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183" w:rsidRPr="00E903EB" w:rsidRDefault="00E63183">
      <w:pPr>
        <w:spacing w:after="0"/>
        <w:jc w:val="left"/>
        <w:rPr>
          <w:noProof/>
          <w:lang w:val="de-DE"/>
        </w:rPr>
      </w:pPr>
      <w:bookmarkStart w:id="0" w:name="_GoBack"/>
      <w:bookmarkEnd w:id="0"/>
      <w:r>
        <w:rPr>
          <w:b/>
          <w:noProof/>
          <w:lang w:val="de-DE"/>
        </w:rPr>
        <w:t>Symposium: Determinants of Paralympic Success</w:t>
      </w:r>
    </w:p>
    <w:p w:rsidR="00E63183" w:rsidRDefault="00E63183">
      <w:pPr>
        <w:spacing w:after="0"/>
        <w:jc w:val="left"/>
        <w:rPr>
          <w:b/>
          <w:noProof/>
          <w:lang w:val="de-DE"/>
        </w:rPr>
      </w:pPr>
    </w:p>
    <w:p w:rsidR="00E63183" w:rsidRPr="00E903EB" w:rsidRDefault="00E63183" w:rsidP="00CA4628">
      <w:pPr>
        <w:pStyle w:val="Default"/>
        <w:spacing w:after="120"/>
        <w:jc w:val="both"/>
        <w:rPr>
          <w:rFonts w:ascii="Trade Gothic Next LT Pro" w:hAnsi="Trade Gothic Next LT Pro"/>
          <w:i/>
          <w:noProof/>
          <w:lang w:val="de-DE"/>
        </w:rPr>
      </w:pPr>
      <w:r w:rsidRPr="00E903EB">
        <w:rPr>
          <w:rFonts w:ascii="Trade Gothic Next LT Pro" w:hAnsi="Trade Gothic Next LT Pro"/>
          <w:i/>
          <w:noProof/>
          <w:lang w:val="de-DE"/>
        </w:rPr>
        <w:t xml:space="preserve">Simon Darcy, </w:t>
      </w:r>
      <w:r w:rsidR="00E903EB" w:rsidRPr="00E903EB">
        <w:rPr>
          <w:rFonts w:ascii="Trade Gothic Next LT Pro" w:hAnsi="Trade Gothic Next LT Pro" w:cs="Calibri"/>
          <w:i/>
        </w:rPr>
        <w:t xml:space="preserve"> </w:t>
      </w:r>
      <w:r w:rsidR="00E903EB" w:rsidRPr="00E903EB">
        <w:rPr>
          <w:rFonts w:ascii="Trade Gothic Next LT Pro" w:hAnsi="Trade Gothic Next LT Pro" w:cs="Calibri"/>
          <w:bCs/>
          <w:i/>
        </w:rPr>
        <w:t xml:space="preserve">Cosmopolitan Civil Societies Research Centre, University of Technology Sydney, Australia </w:t>
      </w:r>
    </w:p>
    <w:p w:rsidR="00E63183" w:rsidRPr="00E63183" w:rsidRDefault="00E63183" w:rsidP="00CA4628">
      <w:pPr>
        <w:pStyle w:val="Default"/>
        <w:spacing w:after="120"/>
        <w:jc w:val="both"/>
        <w:rPr>
          <w:rFonts w:ascii="Trade Gothic Next LT Pro" w:hAnsi="Trade Gothic Next LT Pro"/>
          <w:i/>
          <w:noProof/>
          <w:lang w:val="de-DE"/>
        </w:rPr>
      </w:pPr>
      <w:r w:rsidRPr="00E63183">
        <w:rPr>
          <w:rFonts w:ascii="Trade Gothic Next LT Pro" w:hAnsi="Trade Gothic Next LT Pro"/>
          <w:i/>
          <w:noProof/>
          <w:lang w:val="de-DE"/>
        </w:rPr>
        <w:t xml:space="preserve">David Legg, </w:t>
      </w:r>
      <w:r w:rsidRPr="00E63183">
        <w:rPr>
          <w:rFonts w:ascii="Trade Gothic Next LT Pro" w:hAnsi="Trade Gothic Next LT Pro"/>
          <w:i/>
        </w:rPr>
        <w:t>Department of Physical Education and Recreation Studies, Mount Royal University Calgary, Canada; Member IPC Sports Science Committee</w:t>
      </w:r>
    </w:p>
    <w:p w:rsidR="00E63183" w:rsidRDefault="00E63183">
      <w:pPr>
        <w:spacing w:after="0"/>
        <w:jc w:val="left"/>
        <w:rPr>
          <w:noProof/>
          <w:lang w:val="de-DE"/>
        </w:rPr>
      </w:pPr>
    </w:p>
    <w:p w:rsidR="00263526" w:rsidRDefault="00263526" w:rsidP="00263526">
      <w:r>
        <w:t>The Paralympic Summer Games since the creation of the IPC in 1989 has grown from 83 participating nations in 1992 in Barcelona to 164 in 2012 in London.  In the Paralympic Winter Games a similar growth has occurred with 24 nations participating in 1992 in Albertville to 45 in 2014 in Sochi. With this growth of nations has been a corresponding interest and challenge in determining what contributes to Paralympic success. In this presentation the two speakers will review the current research pertaining to Paralympic participation and success and facilitate a discussion that will hopefully lead to new understanding of how athletes, administrators, coaches, and sport scientists can encourage even greater participation and performance.</w:t>
      </w:r>
      <w:r w:rsidR="0047050D">
        <w:t xml:space="preserve">  This will include the use of the SPLISS model as a potential way to understand how Paralympic nations can assess their policies that lead to sporting success. This presentation will also build upon discussions from October’s International Paralympic Committee’s VISTA Conference where a similar discussion was also led by the two authors.</w:t>
      </w:r>
    </w:p>
    <w:p w:rsidR="00E63183" w:rsidRDefault="00E63183">
      <w:pPr>
        <w:spacing w:after="0"/>
        <w:jc w:val="left"/>
        <w:rPr>
          <w:noProof/>
          <w:lang w:val="de-DE"/>
        </w:rPr>
      </w:pPr>
    </w:p>
    <w:p w:rsidR="00E63183" w:rsidRPr="00E92851" w:rsidRDefault="00E63183" w:rsidP="00E63183">
      <w:pPr>
        <w:spacing w:after="0"/>
        <w:ind w:left="3119" w:hanging="3119"/>
        <w:jc w:val="left"/>
        <w:rPr>
          <w:i/>
          <w:noProof/>
          <w:lang w:val="de-DE"/>
        </w:rPr>
      </w:pPr>
      <w:r w:rsidRPr="00E92851">
        <w:rPr>
          <w:i/>
          <w:noProof/>
          <w:lang w:val="de-DE"/>
        </w:rPr>
        <w:t>Presentations</w:t>
      </w:r>
    </w:p>
    <w:p w:rsidR="00E63183" w:rsidRPr="004072DE" w:rsidRDefault="00500977" w:rsidP="00E63183">
      <w:pPr>
        <w:spacing w:after="0"/>
        <w:ind w:left="3119" w:hanging="3119"/>
        <w:jc w:val="left"/>
        <w:rPr>
          <w:i/>
          <w:noProof/>
          <w:lang w:val="de-DE"/>
        </w:rPr>
      </w:pPr>
      <w:r w:rsidRPr="004072DE">
        <w:rPr>
          <w:i/>
          <w:noProof/>
          <w:lang w:val="de-DE"/>
        </w:rPr>
        <w:t>Simon Darcy</w:t>
      </w:r>
      <w:r w:rsidRPr="004072DE">
        <w:rPr>
          <w:i/>
          <w:noProof/>
          <w:lang w:val="de-DE"/>
        </w:rPr>
        <w:tab/>
      </w:r>
    </w:p>
    <w:p w:rsidR="00E5487B" w:rsidRDefault="00E63183" w:rsidP="004072DE">
      <w:pPr>
        <w:spacing w:after="0"/>
        <w:ind w:left="3119" w:hanging="3119"/>
        <w:jc w:val="left"/>
        <w:rPr>
          <w:b/>
          <w:noProof/>
          <w:lang w:val="de-DE"/>
        </w:rPr>
      </w:pPr>
      <w:r w:rsidRPr="004072DE">
        <w:rPr>
          <w:i/>
          <w:noProof/>
          <w:lang w:val="de-DE"/>
        </w:rPr>
        <w:t>David Le</w:t>
      </w:r>
      <w:r w:rsidR="00500977" w:rsidRPr="004072DE">
        <w:rPr>
          <w:i/>
          <w:noProof/>
          <w:lang w:val="de-DE"/>
        </w:rPr>
        <w:t>gg</w:t>
      </w:r>
      <w:r w:rsidR="00500977" w:rsidRPr="004072DE">
        <w:rPr>
          <w:i/>
          <w:noProof/>
          <w:lang w:val="de-DE"/>
        </w:rPr>
        <w:tab/>
      </w:r>
    </w:p>
    <w:sectPr w:rsidR="00E5487B" w:rsidSect="007641E5">
      <w:headerReference w:type="default" r:id="rId9"/>
      <w:footerReference w:type="default" r:id="rId10"/>
      <w:type w:val="continuous"/>
      <w:pgSz w:w="11906" w:h="16838" w:code="9"/>
      <w:pgMar w:top="3062" w:right="1021" w:bottom="1758" w:left="1474" w:header="73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B94" w:rsidRDefault="00486B94" w:rsidP="00CF47F6">
      <w:pPr>
        <w:spacing w:after="0"/>
      </w:pPr>
      <w:r>
        <w:separator/>
      </w:r>
    </w:p>
  </w:endnote>
  <w:endnote w:type="continuationSeparator" w:id="0">
    <w:p w:rsidR="00486B94" w:rsidRDefault="00486B94" w:rsidP="00CF47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e Gothic Next LT Pro">
    <w:altName w:val="Cambria"/>
    <w:panose1 w:val="00000000000000000000"/>
    <w:charset w:val="00"/>
    <w:family w:val="swiss"/>
    <w:notTrueType/>
    <w:pitch w:val="variable"/>
    <w:sig w:usb0="00000001"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B27" w:rsidRPr="00161B40" w:rsidRDefault="00466979" w:rsidP="00466979">
    <w:pPr>
      <w:pStyle w:val="IPCFooterLetterP2"/>
    </w:pPr>
    <w:r>
      <w:tab/>
    </w:r>
    <w:r w:rsidR="00486B94">
      <w:fldChar w:fldCharType="begin"/>
    </w:r>
    <w:r w:rsidR="00486B94">
      <w:instrText xml:space="preserve"> PAGE   \* MERGEFORMAT </w:instrText>
    </w:r>
    <w:r w:rsidR="00486B94">
      <w:fldChar w:fldCharType="separate"/>
    </w:r>
    <w:r w:rsidR="0067764C">
      <w:rPr>
        <w:noProof/>
      </w:rPr>
      <w:t>1</w:t>
    </w:r>
    <w:r w:rsidR="00486B94">
      <w:rPr>
        <w:noProof/>
      </w:rPr>
      <w:fldChar w:fldCharType="end"/>
    </w:r>
    <w:r>
      <w:t>/</w:t>
    </w:r>
    <w:fldSimple w:instr=" NUMPAGES   \* MERGEFORMAT ">
      <w:r w:rsidR="0067764C">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B94" w:rsidRDefault="00486B94" w:rsidP="00CF47F6">
      <w:pPr>
        <w:spacing w:after="0"/>
      </w:pPr>
      <w:r>
        <w:separator/>
      </w:r>
    </w:p>
  </w:footnote>
  <w:footnote w:type="continuationSeparator" w:id="0">
    <w:p w:rsidR="00486B94" w:rsidRDefault="00486B94" w:rsidP="00CF47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C53" w:rsidRDefault="00B05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9D5"/>
    <w:multiLevelType w:val="multilevel"/>
    <w:tmpl w:val="AC96998C"/>
    <w:numStyleLink w:val="IPCNumberedListIntended"/>
  </w:abstractNum>
  <w:abstractNum w:abstractNumId="1">
    <w:nsid w:val="169912F7"/>
    <w:multiLevelType w:val="hybridMultilevel"/>
    <w:tmpl w:val="77569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AB1C50"/>
    <w:multiLevelType w:val="multilevel"/>
    <w:tmpl w:val="CF908170"/>
    <w:numStyleLink w:val="IPCBulletedListIntended"/>
  </w:abstractNum>
  <w:abstractNum w:abstractNumId="3">
    <w:nsid w:val="27EA7595"/>
    <w:multiLevelType w:val="multilevel"/>
    <w:tmpl w:val="AC96998C"/>
    <w:styleLink w:val="IPCNumberedListIntended"/>
    <w:lvl w:ilvl="0">
      <w:start w:val="1"/>
      <w:numFmt w:val="decimal"/>
      <w:lvlText w:val="%1."/>
      <w:lvlJc w:val="left"/>
      <w:pPr>
        <w:ind w:left="680" w:hanging="396"/>
      </w:pPr>
      <w:rPr>
        <w:rFonts w:hint="default"/>
      </w:rPr>
    </w:lvl>
    <w:lvl w:ilvl="1">
      <w:start w:val="1"/>
      <w:numFmt w:val="decimal"/>
      <w:lvlText w:val="%2."/>
      <w:lvlJc w:val="left"/>
      <w:pPr>
        <w:ind w:left="1077" w:hanging="396"/>
      </w:pPr>
      <w:rPr>
        <w:rFonts w:hint="default"/>
      </w:rPr>
    </w:lvl>
    <w:lvl w:ilvl="2">
      <w:start w:val="1"/>
      <w:numFmt w:val="decimal"/>
      <w:lvlText w:val="%3."/>
      <w:lvlJc w:val="left"/>
      <w:pPr>
        <w:ind w:left="1474" w:hanging="396"/>
      </w:pPr>
      <w:rPr>
        <w:rFonts w:hint="default"/>
      </w:rPr>
    </w:lvl>
    <w:lvl w:ilvl="3">
      <w:start w:val="1"/>
      <w:numFmt w:val="decimal"/>
      <w:lvlText w:val="%4."/>
      <w:lvlJc w:val="left"/>
      <w:pPr>
        <w:ind w:left="1871" w:hanging="396"/>
      </w:pPr>
      <w:rPr>
        <w:rFonts w:hint="default"/>
      </w:rPr>
    </w:lvl>
    <w:lvl w:ilvl="4">
      <w:start w:val="1"/>
      <w:numFmt w:val="decimal"/>
      <w:lvlText w:val="%5."/>
      <w:lvlJc w:val="left"/>
      <w:pPr>
        <w:ind w:left="2268" w:hanging="396"/>
      </w:pPr>
      <w:rPr>
        <w:rFonts w:hint="default"/>
      </w:rPr>
    </w:lvl>
    <w:lvl w:ilvl="5">
      <w:start w:val="1"/>
      <w:numFmt w:val="decimal"/>
      <w:lvlText w:val="%6."/>
      <w:lvlJc w:val="left"/>
      <w:pPr>
        <w:ind w:left="2665" w:hanging="396"/>
      </w:pPr>
      <w:rPr>
        <w:rFonts w:hint="default"/>
      </w:rPr>
    </w:lvl>
    <w:lvl w:ilvl="6">
      <w:start w:val="1"/>
      <w:numFmt w:val="decimal"/>
      <w:lvlText w:val="%7."/>
      <w:lvlJc w:val="left"/>
      <w:pPr>
        <w:ind w:left="3062" w:hanging="396"/>
      </w:pPr>
      <w:rPr>
        <w:rFonts w:hint="default"/>
      </w:rPr>
    </w:lvl>
    <w:lvl w:ilvl="7">
      <w:start w:val="1"/>
      <w:numFmt w:val="decimal"/>
      <w:lvlText w:val="%8."/>
      <w:lvlJc w:val="left"/>
      <w:pPr>
        <w:ind w:left="3459" w:hanging="396"/>
      </w:pPr>
      <w:rPr>
        <w:rFonts w:hint="default"/>
      </w:rPr>
    </w:lvl>
    <w:lvl w:ilvl="8">
      <w:start w:val="1"/>
      <w:numFmt w:val="decimal"/>
      <w:lvlText w:val="%9."/>
      <w:lvlJc w:val="left"/>
      <w:pPr>
        <w:ind w:left="3856" w:hanging="396"/>
      </w:pPr>
      <w:rPr>
        <w:rFonts w:hint="default"/>
      </w:rPr>
    </w:lvl>
  </w:abstractNum>
  <w:abstractNum w:abstractNumId="4">
    <w:nsid w:val="2D875AF1"/>
    <w:multiLevelType w:val="multilevel"/>
    <w:tmpl w:val="06F2D790"/>
    <w:numStyleLink w:val="IPCNumberedList"/>
  </w:abstractNum>
  <w:abstractNum w:abstractNumId="5">
    <w:nsid w:val="374C2499"/>
    <w:multiLevelType w:val="multilevel"/>
    <w:tmpl w:val="06F2D790"/>
    <w:numStyleLink w:val="IPCNumberedList"/>
  </w:abstractNum>
  <w:abstractNum w:abstractNumId="6">
    <w:nsid w:val="3B305566"/>
    <w:multiLevelType w:val="multilevel"/>
    <w:tmpl w:val="BBE86B46"/>
    <w:numStyleLink w:val="IPCBulletedList"/>
  </w:abstractNum>
  <w:abstractNum w:abstractNumId="7">
    <w:nsid w:val="43DE6C97"/>
    <w:multiLevelType w:val="multilevel"/>
    <w:tmpl w:val="AC96998C"/>
    <w:numStyleLink w:val="IPCNumberedListIntended"/>
  </w:abstractNum>
  <w:abstractNum w:abstractNumId="8">
    <w:nsid w:val="4F861F5B"/>
    <w:multiLevelType w:val="multilevel"/>
    <w:tmpl w:val="CF908170"/>
    <w:styleLink w:val="IPCBulletedListIntended"/>
    <w:lvl w:ilvl="0">
      <w:start w:val="1"/>
      <w:numFmt w:val="bullet"/>
      <w:lvlText w:val=""/>
      <w:lvlJc w:val="left"/>
      <w:pPr>
        <w:tabs>
          <w:tab w:val="num" w:pos="284"/>
        </w:tabs>
        <w:ind w:left="567" w:hanging="283"/>
      </w:pPr>
      <w:rPr>
        <w:rFonts w:ascii="Wingdings" w:hAnsi="Wingdings" w:hint="default"/>
      </w:rPr>
    </w:lvl>
    <w:lvl w:ilvl="1">
      <w:start w:val="1"/>
      <w:numFmt w:val="bullet"/>
      <w:lvlText w:val="-"/>
      <w:lvlJc w:val="left"/>
      <w:pPr>
        <w:tabs>
          <w:tab w:val="num" w:pos="568"/>
        </w:tabs>
        <w:ind w:left="851" w:hanging="283"/>
      </w:pPr>
      <w:rPr>
        <w:rFonts w:ascii="Calibri" w:hAnsi="Calibri" w:hint="default"/>
      </w:rPr>
    </w:lvl>
    <w:lvl w:ilvl="2">
      <w:start w:val="1"/>
      <w:numFmt w:val="bullet"/>
      <w:lvlText w:val="-"/>
      <w:lvlJc w:val="left"/>
      <w:pPr>
        <w:tabs>
          <w:tab w:val="num" w:pos="852"/>
        </w:tabs>
        <w:ind w:left="1135" w:hanging="283"/>
      </w:pPr>
      <w:rPr>
        <w:rFonts w:ascii="Calibri" w:hAnsi="Calibri" w:hint="default"/>
      </w:rPr>
    </w:lvl>
    <w:lvl w:ilvl="3">
      <w:start w:val="1"/>
      <w:numFmt w:val="bullet"/>
      <w:lvlText w:val="-"/>
      <w:lvlJc w:val="left"/>
      <w:pPr>
        <w:tabs>
          <w:tab w:val="num" w:pos="1136"/>
        </w:tabs>
        <w:ind w:left="1419" w:hanging="283"/>
      </w:pPr>
      <w:rPr>
        <w:rFonts w:ascii="Calibri" w:hAnsi="Calibri" w:hint="default"/>
      </w:rPr>
    </w:lvl>
    <w:lvl w:ilvl="4">
      <w:start w:val="1"/>
      <w:numFmt w:val="bullet"/>
      <w:lvlText w:val="-"/>
      <w:lvlJc w:val="left"/>
      <w:pPr>
        <w:tabs>
          <w:tab w:val="num" w:pos="1420"/>
        </w:tabs>
        <w:ind w:left="1703" w:hanging="283"/>
      </w:pPr>
      <w:rPr>
        <w:rFonts w:ascii="Calibri" w:hAnsi="Calibri" w:hint="default"/>
      </w:rPr>
    </w:lvl>
    <w:lvl w:ilvl="5">
      <w:start w:val="1"/>
      <w:numFmt w:val="bullet"/>
      <w:lvlText w:val="-"/>
      <w:lvlJc w:val="left"/>
      <w:pPr>
        <w:tabs>
          <w:tab w:val="num" w:pos="1704"/>
        </w:tabs>
        <w:ind w:left="1987" w:hanging="283"/>
      </w:pPr>
      <w:rPr>
        <w:rFonts w:ascii="Calibri" w:hAnsi="Calibri" w:hint="default"/>
      </w:rPr>
    </w:lvl>
    <w:lvl w:ilvl="6">
      <w:start w:val="1"/>
      <w:numFmt w:val="bullet"/>
      <w:lvlText w:val="-"/>
      <w:lvlJc w:val="left"/>
      <w:pPr>
        <w:tabs>
          <w:tab w:val="num" w:pos="1988"/>
        </w:tabs>
        <w:ind w:left="2271" w:hanging="283"/>
      </w:pPr>
      <w:rPr>
        <w:rFonts w:ascii="Calibri" w:hAnsi="Calibri" w:hint="default"/>
      </w:rPr>
    </w:lvl>
    <w:lvl w:ilvl="7">
      <w:start w:val="1"/>
      <w:numFmt w:val="bullet"/>
      <w:lvlText w:val="-"/>
      <w:lvlJc w:val="left"/>
      <w:pPr>
        <w:tabs>
          <w:tab w:val="num" w:pos="2272"/>
        </w:tabs>
        <w:ind w:left="2555" w:hanging="283"/>
      </w:pPr>
      <w:rPr>
        <w:rFonts w:ascii="Calibri" w:hAnsi="Calibri" w:hint="default"/>
      </w:rPr>
    </w:lvl>
    <w:lvl w:ilvl="8">
      <w:start w:val="1"/>
      <w:numFmt w:val="bullet"/>
      <w:lvlText w:val="-"/>
      <w:lvlJc w:val="left"/>
      <w:pPr>
        <w:tabs>
          <w:tab w:val="num" w:pos="2556"/>
        </w:tabs>
        <w:ind w:left="2839" w:hanging="283"/>
      </w:pPr>
      <w:rPr>
        <w:rFonts w:ascii="Calibri" w:hAnsi="Calibri" w:hint="default"/>
      </w:rPr>
    </w:lvl>
  </w:abstractNum>
  <w:abstractNum w:abstractNumId="9">
    <w:nsid w:val="5569703F"/>
    <w:multiLevelType w:val="multilevel"/>
    <w:tmpl w:val="CF908170"/>
    <w:numStyleLink w:val="IPCBulletedListIntended"/>
  </w:abstractNum>
  <w:abstractNum w:abstractNumId="10">
    <w:nsid w:val="5F1F7F73"/>
    <w:multiLevelType w:val="multilevel"/>
    <w:tmpl w:val="AC96998C"/>
    <w:numStyleLink w:val="IPCNumberedListIntended"/>
  </w:abstractNum>
  <w:abstractNum w:abstractNumId="11">
    <w:nsid w:val="69DC6AE2"/>
    <w:multiLevelType w:val="multilevel"/>
    <w:tmpl w:val="BBE86B46"/>
    <w:styleLink w:val="IPCBulletedList"/>
    <w:lvl w:ilvl="0">
      <w:start w:val="1"/>
      <w:numFmt w:val="bullet"/>
      <w:lvlText w:val=""/>
      <w:lvlJc w:val="left"/>
      <w:pPr>
        <w:ind w:left="284" w:hanging="284"/>
      </w:pPr>
      <w:rPr>
        <w:rFonts w:ascii="Wingdings" w:hAnsi="Wingdings"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4" w:hanging="284"/>
      </w:pPr>
      <w:rPr>
        <w:rFonts w:ascii="Calibri" w:hAnsi="Calibri" w:hint="default"/>
      </w:rPr>
    </w:lvl>
    <w:lvl w:ilvl="6">
      <w:start w:val="1"/>
      <w:numFmt w:val="bullet"/>
      <w:lvlText w:val="-"/>
      <w:lvlJc w:val="left"/>
      <w:pPr>
        <w:ind w:left="1988" w:hanging="284"/>
      </w:pPr>
      <w:rPr>
        <w:rFonts w:ascii="Calibri" w:hAnsi="Calibri" w:hint="default"/>
      </w:rPr>
    </w:lvl>
    <w:lvl w:ilvl="7">
      <w:start w:val="1"/>
      <w:numFmt w:val="bullet"/>
      <w:lvlText w:val="-"/>
      <w:lvlJc w:val="left"/>
      <w:pPr>
        <w:ind w:left="2272" w:hanging="284"/>
      </w:pPr>
      <w:rPr>
        <w:rFonts w:ascii="Calibri" w:hAnsi="Calibri" w:hint="default"/>
      </w:rPr>
    </w:lvl>
    <w:lvl w:ilvl="8">
      <w:start w:val="1"/>
      <w:numFmt w:val="bullet"/>
      <w:lvlText w:val="-"/>
      <w:lvlJc w:val="left"/>
      <w:pPr>
        <w:ind w:left="2556" w:hanging="284"/>
      </w:pPr>
      <w:rPr>
        <w:rFonts w:ascii="Calibri" w:hAnsi="Calibri" w:hint="default"/>
      </w:rPr>
    </w:lvl>
  </w:abstractNum>
  <w:abstractNum w:abstractNumId="12">
    <w:nsid w:val="6BDC17B0"/>
    <w:multiLevelType w:val="multilevel"/>
    <w:tmpl w:val="06F2D790"/>
    <w:styleLink w:val="IPCNumberedList"/>
    <w:lvl w:ilvl="0">
      <w:start w:val="1"/>
      <w:numFmt w:val="decimal"/>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decimal"/>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decimal"/>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13">
    <w:nsid w:val="6C734907"/>
    <w:multiLevelType w:val="hybridMultilevel"/>
    <w:tmpl w:val="5CEC2DFA"/>
    <w:lvl w:ilvl="0" w:tplc="C4C2BF96">
      <w:numFmt w:val="bullet"/>
      <w:lvlText w:val="-"/>
      <w:lvlJc w:val="left"/>
      <w:pPr>
        <w:ind w:left="720" w:hanging="360"/>
      </w:pPr>
      <w:rPr>
        <w:rFonts w:ascii="Trade Gothic Next LT Pro" w:eastAsiaTheme="minorHAnsi" w:hAnsi="Trade Gothic Next LT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CA788C"/>
    <w:multiLevelType w:val="multilevel"/>
    <w:tmpl w:val="A45854A0"/>
    <w:styleLink w:val="IPCHeadingsNumbered"/>
    <w:lvl w:ilvl="0">
      <w:start w:val="1"/>
      <w:numFmt w:val="decimal"/>
      <w:pStyle w:val="IPCHeading1Numbered"/>
      <w:lvlText w:val="%1"/>
      <w:lvlJc w:val="left"/>
      <w:pPr>
        <w:tabs>
          <w:tab w:val="num" w:pos="567"/>
        </w:tabs>
        <w:ind w:left="567" w:hanging="567"/>
      </w:pPr>
      <w:rPr>
        <w:rFonts w:hint="default"/>
      </w:rPr>
    </w:lvl>
    <w:lvl w:ilvl="1">
      <w:start w:val="1"/>
      <w:numFmt w:val="decimal"/>
      <w:pStyle w:val="IPCHeading22Numbered"/>
      <w:lvlText w:val="%1.%2"/>
      <w:lvlJc w:val="left"/>
      <w:pPr>
        <w:tabs>
          <w:tab w:val="num" w:pos="851"/>
        </w:tabs>
        <w:ind w:left="851" w:hanging="851"/>
      </w:pPr>
      <w:rPr>
        <w:rFonts w:hint="default"/>
      </w:rPr>
    </w:lvl>
    <w:lvl w:ilvl="2">
      <w:start w:val="1"/>
      <w:numFmt w:val="decimal"/>
      <w:pStyle w:val="IPCHeading333Numbered"/>
      <w:lvlText w:val="%1.%2.%3"/>
      <w:lvlJc w:val="left"/>
      <w:pPr>
        <w:tabs>
          <w:tab w:val="num" w:pos="1418"/>
        </w:tabs>
        <w:ind w:left="1418" w:hanging="1134"/>
      </w:pPr>
      <w:rPr>
        <w:rFonts w:hint="default"/>
      </w:rPr>
    </w:lvl>
    <w:lvl w:ilvl="3">
      <w:start w:val="1"/>
      <w:numFmt w:val="decimal"/>
      <w:pStyle w:val="IPCHeading4444Numbered"/>
      <w:lvlText w:val="%1.%2.%3.%4"/>
      <w:lvlJc w:val="left"/>
      <w:pPr>
        <w:tabs>
          <w:tab w:val="num" w:pos="1701"/>
        </w:tabs>
        <w:ind w:left="1701" w:hanging="141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9940284"/>
    <w:multiLevelType w:val="multilevel"/>
    <w:tmpl w:val="BBE86B46"/>
    <w:numStyleLink w:val="IPCBulletedList"/>
  </w:abstractNum>
  <w:num w:numId="1">
    <w:abstractNumId w:val="14"/>
  </w:num>
  <w:num w:numId="2">
    <w:abstractNumId w:val="12"/>
  </w:num>
  <w:num w:numId="3">
    <w:abstractNumId w:val="5"/>
  </w:num>
  <w:num w:numId="4">
    <w:abstractNumId w:val="4"/>
  </w:num>
  <w:num w:numId="5">
    <w:abstractNumId w:val="3"/>
  </w:num>
  <w:num w:numId="6">
    <w:abstractNumId w:val="0"/>
  </w:num>
  <w:num w:numId="7">
    <w:abstractNumId w:val="10"/>
  </w:num>
  <w:num w:numId="8">
    <w:abstractNumId w:val="7"/>
  </w:num>
  <w:num w:numId="9">
    <w:abstractNumId w:val="11"/>
  </w:num>
  <w:num w:numId="10">
    <w:abstractNumId w:val="15"/>
  </w:num>
  <w:num w:numId="11">
    <w:abstractNumId w:val="6"/>
  </w:num>
  <w:num w:numId="12">
    <w:abstractNumId w:val="8"/>
  </w:num>
  <w:num w:numId="13">
    <w:abstractNumId w:val="2"/>
  </w:num>
  <w:num w:numId="14">
    <w:abstractNumId w:val="9"/>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1D85054-DEF1-49FD-AD98-19C09FDB4437}"/>
    <w:docVar w:name="dgnword-eventsink" w:val="153183200"/>
    <w:docVar w:name="Unterschrift" w:val="c:\users\peter\appdata\roaming\microsoft\templates\Peter Van de Vliet.tif"/>
  </w:docVars>
  <w:rsids>
    <w:rsidRoot w:val="008807B2"/>
    <w:rsid w:val="00004BC3"/>
    <w:rsid w:val="00012378"/>
    <w:rsid w:val="000307C9"/>
    <w:rsid w:val="000533BE"/>
    <w:rsid w:val="00072B92"/>
    <w:rsid w:val="000D5F25"/>
    <w:rsid w:val="000E697C"/>
    <w:rsid w:val="000F293C"/>
    <w:rsid w:val="00105727"/>
    <w:rsid w:val="00161B40"/>
    <w:rsid w:val="00181F09"/>
    <w:rsid w:val="00187E6E"/>
    <w:rsid w:val="00193A89"/>
    <w:rsid w:val="001D3968"/>
    <w:rsid w:val="001D7774"/>
    <w:rsid w:val="001E5799"/>
    <w:rsid w:val="00212AAE"/>
    <w:rsid w:val="00257D2F"/>
    <w:rsid w:val="00263526"/>
    <w:rsid w:val="002B593B"/>
    <w:rsid w:val="002D1689"/>
    <w:rsid w:val="002E2010"/>
    <w:rsid w:val="002E793C"/>
    <w:rsid w:val="00332682"/>
    <w:rsid w:val="0033594B"/>
    <w:rsid w:val="00346331"/>
    <w:rsid w:val="00360733"/>
    <w:rsid w:val="00360F2B"/>
    <w:rsid w:val="00384B27"/>
    <w:rsid w:val="003C37BA"/>
    <w:rsid w:val="003D0C78"/>
    <w:rsid w:val="003F4DBF"/>
    <w:rsid w:val="004072DE"/>
    <w:rsid w:val="00417440"/>
    <w:rsid w:val="00417B94"/>
    <w:rsid w:val="00441AE9"/>
    <w:rsid w:val="00466979"/>
    <w:rsid w:val="0047050D"/>
    <w:rsid w:val="0048537C"/>
    <w:rsid w:val="00486B94"/>
    <w:rsid w:val="004C3435"/>
    <w:rsid w:val="004C5A7C"/>
    <w:rsid w:val="00500977"/>
    <w:rsid w:val="00515C0E"/>
    <w:rsid w:val="00541E14"/>
    <w:rsid w:val="005A209F"/>
    <w:rsid w:val="005C0188"/>
    <w:rsid w:val="005C42E9"/>
    <w:rsid w:val="005C4881"/>
    <w:rsid w:val="00610785"/>
    <w:rsid w:val="006264CA"/>
    <w:rsid w:val="00632C9D"/>
    <w:rsid w:val="00652C8C"/>
    <w:rsid w:val="00653570"/>
    <w:rsid w:val="006554D4"/>
    <w:rsid w:val="0067764C"/>
    <w:rsid w:val="00683275"/>
    <w:rsid w:val="006966E3"/>
    <w:rsid w:val="006B2F7D"/>
    <w:rsid w:val="006C498F"/>
    <w:rsid w:val="006D0ECF"/>
    <w:rsid w:val="007047B2"/>
    <w:rsid w:val="00721BBA"/>
    <w:rsid w:val="00723E82"/>
    <w:rsid w:val="0074502E"/>
    <w:rsid w:val="007641E5"/>
    <w:rsid w:val="00786871"/>
    <w:rsid w:val="007A052C"/>
    <w:rsid w:val="007C4670"/>
    <w:rsid w:val="007C7E56"/>
    <w:rsid w:val="007D223E"/>
    <w:rsid w:val="00803F27"/>
    <w:rsid w:val="00814D22"/>
    <w:rsid w:val="00820DB8"/>
    <w:rsid w:val="00822AFE"/>
    <w:rsid w:val="00844220"/>
    <w:rsid w:val="00850585"/>
    <w:rsid w:val="0086127F"/>
    <w:rsid w:val="008807B2"/>
    <w:rsid w:val="008825FB"/>
    <w:rsid w:val="0088337E"/>
    <w:rsid w:val="008E59B0"/>
    <w:rsid w:val="008E7416"/>
    <w:rsid w:val="00913D79"/>
    <w:rsid w:val="009406E2"/>
    <w:rsid w:val="0095421D"/>
    <w:rsid w:val="0097195B"/>
    <w:rsid w:val="00995797"/>
    <w:rsid w:val="009B0F98"/>
    <w:rsid w:val="009C00B5"/>
    <w:rsid w:val="00A346C0"/>
    <w:rsid w:val="00A73931"/>
    <w:rsid w:val="00A74FD1"/>
    <w:rsid w:val="00A90092"/>
    <w:rsid w:val="00AA7CE3"/>
    <w:rsid w:val="00AF55E8"/>
    <w:rsid w:val="00B05C53"/>
    <w:rsid w:val="00B20454"/>
    <w:rsid w:val="00B60758"/>
    <w:rsid w:val="00B6231F"/>
    <w:rsid w:val="00BA16E4"/>
    <w:rsid w:val="00BA7738"/>
    <w:rsid w:val="00BC7EA3"/>
    <w:rsid w:val="00BE49DB"/>
    <w:rsid w:val="00C00194"/>
    <w:rsid w:val="00C0307A"/>
    <w:rsid w:val="00C0418E"/>
    <w:rsid w:val="00C26B9C"/>
    <w:rsid w:val="00C37CE7"/>
    <w:rsid w:val="00C43606"/>
    <w:rsid w:val="00C523DE"/>
    <w:rsid w:val="00C54010"/>
    <w:rsid w:val="00C634E1"/>
    <w:rsid w:val="00CA124F"/>
    <w:rsid w:val="00CA4628"/>
    <w:rsid w:val="00CB02FB"/>
    <w:rsid w:val="00CE444E"/>
    <w:rsid w:val="00CF47F6"/>
    <w:rsid w:val="00D340FF"/>
    <w:rsid w:val="00D45DEA"/>
    <w:rsid w:val="00D81B63"/>
    <w:rsid w:val="00D922AF"/>
    <w:rsid w:val="00DC74E7"/>
    <w:rsid w:val="00E32F02"/>
    <w:rsid w:val="00E5487B"/>
    <w:rsid w:val="00E63183"/>
    <w:rsid w:val="00E80BB8"/>
    <w:rsid w:val="00E87985"/>
    <w:rsid w:val="00E903EB"/>
    <w:rsid w:val="00E92305"/>
    <w:rsid w:val="00E92851"/>
    <w:rsid w:val="00F013D0"/>
    <w:rsid w:val="00F324AC"/>
    <w:rsid w:val="00F64A57"/>
    <w:rsid w:val="00FD1939"/>
    <w:rsid w:val="00FD3D9B"/>
    <w:rsid w:val="00FD43FF"/>
    <w:rsid w:val="00FE50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70"/>
    <w:pPr>
      <w:spacing w:after="120"/>
      <w:jc w:val="both"/>
    </w:pPr>
    <w:rPr>
      <w:rFonts w:ascii="Trade Gothic Next LT Pro" w:hAnsi="Trade Gothic Next LT Pro"/>
      <w:sz w:val="24"/>
      <w:lang w:val="en-GB"/>
    </w:rPr>
  </w:style>
  <w:style w:type="paragraph" w:styleId="Heading1">
    <w:name w:val="heading 1"/>
    <w:basedOn w:val="Normal"/>
    <w:next w:val="Normal"/>
    <w:link w:val="Heading1Char"/>
    <w:uiPriority w:val="9"/>
    <w:qFormat/>
    <w:rsid w:val="008825FB"/>
    <w:pPr>
      <w:keepNext/>
      <w:keepLines/>
      <w:jc w:val="left"/>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B60758"/>
    <w:pPr>
      <w:keepNext/>
      <w:keepLines/>
      <w:jc w:val="left"/>
      <w:outlineLvl w:val="1"/>
    </w:pPr>
    <w:rPr>
      <w:rFonts w:eastAsiaTheme="majorEastAsia" w:cstheme="majorBidi"/>
      <w:b/>
      <w:bCs/>
      <w:szCs w:val="26"/>
    </w:rPr>
  </w:style>
  <w:style w:type="paragraph" w:styleId="Heading3">
    <w:name w:val="heading 3"/>
    <w:basedOn w:val="Normal"/>
    <w:next w:val="IPCNormalIntended"/>
    <w:link w:val="Heading3Char"/>
    <w:uiPriority w:val="9"/>
    <w:qFormat/>
    <w:rsid w:val="00B60758"/>
    <w:pPr>
      <w:keepNext/>
      <w:keepLines/>
      <w:ind w:left="284"/>
      <w:jc w:val="left"/>
      <w:outlineLvl w:val="2"/>
    </w:pPr>
    <w:rPr>
      <w:rFonts w:eastAsiaTheme="majorEastAsia" w:cstheme="majorBidi"/>
      <w:b/>
      <w:bCs/>
    </w:rPr>
  </w:style>
  <w:style w:type="paragraph" w:styleId="Heading4">
    <w:name w:val="heading 4"/>
    <w:basedOn w:val="Normal"/>
    <w:next w:val="IPCNormalIntended"/>
    <w:link w:val="Heading4Char"/>
    <w:uiPriority w:val="9"/>
    <w:qFormat/>
    <w:rsid w:val="00B60758"/>
    <w:pPr>
      <w:keepNext/>
      <w:keepLines/>
      <w:ind w:left="284"/>
      <w:jc w:val="left"/>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5FB"/>
    <w:rPr>
      <w:rFonts w:ascii="Trade Gothic Next LT Pro" w:eastAsiaTheme="majorEastAsia" w:hAnsi="Trade Gothic Next LT Pro" w:cstheme="majorBidi"/>
      <w:b/>
      <w:bCs/>
      <w:sz w:val="32"/>
      <w:szCs w:val="28"/>
      <w:lang w:val="en-GB"/>
    </w:rPr>
  </w:style>
  <w:style w:type="character" w:customStyle="1" w:styleId="Heading2Char">
    <w:name w:val="Heading 2 Char"/>
    <w:basedOn w:val="DefaultParagraphFont"/>
    <w:link w:val="Heading2"/>
    <w:uiPriority w:val="9"/>
    <w:rsid w:val="001D3968"/>
    <w:rPr>
      <w:rFonts w:ascii="Trade Gothic Next LT Pro" w:eastAsiaTheme="majorEastAsia" w:hAnsi="Trade Gothic Next LT Pro" w:cstheme="majorBidi"/>
      <w:b/>
      <w:bCs/>
      <w:sz w:val="24"/>
      <w:szCs w:val="26"/>
      <w:lang w:val="en-GB"/>
    </w:rPr>
  </w:style>
  <w:style w:type="paragraph" w:customStyle="1" w:styleId="IPCNormalIntended">
    <w:name w:val="IPC Normal Intended"/>
    <w:basedOn w:val="Normal"/>
    <w:qFormat/>
    <w:rsid w:val="00193A89"/>
    <w:pPr>
      <w:ind w:left="284"/>
    </w:pPr>
  </w:style>
  <w:style w:type="character" w:customStyle="1" w:styleId="Heading3Char">
    <w:name w:val="Heading 3 Char"/>
    <w:basedOn w:val="DefaultParagraphFont"/>
    <w:link w:val="Heading3"/>
    <w:uiPriority w:val="9"/>
    <w:rsid w:val="001D3968"/>
    <w:rPr>
      <w:rFonts w:ascii="Trade Gothic Next LT Pro" w:eastAsiaTheme="majorEastAsia" w:hAnsi="Trade Gothic Next LT Pro" w:cstheme="majorBidi"/>
      <w:b/>
      <w:bCs/>
      <w:sz w:val="24"/>
      <w:lang w:val="en-GB"/>
    </w:rPr>
  </w:style>
  <w:style w:type="character" w:customStyle="1" w:styleId="Heading4Char">
    <w:name w:val="Heading 4 Char"/>
    <w:basedOn w:val="DefaultParagraphFont"/>
    <w:link w:val="Heading4"/>
    <w:uiPriority w:val="9"/>
    <w:rsid w:val="001D3968"/>
    <w:rPr>
      <w:rFonts w:ascii="Trade Gothic Next LT Pro" w:eastAsiaTheme="majorEastAsia" w:hAnsi="Trade Gothic Next LT Pro" w:cstheme="majorBidi"/>
      <w:bCs/>
      <w:iCs/>
      <w:sz w:val="24"/>
      <w:lang w:val="en-GB"/>
    </w:rPr>
  </w:style>
  <w:style w:type="character" w:customStyle="1" w:styleId="IPCBold">
    <w:name w:val="IPC Bold"/>
    <w:basedOn w:val="DefaultParagraphFont"/>
    <w:uiPriority w:val="1"/>
    <w:rsid w:val="00212AAE"/>
    <w:rPr>
      <w:b/>
    </w:rPr>
  </w:style>
  <w:style w:type="paragraph" w:customStyle="1" w:styleId="IPCMarginalia">
    <w:name w:val="IPC Marginalia"/>
    <w:basedOn w:val="Normal"/>
    <w:qFormat/>
    <w:rsid w:val="00193A89"/>
    <w:rPr>
      <w:sz w:val="20"/>
    </w:rPr>
  </w:style>
  <w:style w:type="paragraph" w:customStyle="1" w:styleId="IPCMarginaliaIntended">
    <w:name w:val="IPC Marginalia Intended"/>
    <w:basedOn w:val="Normal"/>
    <w:qFormat/>
    <w:rsid w:val="00BE49DB"/>
    <w:pPr>
      <w:ind w:left="284"/>
    </w:pPr>
    <w:rPr>
      <w:sz w:val="20"/>
    </w:rPr>
  </w:style>
  <w:style w:type="numbering" w:customStyle="1" w:styleId="IPCHeadingsNumbered">
    <w:name w:val="IPC Headings Numbered"/>
    <w:uiPriority w:val="99"/>
    <w:rsid w:val="00C0307A"/>
    <w:pPr>
      <w:numPr>
        <w:numId w:val="1"/>
      </w:numPr>
    </w:pPr>
  </w:style>
  <w:style w:type="paragraph" w:customStyle="1" w:styleId="IPCHeading1Numbered">
    <w:name w:val="IPC Heading 1 Numbered"/>
    <w:basedOn w:val="Normal"/>
    <w:next w:val="Normal"/>
    <w:qFormat/>
    <w:rsid w:val="00C0307A"/>
    <w:pPr>
      <w:keepNext/>
      <w:keepLines/>
      <w:numPr>
        <w:numId w:val="1"/>
      </w:numPr>
      <w:jc w:val="left"/>
      <w:outlineLvl w:val="0"/>
    </w:pPr>
    <w:rPr>
      <w:b/>
      <w:sz w:val="32"/>
    </w:rPr>
  </w:style>
  <w:style w:type="paragraph" w:customStyle="1" w:styleId="IPCHeading22Numbered">
    <w:name w:val="IPC Heading 2.2 Numbered"/>
    <w:basedOn w:val="Normal"/>
    <w:next w:val="Normal"/>
    <w:qFormat/>
    <w:rsid w:val="00C0307A"/>
    <w:pPr>
      <w:keepNext/>
      <w:keepLines/>
      <w:numPr>
        <w:ilvl w:val="1"/>
        <w:numId w:val="1"/>
      </w:numPr>
      <w:jc w:val="left"/>
      <w:outlineLvl w:val="1"/>
    </w:pPr>
    <w:rPr>
      <w:b/>
    </w:rPr>
  </w:style>
  <w:style w:type="paragraph" w:customStyle="1" w:styleId="IPCHeading333Numbered">
    <w:name w:val="IPC Heading 3.3.3 Numbered"/>
    <w:basedOn w:val="Normal"/>
    <w:next w:val="IPCNormalIntended"/>
    <w:qFormat/>
    <w:rsid w:val="00C0307A"/>
    <w:pPr>
      <w:keepNext/>
      <w:keepLines/>
      <w:numPr>
        <w:ilvl w:val="2"/>
        <w:numId w:val="1"/>
      </w:numPr>
      <w:jc w:val="left"/>
      <w:outlineLvl w:val="2"/>
    </w:pPr>
    <w:rPr>
      <w:b/>
    </w:rPr>
  </w:style>
  <w:style w:type="paragraph" w:customStyle="1" w:styleId="IPCHeading4444Numbered">
    <w:name w:val="IPC Heading 4.4.4.4 Numbered"/>
    <w:basedOn w:val="Normal"/>
    <w:next w:val="IPCNormalIntended"/>
    <w:qFormat/>
    <w:rsid w:val="00C0307A"/>
    <w:pPr>
      <w:keepNext/>
      <w:keepLines/>
      <w:numPr>
        <w:ilvl w:val="3"/>
        <w:numId w:val="1"/>
      </w:numPr>
      <w:jc w:val="left"/>
      <w:outlineLvl w:val="3"/>
    </w:pPr>
  </w:style>
  <w:style w:type="paragraph" w:styleId="TOC1">
    <w:name w:val="toc 1"/>
    <w:basedOn w:val="Normal"/>
    <w:next w:val="Normal"/>
    <w:autoRedefine/>
    <w:uiPriority w:val="39"/>
    <w:unhideWhenUsed/>
    <w:rsid w:val="008E59B0"/>
    <w:pPr>
      <w:spacing w:after="100"/>
    </w:pPr>
  </w:style>
  <w:style w:type="paragraph" w:styleId="TOC2">
    <w:name w:val="toc 2"/>
    <w:basedOn w:val="Normal"/>
    <w:next w:val="Normal"/>
    <w:autoRedefine/>
    <w:uiPriority w:val="39"/>
    <w:unhideWhenUsed/>
    <w:rsid w:val="008E59B0"/>
    <w:pPr>
      <w:spacing w:after="100"/>
      <w:ind w:left="240"/>
    </w:pPr>
  </w:style>
  <w:style w:type="paragraph" w:styleId="TOC3">
    <w:name w:val="toc 3"/>
    <w:basedOn w:val="Normal"/>
    <w:next w:val="Normal"/>
    <w:autoRedefine/>
    <w:uiPriority w:val="39"/>
    <w:unhideWhenUsed/>
    <w:rsid w:val="008E59B0"/>
    <w:pPr>
      <w:spacing w:after="100"/>
      <w:ind w:left="480"/>
    </w:pPr>
  </w:style>
  <w:style w:type="character" w:styleId="Hyperlink">
    <w:name w:val="Hyperlink"/>
    <w:basedOn w:val="DefaultParagraphFont"/>
    <w:uiPriority w:val="99"/>
    <w:semiHidden/>
    <w:rsid w:val="008E59B0"/>
    <w:rPr>
      <w:color w:val="0000FF" w:themeColor="hyperlink"/>
      <w:u w:val="single"/>
    </w:rPr>
  </w:style>
  <w:style w:type="paragraph" w:styleId="Header">
    <w:name w:val="header"/>
    <w:basedOn w:val="Normal"/>
    <w:link w:val="HeaderChar"/>
    <w:uiPriority w:val="99"/>
    <w:semiHidden/>
    <w:rsid w:val="00CF47F6"/>
    <w:pPr>
      <w:tabs>
        <w:tab w:val="center" w:pos="4536"/>
        <w:tab w:val="right" w:pos="9072"/>
      </w:tabs>
      <w:spacing w:after="0"/>
    </w:pPr>
  </w:style>
  <w:style w:type="character" w:customStyle="1" w:styleId="HeaderChar">
    <w:name w:val="Header Char"/>
    <w:basedOn w:val="DefaultParagraphFont"/>
    <w:link w:val="Header"/>
    <w:uiPriority w:val="99"/>
    <w:semiHidden/>
    <w:rsid w:val="001D3968"/>
    <w:rPr>
      <w:rFonts w:ascii="Trade Gothic Next LT Pro" w:hAnsi="Trade Gothic Next LT Pro"/>
      <w:sz w:val="24"/>
      <w:lang w:val="en-GB"/>
    </w:rPr>
  </w:style>
  <w:style w:type="paragraph" w:styleId="Footer">
    <w:name w:val="footer"/>
    <w:basedOn w:val="Normal"/>
    <w:link w:val="FooterChar"/>
    <w:semiHidden/>
    <w:rsid w:val="001D7774"/>
    <w:pPr>
      <w:tabs>
        <w:tab w:val="center" w:pos="4536"/>
        <w:tab w:val="right" w:pos="9072"/>
      </w:tabs>
      <w:spacing w:after="0"/>
    </w:pPr>
    <w:rPr>
      <w:rFonts w:eastAsia="Times New Roman"/>
      <w:szCs w:val="24"/>
      <w:lang w:eastAsia="de-DE"/>
    </w:rPr>
  </w:style>
  <w:style w:type="character" w:customStyle="1" w:styleId="FooterChar">
    <w:name w:val="Footer Char"/>
    <w:basedOn w:val="DefaultParagraphFont"/>
    <w:link w:val="Footer"/>
    <w:semiHidden/>
    <w:rsid w:val="001D3968"/>
    <w:rPr>
      <w:rFonts w:ascii="Trade Gothic Next LT Pro" w:eastAsia="Times New Roman" w:hAnsi="Trade Gothic Next LT Pro"/>
      <w:sz w:val="24"/>
      <w:szCs w:val="24"/>
      <w:lang w:val="en-GB" w:eastAsia="de-DE"/>
    </w:rPr>
  </w:style>
  <w:style w:type="numbering" w:customStyle="1" w:styleId="IPCNumberedList">
    <w:name w:val="IPC Numbered List"/>
    <w:uiPriority w:val="99"/>
    <w:rsid w:val="00360733"/>
    <w:pPr>
      <w:numPr>
        <w:numId w:val="2"/>
      </w:numPr>
    </w:pPr>
  </w:style>
  <w:style w:type="paragraph" w:styleId="ListParagraph">
    <w:name w:val="List Paragraph"/>
    <w:basedOn w:val="Normal"/>
    <w:uiPriority w:val="34"/>
    <w:qFormat/>
    <w:rsid w:val="00360F2B"/>
    <w:pPr>
      <w:ind w:left="720"/>
      <w:contextualSpacing/>
    </w:pPr>
  </w:style>
  <w:style w:type="numbering" w:customStyle="1" w:styleId="IPCNumberedListIntended">
    <w:name w:val="IPC Numbered List Intended"/>
    <w:uiPriority w:val="99"/>
    <w:rsid w:val="00360F2B"/>
    <w:pPr>
      <w:numPr>
        <w:numId w:val="5"/>
      </w:numPr>
    </w:pPr>
  </w:style>
  <w:style w:type="numbering" w:customStyle="1" w:styleId="IPCBulletedList">
    <w:name w:val="IPC Bulleted List"/>
    <w:uiPriority w:val="99"/>
    <w:rsid w:val="00BC7EA3"/>
    <w:pPr>
      <w:numPr>
        <w:numId w:val="9"/>
      </w:numPr>
    </w:pPr>
  </w:style>
  <w:style w:type="numbering" w:customStyle="1" w:styleId="IPCBulletedListIntended">
    <w:name w:val="IPC Bulleted List Intended"/>
    <w:uiPriority w:val="99"/>
    <w:rsid w:val="00BC7EA3"/>
    <w:pPr>
      <w:numPr>
        <w:numId w:val="12"/>
      </w:numPr>
    </w:pPr>
  </w:style>
  <w:style w:type="paragraph" w:customStyle="1" w:styleId="IPCFooterGeneralP1">
    <w:name w:val="IPC Footer General P1"/>
    <w:basedOn w:val="Footer"/>
    <w:qFormat/>
    <w:rsid w:val="003D0C78"/>
    <w:pPr>
      <w:tabs>
        <w:tab w:val="clear" w:pos="4536"/>
        <w:tab w:val="clear" w:pos="9072"/>
        <w:tab w:val="left" w:pos="1985"/>
        <w:tab w:val="left" w:pos="2325"/>
        <w:tab w:val="right" w:pos="9866"/>
      </w:tabs>
      <w:jc w:val="left"/>
    </w:pPr>
    <w:rPr>
      <w:rFonts w:eastAsiaTheme="minorHAnsi"/>
      <w:sz w:val="17"/>
      <w:szCs w:val="20"/>
      <w:lang w:eastAsia="en-US"/>
    </w:rPr>
  </w:style>
  <w:style w:type="paragraph" w:customStyle="1" w:styleId="IPCFrontpage1Title">
    <w:name w:val="IPC Frontpage 1 Title"/>
    <w:basedOn w:val="Normal"/>
    <w:next w:val="Normal"/>
    <w:qFormat/>
    <w:rsid w:val="003D0C78"/>
    <w:pPr>
      <w:spacing w:before="9000"/>
      <w:jc w:val="left"/>
    </w:pPr>
    <w:rPr>
      <w:b/>
      <w:sz w:val="32"/>
      <w:lang w:val="de-DE"/>
    </w:rPr>
  </w:style>
  <w:style w:type="paragraph" w:customStyle="1" w:styleId="IPCFooterLetterP1">
    <w:name w:val="IPC Footer Letter P1"/>
    <w:basedOn w:val="Footer"/>
    <w:qFormat/>
    <w:rsid w:val="00C523DE"/>
    <w:pPr>
      <w:tabs>
        <w:tab w:val="clear" w:pos="4536"/>
        <w:tab w:val="clear" w:pos="9072"/>
        <w:tab w:val="left" w:pos="1985"/>
        <w:tab w:val="left" w:pos="2325"/>
        <w:tab w:val="right" w:pos="9412"/>
      </w:tabs>
      <w:jc w:val="left"/>
    </w:pPr>
    <w:rPr>
      <w:sz w:val="17"/>
    </w:rPr>
  </w:style>
  <w:style w:type="paragraph" w:customStyle="1" w:styleId="IPCFooterLetterP2">
    <w:name w:val="IPC Footer Letter P2"/>
    <w:basedOn w:val="Footer"/>
    <w:qFormat/>
    <w:rsid w:val="00AF55E8"/>
    <w:pPr>
      <w:tabs>
        <w:tab w:val="clear" w:pos="4536"/>
        <w:tab w:val="clear" w:pos="9072"/>
        <w:tab w:val="right" w:pos="9412"/>
      </w:tabs>
      <w:jc w:val="left"/>
    </w:pPr>
    <w:rPr>
      <w:sz w:val="17"/>
    </w:rPr>
  </w:style>
  <w:style w:type="paragraph" w:customStyle="1" w:styleId="IPCFooterGeneralP2">
    <w:name w:val="IPC Footer General P2"/>
    <w:basedOn w:val="Footer"/>
    <w:qFormat/>
    <w:rsid w:val="003D0C78"/>
    <w:pPr>
      <w:pBdr>
        <w:top w:val="single" w:sz="4" w:space="1" w:color="auto"/>
      </w:pBdr>
      <w:tabs>
        <w:tab w:val="clear" w:pos="4536"/>
        <w:tab w:val="clear" w:pos="9072"/>
        <w:tab w:val="right" w:pos="9866"/>
      </w:tabs>
      <w:jc w:val="left"/>
    </w:pPr>
    <w:rPr>
      <w:rFonts w:eastAsiaTheme="minorHAnsi"/>
      <w:color w:val="595959" w:themeColor="text1" w:themeTint="A6"/>
      <w:sz w:val="20"/>
      <w:szCs w:val="20"/>
      <w:lang w:eastAsia="en-US"/>
    </w:rPr>
  </w:style>
  <w:style w:type="paragraph" w:customStyle="1" w:styleId="IPCFrontpage2Subtitle">
    <w:name w:val="IPC Frontpage 2 Subtitle"/>
    <w:basedOn w:val="Normal"/>
    <w:next w:val="Normal"/>
    <w:qFormat/>
    <w:rsid w:val="003D0C78"/>
    <w:pPr>
      <w:spacing w:after="360"/>
      <w:jc w:val="left"/>
    </w:pPr>
    <w:rPr>
      <w:b/>
      <w:lang w:val="de-DE"/>
    </w:rPr>
  </w:style>
  <w:style w:type="paragraph" w:customStyle="1" w:styleId="IPCFrontpage3Date">
    <w:name w:val="IPC Frontpage 3 Date"/>
    <w:basedOn w:val="Normal"/>
    <w:next w:val="Normal"/>
    <w:qFormat/>
    <w:rsid w:val="003D0C78"/>
    <w:pPr>
      <w:jc w:val="left"/>
    </w:pPr>
    <w:rPr>
      <w:lang w:val="de-DE"/>
    </w:rPr>
  </w:style>
  <w:style w:type="paragraph" w:customStyle="1" w:styleId="IPCAdress">
    <w:name w:val="IPC Adress"/>
    <w:basedOn w:val="Normal"/>
    <w:qFormat/>
    <w:rsid w:val="00CA124F"/>
    <w:pPr>
      <w:framePr w:w="4820" w:h="2058" w:hRule="exact" w:wrap="around" w:hAnchor="page" w:x="1475" w:y="1"/>
      <w:spacing w:after="0"/>
      <w:jc w:val="left"/>
    </w:pPr>
  </w:style>
  <w:style w:type="paragraph" w:styleId="BalloonText">
    <w:name w:val="Balloon Text"/>
    <w:basedOn w:val="Normal"/>
    <w:link w:val="BalloonTextChar"/>
    <w:uiPriority w:val="99"/>
    <w:semiHidden/>
    <w:unhideWhenUsed/>
    <w:rsid w:val="00C041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18E"/>
    <w:rPr>
      <w:rFonts w:ascii="Tahoma" w:hAnsi="Tahoma" w:cs="Tahoma"/>
      <w:sz w:val="16"/>
      <w:szCs w:val="16"/>
      <w:lang w:val="en-GB"/>
    </w:rPr>
  </w:style>
  <w:style w:type="paragraph" w:customStyle="1" w:styleId="Default">
    <w:name w:val="Default"/>
    <w:rsid w:val="00E63183"/>
    <w:pPr>
      <w:autoSpaceDE w:val="0"/>
      <w:autoSpaceDN w:val="0"/>
      <w:adjustRightInd w:val="0"/>
    </w:pPr>
    <w:rPr>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70"/>
    <w:pPr>
      <w:spacing w:after="120"/>
      <w:jc w:val="both"/>
    </w:pPr>
    <w:rPr>
      <w:rFonts w:ascii="Trade Gothic Next LT Pro" w:hAnsi="Trade Gothic Next LT Pro"/>
      <w:sz w:val="24"/>
      <w:lang w:val="en-GB"/>
    </w:rPr>
  </w:style>
  <w:style w:type="paragraph" w:styleId="Heading1">
    <w:name w:val="heading 1"/>
    <w:basedOn w:val="Normal"/>
    <w:next w:val="Normal"/>
    <w:link w:val="Heading1Char"/>
    <w:uiPriority w:val="9"/>
    <w:qFormat/>
    <w:rsid w:val="008825FB"/>
    <w:pPr>
      <w:keepNext/>
      <w:keepLines/>
      <w:jc w:val="left"/>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B60758"/>
    <w:pPr>
      <w:keepNext/>
      <w:keepLines/>
      <w:jc w:val="left"/>
      <w:outlineLvl w:val="1"/>
    </w:pPr>
    <w:rPr>
      <w:rFonts w:eastAsiaTheme="majorEastAsia" w:cstheme="majorBidi"/>
      <w:b/>
      <w:bCs/>
      <w:szCs w:val="26"/>
    </w:rPr>
  </w:style>
  <w:style w:type="paragraph" w:styleId="Heading3">
    <w:name w:val="heading 3"/>
    <w:basedOn w:val="Normal"/>
    <w:next w:val="IPCNormalIntended"/>
    <w:link w:val="Heading3Char"/>
    <w:uiPriority w:val="9"/>
    <w:qFormat/>
    <w:rsid w:val="00B60758"/>
    <w:pPr>
      <w:keepNext/>
      <w:keepLines/>
      <w:ind w:left="284"/>
      <w:jc w:val="left"/>
      <w:outlineLvl w:val="2"/>
    </w:pPr>
    <w:rPr>
      <w:rFonts w:eastAsiaTheme="majorEastAsia" w:cstheme="majorBidi"/>
      <w:b/>
      <w:bCs/>
    </w:rPr>
  </w:style>
  <w:style w:type="paragraph" w:styleId="Heading4">
    <w:name w:val="heading 4"/>
    <w:basedOn w:val="Normal"/>
    <w:next w:val="IPCNormalIntended"/>
    <w:link w:val="Heading4Char"/>
    <w:uiPriority w:val="9"/>
    <w:qFormat/>
    <w:rsid w:val="00B60758"/>
    <w:pPr>
      <w:keepNext/>
      <w:keepLines/>
      <w:ind w:left="284"/>
      <w:jc w:val="left"/>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5FB"/>
    <w:rPr>
      <w:rFonts w:ascii="Trade Gothic Next LT Pro" w:eastAsiaTheme="majorEastAsia" w:hAnsi="Trade Gothic Next LT Pro" w:cstheme="majorBidi"/>
      <w:b/>
      <w:bCs/>
      <w:sz w:val="32"/>
      <w:szCs w:val="28"/>
      <w:lang w:val="en-GB"/>
    </w:rPr>
  </w:style>
  <w:style w:type="character" w:customStyle="1" w:styleId="Heading2Char">
    <w:name w:val="Heading 2 Char"/>
    <w:basedOn w:val="DefaultParagraphFont"/>
    <w:link w:val="Heading2"/>
    <w:uiPriority w:val="9"/>
    <w:rsid w:val="001D3968"/>
    <w:rPr>
      <w:rFonts w:ascii="Trade Gothic Next LT Pro" w:eastAsiaTheme="majorEastAsia" w:hAnsi="Trade Gothic Next LT Pro" w:cstheme="majorBidi"/>
      <w:b/>
      <w:bCs/>
      <w:sz w:val="24"/>
      <w:szCs w:val="26"/>
      <w:lang w:val="en-GB"/>
    </w:rPr>
  </w:style>
  <w:style w:type="paragraph" w:customStyle="1" w:styleId="IPCNormalIntended">
    <w:name w:val="IPC Normal Intended"/>
    <w:basedOn w:val="Normal"/>
    <w:qFormat/>
    <w:rsid w:val="00193A89"/>
    <w:pPr>
      <w:ind w:left="284"/>
    </w:pPr>
  </w:style>
  <w:style w:type="character" w:customStyle="1" w:styleId="Heading3Char">
    <w:name w:val="Heading 3 Char"/>
    <w:basedOn w:val="DefaultParagraphFont"/>
    <w:link w:val="Heading3"/>
    <w:uiPriority w:val="9"/>
    <w:rsid w:val="001D3968"/>
    <w:rPr>
      <w:rFonts w:ascii="Trade Gothic Next LT Pro" w:eastAsiaTheme="majorEastAsia" w:hAnsi="Trade Gothic Next LT Pro" w:cstheme="majorBidi"/>
      <w:b/>
      <w:bCs/>
      <w:sz w:val="24"/>
      <w:lang w:val="en-GB"/>
    </w:rPr>
  </w:style>
  <w:style w:type="character" w:customStyle="1" w:styleId="Heading4Char">
    <w:name w:val="Heading 4 Char"/>
    <w:basedOn w:val="DefaultParagraphFont"/>
    <w:link w:val="Heading4"/>
    <w:uiPriority w:val="9"/>
    <w:rsid w:val="001D3968"/>
    <w:rPr>
      <w:rFonts w:ascii="Trade Gothic Next LT Pro" w:eastAsiaTheme="majorEastAsia" w:hAnsi="Trade Gothic Next LT Pro" w:cstheme="majorBidi"/>
      <w:bCs/>
      <w:iCs/>
      <w:sz w:val="24"/>
      <w:lang w:val="en-GB"/>
    </w:rPr>
  </w:style>
  <w:style w:type="character" w:customStyle="1" w:styleId="IPCBold">
    <w:name w:val="IPC Bold"/>
    <w:basedOn w:val="DefaultParagraphFont"/>
    <w:uiPriority w:val="1"/>
    <w:rsid w:val="00212AAE"/>
    <w:rPr>
      <w:b/>
    </w:rPr>
  </w:style>
  <w:style w:type="paragraph" w:customStyle="1" w:styleId="IPCMarginalia">
    <w:name w:val="IPC Marginalia"/>
    <w:basedOn w:val="Normal"/>
    <w:qFormat/>
    <w:rsid w:val="00193A89"/>
    <w:rPr>
      <w:sz w:val="20"/>
    </w:rPr>
  </w:style>
  <w:style w:type="paragraph" w:customStyle="1" w:styleId="IPCMarginaliaIntended">
    <w:name w:val="IPC Marginalia Intended"/>
    <w:basedOn w:val="Normal"/>
    <w:qFormat/>
    <w:rsid w:val="00BE49DB"/>
    <w:pPr>
      <w:ind w:left="284"/>
    </w:pPr>
    <w:rPr>
      <w:sz w:val="20"/>
    </w:rPr>
  </w:style>
  <w:style w:type="numbering" w:customStyle="1" w:styleId="IPCHeadingsNumbered">
    <w:name w:val="IPC Headings Numbered"/>
    <w:uiPriority w:val="99"/>
    <w:rsid w:val="00C0307A"/>
    <w:pPr>
      <w:numPr>
        <w:numId w:val="1"/>
      </w:numPr>
    </w:pPr>
  </w:style>
  <w:style w:type="paragraph" w:customStyle="1" w:styleId="IPCHeading1Numbered">
    <w:name w:val="IPC Heading 1 Numbered"/>
    <w:basedOn w:val="Normal"/>
    <w:next w:val="Normal"/>
    <w:qFormat/>
    <w:rsid w:val="00C0307A"/>
    <w:pPr>
      <w:keepNext/>
      <w:keepLines/>
      <w:numPr>
        <w:numId w:val="1"/>
      </w:numPr>
      <w:jc w:val="left"/>
      <w:outlineLvl w:val="0"/>
    </w:pPr>
    <w:rPr>
      <w:b/>
      <w:sz w:val="32"/>
    </w:rPr>
  </w:style>
  <w:style w:type="paragraph" w:customStyle="1" w:styleId="IPCHeading22Numbered">
    <w:name w:val="IPC Heading 2.2 Numbered"/>
    <w:basedOn w:val="Normal"/>
    <w:next w:val="Normal"/>
    <w:qFormat/>
    <w:rsid w:val="00C0307A"/>
    <w:pPr>
      <w:keepNext/>
      <w:keepLines/>
      <w:numPr>
        <w:ilvl w:val="1"/>
        <w:numId w:val="1"/>
      </w:numPr>
      <w:jc w:val="left"/>
      <w:outlineLvl w:val="1"/>
    </w:pPr>
    <w:rPr>
      <w:b/>
    </w:rPr>
  </w:style>
  <w:style w:type="paragraph" w:customStyle="1" w:styleId="IPCHeading333Numbered">
    <w:name w:val="IPC Heading 3.3.3 Numbered"/>
    <w:basedOn w:val="Normal"/>
    <w:next w:val="IPCNormalIntended"/>
    <w:qFormat/>
    <w:rsid w:val="00C0307A"/>
    <w:pPr>
      <w:keepNext/>
      <w:keepLines/>
      <w:numPr>
        <w:ilvl w:val="2"/>
        <w:numId w:val="1"/>
      </w:numPr>
      <w:jc w:val="left"/>
      <w:outlineLvl w:val="2"/>
    </w:pPr>
    <w:rPr>
      <w:b/>
    </w:rPr>
  </w:style>
  <w:style w:type="paragraph" w:customStyle="1" w:styleId="IPCHeading4444Numbered">
    <w:name w:val="IPC Heading 4.4.4.4 Numbered"/>
    <w:basedOn w:val="Normal"/>
    <w:next w:val="IPCNormalIntended"/>
    <w:qFormat/>
    <w:rsid w:val="00C0307A"/>
    <w:pPr>
      <w:keepNext/>
      <w:keepLines/>
      <w:numPr>
        <w:ilvl w:val="3"/>
        <w:numId w:val="1"/>
      </w:numPr>
      <w:jc w:val="left"/>
      <w:outlineLvl w:val="3"/>
    </w:pPr>
  </w:style>
  <w:style w:type="paragraph" w:styleId="TOC1">
    <w:name w:val="toc 1"/>
    <w:basedOn w:val="Normal"/>
    <w:next w:val="Normal"/>
    <w:autoRedefine/>
    <w:uiPriority w:val="39"/>
    <w:unhideWhenUsed/>
    <w:rsid w:val="008E59B0"/>
    <w:pPr>
      <w:spacing w:after="100"/>
    </w:pPr>
  </w:style>
  <w:style w:type="paragraph" w:styleId="TOC2">
    <w:name w:val="toc 2"/>
    <w:basedOn w:val="Normal"/>
    <w:next w:val="Normal"/>
    <w:autoRedefine/>
    <w:uiPriority w:val="39"/>
    <w:unhideWhenUsed/>
    <w:rsid w:val="008E59B0"/>
    <w:pPr>
      <w:spacing w:after="100"/>
      <w:ind w:left="240"/>
    </w:pPr>
  </w:style>
  <w:style w:type="paragraph" w:styleId="TOC3">
    <w:name w:val="toc 3"/>
    <w:basedOn w:val="Normal"/>
    <w:next w:val="Normal"/>
    <w:autoRedefine/>
    <w:uiPriority w:val="39"/>
    <w:unhideWhenUsed/>
    <w:rsid w:val="008E59B0"/>
    <w:pPr>
      <w:spacing w:after="100"/>
      <w:ind w:left="480"/>
    </w:pPr>
  </w:style>
  <w:style w:type="character" w:styleId="Hyperlink">
    <w:name w:val="Hyperlink"/>
    <w:basedOn w:val="DefaultParagraphFont"/>
    <w:uiPriority w:val="99"/>
    <w:semiHidden/>
    <w:rsid w:val="008E59B0"/>
    <w:rPr>
      <w:color w:val="0000FF" w:themeColor="hyperlink"/>
      <w:u w:val="single"/>
    </w:rPr>
  </w:style>
  <w:style w:type="paragraph" w:styleId="Header">
    <w:name w:val="header"/>
    <w:basedOn w:val="Normal"/>
    <w:link w:val="HeaderChar"/>
    <w:uiPriority w:val="99"/>
    <w:semiHidden/>
    <w:rsid w:val="00CF47F6"/>
    <w:pPr>
      <w:tabs>
        <w:tab w:val="center" w:pos="4536"/>
        <w:tab w:val="right" w:pos="9072"/>
      </w:tabs>
      <w:spacing w:after="0"/>
    </w:pPr>
  </w:style>
  <w:style w:type="character" w:customStyle="1" w:styleId="HeaderChar">
    <w:name w:val="Header Char"/>
    <w:basedOn w:val="DefaultParagraphFont"/>
    <w:link w:val="Header"/>
    <w:uiPriority w:val="99"/>
    <w:semiHidden/>
    <w:rsid w:val="001D3968"/>
    <w:rPr>
      <w:rFonts w:ascii="Trade Gothic Next LT Pro" w:hAnsi="Trade Gothic Next LT Pro"/>
      <w:sz w:val="24"/>
      <w:lang w:val="en-GB"/>
    </w:rPr>
  </w:style>
  <w:style w:type="paragraph" w:styleId="Footer">
    <w:name w:val="footer"/>
    <w:basedOn w:val="Normal"/>
    <w:link w:val="FooterChar"/>
    <w:semiHidden/>
    <w:rsid w:val="001D7774"/>
    <w:pPr>
      <w:tabs>
        <w:tab w:val="center" w:pos="4536"/>
        <w:tab w:val="right" w:pos="9072"/>
      </w:tabs>
      <w:spacing w:after="0"/>
    </w:pPr>
    <w:rPr>
      <w:rFonts w:eastAsia="Times New Roman"/>
      <w:szCs w:val="24"/>
      <w:lang w:eastAsia="de-DE"/>
    </w:rPr>
  </w:style>
  <w:style w:type="character" w:customStyle="1" w:styleId="FooterChar">
    <w:name w:val="Footer Char"/>
    <w:basedOn w:val="DefaultParagraphFont"/>
    <w:link w:val="Footer"/>
    <w:semiHidden/>
    <w:rsid w:val="001D3968"/>
    <w:rPr>
      <w:rFonts w:ascii="Trade Gothic Next LT Pro" w:eastAsia="Times New Roman" w:hAnsi="Trade Gothic Next LT Pro"/>
      <w:sz w:val="24"/>
      <w:szCs w:val="24"/>
      <w:lang w:val="en-GB" w:eastAsia="de-DE"/>
    </w:rPr>
  </w:style>
  <w:style w:type="numbering" w:customStyle="1" w:styleId="IPCNumberedList">
    <w:name w:val="IPC Numbered List"/>
    <w:uiPriority w:val="99"/>
    <w:rsid w:val="00360733"/>
    <w:pPr>
      <w:numPr>
        <w:numId w:val="2"/>
      </w:numPr>
    </w:pPr>
  </w:style>
  <w:style w:type="paragraph" w:styleId="ListParagraph">
    <w:name w:val="List Paragraph"/>
    <w:basedOn w:val="Normal"/>
    <w:uiPriority w:val="34"/>
    <w:qFormat/>
    <w:rsid w:val="00360F2B"/>
    <w:pPr>
      <w:ind w:left="720"/>
      <w:contextualSpacing/>
    </w:pPr>
  </w:style>
  <w:style w:type="numbering" w:customStyle="1" w:styleId="IPCNumberedListIntended">
    <w:name w:val="IPC Numbered List Intended"/>
    <w:uiPriority w:val="99"/>
    <w:rsid w:val="00360F2B"/>
    <w:pPr>
      <w:numPr>
        <w:numId w:val="5"/>
      </w:numPr>
    </w:pPr>
  </w:style>
  <w:style w:type="numbering" w:customStyle="1" w:styleId="IPCBulletedList">
    <w:name w:val="IPC Bulleted List"/>
    <w:uiPriority w:val="99"/>
    <w:rsid w:val="00BC7EA3"/>
    <w:pPr>
      <w:numPr>
        <w:numId w:val="9"/>
      </w:numPr>
    </w:pPr>
  </w:style>
  <w:style w:type="numbering" w:customStyle="1" w:styleId="IPCBulletedListIntended">
    <w:name w:val="IPC Bulleted List Intended"/>
    <w:uiPriority w:val="99"/>
    <w:rsid w:val="00BC7EA3"/>
    <w:pPr>
      <w:numPr>
        <w:numId w:val="12"/>
      </w:numPr>
    </w:pPr>
  </w:style>
  <w:style w:type="paragraph" w:customStyle="1" w:styleId="IPCFooterGeneralP1">
    <w:name w:val="IPC Footer General P1"/>
    <w:basedOn w:val="Footer"/>
    <w:qFormat/>
    <w:rsid w:val="003D0C78"/>
    <w:pPr>
      <w:tabs>
        <w:tab w:val="clear" w:pos="4536"/>
        <w:tab w:val="clear" w:pos="9072"/>
        <w:tab w:val="left" w:pos="1985"/>
        <w:tab w:val="left" w:pos="2325"/>
        <w:tab w:val="right" w:pos="9866"/>
      </w:tabs>
      <w:jc w:val="left"/>
    </w:pPr>
    <w:rPr>
      <w:rFonts w:eastAsiaTheme="minorHAnsi"/>
      <w:sz w:val="17"/>
      <w:szCs w:val="20"/>
      <w:lang w:eastAsia="en-US"/>
    </w:rPr>
  </w:style>
  <w:style w:type="paragraph" w:customStyle="1" w:styleId="IPCFrontpage1Title">
    <w:name w:val="IPC Frontpage 1 Title"/>
    <w:basedOn w:val="Normal"/>
    <w:next w:val="Normal"/>
    <w:qFormat/>
    <w:rsid w:val="003D0C78"/>
    <w:pPr>
      <w:spacing w:before="9000"/>
      <w:jc w:val="left"/>
    </w:pPr>
    <w:rPr>
      <w:b/>
      <w:sz w:val="32"/>
      <w:lang w:val="de-DE"/>
    </w:rPr>
  </w:style>
  <w:style w:type="paragraph" w:customStyle="1" w:styleId="IPCFooterLetterP1">
    <w:name w:val="IPC Footer Letter P1"/>
    <w:basedOn w:val="Footer"/>
    <w:qFormat/>
    <w:rsid w:val="00C523DE"/>
    <w:pPr>
      <w:tabs>
        <w:tab w:val="clear" w:pos="4536"/>
        <w:tab w:val="clear" w:pos="9072"/>
        <w:tab w:val="left" w:pos="1985"/>
        <w:tab w:val="left" w:pos="2325"/>
        <w:tab w:val="right" w:pos="9412"/>
      </w:tabs>
      <w:jc w:val="left"/>
    </w:pPr>
    <w:rPr>
      <w:sz w:val="17"/>
    </w:rPr>
  </w:style>
  <w:style w:type="paragraph" w:customStyle="1" w:styleId="IPCFooterLetterP2">
    <w:name w:val="IPC Footer Letter P2"/>
    <w:basedOn w:val="Footer"/>
    <w:qFormat/>
    <w:rsid w:val="00AF55E8"/>
    <w:pPr>
      <w:tabs>
        <w:tab w:val="clear" w:pos="4536"/>
        <w:tab w:val="clear" w:pos="9072"/>
        <w:tab w:val="right" w:pos="9412"/>
      </w:tabs>
      <w:jc w:val="left"/>
    </w:pPr>
    <w:rPr>
      <w:sz w:val="17"/>
    </w:rPr>
  </w:style>
  <w:style w:type="paragraph" w:customStyle="1" w:styleId="IPCFooterGeneralP2">
    <w:name w:val="IPC Footer General P2"/>
    <w:basedOn w:val="Footer"/>
    <w:qFormat/>
    <w:rsid w:val="003D0C78"/>
    <w:pPr>
      <w:pBdr>
        <w:top w:val="single" w:sz="4" w:space="1" w:color="auto"/>
      </w:pBdr>
      <w:tabs>
        <w:tab w:val="clear" w:pos="4536"/>
        <w:tab w:val="clear" w:pos="9072"/>
        <w:tab w:val="right" w:pos="9866"/>
      </w:tabs>
      <w:jc w:val="left"/>
    </w:pPr>
    <w:rPr>
      <w:rFonts w:eastAsiaTheme="minorHAnsi"/>
      <w:color w:val="595959" w:themeColor="text1" w:themeTint="A6"/>
      <w:sz w:val="20"/>
      <w:szCs w:val="20"/>
      <w:lang w:eastAsia="en-US"/>
    </w:rPr>
  </w:style>
  <w:style w:type="paragraph" w:customStyle="1" w:styleId="IPCFrontpage2Subtitle">
    <w:name w:val="IPC Frontpage 2 Subtitle"/>
    <w:basedOn w:val="Normal"/>
    <w:next w:val="Normal"/>
    <w:qFormat/>
    <w:rsid w:val="003D0C78"/>
    <w:pPr>
      <w:spacing w:after="360"/>
      <w:jc w:val="left"/>
    </w:pPr>
    <w:rPr>
      <w:b/>
      <w:lang w:val="de-DE"/>
    </w:rPr>
  </w:style>
  <w:style w:type="paragraph" w:customStyle="1" w:styleId="IPCFrontpage3Date">
    <w:name w:val="IPC Frontpage 3 Date"/>
    <w:basedOn w:val="Normal"/>
    <w:next w:val="Normal"/>
    <w:qFormat/>
    <w:rsid w:val="003D0C78"/>
    <w:pPr>
      <w:jc w:val="left"/>
    </w:pPr>
    <w:rPr>
      <w:lang w:val="de-DE"/>
    </w:rPr>
  </w:style>
  <w:style w:type="paragraph" w:customStyle="1" w:styleId="IPCAdress">
    <w:name w:val="IPC Adress"/>
    <w:basedOn w:val="Normal"/>
    <w:qFormat/>
    <w:rsid w:val="00CA124F"/>
    <w:pPr>
      <w:framePr w:w="4820" w:h="2058" w:hRule="exact" w:wrap="around" w:hAnchor="page" w:x="1475" w:y="1"/>
      <w:spacing w:after="0"/>
      <w:jc w:val="left"/>
    </w:pPr>
  </w:style>
  <w:style w:type="paragraph" w:styleId="BalloonText">
    <w:name w:val="Balloon Text"/>
    <w:basedOn w:val="Normal"/>
    <w:link w:val="BalloonTextChar"/>
    <w:uiPriority w:val="99"/>
    <w:semiHidden/>
    <w:unhideWhenUsed/>
    <w:rsid w:val="00C041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18E"/>
    <w:rPr>
      <w:rFonts w:ascii="Tahoma" w:hAnsi="Tahoma" w:cs="Tahoma"/>
      <w:sz w:val="16"/>
      <w:szCs w:val="16"/>
      <w:lang w:val="en-GB"/>
    </w:rPr>
  </w:style>
  <w:style w:type="paragraph" w:customStyle="1" w:styleId="Default">
    <w:name w:val="Default"/>
    <w:rsid w:val="00E63183"/>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51109">
      <w:bodyDiv w:val="1"/>
      <w:marLeft w:val="0"/>
      <w:marRight w:val="0"/>
      <w:marTop w:val="0"/>
      <w:marBottom w:val="0"/>
      <w:divBdr>
        <w:top w:val="none" w:sz="0" w:space="0" w:color="auto"/>
        <w:left w:val="none" w:sz="0" w:space="0" w:color="auto"/>
        <w:bottom w:val="none" w:sz="0" w:space="0" w:color="auto"/>
        <w:right w:val="none" w:sz="0" w:space="0" w:color="auto"/>
      </w:divBdr>
    </w:div>
    <w:div w:id="250894556">
      <w:bodyDiv w:val="1"/>
      <w:marLeft w:val="0"/>
      <w:marRight w:val="0"/>
      <w:marTop w:val="0"/>
      <w:marBottom w:val="0"/>
      <w:divBdr>
        <w:top w:val="none" w:sz="0" w:space="0" w:color="auto"/>
        <w:left w:val="none" w:sz="0" w:space="0" w:color="auto"/>
        <w:bottom w:val="none" w:sz="0" w:space="0" w:color="auto"/>
        <w:right w:val="none" w:sz="0" w:space="0" w:color="auto"/>
      </w:divBdr>
    </w:div>
    <w:div w:id="304820843">
      <w:bodyDiv w:val="1"/>
      <w:marLeft w:val="0"/>
      <w:marRight w:val="0"/>
      <w:marTop w:val="0"/>
      <w:marBottom w:val="0"/>
      <w:divBdr>
        <w:top w:val="none" w:sz="0" w:space="0" w:color="auto"/>
        <w:left w:val="none" w:sz="0" w:space="0" w:color="auto"/>
        <w:bottom w:val="none" w:sz="0" w:space="0" w:color="auto"/>
        <w:right w:val="none" w:sz="0" w:space="0" w:color="auto"/>
      </w:divBdr>
    </w:div>
    <w:div w:id="374621303">
      <w:bodyDiv w:val="1"/>
      <w:marLeft w:val="0"/>
      <w:marRight w:val="0"/>
      <w:marTop w:val="0"/>
      <w:marBottom w:val="0"/>
      <w:divBdr>
        <w:top w:val="none" w:sz="0" w:space="0" w:color="auto"/>
        <w:left w:val="none" w:sz="0" w:space="0" w:color="auto"/>
        <w:bottom w:val="none" w:sz="0" w:space="0" w:color="auto"/>
        <w:right w:val="none" w:sz="0" w:space="0" w:color="auto"/>
      </w:divBdr>
    </w:div>
    <w:div w:id="907574575">
      <w:bodyDiv w:val="1"/>
      <w:marLeft w:val="0"/>
      <w:marRight w:val="0"/>
      <w:marTop w:val="0"/>
      <w:marBottom w:val="0"/>
      <w:divBdr>
        <w:top w:val="none" w:sz="0" w:space="0" w:color="auto"/>
        <w:left w:val="none" w:sz="0" w:space="0" w:color="auto"/>
        <w:bottom w:val="none" w:sz="0" w:space="0" w:color="auto"/>
        <w:right w:val="none" w:sz="0" w:space="0" w:color="auto"/>
      </w:divBdr>
    </w:div>
    <w:div w:id="1183477409">
      <w:bodyDiv w:val="1"/>
      <w:marLeft w:val="0"/>
      <w:marRight w:val="0"/>
      <w:marTop w:val="0"/>
      <w:marBottom w:val="0"/>
      <w:divBdr>
        <w:top w:val="none" w:sz="0" w:space="0" w:color="auto"/>
        <w:left w:val="none" w:sz="0" w:space="0" w:color="auto"/>
        <w:bottom w:val="none" w:sz="0" w:space="0" w:color="auto"/>
        <w:right w:val="none" w:sz="0" w:space="0" w:color="auto"/>
      </w:divBdr>
    </w:div>
    <w:div w:id="1357727826">
      <w:bodyDiv w:val="1"/>
      <w:marLeft w:val="0"/>
      <w:marRight w:val="0"/>
      <w:marTop w:val="0"/>
      <w:marBottom w:val="0"/>
      <w:divBdr>
        <w:top w:val="none" w:sz="0" w:space="0" w:color="auto"/>
        <w:left w:val="none" w:sz="0" w:space="0" w:color="auto"/>
        <w:bottom w:val="none" w:sz="0" w:space="0" w:color="auto"/>
        <w:right w:val="none" w:sz="0" w:space="0" w:color="auto"/>
      </w:divBdr>
    </w:div>
    <w:div w:id="14589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AppData\Roaming\Microsoft\Templates\IPC%20Lett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07E82-D62A-4F09-BE49-E644650F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IPC Letter.dotm</Template>
  <TotalTime>0</TotalTime>
  <Pages>1</Pages>
  <Words>211</Words>
  <Characters>1206</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International Paralympic Committee</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Van de Vliet</dc:creator>
  <cp:lastModifiedBy>Barbara Almond</cp:lastModifiedBy>
  <cp:revision>2</cp:revision>
  <cp:lastPrinted>2015-01-04T02:47:00Z</cp:lastPrinted>
  <dcterms:created xsi:type="dcterms:W3CDTF">2017-08-15T01:12:00Z</dcterms:created>
  <dcterms:modified xsi:type="dcterms:W3CDTF">2017-08-15T01:12:00Z</dcterms:modified>
</cp:coreProperties>
</file>