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5B7DD" w14:textId="5E799A6F" w:rsidR="000E0A7D" w:rsidRPr="000E0A7D" w:rsidRDefault="006D3558" w:rsidP="006D3558">
      <w:pPr>
        <w:spacing w:line="480" w:lineRule="auto"/>
        <w:jc w:val="center"/>
        <w:rPr>
          <w:rFonts w:asciiTheme="majorBidi" w:hAnsiTheme="majorBidi" w:cstheme="majorBidi"/>
          <w:b/>
          <w:bCs/>
        </w:rPr>
      </w:pPr>
      <w:r>
        <w:rPr>
          <w:rFonts w:asciiTheme="majorBidi" w:hAnsiTheme="majorBidi" w:cstheme="majorBidi"/>
          <w:b/>
          <w:bCs/>
        </w:rPr>
        <w:t>Pesticides in Aquatic Environment</w:t>
      </w:r>
      <w:r w:rsidR="00325375">
        <w:rPr>
          <w:rFonts w:asciiTheme="majorBidi" w:hAnsiTheme="majorBidi" w:cstheme="majorBidi"/>
          <w:b/>
          <w:bCs/>
        </w:rPr>
        <w:t>s</w:t>
      </w:r>
      <w:r>
        <w:rPr>
          <w:rFonts w:asciiTheme="majorBidi" w:hAnsiTheme="majorBidi" w:cstheme="majorBidi"/>
          <w:b/>
          <w:bCs/>
        </w:rPr>
        <w:t xml:space="preserve"> and </w:t>
      </w:r>
      <w:r w:rsidR="00B300E0">
        <w:rPr>
          <w:rFonts w:asciiTheme="majorBidi" w:hAnsiTheme="majorBidi" w:cstheme="majorBidi"/>
          <w:b/>
          <w:bCs/>
        </w:rPr>
        <w:t>T</w:t>
      </w:r>
      <w:r w:rsidR="00325375">
        <w:rPr>
          <w:rFonts w:asciiTheme="majorBidi" w:hAnsiTheme="majorBidi" w:cstheme="majorBidi"/>
          <w:b/>
          <w:bCs/>
        </w:rPr>
        <w:t xml:space="preserve">heir </w:t>
      </w:r>
      <w:r w:rsidR="00416AB2">
        <w:rPr>
          <w:rFonts w:asciiTheme="majorBidi" w:hAnsiTheme="majorBidi" w:cstheme="majorBidi"/>
          <w:b/>
          <w:bCs/>
        </w:rPr>
        <w:t xml:space="preserve">Removal </w:t>
      </w:r>
      <w:r>
        <w:rPr>
          <w:rFonts w:asciiTheme="majorBidi" w:hAnsiTheme="majorBidi" w:cstheme="majorBidi"/>
          <w:b/>
          <w:bCs/>
        </w:rPr>
        <w:t>by</w:t>
      </w:r>
      <w:r w:rsidR="00277785">
        <w:rPr>
          <w:rFonts w:asciiTheme="majorBidi" w:hAnsiTheme="majorBidi" w:cstheme="majorBidi"/>
          <w:b/>
          <w:bCs/>
        </w:rPr>
        <w:t xml:space="preserve"> </w:t>
      </w:r>
      <w:r w:rsidR="00B300E0">
        <w:rPr>
          <w:rFonts w:asciiTheme="majorBidi" w:hAnsiTheme="majorBidi" w:cstheme="majorBidi"/>
          <w:b/>
          <w:bCs/>
        </w:rPr>
        <w:t>Adsorption Methods</w:t>
      </w:r>
    </w:p>
    <w:p w14:paraId="5C0B92E4" w14:textId="77777777" w:rsidR="000E0A7D" w:rsidRDefault="000E0A7D" w:rsidP="000E0A7D">
      <w:pPr>
        <w:spacing w:line="480" w:lineRule="auto"/>
        <w:jc w:val="center"/>
        <w:rPr>
          <w:rFonts w:asciiTheme="majorBidi" w:hAnsiTheme="majorBidi" w:cstheme="majorBidi"/>
        </w:rPr>
      </w:pPr>
    </w:p>
    <w:p w14:paraId="430F2D76" w14:textId="2069A3E0" w:rsidR="000E0A7D" w:rsidRPr="0007410F" w:rsidRDefault="007677C6" w:rsidP="00033AFC">
      <w:pPr>
        <w:spacing w:line="480" w:lineRule="auto"/>
        <w:jc w:val="center"/>
        <w:rPr>
          <w:rFonts w:asciiTheme="majorBidi" w:hAnsiTheme="majorBidi" w:cstheme="majorBidi"/>
        </w:rPr>
      </w:pPr>
      <w:r w:rsidRPr="00092A29">
        <w:rPr>
          <w:rFonts w:asciiTheme="majorBidi" w:hAnsiTheme="majorBidi" w:cstheme="majorBidi"/>
        </w:rPr>
        <w:t>Amin Mojiri</w:t>
      </w:r>
      <w:r w:rsidR="00894D52">
        <w:rPr>
          <w:rFonts w:asciiTheme="majorBidi" w:hAnsiTheme="majorBidi" w:cstheme="majorBidi"/>
          <w:vertAlign w:val="superscript"/>
        </w:rPr>
        <w:t>1</w:t>
      </w:r>
      <w:r w:rsidRPr="00092A29">
        <w:rPr>
          <w:rFonts w:asciiTheme="majorBidi" w:hAnsiTheme="majorBidi" w:cstheme="majorBidi"/>
        </w:rPr>
        <w:t>, John L. Zhou</w:t>
      </w:r>
      <w:r w:rsidRPr="00092A29">
        <w:rPr>
          <w:rFonts w:asciiTheme="majorBidi" w:hAnsiTheme="majorBidi" w:cstheme="majorBidi"/>
          <w:vertAlign w:val="superscript"/>
        </w:rPr>
        <w:t>2</w:t>
      </w:r>
      <w:r w:rsidRPr="00092A29">
        <w:rPr>
          <w:rFonts w:asciiTheme="majorBidi" w:hAnsiTheme="majorBidi" w:cstheme="majorBidi"/>
        </w:rPr>
        <w:t xml:space="preserve">, </w:t>
      </w:r>
      <w:r>
        <w:rPr>
          <w:rFonts w:asciiTheme="majorBidi" w:hAnsiTheme="majorBidi" w:cstheme="majorBidi"/>
        </w:rPr>
        <w:t>Brett Robinson</w:t>
      </w:r>
      <w:r>
        <w:rPr>
          <w:rFonts w:asciiTheme="majorBidi" w:hAnsiTheme="majorBidi" w:cstheme="majorBidi"/>
          <w:vertAlign w:val="superscript"/>
        </w:rPr>
        <w:t>3</w:t>
      </w:r>
      <w:r>
        <w:rPr>
          <w:rFonts w:asciiTheme="majorBidi" w:hAnsiTheme="majorBidi" w:cstheme="majorBidi"/>
        </w:rPr>
        <w:t>, Simone Larcher</w:t>
      </w:r>
      <w:r w:rsidR="00033AFC">
        <w:rPr>
          <w:rFonts w:asciiTheme="majorBidi" w:hAnsiTheme="majorBidi" w:cstheme="majorBidi"/>
          <w:vertAlign w:val="superscript"/>
        </w:rPr>
        <w:t>4</w:t>
      </w:r>
    </w:p>
    <w:p w14:paraId="384FF2A4" w14:textId="77777777" w:rsidR="0007410F" w:rsidRDefault="0007410F" w:rsidP="00352D6B">
      <w:pPr>
        <w:spacing w:line="480" w:lineRule="auto"/>
        <w:jc w:val="center"/>
        <w:rPr>
          <w:rFonts w:asciiTheme="majorBidi" w:hAnsiTheme="majorBidi" w:cstheme="majorBidi"/>
          <w:vertAlign w:val="superscript"/>
        </w:rPr>
      </w:pPr>
    </w:p>
    <w:p w14:paraId="6E1C5132" w14:textId="77777777" w:rsidR="007677C6" w:rsidRPr="00092A29" w:rsidRDefault="007677C6" w:rsidP="007677C6">
      <w:pPr>
        <w:spacing w:line="480" w:lineRule="auto"/>
        <w:jc w:val="center"/>
        <w:rPr>
          <w:rFonts w:asciiTheme="majorBidi" w:hAnsiTheme="majorBidi" w:cstheme="majorBidi"/>
        </w:rPr>
      </w:pPr>
      <w:r w:rsidRPr="00092A29">
        <w:rPr>
          <w:rFonts w:asciiTheme="majorBidi" w:hAnsiTheme="majorBidi" w:cstheme="majorBidi"/>
          <w:vertAlign w:val="superscript"/>
        </w:rPr>
        <w:t>1</w:t>
      </w:r>
      <w:r w:rsidRPr="00092A29">
        <w:rPr>
          <w:rFonts w:asciiTheme="majorBidi" w:hAnsiTheme="majorBidi" w:cstheme="majorBidi"/>
        </w:rPr>
        <w:t>Department of Civil and Environmental Engineering, Graduate School of Engineering, Hiroshima University, 1-4-1 Kagamiyama, Higashihiroshima 739-8527, Hiroshima, Japan</w:t>
      </w:r>
    </w:p>
    <w:p w14:paraId="4F63E047" w14:textId="77777777" w:rsidR="007677C6" w:rsidRDefault="007677C6" w:rsidP="007677C6">
      <w:pPr>
        <w:spacing w:line="480" w:lineRule="auto"/>
        <w:jc w:val="center"/>
        <w:rPr>
          <w:rFonts w:asciiTheme="majorBidi" w:hAnsiTheme="majorBidi" w:cstheme="majorBidi"/>
        </w:rPr>
      </w:pPr>
      <w:r w:rsidRPr="00092A29">
        <w:rPr>
          <w:rFonts w:asciiTheme="majorBidi" w:hAnsiTheme="majorBidi" w:cstheme="majorBidi"/>
          <w:vertAlign w:val="superscript"/>
        </w:rPr>
        <w:t>2</w:t>
      </w:r>
      <w:r w:rsidRPr="00092A29">
        <w:rPr>
          <w:rFonts w:asciiTheme="majorBidi" w:hAnsiTheme="majorBidi" w:cstheme="majorBidi"/>
        </w:rPr>
        <w:t>School of Civil and Environmental Engineering, University of Technology Sydney, Sydney, NSW 2007, Australia</w:t>
      </w:r>
    </w:p>
    <w:p w14:paraId="459FDA09" w14:textId="77777777" w:rsidR="007677C6" w:rsidRDefault="007677C6" w:rsidP="007677C6">
      <w:pPr>
        <w:spacing w:line="480" w:lineRule="auto"/>
        <w:jc w:val="center"/>
        <w:rPr>
          <w:rFonts w:asciiTheme="majorBidi" w:hAnsiTheme="majorBidi" w:cstheme="majorBidi"/>
        </w:rPr>
      </w:pPr>
      <w:r>
        <w:rPr>
          <w:rFonts w:asciiTheme="majorBidi" w:hAnsiTheme="majorBidi" w:cstheme="majorBidi"/>
          <w:vertAlign w:val="superscript"/>
        </w:rPr>
        <w:t>3</w:t>
      </w:r>
      <w:r>
        <w:rPr>
          <w:rFonts w:asciiTheme="majorBidi" w:hAnsiTheme="majorBidi" w:cstheme="majorBidi"/>
        </w:rPr>
        <w:t>School of Physical and Chemical Sciences, University of Canterbury, Christchurch, New Zealand</w:t>
      </w:r>
    </w:p>
    <w:p w14:paraId="5FA45051" w14:textId="5DBC7371" w:rsidR="007677C6" w:rsidRPr="00AA2395" w:rsidRDefault="00033AFC" w:rsidP="007677C6">
      <w:pPr>
        <w:spacing w:line="480" w:lineRule="auto"/>
        <w:jc w:val="center"/>
        <w:rPr>
          <w:rFonts w:asciiTheme="majorBidi" w:hAnsiTheme="majorBidi" w:cstheme="majorBidi"/>
        </w:rPr>
      </w:pPr>
      <w:r>
        <w:rPr>
          <w:rFonts w:asciiTheme="majorBidi" w:hAnsiTheme="majorBidi" w:cstheme="majorBidi"/>
          <w:vertAlign w:val="superscript"/>
        </w:rPr>
        <w:t>4</w:t>
      </w:r>
      <w:r w:rsidR="007677C6">
        <w:rPr>
          <w:rFonts w:asciiTheme="majorBidi" w:hAnsiTheme="majorBidi" w:cstheme="majorBidi"/>
        </w:rPr>
        <w:t>Department of Civil and Natural Resources Engineering, University of Canterbury, Christchurch, New Zealand</w:t>
      </w:r>
    </w:p>
    <w:p w14:paraId="3DAA1608" w14:textId="77777777" w:rsidR="00F479EE" w:rsidRDefault="00F479EE" w:rsidP="00F479EE">
      <w:pPr>
        <w:spacing w:line="480" w:lineRule="auto"/>
        <w:jc w:val="center"/>
        <w:rPr>
          <w:rFonts w:asciiTheme="majorBidi" w:hAnsiTheme="majorBidi" w:cstheme="majorBidi"/>
        </w:rPr>
      </w:pPr>
    </w:p>
    <w:p w14:paraId="411C0C3E" w14:textId="77777777" w:rsidR="000E0A7D" w:rsidRDefault="000E0A7D">
      <w:pPr>
        <w:rPr>
          <w:rFonts w:asciiTheme="majorBidi" w:hAnsiTheme="majorBidi" w:cstheme="majorBidi"/>
        </w:rPr>
      </w:pPr>
      <w:r>
        <w:rPr>
          <w:rFonts w:asciiTheme="majorBidi" w:hAnsiTheme="majorBidi" w:cstheme="majorBidi"/>
        </w:rPr>
        <w:br w:type="page"/>
      </w:r>
    </w:p>
    <w:p w14:paraId="6C0E9078" w14:textId="260963BE" w:rsidR="00325375" w:rsidRDefault="000E0A7D" w:rsidP="00B439C7">
      <w:pPr>
        <w:spacing w:line="480" w:lineRule="auto"/>
        <w:jc w:val="both"/>
      </w:pPr>
      <w:r w:rsidRPr="006371F8">
        <w:rPr>
          <w:rFonts w:asciiTheme="majorBidi" w:hAnsiTheme="majorBidi" w:cstheme="majorBidi"/>
          <w:b/>
          <w:bCs/>
        </w:rPr>
        <w:lastRenderedPageBreak/>
        <w:t>Abstract:</w:t>
      </w:r>
      <w:r w:rsidR="006371F8" w:rsidRPr="006371F8">
        <w:t xml:space="preserve"> </w:t>
      </w:r>
      <w:r w:rsidR="00E24669">
        <w:t>P</w:t>
      </w:r>
      <w:r w:rsidR="000A12AB">
        <w:t>esticides</w:t>
      </w:r>
      <w:r w:rsidR="00E24669">
        <w:t xml:space="preserve"> are widely used in agriculture, industry and household</w:t>
      </w:r>
      <w:r w:rsidR="009834CB" w:rsidRPr="009834CB">
        <w:t xml:space="preserve"> </w:t>
      </w:r>
      <w:r w:rsidR="00E24669">
        <w:t xml:space="preserve">and </w:t>
      </w:r>
      <w:r w:rsidR="00325375">
        <w:t>pose a risk to human</w:t>
      </w:r>
      <w:r w:rsidR="0092478F">
        <w:t xml:space="preserve"> health</w:t>
      </w:r>
      <w:r w:rsidR="00325375">
        <w:t xml:space="preserve"> and ecosystem</w:t>
      </w:r>
      <w:r w:rsidR="009834CB">
        <w:t xml:space="preserve">. </w:t>
      </w:r>
      <w:r w:rsidR="005371B8">
        <w:t xml:space="preserve">Based on the target, </w:t>
      </w:r>
      <w:r w:rsidR="00E24669">
        <w:t xml:space="preserve">the </w:t>
      </w:r>
      <w:r w:rsidR="005371B8">
        <w:t>main types of pesticides are insecticides, herbicides, and fungicides</w:t>
      </w:r>
      <w:r w:rsidR="00E24669">
        <w:t>, of which</w:t>
      </w:r>
      <w:r w:rsidR="00A2069E" w:rsidRPr="00A2069E">
        <w:t xml:space="preserve"> </w:t>
      </w:r>
      <w:r w:rsidR="00E24669" w:rsidRPr="00A2069E">
        <w:t xml:space="preserve">herbicides </w:t>
      </w:r>
      <w:r w:rsidR="00E24669">
        <w:t xml:space="preserve">accounted for </w:t>
      </w:r>
      <w:r w:rsidR="00A2069E" w:rsidRPr="00A2069E">
        <w:t>4</w:t>
      </w:r>
      <w:r w:rsidR="00A2069E">
        <w:t>6</w:t>
      </w:r>
      <w:r w:rsidR="00A2069E" w:rsidRPr="00A2069E">
        <w:t xml:space="preserve">% of </w:t>
      </w:r>
      <w:r w:rsidR="00E24669">
        <w:t xml:space="preserve">total </w:t>
      </w:r>
      <w:r w:rsidR="00A2069E" w:rsidRPr="00A2069E">
        <w:t xml:space="preserve">pesticide usage </w:t>
      </w:r>
      <w:r w:rsidR="00E24669">
        <w:t>worldwide</w:t>
      </w:r>
      <w:r w:rsidR="00A2069E" w:rsidRPr="00A2069E">
        <w:t xml:space="preserve"> </w:t>
      </w:r>
      <w:r w:rsidR="00A2069E">
        <w:t xml:space="preserve">. </w:t>
      </w:r>
      <w:r w:rsidR="00392DA3" w:rsidRPr="00392DA3">
        <w:t xml:space="preserve">The movement of pesticides into water bodies occurred </w:t>
      </w:r>
      <w:r w:rsidR="00325375">
        <w:t>through</w:t>
      </w:r>
      <w:r w:rsidR="00392DA3" w:rsidRPr="00392DA3">
        <w:t xml:space="preserve"> run-off, leaching, sub-s</w:t>
      </w:r>
      <w:r w:rsidR="00392DA3">
        <w:t>urface drainage and spray drift</w:t>
      </w:r>
      <w:r w:rsidR="000A12AB">
        <w:t>, which have negative impacts on aquatic environments and humans</w:t>
      </w:r>
      <w:r w:rsidR="00392DA3">
        <w:t xml:space="preserve">. </w:t>
      </w:r>
      <w:r w:rsidR="000A12AB">
        <w:t>During this study, w</w:t>
      </w:r>
      <w:r w:rsidR="00D90804" w:rsidRPr="00D90804">
        <w:t xml:space="preserve">e sought to </w:t>
      </w:r>
      <w:r w:rsidR="000633EB" w:rsidRPr="00D90804">
        <w:t>define</w:t>
      </w:r>
      <w:r w:rsidR="00D90804" w:rsidRPr="00D90804">
        <w:t xml:space="preserve"> the critical factors affecting the fluxes of contaminants into receiving waters</w:t>
      </w:r>
      <w:r w:rsidR="000A12AB">
        <w:t>.</w:t>
      </w:r>
      <w:r w:rsidR="00D90804" w:rsidRPr="00D90804">
        <w:t xml:space="preserve"> Furthermore we aimed to </w:t>
      </w:r>
      <w:r w:rsidR="000633EB">
        <w:t>specify</w:t>
      </w:r>
      <w:r w:rsidR="00D90804" w:rsidRPr="00D90804">
        <w:t xml:space="preserve"> the feasibility of using sorbants to remove pesticides from waterways</w:t>
      </w:r>
      <w:r w:rsidR="000A12AB">
        <w:t xml:space="preserve">. </w:t>
      </w:r>
      <w:r w:rsidR="000B4307">
        <w:t>In this study, the occurrence of pesticides in water sources in several countries was investigated. The concentration of pesticides in some locations, such as Karun River in Iran (1</w:t>
      </w:r>
      <w:r w:rsidR="00E06BB3">
        <w:t>.2 × 10</w:t>
      </w:r>
      <w:r w:rsidR="00E06BB3">
        <w:rPr>
          <w:vertAlign w:val="superscript"/>
        </w:rPr>
        <w:t>4</w:t>
      </w:r>
      <w:r w:rsidR="000B4307">
        <w:t xml:space="preserve"> ng/L), was too high. Apart from that, the concentration of pesticides in fish’s muscles and body was studied. </w:t>
      </w:r>
      <w:r w:rsidR="00B71F8F">
        <w:t>For example in this research, m</w:t>
      </w:r>
      <w:r w:rsidR="00B71F8F" w:rsidRPr="00F27AD3">
        <w:t>aximum concentration (ng/L) of pesticides in fish samples was detected at 3</w:t>
      </w:r>
      <w:r w:rsidR="00B439C7">
        <w:t>.</w:t>
      </w:r>
      <w:r w:rsidR="00B71F8F" w:rsidRPr="00F27AD3">
        <w:t>2</w:t>
      </w:r>
      <w:r w:rsidR="00B439C7">
        <w:t>(10</w:t>
      </w:r>
      <w:r w:rsidR="00B439C7">
        <w:rPr>
          <w:vertAlign w:val="superscript"/>
        </w:rPr>
        <w:t>4</w:t>
      </w:r>
      <w:r w:rsidR="00B439C7">
        <w:t>)</w:t>
      </w:r>
      <w:r w:rsidR="00B71F8F" w:rsidRPr="00F27AD3">
        <w:t xml:space="preserve">, for methoxychlor herbicide in </w:t>
      </w:r>
      <w:r w:rsidR="00B71F8F" w:rsidRPr="00F27AD3">
        <w:rPr>
          <w:i/>
          <w:iCs/>
        </w:rPr>
        <w:t>Perca fluviatilis</w:t>
      </w:r>
      <w:r w:rsidR="00B71F8F" w:rsidRPr="00F27AD3">
        <w:t xml:space="preserve"> in Lithuania. </w:t>
      </w:r>
      <w:r w:rsidR="0085549A" w:rsidRPr="0085549A">
        <w:t xml:space="preserve">During the last decades, researchers have focused on </w:t>
      </w:r>
      <w:r w:rsidR="000633EB" w:rsidRPr="0085549A">
        <w:t>effective</w:t>
      </w:r>
      <w:r w:rsidR="0085549A" w:rsidRPr="0085549A">
        <w:t xml:space="preserve"> el</w:t>
      </w:r>
      <w:r w:rsidR="00BB0075">
        <w:t xml:space="preserve">imination of organic pollutants, such as pesticides, </w:t>
      </w:r>
      <w:r w:rsidR="0085549A" w:rsidRPr="0085549A">
        <w:t>from aqueous solution. One the promising technique in removing pesticides is adsorption method. Among several adsorbents, nanoparticle-adsorbents and carbon-based adsorbents have revealed a high performance (near 100%) in removing pesticides from water bodies.</w:t>
      </w:r>
    </w:p>
    <w:p w14:paraId="347FA0E2" w14:textId="32F313EC" w:rsidR="00DA3D78" w:rsidRPr="00DA3D78" w:rsidRDefault="00DA3D78" w:rsidP="00DA3D78">
      <w:pPr>
        <w:spacing w:line="480" w:lineRule="auto"/>
        <w:jc w:val="both"/>
      </w:pPr>
    </w:p>
    <w:p w14:paraId="1F4BCFDA" w14:textId="21639812" w:rsidR="000E0A7D" w:rsidRPr="006E0D11" w:rsidRDefault="000E0A7D" w:rsidP="00381904">
      <w:pPr>
        <w:spacing w:line="480" w:lineRule="auto"/>
        <w:jc w:val="both"/>
        <w:rPr>
          <w:rFonts w:asciiTheme="majorBidi" w:hAnsiTheme="majorBidi" w:cstheme="majorBidi"/>
        </w:rPr>
      </w:pPr>
      <w:r w:rsidRPr="006E0D11">
        <w:rPr>
          <w:rFonts w:asciiTheme="majorBidi" w:hAnsiTheme="majorBidi" w:cstheme="majorBidi"/>
          <w:b/>
          <w:bCs/>
        </w:rPr>
        <w:t>Keywords:</w:t>
      </w:r>
      <w:r w:rsidR="006E0D11" w:rsidRPr="006E0D11">
        <w:t xml:space="preserve"> </w:t>
      </w:r>
      <w:r w:rsidR="004F5A42">
        <w:t xml:space="preserve">Pesticides; </w:t>
      </w:r>
      <w:r w:rsidR="00381904">
        <w:t xml:space="preserve">Adsorption; </w:t>
      </w:r>
      <w:r w:rsidR="00C05180">
        <w:t xml:space="preserve">Biochar; </w:t>
      </w:r>
      <w:r w:rsidR="00993C27">
        <w:t xml:space="preserve">Graphene; </w:t>
      </w:r>
      <w:r w:rsidR="006E0D11">
        <w:rPr>
          <w:rFonts w:asciiTheme="majorBidi" w:hAnsiTheme="majorBidi" w:cstheme="majorBidi"/>
        </w:rPr>
        <w:t>Water</w:t>
      </w:r>
      <w:r w:rsidR="00AC0B41">
        <w:rPr>
          <w:rFonts w:asciiTheme="majorBidi" w:hAnsiTheme="majorBidi" w:cstheme="majorBidi"/>
        </w:rPr>
        <w:t>;</w:t>
      </w:r>
      <w:r w:rsidR="009834CB">
        <w:rPr>
          <w:rFonts w:asciiTheme="majorBidi" w:hAnsiTheme="majorBidi" w:cstheme="majorBidi"/>
        </w:rPr>
        <w:t xml:space="preserve"> Wastewater</w:t>
      </w:r>
    </w:p>
    <w:p w14:paraId="3A719831" w14:textId="77777777" w:rsidR="00392DA3" w:rsidRDefault="00392DA3">
      <w:pPr>
        <w:rPr>
          <w:rFonts w:asciiTheme="majorBidi" w:hAnsiTheme="majorBidi" w:cstheme="majorBidi"/>
        </w:rPr>
      </w:pPr>
      <w:r>
        <w:rPr>
          <w:rFonts w:asciiTheme="majorBidi" w:hAnsiTheme="majorBidi" w:cstheme="majorBidi"/>
        </w:rPr>
        <w:br w:type="page"/>
      </w:r>
    </w:p>
    <w:p w14:paraId="32E859E8" w14:textId="77777777" w:rsidR="000E0A7D" w:rsidRPr="00E7531E" w:rsidRDefault="000E0A7D" w:rsidP="00E7531E">
      <w:pPr>
        <w:spacing w:line="480" w:lineRule="auto"/>
        <w:jc w:val="both"/>
        <w:rPr>
          <w:rFonts w:asciiTheme="majorBidi" w:hAnsiTheme="majorBidi" w:cstheme="majorBidi"/>
          <w:b/>
          <w:bCs/>
        </w:rPr>
      </w:pPr>
      <w:r w:rsidRPr="00DE3F9B">
        <w:rPr>
          <w:rFonts w:asciiTheme="majorBidi" w:hAnsiTheme="majorBidi" w:cstheme="majorBidi"/>
          <w:b/>
          <w:bCs/>
        </w:rPr>
        <w:lastRenderedPageBreak/>
        <w:t>1. Introduction</w:t>
      </w:r>
    </w:p>
    <w:p w14:paraId="07CA80F2" w14:textId="682C5FB0" w:rsidR="00164904" w:rsidRDefault="009278EE" w:rsidP="00B6219B">
      <w:pPr>
        <w:spacing w:line="480" w:lineRule="auto"/>
        <w:jc w:val="both"/>
        <w:rPr>
          <w:rFonts w:asciiTheme="majorBidi" w:hAnsiTheme="majorBidi" w:cstheme="majorBidi"/>
        </w:rPr>
      </w:pPr>
      <w:r w:rsidRPr="009278EE">
        <w:rPr>
          <w:rFonts w:asciiTheme="majorBidi" w:hAnsiTheme="majorBidi" w:cstheme="majorBidi"/>
        </w:rPr>
        <w:t xml:space="preserve">Anthropogenic activity can result in the contamination of water bodies, which in turn, reduces ecosystem function and can pose a human health risk </w:t>
      </w:r>
      <w:r>
        <w:rPr>
          <w:rFonts w:asciiTheme="majorBidi" w:hAnsiTheme="majorBidi" w:cstheme="majorBidi"/>
        </w:rPr>
        <w:t>(</w:t>
      </w:r>
      <w:r w:rsidRPr="009278EE">
        <w:rPr>
          <w:rFonts w:asciiTheme="majorBidi" w:hAnsiTheme="majorBidi" w:cstheme="majorBidi"/>
          <w:color w:val="00B050"/>
        </w:rPr>
        <w:t>Mojiri et al., 2019</w:t>
      </w:r>
      <w:r w:rsidR="003E6C46">
        <w:rPr>
          <w:rFonts w:asciiTheme="majorBidi" w:hAnsiTheme="majorBidi" w:cstheme="majorBidi"/>
          <w:color w:val="00B050"/>
        </w:rPr>
        <w:t>c</w:t>
      </w:r>
      <w:r>
        <w:rPr>
          <w:rFonts w:asciiTheme="majorBidi" w:hAnsiTheme="majorBidi" w:cstheme="majorBidi"/>
        </w:rPr>
        <w:t xml:space="preserve">). </w:t>
      </w:r>
      <w:r w:rsidR="002F7C25" w:rsidRPr="002F7C25">
        <w:rPr>
          <w:rFonts w:asciiTheme="majorBidi" w:hAnsiTheme="majorBidi" w:cstheme="majorBidi"/>
        </w:rPr>
        <w:t xml:space="preserve">Water </w:t>
      </w:r>
      <w:r w:rsidR="00020B9A" w:rsidRPr="002F7C25">
        <w:rPr>
          <w:rFonts w:asciiTheme="majorBidi" w:hAnsiTheme="majorBidi" w:cstheme="majorBidi"/>
        </w:rPr>
        <w:t>contamination</w:t>
      </w:r>
      <w:r w:rsidR="002F7C25" w:rsidRPr="002F7C25">
        <w:rPr>
          <w:rFonts w:asciiTheme="majorBidi" w:hAnsiTheme="majorBidi" w:cstheme="majorBidi"/>
        </w:rPr>
        <w:t xml:space="preserve"> might be descr</w:t>
      </w:r>
      <w:r w:rsidR="002F7C25">
        <w:rPr>
          <w:rFonts w:asciiTheme="majorBidi" w:hAnsiTheme="majorBidi" w:cstheme="majorBidi"/>
        </w:rPr>
        <w:t>ibed</w:t>
      </w:r>
      <w:r w:rsidR="002F7C25" w:rsidRPr="002F7C25">
        <w:rPr>
          <w:rFonts w:asciiTheme="majorBidi" w:hAnsiTheme="majorBidi" w:cstheme="majorBidi"/>
        </w:rPr>
        <w:t xml:space="preserve"> as any impairment in</w:t>
      </w:r>
      <w:r w:rsidR="002F7C25">
        <w:rPr>
          <w:rFonts w:asciiTheme="majorBidi" w:hAnsiTheme="majorBidi" w:cstheme="majorBidi"/>
        </w:rPr>
        <w:t xml:space="preserve"> </w:t>
      </w:r>
      <w:r w:rsidR="002F7C25" w:rsidRPr="002F7C25">
        <w:rPr>
          <w:rFonts w:asciiTheme="majorBidi" w:hAnsiTheme="majorBidi" w:cstheme="majorBidi"/>
        </w:rPr>
        <w:t xml:space="preserve">its native characteristics by </w:t>
      </w:r>
      <w:r w:rsidR="004F5A42">
        <w:rPr>
          <w:rFonts w:asciiTheme="majorBidi" w:hAnsiTheme="majorBidi" w:cstheme="majorBidi"/>
        </w:rPr>
        <w:t xml:space="preserve">the </w:t>
      </w:r>
      <w:r w:rsidR="00020B9A" w:rsidRPr="002F7C25">
        <w:rPr>
          <w:rFonts w:asciiTheme="majorBidi" w:hAnsiTheme="majorBidi" w:cstheme="majorBidi"/>
        </w:rPr>
        <w:t>add</w:t>
      </w:r>
      <w:r w:rsidR="004F5A42">
        <w:rPr>
          <w:rFonts w:asciiTheme="majorBidi" w:hAnsiTheme="majorBidi" w:cstheme="majorBidi"/>
        </w:rPr>
        <w:t>ition</w:t>
      </w:r>
      <w:r w:rsidR="002F7C25" w:rsidRPr="002F7C25">
        <w:rPr>
          <w:rFonts w:asciiTheme="majorBidi" w:hAnsiTheme="majorBidi" w:cstheme="majorBidi"/>
        </w:rPr>
        <w:t xml:space="preserve"> of anthropogenic</w:t>
      </w:r>
      <w:r w:rsidR="002F7C25">
        <w:rPr>
          <w:rFonts w:asciiTheme="majorBidi" w:hAnsiTheme="majorBidi" w:cstheme="majorBidi"/>
        </w:rPr>
        <w:t xml:space="preserve"> </w:t>
      </w:r>
      <w:r w:rsidR="00013FB7" w:rsidRPr="002F7C25">
        <w:rPr>
          <w:rFonts w:asciiTheme="majorBidi" w:hAnsiTheme="majorBidi" w:cstheme="majorBidi"/>
        </w:rPr>
        <w:t>pollutants</w:t>
      </w:r>
      <w:r w:rsidR="002F7C25" w:rsidRPr="002F7C25">
        <w:rPr>
          <w:rFonts w:asciiTheme="majorBidi" w:hAnsiTheme="majorBidi" w:cstheme="majorBidi"/>
        </w:rPr>
        <w:t xml:space="preserve"> to the extent that it either </w:t>
      </w:r>
      <w:r w:rsidR="00013FB7">
        <w:rPr>
          <w:rFonts w:asciiTheme="majorBidi" w:hAnsiTheme="majorBidi" w:cstheme="majorBidi"/>
        </w:rPr>
        <w:t>may not</w:t>
      </w:r>
      <w:r w:rsidR="002F7C25" w:rsidRPr="002F7C25">
        <w:rPr>
          <w:rFonts w:asciiTheme="majorBidi" w:hAnsiTheme="majorBidi" w:cstheme="majorBidi"/>
        </w:rPr>
        <w:t xml:space="preserve"> serve</w:t>
      </w:r>
      <w:r w:rsidR="002F7C25">
        <w:rPr>
          <w:rFonts w:asciiTheme="majorBidi" w:hAnsiTheme="majorBidi" w:cstheme="majorBidi"/>
        </w:rPr>
        <w:t xml:space="preserve"> </w:t>
      </w:r>
      <w:r w:rsidR="002F7C25" w:rsidRPr="002F7C25">
        <w:rPr>
          <w:rFonts w:asciiTheme="majorBidi" w:hAnsiTheme="majorBidi" w:cstheme="majorBidi"/>
        </w:rPr>
        <w:t>humans for drinking purposes and/or support the</w:t>
      </w:r>
      <w:r w:rsidR="002F7C25">
        <w:rPr>
          <w:rFonts w:asciiTheme="majorBidi" w:hAnsiTheme="majorBidi" w:cstheme="majorBidi"/>
        </w:rPr>
        <w:t xml:space="preserve"> </w:t>
      </w:r>
      <w:r w:rsidR="002F7C25" w:rsidRPr="002F7C25">
        <w:rPr>
          <w:rFonts w:asciiTheme="majorBidi" w:hAnsiTheme="majorBidi" w:cstheme="majorBidi"/>
        </w:rPr>
        <w:t>biotic communities, such as fish</w:t>
      </w:r>
      <w:r w:rsidR="00C86FDD">
        <w:rPr>
          <w:rFonts w:asciiTheme="majorBidi" w:hAnsiTheme="majorBidi" w:cstheme="majorBidi"/>
        </w:rPr>
        <w:t xml:space="preserve"> (</w:t>
      </w:r>
      <w:r w:rsidR="00C86FDD" w:rsidRPr="00C86FDD">
        <w:rPr>
          <w:rFonts w:asciiTheme="majorBidi" w:hAnsiTheme="majorBidi" w:cstheme="majorBidi"/>
          <w:color w:val="00B050"/>
        </w:rPr>
        <w:t>Ekubo and Abowei, 2011</w:t>
      </w:r>
      <w:r w:rsidR="00C86FDD">
        <w:rPr>
          <w:rFonts w:asciiTheme="majorBidi" w:hAnsiTheme="majorBidi" w:cstheme="majorBidi"/>
        </w:rPr>
        <w:t>)</w:t>
      </w:r>
      <w:r w:rsidR="002F7C25" w:rsidRPr="002F7C25">
        <w:rPr>
          <w:rFonts w:asciiTheme="majorBidi" w:hAnsiTheme="majorBidi" w:cstheme="majorBidi"/>
        </w:rPr>
        <w:t>. All water</w:t>
      </w:r>
      <w:r w:rsidR="002F7C25">
        <w:rPr>
          <w:rFonts w:asciiTheme="majorBidi" w:hAnsiTheme="majorBidi" w:cstheme="majorBidi"/>
        </w:rPr>
        <w:t xml:space="preserve"> </w:t>
      </w:r>
      <w:r w:rsidR="002F7C25" w:rsidRPr="002F7C25">
        <w:rPr>
          <w:rFonts w:asciiTheme="majorBidi" w:hAnsiTheme="majorBidi" w:cstheme="majorBidi"/>
        </w:rPr>
        <w:t xml:space="preserve">contamination affects </w:t>
      </w:r>
      <w:r w:rsidR="00013FB7" w:rsidRPr="002F7C25">
        <w:rPr>
          <w:rFonts w:asciiTheme="majorBidi" w:hAnsiTheme="majorBidi" w:cstheme="majorBidi"/>
        </w:rPr>
        <w:t xml:space="preserve">plants </w:t>
      </w:r>
      <w:r w:rsidR="00013FB7">
        <w:rPr>
          <w:rFonts w:asciiTheme="majorBidi" w:hAnsiTheme="majorBidi" w:cstheme="majorBidi"/>
        </w:rPr>
        <w:t xml:space="preserve">and </w:t>
      </w:r>
      <w:r w:rsidR="005F76C9">
        <w:rPr>
          <w:rFonts w:ascii="等线" w:eastAsia="等线" w:hAnsi="等线" w:cstheme="majorBidi"/>
          <w:lang w:eastAsia="zh-CN"/>
        </w:rPr>
        <w:t>animals</w:t>
      </w:r>
      <w:r w:rsidR="002F7C25" w:rsidRPr="002F7C25">
        <w:rPr>
          <w:rFonts w:asciiTheme="majorBidi" w:hAnsiTheme="majorBidi" w:cstheme="majorBidi"/>
        </w:rPr>
        <w:t xml:space="preserve"> that live in these</w:t>
      </w:r>
      <w:r w:rsidR="002F7C25">
        <w:rPr>
          <w:rFonts w:asciiTheme="majorBidi" w:hAnsiTheme="majorBidi" w:cstheme="majorBidi"/>
        </w:rPr>
        <w:t xml:space="preserve"> </w:t>
      </w:r>
      <w:r w:rsidR="002F7C25" w:rsidRPr="002F7C25">
        <w:rPr>
          <w:rFonts w:asciiTheme="majorBidi" w:hAnsiTheme="majorBidi" w:cstheme="majorBidi"/>
        </w:rPr>
        <w:t xml:space="preserve">water bodies and in </w:t>
      </w:r>
      <w:r w:rsidR="00CB6912" w:rsidRPr="002F7C25">
        <w:rPr>
          <w:rFonts w:asciiTheme="majorBidi" w:hAnsiTheme="majorBidi" w:cstheme="majorBidi"/>
        </w:rPr>
        <w:t>practically</w:t>
      </w:r>
      <w:r w:rsidR="002F7C25" w:rsidRPr="002F7C25">
        <w:rPr>
          <w:rFonts w:asciiTheme="majorBidi" w:hAnsiTheme="majorBidi" w:cstheme="majorBidi"/>
        </w:rPr>
        <w:t xml:space="preserve"> all cases the influence is</w:t>
      </w:r>
      <w:r w:rsidR="002F7C25">
        <w:rPr>
          <w:rFonts w:asciiTheme="majorBidi" w:hAnsiTheme="majorBidi" w:cstheme="majorBidi"/>
        </w:rPr>
        <w:t xml:space="preserve"> </w:t>
      </w:r>
      <w:r w:rsidR="002F7C25" w:rsidRPr="002F7C25">
        <w:rPr>
          <w:rFonts w:asciiTheme="majorBidi" w:hAnsiTheme="majorBidi" w:cstheme="majorBidi"/>
        </w:rPr>
        <w:t>damaging not only to the individual species and populations</w:t>
      </w:r>
      <w:r w:rsidR="002F7C25">
        <w:rPr>
          <w:rFonts w:asciiTheme="majorBidi" w:hAnsiTheme="majorBidi" w:cstheme="majorBidi"/>
        </w:rPr>
        <w:t xml:space="preserve"> </w:t>
      </w:r>
      <w:r w:rsidR="002F7C25" w:rsidRPr="002F7C25">
        <w:rPr>
          <w:rFonts w:asciiTheme="majorBidi" w:hAnsiTheme="majorBidi" w:cstheme="majorBidi"/>
        </w:rPr>
        <w:t>but also to the natural biological communities</w:t>
      </w:r>
      <w:r w:rsidR="002F7C25">
        <w:rPr>
          <w:rFonts w:asciiTheme="majorBidi" w:hAnsiTheme="majorBidi" w:cstheme="majorBidi"/>
        </w:rPr>
        <w:t xml:space="preserve"> (</w:t>
      </w:r>
      <w:r w:rsidR="002F7C25" w:rsidRPr="002F7C25">
        <w:rPr>
          <w:rFonts w:asciiTheme="majorBidi" w:hAnsiTheme="majorBidi" w:cstheme="majorBidi"/>
          <w:color w:val="00B050"/>
        </w:rPr>
        <w:t>Agrawal et al., 2010</w:t>
      </w:r>
      <w:r w:rsidR="002F7C25">
        <w:rPr>
          <w:rFonts w:asciiTheme="majorBidi" w:hAnsiTheme="majorBidi" w:cstheme="majorBidi"/>
        </w:rPr>
        <w:t>)</w:t>
      </w:r>
      <w:r w:rsidR="002F7C25" w:rsidRPr="002F7C25">
        <w:rPr>
          <w:rFonts w:asciiTheme="majorBidi" w:hAnsiTheme="majorBidi" w:cstheme="majorBidi"/>
        </w:rPr>
        <w:t>.</w:t>
      </w:r>
      <w:r w:rsidR="00020B9A" w:rsidRPr="00020B9A">
        <w:t xml:space="preserve"> </w:t>
      </w:r>
      <w:r w:rsidR="005F76C9">
        <w:rPr>
          <w:rFonts w:asciiTheme="majorBidi" w:hAnsiTheme="majorBidi" w:cstheme="majorBidi"/>
        </w:rPr>
        <w:t>P</w:t>
      </w:r>
      <w:r w:rsidR="00020B9A">
        <w:rPr>
          <w:rFonts w:asciiTheme="majorBidi" w:hAnsiTheme="majorBidi" w:cstheme="majorBidi"/>
        </w:rPr>
        <w:t>esticides</w:t>
      </w:r>
      <w:r w:rsidR="00020B9A" w:rsidRPr="00020B9A">
        <w:rPr>
          <w:rFonts w:asciiTheme="majorBidi" w:hAnsiTheme="majorBidi" w:cstheme="majorBidi"/>
        </w:rPr>
        <w:t xml:space="preserve"> in water resources are very hazardous because of their </w:t>
      </w:r>
      <w:r w:rsidR="004F5A42">
        <w:rPr>
          <w:rFonts w:asciiTheme="majorBidi" w:hAnsiTheme="majorBidi" w:cstheme="majorBidi"/>
        </w:rPr>
        <w:t>adverse</w:t>
      </w:r>
      <w:r w:rsidR="00020B9A" w:rsidRPr="00020B9A">
        <w:rPr>
          <w:rFonts w:asciiTheme="majorBidi" w:hAnsiTheme="majorBidi" w:cstheme="majorBidi"/>
        </w:rPr>
        <w:t xml:space="preserve"> impacts on environment and human</w:t>
      </w:r>
      <w:r w:rsidR="007677C6" w:rsidRPr="007677C6">
        <w:t xml:space="preserve"> </w:t>
      </w:r>
      <w:r w:rsidR="001C465A">
        <w:rPr>
          <w:rFonts w:asciiTheme="majorBidi" w:hAnsiTheme="majorBidi" w:cstheme="majorBidi"/>
        </w:rPr>
        <w:t>(</w:t>
      </w:r>
      <w:r w:rsidR="001C465A" w:rsidRPr="001C465A">
        <w:rPr>
          <w:rFonts w:asciiTheme="majorBidi" w:hAnsiTheme="majorBidi" w:cstheme="majorBidi"/>
          <w:color w:val="00B050"/>
        </w:rPr>
        <w:t>Zhou et al., 2015</w:t>
      </w:r>
      <w:r w:rsidR="001C465A">
        <w:rPr>
          <w:rFonts w:asciiTheme="majorBidi" w:hAnsiTheme="majorBidi" w:cstheme="majorBidi"/>
        </w:rPr>
        <w:t>)</w:t>
      </w:r>
      <w:r w:rsidR="007677C6" w:rsidRPr="007677C6">
        <w:rPr>
          <w:rFonts w:asciiTheme="majorBidi" w:hAnsiTheme="majorBidi" w:cstheme="majorBidi"/>
        </w:rPr>
        <w:t>.</w:t>
      </w:r>
      <w:r w:rsidR="001C465A">
        <w:rPr>
          <w:rFonts w:asciiTheme="majorBidi" w:hAnsiTheme="majorBidi" w:cstheme="majorBidi"/>
        </w:rPr>
        <w:t xml:space="preserve"> </w:t>
      </w:r>
      <w:r w:rsidR="002F7C25" w:rsidRPr="002F7C25">
        <w:rPr>
          <w:rFonts w:asciiTheme="majorBidi" w:hAnsiTheme="majorBidi" w:cstheme="majorBidi"/>
        </w:rPr>
        <w:t xml:space="preserve">Pesticides are chemical substances </w:t>
      </w:r>
      <w:r w:rsidR="00170187">
        <w:rPr>
          <w:rFonts w:asciiTheme="majorBidi" w:hAnsiTheme="majorBidi" w:cstheme="majorBidi"/>
        </w:rPr>
        <w:t>applied</w:t>
      </w:r>
      <w:r w:rsidR="00587B21">
        <w:rPr>
          <w:rFonts w:asciiTheme="majorBidi" w:hAnsiTheme="majorBidi" w:cstheme="majorBidi"/>
        </w:rPr>
        <w:t xml:space="preserve"> on agricultural land, </w:t>
      </w:r>
      <w:r w:rsidR="002F7C25" w:rsidRPr="002F7C25">
        <w:rPr>
          <w:rFonts w:asciiTheme="majorBidi" w:hAnsiTheme="majorBidi" w:cstheme="majorBidi"/>
        </w:rPr>
        <w:t>private gardens, and other public areas</w:t>
      </w:r>
      <w:r w:rsidR="000C69D7">
        <w:rPr>
          <w:rFonts w:asciiTheme="majorBidi" w:hAnsiTheme="majorBidi" w:cstheme="majorBidi"/>
        </w:rPr>
        <w:t xml:space="preserve"> (</w:t>
      </w:r>
      <w:r w:rsidR="000C69D7" w:rsidRPr="000C69D7">
        <w:rPr>
          <w:rFonts w:asciiTheme="majorBidi" w:hAnsiTheme="majorBidi" w:cstheme="majorBidi"/>
          <w:color w:val="00B050"/>
        </w:rPr>
        <w:t>Grube et al., 2011</w:t>
      </w:r>
      <w:r w:rsidR="000C69D7">
        <w:rPr>
          <w:rFonts w:asciiTheme="majorBidi" w:hAnsiTheme="majorBidi" w:cstheme="majorBidi"/>
        </w:rPr>
        <w:t>)</w:t>
      </w:r>
      <w:r w:rsidR="004F5A42">
        <w:rPr>
          <w:rFonts w:asciiTheme="majorBidi" w:hAnsiTheme="majorBidi" w:cstheme="majorBidi"/>
        </w:rPr>
        <w:t>to</w:t>
      </w:r>
      <w:r w:rsidR="008A61FD" w:rsidRPr="008A61FD">
        <w:rPr>
          <w:rFonts w:asciiTheme="majorBidi" w:hAnsiTheme="majorBidi" w:cstheme="majorBidi"/>
        </w:rPr>
        <w:t xml:space="preserve"> kill organisms that are harmful to cultivated plants or to animals</w:t>
      </w:r>
      <w:r w:rsidR="008A61FD">
        <w:rPr>
          <w:rFonts w:asciiTheme="majorBidi" w:hAnsiTheme="majorBidi" w:cstheme="majorBidi"/>
        </w:rPr>
        <w:t xml:space="preserve">. </w:t>
      </w:r>
      <w:r w:rsidR="004F5A42">
        <w:rPr>
          <w:rFonts w:asciiTheme="majorBidi" w:hAnsiTheme="majorBidi" w:cstheme="majorBidi"/>
        </w:rPr>
        <w:t>P</w:t>
      </w:r>
      <w:r w:rsidR="008A61FD" w:rsidRPr="008A61FD">
        <w:rPr>
          <w:rFonts w:asciiTheme="majorBidi" w:hAnsiTheme="majorBidi" w:cstheme="majorBidi"/>
        </w:rPr>
        <w:t xml:space="preserve">esticides are </w:t>
      </w:r>
      <w:r w:rsidR="004F5A42">
        <w:rPr>
          <w:rFonts w:asciiTheme="majorBidi" w:hAnsiTheme="majorBidi" w:cstheme="majorBidi"/>
        </w:rPr>
        <w:t xml:space="preserve">therefore </w:t>
      </w:r>
      <w:r w:rsidR="008A61FD" w:rsidRPr="008A61FD">
        <w:rPr>
          <w:rFonts w:asciiTheme="majorBidi" w:hAnsiTheme="majorBidi" w:cstheme="majorBidi"/>
        </w:rPr>
        <w:t xml:space="preserve">required to maintain sufficient food production for humanity </w:t>
      </w:r>
      <w:r w:rsidR="008A61FD">
        <w:rPr>
          <w:rFonts w:asciiTheme="majorBidi" w:hAnsiTheme="majorBidi" w:cstheme="majorBidi"/>
        </w:rPr>
        <w:t>(</w:t>
      </w:r>
      <w:r w:rsidR="008A61FD" w:rsidRPr="008A61FD">
        <w:rPr>
          <w:rFonts w:asciiTheme="majorBidi" w:hAnsiTheme="majorBidi" w:cstheme="majorBidi"/>
          <w:color w:val="00B050"/>
        </w:rPr>
        <w:t>Aktar et al., 2009</w:t>
      </w:r>
      <w:r w:rsidR="008A61FD">
        <w:rPr>
          <w:rFonts w:asciiTheme="majorBidi" w:hAnsiTheme="majorBidi" w:cstheme="majorBidi"/>
        </w:rPr>
        <w:t xml:space="preserve">). </w:t>
      </w:r>
      <w:r w:rsidR="002F7C25" w:rsidRPr="002F7C25">
        <w:rPr>
          <w:rFonts w:asciiTheme="majorBidi" w:hAnsiTheme="majorBidi" w:cstheme="majorBidi"/>
        </w:rPr>
        <w:t xml:space="preserve">The </w:t>
      </w:r>
      <w:r w:rsidR="00170187" w:rsidRPr="002F7C25">
        <w:rPr>
          <w:rFonts w:asciiTheme="majorBidi" w:hAnsiTheme="majorBidi" w:cstheme="majorBidi"/>
        </w:rPr>
        <w:t>usage</w:t>
      </w:r>
      <w:r w:rsidR="002F7C25" w:rsidRPr="002F7C25">
        <w:rPr>
          <w:rFonts w:asciiTheme="majorBidi" w:hAnsiTheme="majorBidi" w:cstheme="majorBidi"/>
        </w:rPr>
        <w:t xml:space="preserve"> of pesticides for crop protection is </w:t>
      </w:r>
      <w:r w:rsidR="00170187" w:rsidRPr="002F7C25">
        <w:rPr>
          <w:rFonts w:asciiTheme="majorBidi" w:hAnsiTheme="majorBidi" w:cstheme="majorBidi"/>
        </w:rPr>
        <w:t>estimated</w:t>
      </w:r>
      <w:r w:rsidR="002F7C25" w:rsidRPr="002F7C25">
        <w:rPr>
          <w:rFonts w:asciiTheme="majorBidi" w:hAnsiTheme="majorBidi" w:cstheme="majorBidi"/>
        </w:rPr>
        <w:t xml:space="preserve"> to increase based on a growing world population and the need for more food supplies. </w:t>
      </w:r>
      <w:r w:rsidR="008A61FD" w:rsidRPr="008A61FD">
        <w:rPr>
          <w:rFonts w:asciiTheme="majorBidi" w:hAnsiTheme="majorBidi" w:cstheme="majorBidi"/>
        </w:rPr>
        <w:t xml:space="preserve">However, pesticides may also kill non-target organisms, particularly if they are mobile in the environment </w:t>
      </w:r>
      <w:r w:rsidR="008A61FD">
        <w:rPr>
          <w:rFonts w:asciiTheme="majorBidi" w:hAnsiTheme="majorBidi" w:cstheme="majorBidi"/>
        </w:rPr>
        <w:t>(</w:t>
      </w:r>
      <w:r w:rsidR="008A61FD" w:rsidRPr="002F7C25">
        <w:rPr>
          <w:rFonts w:asciiTheme="majorBidi" w:hAnsiTheme="majorBidi" w:cstheme="majorBidi"/>
          <w:color w:val="00B050"/>
        </w:rPr>
        <w:t>Özkara et al., 2016</w:t>
      </w:r>
      <w:r w:rsidR="008A61FD">
        <w:rPr>
          <w:rFonts w:asciiTheme="majorBidi" w:hAnsiTheme="majorBidi" w:cstheme="majorBidi"/>
        </w:rPr>
        <w:t xml:space="preserve">). </w:t>
      </w:r>
      <w:r w:rsidR="002F7C25" w:rsidRPr="002F7C25">
        <w:rPr>
          <w:rFonts w:asciiTheme="majorBidi" w:hAnsiTheme="majorBidi" w:cstheme="majorBidi"/>
        </w:rPr>
        <w:t xml:space="preserve">While pesticides </w:t>
      </w:r>
      <w:r w:rsidR="005216EF">
        <w:rPr>
          <w:rFonts w:asciiTheme="majorBidi" w:hAnsiTheme="majorBidi" w:cstheme="majorBidi"/>
        </w:rPr>
        <w:t>improve</w:t>
      </w:r>
      <w:r w:rsidR="002F7C25" w:rsidRPr="002F7C25">
        <w:rPr>
          <w:rFonts w:asciiTheme="majorBidi" w:hAnsiTheme="majorBidi" w:cstheme="majorBidi"/>
        </w:rPr>
        <w:t xml:space="preserve"> agricultural production, bioaccumulation </w:t>
      </w:r>
      <w:r w:rsidR="005216EF" w:rsidRPr="002F7C25">
        <w:rPr>
          <w:rFonts w:asciiTheme="majorBidi" w:hAnsiTheme="majorBidi" w:cstheme="majorBidi"/>
        </w:rPr>
        <w:t>over</w:t>
      </w:r>
      <w:r w:rsidR="002F7C25" w:rsidRPr="002F7C25">
        <w:rPr>
          <w:rFonts w:asciiTheme="majorBidi" w:hAnsiTheme="majorBidi" w:cstheme="majorBidi"/>
        </w:rPr>
        <w:t xml:space="preserve"> the food chain can </w:t>
      </w:r>
      <w:r w:rsidR="0023012A" w:rsidRPr="002F7C25">
        <w:rPr>
          <w:rFonts w:asciiTheme="majorBidi" w:hAnsiTheme="majorBidi" w:cstheme="majorBidi"/>
        </w:rPr>
        <w:t>ultimately</w:t>
      </w:r>
      <w:r w:rsidR="002F7C25" w:rsidRPr="002F7C25">
        <w:rPr>
          <w:rFonts w:asciiTheme="majorBidi" w:hAnsiTheme="majorBidi" w:cstheme="majorBidi"/>
        </w:rPr>
        <w:t xml:space="preserve"> become a </w:t>
      </w:r>
      <w:r w:rsidR="005216EF" w:rsidRPr="002F7C25">
        <w:rPr>
          <w:rFonts w:asciiTheme="majorBidi" w:hAnsiTheme="majorBidi" w:cstheme="majorBidi"/>
        </w:rPr>
        <w:t>danger</w:t>
      </w:r>
      <w:r w:rsidR="002F7C25" w:rsidRPr="002F7C25">
        <w:rPr>
          <w:rFonts w:asciiTheme="majorBidi" w:hAnsiTheme="majorBidi" w:cstheme="majorBidi"/>
        </w:rPr>
        <w:t xml:space="preserve"> to mammals because pesticides </w:t>
      </w:r>
      <w:r w:rsidR="005216EF">
        <w:rPr>
          <w:rFonts w:asciiTheme="majorBidi" w:hAnsiTheme="majorBidi" w:cstheme="majorBidi"/>
        </w:rPr>
        <w:t>cause</w:t>
      </w:r>
      <w:r w:rsidR="002F7C25" w:rsidRPr="002F7C25">
        <w:rPr>
          <w:rFonts w:asciiTheme="majorBidi" w:hAnsiTheme="majorBidi" w:cstheme="majorBidi"/>
        </w:rPr>
        <w:t xml:space="preserve"> certain negative </w:t>
      </w:r>
      <w:r w:rsidR="0023012A">
        <w:rPr>
          <w:rFonts w:asciiTheme="majorBidi" w:hAnsiTheme="majorBidi" w:cstheme="majorBidi"/>
        </w:rPr>
        <w:t>impacts</w:t>
      </w:r>
      <w:r w:rsidR="004D5B29">
        <w:rPr>
          <w:rFonts w:asciiTheme="majorBidi" w:hAnsiTheme="majorBidi" w:cstheme="majorBidi"/>
        </w:rPr>
        <w:t xml:space="preserve"> (</w:t>
      </w:r>
      <w:r w:rsidR="004D5B29" w:rsidRPr="004D5B29">
        <w:rPr>
          <w:rFonts w:asciiTheme="majorBidi" w:hAnsiTheme="majorBidi" w:cstheme="majorBidi"/>
          <w:color w:val="00B050"/>
        </w:rPr>
        <w:t>Jardim and Caldas, 2012</w:t>
      </w:r>
      <w:r w:rsidR="004D5B29">
        <w:rPr>
          <w:rFonts w:asciiTheme="majorBidi" w:hAnsiTheme="majorBidi" w:cstheme="majorBidi"/>
        </w:rPr>
        <w:t>)</w:t>
      </w:r>
      <w:r w:rsidR="002F7C25" w:rsidRPr="002F7C25">
        <w:rPr>
          <w:rFonts w:asciiTheme="majorBidi" w:hAnsiTheme="majorBidi" w:cstheme="majorBidi"/>
        </w:rPr>
        <w:t xml:space="preserve">. </w:t>
      </w:r>
      <w:r w:rsidR="00A3175C" w:rsidRPr="00AB5CD9">
        <w:rPr>
          <w:rFonts w:asciiTheme="majorBidi" w:hAnsiTheme="majorBidi" w:cstheme="majorBidi"/>
        </w:rPr>
        <w:t>The movement of pesticides into</w:t>
      </w:r>
      <w:r w:rsidR="00A3175C">
        <w:rPr>
          <w:rFonts w:asciiTheme="majorBidi" w:hAnsiTheme="majorBidi" w:cstheme="majorBidi"/>
        </w:rPr>
        <w:t xml:space="preserve"> </w:t>
      </w:r>
      <w:r w:rsidR="00A3175C" w:rsidRPr="00AB5CD9">
        <w:rPr>
          <w:rFonts w:asciiTheme="majorBidi" w:hAnsiTheme="majorBidi" w:cstheme="majorBidi"/>
        </w:rPr>
        <w:t xml:space="preserve">water </w:t>
      </w:r>
      <w:r w:rsidR="00A3175C">
        <w:rPr>
          <w:rFonts w:asciiTheme="majorBidi" w:hAnsiTheme="majorBidi" w:cstheme="majorBidi"/>
        </w:rPr>
        <w:t>bodies</w:t>
      </w:r>
      <w:r w:rsidR="00A3175C" w:rsidRPr="00AB5CD9">
        <w:rPr>
          <w:rFonts w:asciiTheme="majorBidi" w:hAnsiTheme="majorBidi" w:cstheme="majorBidi"/>
        </w:rPr>
        <w:t xml:space="preserve"> </w:t>
      </w:r>
      <w:r w:rsidR="00A3175C">
        <w:rPr>
          <w:rFonts w:asciiTheme="majorBidi" w:hAnsiTheme="majorBidi" w:cstheme="majorBidi"/>
        </w:rPr>
        <w:t>can occur through</w:t>
      </w:r>
      <w:r w:rsidR="00A3175C" w:rsidRPr="00AB5CD9">
        <w:rPr>
          <w:rFonts w:asciiTheme="majorBidi" w:hAnsiTheme="majorBidi" w:cstheme="majorBidi"/>
        </w:rPr>
        <w:t xml:space="preserve"> run-off, leaching,</w:t>
      </w:r>
      <w:r w:rsidR="00A3175C">
        <w:rPr>
          <w:rFonts w:asciiTheme="majorBidi" w:hAnsiTheme="majorBidi" w:cstheme="majorBidi"/>
        </w:rPr>
        <w:t xml:space="preserve"> </w:t>
      </w:r>
      <w:r w:rsidR="00A3175C" w:rsidRPr="00AB5CD9">
        <w:rPr>
          <w:rFonts w:asciiTheme="majorBidi" w:hAnsiTheme="majorBidi" w:cstheme="majorBidi"/>
        </w:rPr>
        <w:t xml:space="preserve">sub-surface drainage and spray drift </w:t>
      </w:r>
      <w:r w:rsidR="00A3175C">
        <w:rPr>
          <w:rFonts w:asciiTheme="majorBidi" w:hAnsiTheme="majorBidi" w:cstheme="majorBidi"/>
        </w:rPr>
        <w:t>(</w:t>
      </w:r>
      <w:r w:rsidR="00A3175C" w:rsidRPr="00AB5CD9">
        <w:rPr>
          <w:rFonts w:asciiTheme="majorBidi" w:hAnsiTheme="majorBidi" w:cstheme="majorBidi"/>
          <w:color w:val="00B050"/>
        </w:rPr>
        <w:t>Cosgrove et al., 2019</w:t>
      </w:r>
      <w:r w:rsidR="00A3175C">
        <w:rPr>
          <w:rFonts w:asciiTheme="majorBidi" w:hAnsiTheme="majorBidi" w:cstheme="majorBidi"/>
        </w:rPr>
        <w:t xml:space="preserve">). </w:t>
      </w:r>
      <w:r w:rsidR="005A5259">
        <w:rPr>
          <w:rFonts w:asciiTheme="majorBidi" w:hAnsiTheme="majorBidi" w:cstheme="majorBidi"/>
        </w:rPr>
        <w:t xml:space="preserve">Therefore, </w:t>
      </w:r>
      <w:r w:rsidR="004F5A42">
        <w:rPr>
          <w:rFonts w:asciiTheme="majorBidi" w:hAnsiTheme="majorBidi" w:cstheme="majorBidi"/>
        </w:rPr>
        <w:t xml:space="preserve">the </w:t>
      </w:r>
      <w:r w:rsidR="005A5259">
        <w:rPr>
          <w:rFonts w:asciiTheme="majorBidi" w:hAnsiTheme="majorBidi" w:cstheme="majorBidi"/>
        </w:rPr>
        <w:t xml:space="preserve">removal </w:t>
      </w:r>
      <w:r w:rsidR="004F5A42">
        <w:rPr>
          <w:rFonts w:asciiTheme="majorBidi" w:hAnsiTheme="majorBidi" w:cstheme="majorBidi"/>
        </w:rPr>
        <w:t xml:space="preserve">of </w:t>
      </w:r>
      <w:r w:rsidR="005A5259">
        <w:rPr>
          <w:rFonts w:asciiTheme="majorBidi" w:hAnsiTheme="majorBidi" w:cstheme="majorBidi"/>
        </w:rPr>
        <w:t>pesticide</w:t>
      </w:r>
      <w:r w:rsidR="004F5A42">
        <w:rPr>
          <w:rFonts w:asciiTheme="majorBidi" w:hAnsiTheme="majorBidi" w:cstheme="majorBidi"/>
        </w:rPr>
        <w:t xml:space="preserve"> residue</w:t>
      </w:r>
      <w:r w:rsidR="005A5259">
        <w:rPr>
          <w:rFonts w:asciiTheme="majorBidi" w:hAnsiTheme="majorBidi" w:cstheme="majorBidi"/>
        </w:rPr>
        <w:t xml:space="preserve">s from </w:t>
      </w:r>
      <w:r w:rsidR="004F5A42">
        <w:rPr>
          <w:rFonts w:asciiTheme="majorBidi" w:hAnsiTheme="majorBidi" w:cstheme="majorBidi"/>
        </w:rPr>
        <w:t xml:space="preserve">the </w:t>
      </w:r>
      <w:r w:rsidR="005A5259">
        <w:rPr>
          <w:rFonts w:asciiTheme="majorBidi" w:hAnsiTheme="majorBidi" w:cstheme="majorBidi"/>
        </w:rPr>
        <w:t xml:space="preserve">environment has gained </w:t>
      </w:r>
      <w:r w:rsidR="004F5A42">
        <w:rPr>
          <w:rFonts w:asciiTheme="majorBidi" w:hAnsiTheme="majorBidi" w:cstheme="majorBidi"/>
        </w:rPr>
        <w:t xml:space="preserve">widespread </w:t>
      </w:r>
      <w:r w:rsidR="005A5259">
        <w:rPr>
          <w:rFonts w:asciiTheme="majorBidi" w:hAnsiTheme="majorBidi" w:cstheme="majorBidi"/>
        </w:rPr>
        <w:t xml:space="preserve">attention. Several physical, chemical and biological treatment </w:t>
      </w:r>
      <w:r w:rsidR="0067343E">
        <w:rPr>
          <w:rFonts w:asciiTheme="majorBidi" w:hAnsiTheme="majorBidi" w:cstheme="majorBidi"/>
        </w:rPr>
        <w:t>ways</w:t>
      </w:r>
      <w:r w:rsidR="005A5259">
        <w:rPr>
          <w:rFonts w:asciiTheme="majorBidi" w:hAnsiTheme="majorBidi" w:cstheme="majorBidi"/>
        </w:rPr>
        <w:t xml:space="preserve"> have been </w:t>
      </w:r>
      <w:r w:rsidR="0067343E">
        <w:rPr>
          <w:rFonts w:asciiTheme="majorBidi" w:hAnsiTheme="majorBidi" w:cstheme="majorBidi"/>
        </w:rPr>
        <w:t>employed</w:t>
      </w:r>
      <w:r w:rsidR="005A5259">
        <w:rPr>
          <w:rFonts w:asciiTheme="majorBidi" w:hAnsiTheme="majorBidi" w:cstheme="majorBidi"/>
        </w:rPr>
        <w:t xml:space="preserve"> to remove </w:t>
      </w:r>
      <w:r w:rsidR="004F5A42">
        <w:rPr>
          <w:rFonts w:asciiTheme="majorBidi" w:hAnsiTheme="majorBidi" w:cstheme="majorBidi"/>
        </w:rPr>
        <w:t xml:space="preserve">pesticides </w:t>
      </w:r>
      <w:r w:rsidR="005A5259">
        <w:rPr>
          <w:rFonts w:asciiTheme="majorBidi" w:hAnsiTheme="majorBidi" w:cstheme="majorBidi"/>
        </w:rPr>
        <w:t>from aqueous solutions (</w:t>
      </w:r>
      <w:r w:rsidR="005A5259" w:rsidRPr="005A5259">
        <w:rPr>
          <w:rFonts w:asciiTheme="majorBidi" w:hAnsiTheme="majorBidi" w:cstheme="majorBidi"/>
          <w:color w:val="00B050"/>
        </w:rPr>
        <w:t>Mojiri et al., 2019a</w:t>
      </w:r>
      <w:r w:rsidR="005A5259">
        <w:rPr>
          <w:rFonts w:asciiTheme="majorBidi" w:hAnsiTheme="majorBidi" w:cstheme="majorBidi"/>
        </w:rPr>
        <w:t>) but m</w:t>
      </w:r>
      <w:r w:rsidR="005A5259" w:rsidRPr="005A5259">
        <w:rPr>
          <w:rFonts w:asciiTheme="majorBidi" w:hAnsiTheme="majorBidi" w:cstheme="majorBidi"/>
        </w:rPr>
        <w:t xml:space="preserve">ost of these </w:t>
      </w:r>
      <w:r w:rsidR="0067343E" w:rsidRPr="005A5259">
        <w:rPr>
          <w:rFonts w:asciiTheme="majorBidi" w:hAnsiTheme="majorBidi" w:cstheme="majorBidi"/>
        </w:rPr>
        <w:t>techniques</w:t>
      </w:r>
      <w:r w:rsidR="005A5259" w:rsidRPr="005A5259">
        <w:rPr>
          <w:rFonts w:asciiTheme="majorBidi" w:hAnsiTheme="majorBidi" w:cstheme="majorBidi"/>
        </w:rPr>
        <w:t xml:space="preserve"> have drawbacks such as </w:t>
      </w:r>
      <w:r w:rsidR="004F5A42">
        <w:rPr>
          <w:rFonts w:asciiTheme="majorBidi" w:hAnsiTheme="majorBidi" w:cstheme="majorBidi"/>
        </w:rPr>
        <w:t>limited</w:t>
      </w:r>
      <w:r w:rsidR="004F5A42" w:rsidRPr="005A5259">
        <w:rPr>
          <w:rFonts w:asciiTheme="majorBidi" w:hAnsiTheme="majorBidi" w:cstheme="majorBidi"/>
        </w:rPr>
        <w:t xml:space="preserve"> </w:t>
      </w:r>
      <w:r w:rsidR="005A5259" w:rsidRPr="005A5259">
        <w:rPr>
          <w:rFonts w:asciiTheme="majorBidi" w:hAnsiTheme="majorBidi" w:cstheme="majorBidi"/>
        </w:rPr>
        <w:t>flexibility, high cost, low efficacy and probability of secondary contaminants production</w:t>
      </w:r>
      <w:r w:rsidR="005A5259">
        <w:rPr>
          <w:rFonts w:asciiTheme="majorBidi" w:hAnsiTheme="majorBidi" w:cstheme="majorBidi"/>
        </w:rPr>
        <w:t xml:space="preserve"> (</w:t>
      </w:r>
      <w:r w:rsidR="005A5259" w:rsidRPr="005A5259">
        <w:rPr>
          <w:rFonts w:asciiTheme="majorBidi" w:hAnsiTheme="majorBidi" w:cstheme="majorBidi"/>
          <w:color w:val="00B050"/>
        </w:rPr>
        <w:t>Shamsollahi and Partovinia, 2019</w:t>
      </w:r>
      <w:r w:rsidR="005A5259">
        <w:rPr>
          <w:rFonts w:asciiTheme="majorBidi" w:hAnsiTheme="majorBidi" w:cstheme="majorBidi"/>
        </w:rPr>
        <w:t xml:space="preserve">). </w:t>
      </w:r>
      <w:r w:rsidR="00D20065">
        <w:rPr>
          <w:rFonts w:asciiTheme="majorBidi" w:hAnsiTheme="majorBidi" w:cstheme="majorBidi"/>
        </w:rPr>
        <w:t xml:space="preserve">One of the promising </w:t>
      </w:r>
      <w:r w:rsidR="00B6219B">
        <w:rPr>
          <w:rFonts w:asciiTheme="majorBidi" w:hAnsiTheme="majorBidi" w:cstheme="majorBidi"/>
        </w:rPr>
        <w:t>techniques</w:t>
      </w:r>
      <w:r w:rsidR="00D20065">
        <w:rPr>
          <w:rFonts w:asciiTheme="majorBidi" w:hAnsiTheme="majorBidi" w:cstheme="majorBidi"/>
        </w:rPr>
        <w:t xml:space="preserve"> to </w:t>
      </w:r>
      <w:r w:rsidR="00B6219B">
        <w:rPr>
          <w:rFonts w:asciiTheme="majorBidi" w:hAnsiTheme="majorBidi" w:cstheme="majorBidi"/>
        </w:rPr>
        <w:t>eliminate</w:t>
      </w:r>
      <w:r w:rsidR="00D20065">
        <w:rPr>
          <w:rFonts w:asciiTheme="majorBidi" w:hAnsiTheme="majorBidi" w:cstheme="majorBidi"/>
        </w:rPr>
        <w:t xml:space="preserve"> </w:t>
      </w:r>
      <w:r w:rsidR="00D20065">
        <w:rPr>
          <w:rFonts w:asciiTheme="majorBidi" w:hAnsiTheme="majorBidi" w:cstheme="majorBidi"/>
        </w:rPr>
        <w:lastRenderedPageBreak/>
        <w:t xml:space="preserve">pesticides from aqueous solution is adsorption method. </w:t>
      </w:r>
      <w:r w:rsidR="00D20065" w:rsidRPr="00D20065">
        <w:rPr>
          <w:rFonts w:asciiTheme="majorBidi" w:hAnsiTheme="majorBidi" w:cstheme="majorBidi"/>
        </w:rPr>
        <w:t xml:space="preserve">Adsorption is one of the effective </w:t>
      </w:r>
      <w:r w:rsidR="00D152A6" w:rsidRPr="00D20065">
        <w:rPr>
          <w:rFonts w:asciiTheme="majorBidi" w:hAnsiTheme="majorBidi" w:cstheme="majorBidi"/>
        </w:rPr>
        <w:t>procedures</w:t>
      </w:r>
      <w:r w:rsidR="00D20065" w:rsidRPr="00D20065">
        <w:rPr>
          <w:rFonts w:asciiTheme="majorBidi" w:hAnsiTheme="majorBidi" w:cstheme="majorBidi"/>
        </w:rPr>
        <w:t xml:space="preserve"> of advanced wastewater treatment</w:t>
      </w:r>
      <w:r w:rsidR="00D84E0F">
        <w:rPr>
          <w:rFonts w:asciiTheme="majorBidi" w:hAnsiTheme="majorBidi" w:cstheme="majorBidi"/>
        </w:rPr>
        <w:t>,</w:t>
      </w:r>
      <w:r w:rsidR="00D20065" w:rsidRPr="00D20065">
        <w:rPr>
          <w:rFonts w:asciiTheme="majorBidi" w:hAnsiTheme="majorBidi" w:cstheme="majorBidi"/>
        </w:rPr>
        <w:t xml:space="preserve"> which industries </w:t>
      </w:r>
      <w:r w:rsidR="00B6219B">
        <w:rPr>
          <w:rFonts w:asciiTheme="majorBidi" w:hAnsiTheme="majorBidi" w:cstheme="majorBidi"/>
        </w:rPr>
        <w:t>apply</w:t>
      </w:r>
      <w:r w:rsidR="00D20065" w:rsidRPr="00D20065">
        <w:rPr>
          <w:rFonts w:asciiTheme="majorBidi" w:hAnsiTheme="majorBidi" w:cstheme="majorBidi"/>
        </w:rPr>
        <w:t xml:space="preserve"> to </w:t>
      </w:r>
      <w:r w:rsidR="00B6219B">
        <w:rPr>
          <w:rFonts w:asciiTheme="majorBidi" w:hAnsiTheme="majorBidi" w:cstheme="majorBidi"/>
        </w:rPr>
        <w:t>diminish</w:t>
      </w:r>
      <w:r w:rsidR="00D152A6">
        <w:rPr>
          <w:rFonts w:asciiTheme="majorBidi" w:hAnsiTheme="majorBidi" w:cstheme="majorBidi"/>
        </w:rPr>
        <w:t xml:space="preserve"> hazardous </w:t>
      </w:r>
      <w:r w:rsidR="00D20065" w:rsidRPr="00D20065">
        <w:rPr>
          <w:rFonts w:asciiTheme="majorBidi" w:hAnsiTheme="majorBidi" w:cstheme="majorBidi"/>
        </w:rPr>
        <w:t>organic/</w:t>
      </w:r>
      <w:r w:rsidR="00D152A6">
        <w:rPr>
          <w:rFonts w:asciiTheme="majorBidi" w:hAnsiTheme="majorBidi" w:cstheme="majorBidi"/>
        </w:rPr>
        <w:t>in</w:t>
      </w:r>
      <w:r w:rsidR="00D20065" w:rsidRPr="00D20065">
        <w:rPr>
          <w:rFonts w:asciiTheme="majorBidi" w:hAnsiTheme="majorBidi" w:cstheme="majorBidi"/>
        </w:rPr>
        <w:t xml:space="preserve">organic </w:t>
      </w:r>
      <w:r w:rsidR="00D152A6" w:rsidRPr="00D20065">
        <w:rPr>
          <w:rFonts w:asciiTheme="majorBidi" w:hAnsiTheme="majorBidi" w:cstheme="majorBidi"/>
        </w:rPr>
        <w:t>contaminants</w:t>
      </w:r>
      <w:r w:rsidR="00D20065" w:rsidRPr="00D20065">
        <w:rPr>
          <w:rFonts w:asciiTheme="majorBidi" w:hAnsiTheme="majorBidi" w:cstheme="majorBidi"/>
        </w:rPr>
        <w:t xml:space="preserve"> present in the effluent</w:t>
      </w:r>
      <w:r w:rsidR="00D20065">
        <w:rPr>
          <w:rFonts w:asciiTheme="majorBidi" w:hAnsiTheme="majorBidi" w:cstheme="majorBidi"/>
        </w:rPr>
        <w:t xml:space="preserve"> (</w:t>
      </w:r>
      <w:r w:rsidR="00D20065" w:rsidRPr="00D20065">
        <w:rPr>
          <w:rFonts w:asciiTheme="majorBidi" w:hAnsiTheme="majorBidi" w:cstheme="majorBidi"/>
          <w:color w:val="00B050"/>
        </w:rPr>
        <w:t>Yagub et al., 2014</w:t>
      </w:r>
      <w:r w:rsidR="00D20065">
        <w:rPr>
          <w:rFonts w:asciiTheme="majorBidi" w:hAnsiTheme="majorBidi" w:cstheme="majorBidi"/>
        </w:rPr>
        <w:t xml:space="preserve">). </w:t>
      </w:r>
      <w:r w:rsidR="005A5259" w:rsidRPr="005A5259">
        <w:rPr>
          <w:rFonts w:asciiTheme="majorBidi" w:hAnsiTheme="majorBidi" w:cstheme="majorBidi"/>
        </w:rPr>
        <w:t xml:space="preserve">Adsorption can be greatly effective process </w:t>
      </w:r>
      <w:r w:rsidR="005A5259">
        <w:rPr>
          <w:rFonts w:asciiTheme="majorBidi" w:hAnsiTheme="majorBidi" w:cstheme="majorBidi"/>
        </w:rPr>
        <w:t xml:space="preserve">because of </w:t>
      </w:r>
      <w:r w:rsidR="005A5259" w:rsidRPr="005A5259">
        <w:rPr>
          <w:rFonts w:asciiTheme="majorBidi" w:hAnsiTheme="majorBidi" w:cstheme="majorBidi"/>
        </w:rPr>
        <w:t>simplicity of design</w:t>
      </w:r>
      <w:r w:rsidR="005A5259">
        <w:rPr>
          <w:rFonts w:asciiTheme="majorBidi" w:hAnsiTheme="majorBidi" w:cstheme="majorBidi"/>
        </w:rPr>
        <w:t>, inexpensiveness</w:t>
      </w:r>
      <w:r w:rsidR="005A5259" w:rsidRPr="005A5259">
        <w:rPr>
          <w:rFonts w:asciiTheme="majorBidi" w:hAnsiTheme="majorBidi" w:cstheme="majorBidi"/>
        </w:rPr>
        <w:t>, rapidity, ease of operation</w:t>
      </w:r>
      <w:r w:rsidR="005A5259">
        <w:rPr>
          <w:rFonts w:asciiTheme="majorBidi" w:hAnsiTheme="majorBidi" w:cstheme="majorBidi"/>
        </w:rPr>
        <w:t>,</w:t>
      </w:r>
      <w:r w:rsidR="005A5259" w:rsidRPr="005A5259">
        <w:rPr>
          <w:rFonts w:asciiTheme="majorBidi" w:hAnsiTheme="majorBidi" w:cstheme="majorBidi"/>
        </w:rPr>
        <w:t xml:space="preserve"> and availability of different adsorbents without dangerous substances formation (</w:t>
      </w:r>
      <w:r w:rsidR="005A5259" w:rsidRPr="00B370FF">
        <w:rPr>
          <w:rFonts w:asciiTheme="majorBidi" w:hAnsiTheme="majorBidi" w:cstheme="majorBidi"/>
          <w:color w:val="00B050"/>
        </w:rPr>
        <w:t>Sadon et al., 2012</w:t>
      </w:r>
      <w:r w:rsidR="005A5259" w:rsidRPr="005A5259">
        <w:rPr>
          <w:rFonts w:asciiTheme="majorBidi" w:hAnsiTheme="majorBidi" w:cstheme="majorBidi"/>
        </w:rPr>
        <w:t xml:space="preserve">). Since the adsorption procedure is a surface phenomenon, the </w:t>
      </w:r>
      <w:r w:rsidR="005A5259">
        <w:rPr>
          <w:rFonts w:asciiTheme="majorBidi" w:hAnsiTheme="majorBidi" w:cstheme="majorBidi"/>
        </w:rPr>
        <w:t xml:space="preserve">physical and </w:t>
      </w:r>
      <w:r w:rsidR="005A5259" w:rsidRPr="005A5259">
        <w:rPr>
          <w:rFonts w:asciiTheme="majorBidi" w:hAnsiTheme="majorBidi" w:cstheme="majorBidi"/>
        </w:rPr>
        <w:t xml:space="preserve">chemical properties of adsorbent and adsorbate </w:t>
      </w:r>
      <w:r w:rsidR="00990C3C">
        <w:rPr>
          <w:rFonts w:asciiTheme="majorBidi" w:hAnsiTheme="majorBidi" w:cstheme="majorBidi"/>
        </w:rPr>
        <w:t>may</w:t>
      </w:r>
      <w:r w:rsidR="005A5259" w:rsidRPr="005A5259">
        <w:rPr>
          <w:rFonts w:asciiTheme="majorBidi" w:hAnsiTheme="majorBidi" w:cstheme="majorBidi"/>
        </w:rPr>
        <w:t xml:space="preserve"> affect </w:t>
      </w:r>
      <w:r w:rsidR="004F5A42">
        <w:rPr>
          <w:rFonts w:asciiTheme="majorBidi" w:hAnsiTheme="majorBidi" w:cstheme="majorBidi"/>
        </w:rPr>
        <w:t xml:space="preserve">adsorption efficiency </w:t>
      </w:r>
      <w:r w:rsidR="005A5259">
        <w:rPr>
          <w:rFonts w:asciiTheme="majorBidi" w:hAnsiTheme="majorBidi" w:cstheme="majorBidi"/>
        </w:rPr>
        <w:t>(</w:t>
      </w:r>
      <w:r w:rsidR="005A5259" w:rsidRPr="005A5259">
        <w:rPr>
          <w:rFonts w:asciiTheme="majorBidi" w:hAnsiTheme="majorBidi" w:cstheme="majorBidi"/>
          <w:color w:val="00B050"/>
        </w:rPr>
        <w:t>Shamsollahi and Partovinia, 2019</w:t>
      </w:r>
      <w:r w:rsidR="005A5259">
        <w:rPr>
          <w:rFonts w:asciiTheme="majorBidi" w:hAnsiTheme="majorBidi" w:cstheme="majorBidi"/>
        </w:rPr>
        <w:t xml:space="preserve">). </w:t>
      </w:r>
      <w:r w:rsidR="00D56318">
        <w:rPr>
          <w:rFonts w:asciiTheme="majorBidi" w:hAnsiTheme="majorBidi" w:cstheme="majorBidi"/>
        </w:rPr>
        <w:t>Currently, the trend in the occurrence of pesticides in waterways and fishes around the world</w:t>
      </w:r>
      <w:r w:rsidR="00D56318" w:rsidRPr="005A5259">
        <w:rPr>
          <w:rFonts w:asciiTheme="majorBidi" w:hAnsiTheme="majorBidi" w:cstheme="majorBidi"/>
        </w:rPr>
        <w:t xml:space="preserve"> </w:t>
      </w:r>
      <w:r w:rsidR="00D56318">
        <w:rPr>
          <w:rFonts w:asciiTheme="majorBidi" w:hAnsiTheme="majorBidi" w:cstheme="majorBidi"/>
        </w:rPr>
        <w:t>and the</w:t>
      </w:r>
      <w:r w:rsidR="005A5259" w:rsidRPr="005A5259">
        <w:rPr>
          <w:rFonts w:asciiTheme="majorBidi" w:hAnsiTheme="majorBidi" w:cstheme="majorBidi"/>
        </w:rPr>
        <w:t xml:space="preserve"> mechanism of pesticides removal by different adsorbents</w:t>
      </w:r>
      <w:r w:rsidR="005A5259">
        <w:rPr>
          <w:rFonts w:asciiTheme="majorBidi" w:hAnsiTheme="majorBidi" w:cstheme="majorBidi"/>
        </w:rPr>
        <w:t xml:space="preserve"> </w:t>
      </w:r>
      <w:r w:rsidR="00D56318">
        <w:rPr>
          <w:rFonts w:asciiTheme="majorBidi" w:hAnsiTheme="majorBidi" w:cstheme="majorBidi"/>
        </w:rPr>
        <w:t>are not well understood.</w:t>
      </w:r>
      <w:r w:rsidR="005A5259" w:rsidRPr="005A5259">
        <w:rPr>
          <w:rFonts w:asciiTheme="majorBidi" w:hAnsiTheme="majorBidi" w:cstheme="majorBidi"/>
        </w:rPr>
        <w:t xml:space="preserve">. </w:t>
      </w:r>
      <w:r w:rsidR="00164904">
        <w:rPr>
          <w:rFonts w:asciiTheme="majorBidi" w:hAnsiTheme="majorBidi" w:cstheme="majorBidi"/>
        </w:rPr>
        <w:t xml:space="preserve">Therefore, the </w:t>
      </w:r>
      <w:r w:rsidR="00D56318">
        <w:rPr>
          <w:rFonts w:asciiTheme="majorBidi" w:hAnsiTheme="majorBidi" w:cstheme="majorBidi"/>
        </w:rPr>
        <w:t xml:space="preserve">article </w:t>
      </w:r>
      <w:r w:rsidR="00164904">
        <w:rPr>
          <w:rFonts w:asciiTheme="majorBidi" w:hAnsiTheme="majorBidi" w:cstheme="majorBidi"/>
        </w:rPr>
        <w:t xml:space="preserve">aimed </w:t>
      </w:r>
      <w:r w:rsidR="004F5A42">
        <w:rPr>
          <w:rFonts w:asciiTheme="majorBidi" w:hAnsiTheme="majorBidi" w:cstheme="majorBidi"/>
        </w:rPr>
        <w:t xml:space="preserve">to </w:t>
      </w:r>
      <w:r w:rsidR="00164904">
        <w:rPr>
          <w:rFonts w:asciiTheme="majorBidi" w:hAnsiTheme="majorBidi" w:cstheme="majorBidi"/>
        </w:rPr>
        <w:t xml:space="preserve">(1) study different pesticides and their usage, (2) review the concentration of pesticides in waterways, and (3) </w:t>
      </w:r>
      <w:r w:rsidR="004F5A42">
        <w:rPr>
          <w:rFonts w:asciiTheme="majorBidi" w:hAnsiTheme="majorBidi" w:cstheme="majorBidi"/>
        </w:rPr>
        <w:t>assess</w:t>
      </w:r>
      <w:r w:rsidR="00164904">
        <w:rPr>
          <w:rFonts w:asciiTheme="majorBidi" w:hAnsiTheme="majorBidi" w:cstheme="majorBidi"/>
        </w:rPr>
        <w:t xml:space="preserve"> the pesticides removal via adsorption methods.</w:t>
      </w:r>
    </w:p>
    <w:p w14:paraId="35B5120A" w14:textId="10C85A96" w:rsidR="00D84E0F" w:rsidRDefault="00D84E0F" w:rsidP="007E0972">
      <w:pPr>
        <w:spacing w:line="480" w:lineRule="auto"/>
        <w:jc w:val="both"/>
        <w:rPr>
          <w:rFonts w:asciiTheme="majorBidi" w:hAnsiTheme="majorBidi" w:cstheme="majorBidi"/>
        </w:rPr>
      </w:pPr>
    </w:p>
    <w:p w14:paraId="7E81CAF7" w14:textId="77777777" w:rsidR="006C5326" w:rsidRPr="00F80C3C" w:rsidRDefault="002F2121" w:rsidP="006C5326">
      <w:pPr>
        <w:spacing w:line="480" w:lineRule="auto"/>
        <w:jc w:val="both"/>
        <w:rPr>
          <w:rFonts w:asciiTheme="majorBidi" w:hAnsiTheme="majorBidi" w:cstheme="majorBidi"/>
          <w:b/>
          <w:bCs/>
        </w:rPr>
      </w:pPr>
      <w:r>
        <w:rPr>
          <w:rFonts w:asciiTheme="majorBidi" w:hAnsiTheme="majorBidi" w:cstheme="majorBidi"/>
          <w:b/>
          <w:bCs/>
        </w:rPr>
        <w:t>2</w:t>
      </w:r>
      <w:r w:rsidR="006C5326" w:rsidRPr="00F80C3C">
        <w:rPr>
          <w:rFonts w:asciiTheme="majorBidi" w:hAnsiTheme="majorBidi" w:cstheme="majorBidi"/>
          <w:b/>
          <w:bCs/>
        </w:rPr>
        <w:t xml:space="preserve">. Pesticides </w:t>
      </w:r>
    </w:p>
    <w:p w14:paraId="545474EB" w14:textId="6450B7A5" w:rsidR="006C5326" w:rsidRPr="006E33AD" w:rsidRDefault="00E46DCB" w:rsidP="002B26DD">
      <w:pPr>
        <w:spacing w:line="480" w:lineRule="auto"/>
        <w:jc w:val="both"/>
      </w:pPr>
      <w:r>
        <w:rPr>
          <w:rFonts w:asciiTheme="majorBidi" w:hAnsiTheme="majorBidi" w:cstheme="majorBidi"/>
        </w:rPr>
        <w:t>T</w:t>
      </w:r>
      <w:r w:rsidR="001F10CC" w:rsidRPr="001F10CC">
        <w:rPr>
          <w:rFonts w:asciiTheme="majorBidi" w:hAnsiTheme="majorBidi" w:cstheme="majorBidi"/>
        </w:rPr>
        <w:t xml:space="preserve">he rapid development of </w:t>
      </w:r>
      <w:r w:rsidR="00990C3C" w:rsidRPr="001F10CC">
        <w:rPr>
          <w:rFonts w:asciiTheme="majorBidi" w:hAnsiTheme="majorBidi" w:cstheme="majorBidi"/>
        </w:rPr>
        <w:t>numerous</w:t>
      </w:r>
      <w:r w:rsidR="001F10CC" w:rsidRPr="001F10CC">
        <w:rPr>
          <w:rFonts w:asciiTheme="majorBidi" w:hAnsiTheme="majorBidi" w:cstheme="majorBidi"/>
        </w:rPr>
        <w:t xml:space="preserve"> agricultural activities</w:t>
      </w:r>
      <w:r w:rsidR="00573733">
        <w:rPr>
          <w:rFonts w:asciiTheme="majorBidi" w:hAnsiTheme="majorBidi" w:cstheme="majorBidi"/>
        </w:rPr>
        <w:t xml:space="preserve"> to meet human food demand</w:t>
      </w:r>
      <w:r w:rsidR="001F10CC" w:rsidRPr="001F10CC">
        <w:rPr>
          <w:rFonts w:asciiTheme="majorBidi" w:hAnsiTheme="majorBidi" w:cstheme="majorBidi"/>
        </w:rPr>
        <w:t xml:space="preserve"> </w:t>
      </w:r>
      <w:r w:rsidR="00573733">
        <w:rPr>
          <w:rFonts w:asciiTheme="majorBidi" w:hAnsiTheme="majorBidi" w:cstheme="majorBidi"/>
        </w:rPr>
        <w:t>necessates the widespread application of</w:t>
      </w:r>
      <w:r w:rsidR="001F10CC" w:rsidRPr="001F10CC">
        <w:rPr>
          <w:rFonts w:asciiTheme="majorBidi" w:hAnsiTheme="majorBidi" w:cstheme="majorBidi"/>
        </w:rPr>
        <w:t xml:space="preserve"> </w:t>
      </w:r>
      <w:r w:rsidR="00573733">
        <w:rPr>
          <w:rFonts w:asciiTheme="majorBidi" w:hAnsiTheme="majorBidi" w:cstheme="majorBidi"/>
        </w:rPr>
        <w:t xml:space="preserve">many different </w:t>
      </w:r>
      <w:r w:rsidR="001F10CC" w:rsidRPr="001F10CC">
        <w:rPr>
          <w:rFonts w:asciiTheme="majorBidi" w:hAnsiTheme="majorBidi" w:cstheme="majorBidi"/>
        </w:rPr>
        <w:t xml:space="preserve">pesticides. </w:t>
      </w:r>
      <w:r w:rsidR="00250607">
        <w:t>In</w:t>
      </w:r>
      <w:r w:rsidR="00815840" w:rsidRPr="00815840">
        <w:rPr>
          <w:rFonts w:asciiTheme="majorBidi" w:hAnsiTheme="majorBidi" w:cstheme="majorBidi"/>
        </w:rPr>
        <w:t xml:space="preserve"> 2016, the worldwide consumption of pesticides </w:t>
      </w:r>
      <w:r w:rsidR="005F76C9">
        <w:rPr>
          <w:rFonts w:asciiTheme="majorBidi" w:hAnsiTheme="majorBidi" w:cstheme="majorBidi"/>
        </w:rPr>
        <w:t>reach</w:t>
      </w:r>
      <w:r w:rsidR="005F76C9" w:rsidRPr="00815840">
        <w:rPr>
          <w:rFonts w:asciiTheme="majorBidi" w:hAnsiTheme="majorBidi" w:cstheme="majorBidi"/>
        </w:rPr>
        <w:t xml:space="preserve">ed </w:t>
      </w:r>
      <w:r w:rsidR="00815840" w:rsidRPr="00815840">
        <w:rPr>
          <w:rFonts w:asciiTheme="majorBidi" w:hAnsiTheme="majorBidi" w:cstheme="majorBidi"/>
        </w:rPr>
        <w:t xml:space="preserve">4.1 millions of tons, </w:t>
      </w:r>
      <w:r w:rsidR="005F76C9">
        <w:rPr>
          <w:rFonts w:asciiTheme="majorBidi" w:hAnsiTheme="majorBidi" w:cstheme="majorBidi"/>
        </w:rPr>
        <w:t xml:space="preserve">of </w:t>
      </w:r>
      <w:r w:rsidR="00815840" w:rsidRPr="00815840">
        <w:rPr>
          <w:rFonts w:asciiTheme="majorBidi" w:hAnsiTheme="majorBidi" w:cstheme="majorBidi"/>
        </w:rPr>
        <w:t xml:space="preserve">which </w:t>
      </w:r>
      <w:r w:rsidR="000845D6">
        <w:rPr>
          <w:rFonts w:asciiTheme="majorBidi" w:hAnsiTheme="majorBidi" w:cstheme="majorBidi"/>
        </w:rPr>
        <w:t xml:space="preserve">1.4% was used in Oceania, </w:t>
      </w:r>
      <w:r w:rsidR="000845D6" w:rsidRPr="00815840">
        <w:rPr>
          <w:rFonts w:asciiTheme="majorBidi" w:hAnsiTheme="majorBidi" w:cstheme="majorBidi"/>
        </w:rPr>
        <w:t>2.2%</w:t>
      </w:r>
      <w:r w:rsidR="000845D6">
        <w:rPr>
          <w:rFonts w:asciiTheme="majorBidi" w:hAnsiTheme="majorBidi" w:cstheme="majorBidi"/>
        </w:rPr>
        <w:t xml:space="preserve"> in Africa, </w:t>
      </w:r>
      <w:r w:rsidR="000845D6" w:rsidRPr="00815840">
        <w:rPr>
          <w:rFonts w:asciiTheme="majorBidi" w:hAnsiTheme="majorBidi" w:cstheme="majorBidi"/>
        </w:rPr>
        <w:t>11.8% in Europe</w:t>
      </w:r>
      <w:r w:rsidR="000845D6">
        <w:rPr>
          <w:rFonts w:asciiTheme="majorBidi" w:hAnsiTheme="majorBidi" w:cstheme="majorBidi"/>
        </w:rPr>
        <w:t>,</w:t>
      </w:r>
      <w:r w:rsidR="000845D6" w:rsidRPr="00815840">
        <w:rPr>
          <w:rFonts w:asciiTheme="majorBidi" w:hAnsiTheme="majorBidi" w:cstheme="majorBidi"/>
        </w:rPr>
        <w:t xml:space="preserve"> 33.3% in Americas, </w:t>
      </w:r>
      <w:r w:rsidR="000845D6">
        <w:rPr>
          <w:rFonts w:asciiTheme="majorBidi" w:hAnsiTheme="majorBidi" w:cstheme="majorBidi"/>
        </w:rPr>
        <w:t xml:space="preserve">and </w:t>
      </w:r>
      <w:r w:rsidR="00815840" w:rsidRPr="00815840">
        <w:rPr>
          <w:rFonts w:asciiTheme="majorBidi" w:hAnsiTheme="majorBidi" w:cstheme="majorBidi"/>
        </w:rPr>
        <w:t xml:space="preserve">51.3% </w:t>
      </w:r>
      <w:r w:rsidR="000845D6">
        <w:rPr>
          <w:rFonts w:asciiTheme="majorBidi" w:hAnsiTheme="majorBidi" w:cstheme="majorBidi"/>
        </w:rPr>
        <w:t>in Asia</w:t>
      </w:r>
      <w:r w:rsidR="00815840" w:rsidRPr="00815840">
        <w:rPr>
          <w:rFonts w:asciiTheme="majorBidi" w:hAnsiTheme="majorBidi" w:cstheme="majorBidi"/>
        </w:rPr>
        <w:t xml:space="preserve"> </w:t>
      </w:r>
      <w:r w:rsidR="00815840">
        <w:rPr>
          <w:rFonts w:asciiTheme="majorBidi" w:hAnsiTheme="majorBidi" w:cstheme="majorBidi"/>
        </w:rPr>
        <w:t>(</w:t>
      </w:r>
      <w:r w:rsidR="00815840" w:rsidRPr="00815840">
        <w:rPr>
          <w:rFonts w:asciiTheme="majorBidi" w:hAnsiTheme="majorBidi" w:cstheme="majorBidi"/>
          <w:color w:val="00B050"/>
        </w:rPr>
        <w:t>Pérez-Lucas et al., 2018</w:t>
      </w:r>
      <w:r w:rsidR="00815840">
        <w:rPr>
          <w:rFonts w:asciiTheme="majorBidi" w:hAnsiTheme="majorBidi" w:cstheme="majorBidi"/>
        </w:rPr>
        <w:t>)</w:t>
      </w:r>
      <w:r w:rsidR="001F10CC" w:rsidRPr="001F10CC">
        <w:rPr>
          <w:rFonts w:asciiTheme="majorBidi" w:hAnsiTheme="majorBidi" w:cstheme="majorBidi"/>
        </w:rPr>
        <w:t xml:space="preserve">. </w:t>
      </w:r>
      <w:r w:rsidR="00812EA9">
        <w:rPr>
          <w:rFonts w:asciiTheme="majorBidi" w:hAnsiTheme="majorBidi" w:cstheme="majorBidi"/>
        </w:rPr>
        <w:t xml:space="preserve">However, </w:t>
      </w:r>
      <w:r w:rsidR="00E82C53" w:rsidRPr="001F10CC">
        <w:rPr>
          <w:rFonts w:asciiTheme="majorBidi" w:hAnsiTheme="majorBidi" w:cstheme="majorBidi"/>
        </w:rPr>
        <w:t>it</w:t>
      </w:r>
      <w:r w:rsidR="00DB2741" w:rsidRPr="001F10CC">
        <w:rPr>
          <w:rFonts w:asciiTheme="majorBidi" w:hAnsiTheme="majorBidi" w:cstheme="majorBidi"/>
        </w:rPr>
        <w:t xml:space="preserve"> has been </w:t>
      </w:r>
      <w:r w:rsidR="005E435F" w:rsidRPr="001F10CC">
        <w:rPr>
          <w:rFonts w:asciiTheme="majorBidi" w:hAnsiTheme="majorBidi" w:cstheme="majorBidi"/>
        </w:rPr>
        <w:t>assessed</w:t>
      </w:r>
      <w:r w:rsidR="00DB2741" w:rsidRPr="001F10CC">
        <w:rPr>
          <w:rFonts w:asciiTheme="majorBidi" w:hAnsiTheme="majorBidi" w:cstheme="majorBidi"/>
        </w:rPr>
        <w:t xml:space="preserve"> that only</w:t>
      </w:r>
      <w:r w:rsidR="00DB2741">
        <w:rPr>
          <w:rFonts w:asciiTheme="majorBidi" w:hAnsiTheme="majorBidi" w:cstheme="majorBidi"/>
        </w:rPr>
        <w:t xml:space="preserve"> </w:t>
      </w:r>
      <w:r w:rsidR="00DB2741" w:rsidRPr="001F10CC">
        <w:rPr>
          <w:rFonts w:asciiTheme="majorBidi" w:hAnsiTheme="majorBidi" w:cstheme="majorBidi"/>
        </w:rPr>
        <w:t xml:space="preserve">1% of applied pesticides reach the target </w:t>
      </w:r>
      <w:r w:rsidR="00DB2741">
        <w:rPr>
          <w:rFonts w:asciiTheme="majorBidi" w:hAnsiTheme="majorBidi" w:cstheme="majorBidi"/>
        </w:rPr>
        <w:t xml:space="preserve">and around </w:t>
      </w:r>
      <w:r w:rsidR="00DB2741" w:rsidRPr="001F10CC">
        <w:rPr>
          <w:rFonts w:asciiTheme="majorBidi" w:hAnsiTheme="majorBidi" w:cstheme="majorBidi"/>
        </w:rPr>
        <w:t>99</w:t>
      </w:r>
      <w:r w:rsidR="00DB2741">
        <w:rPr>
          <w:rFonts w:asciiTheme="majorBidi" w:hAnsiTheme="majorBidi" w:cstheme="majorBidi"/>
        </w:rPr>
        <w:t>% release</w:t>
      </w:r>
      <w:r w:rsidR="00DB2741" w:rsidRPr="001F10CC">
        <w:rPr>
          <w:rFonts w:asciiTheme="majorBidi" w:hAnsiTheme="majorBidi" w:cstheme="majorBidi"/>
        </w:rPr>
        <w:t xml:space="preserve"> to</w:t>
      </w:r>
      <w:r w:rsidR="00DB2741">
        <w:rPr>
          <w:rFonts w:asciiTheme="majorBidi" w:hAnsiTheme="majorBidi" w:cstheme="majorBidi"/>
        </w:rPr>
        <w:t xml:space="preserve"> soil and water supplies </w:t>
      </w:r>
      <w:r w:rsidR="00DB2741" w:rsidRPr="001F10CC">
        <w:rPr>
          <w:rFonts w:asciiTheme="majorBidi" w:hAnsiTheme="majorBidi" w:cstheme="majorBidi"/>
        </w:rPr>
        <w:t>(</w:t>
      </w:r>
      <w:r w:rsidR="00DB2741">
        <w:rPr>
          <w:rFonts w:asciiTheme="majorBidi" w:hAnsiTheme="majorBidi" w:cstheme="majorBidi"/>
          <w:color w:val="00B050"/>
        </w:rPr>
        <w:t>Ali et al., 2019</w:t>
      </w:r>
      <w:r w:rsidR="00DB2741">
        <w:rPr>
          <w:rFonts w:asciiTheme="majorBidi" w:hAnsiTheme="majorBidi" w:cstheme="majorBidi"/>
        </w:rPr>
        <w:t>)</w:t>
      </w:r>
      <w:r w:rsidR="001F10CC" w:rsidRPr="001F10CC">
        <w:rPr>
          <w:rFonts w:asciiTheme="majorBidi" w:hAnsiTheme="majorBidi" w:cstheme="majorBidi"/>
        </w:rPr>
        <w:t>.</w:t>
      </w:r>
      <w:r w:rsidR="00484511" w:rsidRPr="00484511">
        <w:t xml:space="preserve"> </w:t>
      </w:r>
      <w:r w:rsidR="006E33AD">
        <w:t>Pesticides can be categorized generally by considering two criteria: chemical classes and target organism</w:t>
      </w:r>
      <w:r w:rsidR="00573733">
        <w:t>s</w:t>
      </w:r>
      <w:r w:rsidR="006E33AD">
        <w:t xml:space="preserve"> (</w:t>
      </w:r>
      <w:r w:rsidR="006E33AD">
        <w:rPr>
          <w:color w:val="00B050"/>
        </w:rPr>
        <w:t>Ahmad et al., 2010</w:t>
      </w:r>
      <w:r w:rsidR="006E33AD">
        <w:t xml:space="preserve">). </w:t>
      </w:r>
      <w:r w:rsidR="00DF4E82">
        <w:t>P</w:t>
      </w:r>
      <w:r w:rsidR="00DF4E82" w:rsidRPr="00DF4E82">
        <w:t xml:space="preserve">esticides </w:t>
      </w:r>
      <w:r w:rsidR="00DF4E82">
        <w:t>can be divided in four main groups based on their usages</w:t>
      </w:r>
      <w:r w:rsidR="00DF4E82" w:rsidRPr="00DF4E82">
        <w:t xml:space="preserve"> in agricultural production</w:t>
      </w:r>
      <w:r w:rsidR="00DF4E82">
        <w:t>, including</w:t>
      </w:r>
      <w:r w:rsidR="006761CD">
        <w:t xml:space="preserve"> </w:t>
      </w:r>
      <w:r w:rsidR="00EB4456">
        <w:t xml:space="preserve">fungicides, </w:t>
      </w:r>
      <w:r w:rsidR="00FE7418">
        <w:t>h</w:t>
      </w:r>
      <w:r w:rsidR="00FE7418" w:rsidRPr="00FE7418">
        <w:t>erbicide</w:t>
      </w:r>
      <w:r w:rsidR="00FE7418">
        <w:t>, i</w:t>
      </w:r>
      <w:r w:rsidR="00DF4E82" w:rsidRPr="00DF4E82">
        <w:t>nsecticide</w:t>
      </w:r>
      <w:r w:rsidR="009671D2">
        <w:t>,</w:t>
      </w:r>
      <w:r w:rsidR="00EB4456">
        <w:t xml:space="preserve"> and </w:t>
      </w:r>
      <w:r w:rsidR="009671D2">
        <w:t>other</w:t>
      </w:r>
      <w:r w:rsidR="00FE7418">
        <w:t xml:space="preserve"> (</w:t>
      </w:r>
      <w:r w:rsidR="002B26DD">
        <w:rPr>
          <w:color w:val="00B050"/>
        </w:rPr>
        <w:t>H</w:t>
      </w:r>
      <w:r w:rsidR="00FE7418">
        <w:rPr>
          <w:color w:val="00B050"/>
        </w:rPr>
        <w:t>uang et al., 2018</w:t>
      </w:r>
      <w:r w:rsidR="00FE7418">
        <w:t>)</w:t>
      </w:r>
      <w:r w:rsidR="007A1230" w:rsidRPr="007A1230">
        <w:t>.</w:t>
      </w:r>
      <w:r w:rsidR="0070191A" w:rsidRPr="0070191A">
        <w:t xml:space="preserve"> Other </w:t>
      </w:r>
      <w:r w:rsidR="00793D30">
        <w:t xml:space="preserve">group </w:t>
      </w:r>
      <w:r w:rsidR="0070191A" w:rsidRPr="0070191A">
        <w:t>c</w:t>
      </w:r>
      <w:r w:rsidR="00CA77A8">
        <w:t>ontain miticides (to kill moths), algaecides (to kill algae</w:t>
      </w:r>
      <w:r w:rsidR="0070191A" w:rsidRPr="0070191A">
        <w:t>), acaricides (to kill ticks) and rodenticides (to kill mice, rats, moles and other rodents).</w:t>
      </w:r>
      <w:r w:rsidR="00793D30">
        <w:t xml:space="preserve"> </w:t>
      </w:r>
      <w:r w:rsidR="00793D30" w:rsidRPr="00793D30">
        <w:rPr>
          <w:color w:val="00B050"/>
        </w:rPr>
        <w:t xml:space="preserve">Balmer et al. </w:t>
      </w:r>
      <w:r w:rsidR="00793D30">
        <w:t>(</w:t>
      </w:r>
      <w:r w:rsidR="00793D30" w:rsidRPr="00793D30">
        <w:rPr>
          <w:color w:val="00B050"/>
        </w:rPr>
        <w:t>2019</w:t>
      </w:r>
      <w:r w:rsidR="00793D30">
        <w:t xml:space="preserve">) reported that </w:t>
      </w:r>
      <w:r w:rsidR="00793D30" w:rsidRPr="00793D30">
        <w:t xml:space="preserve">4.1 </w:t>
      </w:r>
      <w:r w:rsidR="00793D30" w:rsidRPr="00793D30">
        <w:lastRenderedPageBreak/>
        <w:t xml:space="preserve">million tonnes (Mt) of pesticides were </w:t>
      </w:r>
      <w:r w:rsidR="00793D30">
        <w:t>applied</w:t>
      </w:r>
      <w:r w:rsidR="00793D30" w:rsidRPr="00793D30">
        <w:t xml:space="preserve"> worldwide in 2016</w:t>
      </w:r>
      <w:r w:rsidR="00793D30">
        <w:t xml:space="preserve"> which </w:t>
      </w:r>
      <w:r w:rsidR="00793D30" w:rsidRPr="00793D30">
        <w:t xml:space="preserve">herbicides </w:t>
      </w:r>
      <w:r w:rsidR="00793D30">
        <w:t>were</w:t>
      </w:r>
      <w:r w:rsidR="00793D30" w:rsidRPr="00793D30">
        <w:t xml:space="preserve"> the largest proportion of pesticide </w:t>
      </w:r>
      <w:r w:rsidR="00793D30">
        <w:t>usage</w:t>
      </w:r>
      <w:r w:rsidR="007B74B6">
        <w:t xml:space="preserve"> (</w:t>
      </w:r>
      <w:r w:rsidR="007B74B6" w:rsidRPr="007B74B6">
        <w:rPr>
          <w:color w:val="0070C0"/>
        </w:rPr>
        <w:t>Fig. 1</w:t>
      </w:r>
      <w:r w:rsidR="007B74B6">
        <w:t>)</w:t>
      </w:r>
      <w:r w:rsidR="00793D30">
        <w:t>.</w:t>
      </w:r>
    </w:p>
    <w:p w14:paraId="471639B5" w14:textId="77777777" w:rsidR="00E046F3" w:rsidRDefault="00E046F3" w:rsidP="006C5326">
      <w:pPr>
        <w:spacing w:line="480" w:lineRule="auto"/>
        <w:jc w:val="both"/>
        <w:rPr>
          <w:rFonts w:asciiTheme="majorBidi" w:hAnsiTheme="majorBidi" w:cstheme="majorBidi"/>
        </w:rPr>
      </w:pPr>
    </w:p>
    <w:p w14:paraId="3AB0A288" w14:textId="77777777" w:rsidR="00A851CE" w:rsidRDefault="002F2121" w:rsidP="00A851CE">
      <w:pPr>
        <w:spacing w:line="480" w:lineRule="auto"/>
        <w:jc w:val="both"/>
        <w:rPr>
          <w:rFonts w:asciiTheme="majorBidi" w:hAnsiTheme="majorBidi" w:cstheme="majorBidi"/>
          <w:b/>
          <w:bCs/>
        </w:rPr>
      </w:pPr>
      <w:r>
        <w:rPr>
          <w:rFonts w:asciiTheme="majorBidi" w:hAnsiTheme="majorBidi" w:cstheme="majorBidi"/>
          <w:b/>
          <w:bCs/>
        </w:rPr>
        <w:t>2</w:t>
      </w:r>
      <w:r w:rsidR="00A851CE" w:rsidRPr="00FD58B6">
        <w:rPr>
          <w:rFonts w:asciiTheme="majorBidi" w:hAnsiTheme="majorBidi" w:cstheme="majorBidi"/>
          <w:b/>
          <w:bCs/>
        </w:rPr>
        <w:t>.</w:t>
      </w:r>
      <w:r w:rsidR="00A851CE">
        <w:rPr>
          <w:rFonts w:asciiTheme="majorBidi" w:hAnsiTheme="majorBidi" w:cstheme="majorBidi"/>
          <w:b/>
          <w:bCs/>
        </w:rPr>
        <w:t>1</w:t>
      </w:r>
      <w:r w:rsidR="00A851CE" w:rsidRPr="00FD58B6">
        <w:rPr>
          <w:rFonts w:asciiTheme="majorBidi" w:hAnsiTheme="majorBidi" w:cstheme="majorBidi"/>
          <w:b/>
          <w:bCs/>
        </w:rPr>
        <w:t xml:space="preserve">. </w:t>
      </w:r>
      <w:r w:rsidR="00A851CE">
        <w:rPr>
          <w:rFonts w:asciiTheme="majorBidi" w:hAnsiTheme="majorBidi" w:cstheme="majorBidi"/>
          <w:b/>
          <w:bCs/>
        </w:rPr>
        <w:t>Types of</w:t>
      </w:r>
      <w:r w:rsidR="00A851CE" w:rsidRPr="00401127">
        <w:rPr>
          <w:rFonts w:asciiTheme="majorBidi" w:hAnsiTheme="majorBidi" w:cstheme="majorBidi"/>
          <w:b/>
          <w:bCs/>
        </w:rPr>
        <w:t xml:space="preserve"> </w:t>
      </w:r>
      <w:r w:rsidR="00A851CE" w:rsidRPr="003C4814">
        <w:rPr>
          <w:rFonts w:asciiTheme="majorBidi" w:hAnsiTheme="majorBidi" w:cstheme="majorBidi"/>
          <w:b/>
          <w:bCs/>
        </w:rPr>
        <w:t>Pesticides</w:t>
      </w:r>
      <w:r w:rsidR="00A851CE" w:rsidRPr="003C4814">
        <w:rPr>
          <w:rFonts w:asciiTheme="majorBidi" w:hAnsiTheme="majorBidi" w:cstheme="majorBidi"/>
        </w:rPr>
        <w:t xml:space="preserve"> </w:t>
      </w:r>
      <w:r w:rsidR="00A851CE" w:rsidRPr="003C4814">
        <w:rPr>
          <w:rFonts w:asciiTheme="majorBidi" w:hAnsiTheme="majorBidi" w:cstheme="majorBidi"/>
          <w:b/>
          <w:bCs/>
        </w:rPr>
        <w:t>based on</w:t>
      </w:r>
      <w:r w:rsidR="00A851CE" w:rsidRPr="003C4814">
        <w:rPr>
          <w:rFonts w:asciiTheme="majorBidi" w:hAnsiTheme="majorBidi" w:cstheme="majorBidi"/>
        </w:rPr>
        <w:t xml:space="preserve"> </w:t>
      </w:r>
      <w:r w:rsidR="00A851CE">
        <w:rPr>
          <w:rFonts w:asciiTheme="majorBidi" w:hAnsiTheme="majorBidi" w:cstheme="majorBidi"/>
          <w:b/>
          <w:bCs/>
        </w:rPr>
        <w:t>Their Functions</w:t>
      </w:r>
    </w:p>
    <w:p w14:paraId="255803B7" w14:textId="77777777" w:rsidR="00A851CE" w:rsidRPr="009671D2" w:rsidRDefault="002F2121" w:rsidP="006C5326">
      <w:pPr>
        <w:spacing w:line="480" w:lineRule="auto"/>
        <w:jc w:val="both"/>
        <w:rPr>
          <w:b/>
          <w:bCs/>
        </w:rPr>
      </w:pPr>
      <w:r>
        <w:rPr>
          <w:b/>
          <w:bCs/>
        </w:rPr>
        <w:t>2</w:t>
      </w:r>
      <w:r w:rsidR="009671D2">
        <w:rPr>
          <w:b/>
          <w:bCs/>
        </w:rPr>
        <w:t xml:space="preserve">.1.1. </w:t>
      </w:r>
      <w:r w:rsidR="008F6079" w:rsidRPr="009671D2">
        <w:rPr>
          <w:b/>
          <w:bCs/>
        </w:rPr>
        <w:t>Fungicides</w:t>
      </w:r>
    </w:p>
    <w:p w14:paraId="7E47A56D" w14:textId="05465FCE" w:rsidR="00202E48" w:rsidRDefault="00202E48" w:rsidP="00D65204">
      <w:pPr>
        <w:spacing w:line="480" w:lineRule="auto"/>
        <w:jc w:val="both"/>
      </w:pPr>
      <w:r w:rsidRPr="00202E48">
        <w:t xml:space="preserve">The Global Fungicides Market </w:t>
      </w:r>
      <w:r w:rsidR="006A017D">
        <w:t>(</w:t>
      </w:r>
      <w:r w:rsidR="006A017D" w:rsidRPr="006A017D">
        <w:rPr>
          <w:color w:val="0070C0"/>
        </w:rPr>
        <w:t>Table 1</w:t>
      </w:r>
      <w:r w:rsidR="006A017D">
        <w:t xml:space="preserve">) </w:t>
      </w:r>
      <w:r w:rsidRPr="00202E48">
        <w:t xml:space="preserve">is </w:t>
      </w:r>
      <w:r>
        <w:t>counted</w:t>
      </w:r>
      <w:r w:rsidRPr="00202E48">
        <w:t xml:space="preserve"> </w:t>
      </w:r>
      <w:r w:rsidR="00573733">
        <w:t>to be</w:t>
      </w:r>
      <w:r w:rsidR="00573733" w:rsidRPr="00202E48">
        <w:t xml:space="preserve"> </w:t>
      </w:r>
      <w:r w:rsidRPr="00202E48">
        <w:t>$1</w:t>
      </w:r>
      <w:r w:rsidR="006A017D">
        <w:t>3</w:t>
      </w:r>
      <w:r w:rsidRPr="00202E48">
        <w:t>.</w:t>
      </w:r>
      <w:r w:rsidR="006A017D">
        <w:t>12</w:t>
      </w:r>
      <w:r w:rsidRPr="00202E48">
        <w:t xml:space="preserve"> billion in 201</w:t>
      </w:r>
      <w:r w:rsidR="006A017D">
        <w:t>6</w:t>
      </w:r>
      <w:r w:rsidRPr="00202E48">
        <w:t xml:space="preserve"> and is estimated to touch $</w:t>
      </w:r>
      <w:r w:rsidR="006A017D">
        <w:t>17.58</w:t>
      </w:r>
      <w:r w:rsidRPr="00202E48">
        <w:t xml:space="preserve"> billion by 202</w:t>
      </w:r>
      <w:r w:rsidR="006A017D">
        <w:t>2</w:t>
      </w:r>
      <w:r w:rsidRPr="00202E48">
        <w:t xml:space="preserve"> </w:t>
      </w:r>
      <w:r>
        <w:t>(</w:t>
      </w:r>
      <w:r w:rsidR="00A35859">
        <w:rPr>
          <w:color w:val="00B050"/>
        </w:rPr>
        <w:t>Zion Market Research</w:t>
      </w:r>
      <w:r w:rsidR="00CB0B45" w:rsidRPr="00CB0B45">
        <w:rPr>
          <w:color w:val="00B050"/>
        </w:rPr>
        <w:t xml:space="preserve">, </w:t>
      </w:r>
      <w:r w:rsidR="00A35859">
        <w:rPr>
          <w:color w:val="00B050"/>
        </w:rPr>
        <w:t>2017</w:t>
      </w:r>
      <w:r>
        <w:t>).</w:t>
      </w:r>
      <w:r w:rsidR="003E0860" w:rsidRPr="003E0860">
        <w:t xml:space="preserve"> </w:t>
      </w:r>
      <w:r w:rsidR="00224A68">
        <w:t xml:space="preserve">In 2016, 29% of total used pesticides (4.1 million tonnes) was fungicides. </w:t>
      </w:r>
      <w:r w:rsidR="003E0860">
        <w:t>Fungicides are often used as a prophylaxis to prevent</w:t>
      </w:r>
      <w:r w:rsidR="003E0860" w:rsidRPr="00F82D20">
        <w:t xml:space="preserve"> disease</w:t>
      </w:r>
      <w:r w:rsidR="003E0860">
        <w:t xml:space="preserve"> (</w:t>
      </w:r>
      <w:r w:rsidR="003E0860" w:rsidRPr="00F82D20">
        <w:rPr>
          <w:color w:val="00B050"/>
        </w:rPr>
        <w:t>Santísima-Trinidad et al., 2018</w:t>
      </w:r>
      <w:r w:rsidR="003E0860">
        <w:t>).</w:t>
      </w:r>
      <w:r w:rsidR="003E0860" w:rsidRPr="007E6D57">
        <w:t xml:space="preserve"> </w:t>
      </w:r>
      <w:r w:rsidR="003E0860" w:rsidRPr="007E6D57">
        <w:rPr>
          <w:color w:val="00B050"/>
        </w:rPr>
        <w:t xml:space="preserve">Hutchens et al. </w:t>
      </w:r>
      <w:r w:rsidR="003E0860">
        <w:t>(</w:t>
      </w:r>
      <w:r w:rsidR="003E0860" w:rsidRPr="007E6D57">
        <w:rPr>
          <w:color w:val="00B050"/>
        </w:rPr>
        <w:t>2019</w:t>
      </w:r>
      <w:r w:rsidR="003E0860">
        <w:t>) expressed that p</w:t>
      </w:r>
      <w:r w:rsidR="003E0860" w:rsidRPr="007E6D57">
        <w:t>eriodic fungicide appl</w:t>
      </w:r>
      <w:r w:rsidR="007C3227">
        <w:t xml:space="preserve">ications are </w:t>
      </w:r>
      <w:r w:rsidR="00F619D0">
        <w:t>frequently</w:t>
      </w:r>
      <w:r w:rsidR="007C3227">
        <w:t xml:space="preserve"> </w:t>
      </w:r>
      <w:r w:rsidR="00F619D0">
        <w:t>essential</w:t>
      </w:r>
      <w:r w:rsidR="007C3227">
        <w:t xml:space="preserve"> to </w:t>
      </w:r>
      <w:r w:rsidR="003E0860" w:rsidRPr="007E6D57">
        <w:t>maintain crop with acceptable quality.</w:t>
      </w:r>
      <w:r w:rsidR="003E0860">
        <w:t xml:space="preserve"> </w:t>
      </w:r>
      <w:r w:rsidR="005A4742">
        <w:t xml:space="preserve">Fungicides can be categorized based on the </w:t>
      </w:r>
      <w:r w:rsidR="005A4742" w:rsidRPr="005A4742">
        <w:t>mode of action</w:t>
      </w:r>
      <w:r w:rsidR="005A4742">
        <w:t xml:space="preserve">, </w:t>
      </w:r>
      <w:r w:rsidR="005A4742" w:rsidRPr="005A4742">
        <w:t xml:space="preserve">general </w:t>
      </w:r>
      <w:r w:rsidR="005A4742">
        <w:t>usage, and</w:t>
      </w:r>
      <w:r w:rsidR="005A4742" w:rsidRPr="005A4742">
        <w:t xml:space="preserve"> </w:t>
      </w:r>
      <w:r w:rsidR="005A4742">
        <w:t>chemical c</w:t>
      </w:r>
      <w:r w:rsidR="005A4742" w:rsidRPr="005A4742">
        <w:t>omposition</w:t>
      </w:r>
      <w:r w:rsidR="005A4742">
        <w:t xml:space="preserve"> (</w:t>
      </w:r>
      <w:r w:rsidR="005A4742" w:rsidRPr="005A4742">
        <w:rPr>
          <w:color w:val="00B050"/>
        </w:rPr>
        <w:t>Baibakova et al.</w:t>
      </w:r>
      <w:r w:rsidR="005A4742">
        <w:rPr>
          <w:color w:val="00B050"/>
        </w:rPr>
        <w:t xml:space="preserve">, </w:t>
      </w:r>
      <w:r w:rsidR="005A4742" w:rsidRPr="005A4742">
        <w:rPr>
          <w:color w:val="00B050"/>
        </w:rPr>
        <w:t>2019</w:t>
      </w:r>
      <w:r w:rsidR="005A4742">
        <w:t>)</w:t>
      </w:r>
      <w:r w:rsidR="00AE3360">
        <w:t>.</w:t>
      </w:r>
      <w:r w:rsidR="005F57B6">
        <w:t xml:space="preserve"> Based on the usage, they </w:t>
      </w:r>
      <w:r w:rsidR="00956DC6">
        <w:t xml:space="preserve">are </w:t>
      </w:r>
      <w:r w:rsidR="005F57B6">
        <w:t xml:space="preserve">classified </w:t>
      </w:r>
      <w:r w:rsidR="00573733">
        <w:t xml:space="preserve">as </w:t>
      </w:r>
      <w:r w:rsidR="005F57B6">
        <w:t>(1) f</w:t>
      </w:r>
      <w:r w:rsidR="005F57B6" w:rsidRPr="005F57B6">
        <w:t>oliar fungicides</w:t>
      </w:r>
      <w:r w:rsidR="005F57B6">
        <w:t xml:space="preserve"> and (2) </w:t>
      </w:r>
      <w:r w:rsidR="005F57B6" w:rsidRPr="005F57B6">
        <w:t>dressing fungicides</w:t>
      </w:r>
      <w:r w:rsidR="005F57B6">
        <w:t xml:space="preserve">. </w:t>
      </w:r>
      <w:r w:rsidR="005F57B6" w:rsidRPr="005F57B6">
        <w:t xml:space="preserve">Foliar fungicides are </w:t>
      </w:r>
      <w:r w:rsidR="0007310D">
        <w:t>employed</w:t>
      </w:r>
      <w:r w:rsidR="005F57B6" w:rsidRPr="005F57B6">
        <w:t xml:space="preserve"> as </w:t>
      </w:r>
      <w:r w:rsidR="0007310D" w:rsidRPr="005F57B6">
        <w:t xml:space="preserve">powders </w:t>
      </w:r>
      <w:r w:rsidR="0007310D">
        <w:t xml:space="preserve">or </w:t>
      </w:r>
      <w:r w:rsidR="005F57B6" w:rsidRPr="005F57B6">
        <w:t xml:space="preserve">liquids </w:t>
      </w:r>
      <w:r w:rsidR="00573733">
        <w:t>for</w:t>
      </w:r>
      <w:r w:rsidR="00573733" w:rsidRPr="005F57B6">
        <w:t xml:space="preserve"> </w:t>
      </w:r>
      <w:r w:rsidR="005F57B6" w:rsidRPr="005F57B6">
        <w:t xml:space="preserve">the aerial green parts of plants, producing a </w:t>
      </w:r>
      <w:r w:rsidR="0063286D" w:rsidRPr="005F57B6">
        <w:t>defensive</w:t>
      </w:r>
      <w:r w:rsidR="005F57B6" w:rsidRPr="005F57B6">
        <w:t xml:space="preserve"> barrier on the cuticular surface and systemic toxicity in the developing fungus.</w:t>
      </w:r>
      <w:r w:rsidR="00D753CD" w:rsidRPr="00D753CD">
        <w:t xml:space="preserve"> </w:t>
      </w:r>
      <w:r w:rsidR="00D753CD" w:rsidRPr="005F57B6">
        <w:t xml:space="preserve">Dressing fungicides are </w:t>
      </w:r>
      <w:r w:rsidR="0007310D">
        <w:t>employed</w:t>
      </w:r>
      <w:r w:rsidR="00D753CD" w:rsidRPr="005F57B6">
        <w:t xml:space="preserve"> to the postharvest crop as </w:t>
      </w:r>
      <w:r w:rsidR="0007310D" w:rsidRPr="005F57B6">
        <w:t xml:space="preserve">dry powders </w:t>
      </w:r>
      <w:r w:rsidR="0007310D">
        <w:t xml:space="preserve">or </w:t>
      </w:r>
      <w:r w:rsidR="00D753CD" w:rsidRPr="005F57B6">
        <w:t xml:space="preserve">liquids to prevent fungal infestation, </w:t>
      </w:r>
      <w:r w:rsidR="0007310D" w:rsidRPr="005F57B6">
        <w:t>chiefly</w:t>
      </w:r>
      <w:r w:rsidR="00D753CD" w:rsidRPr="005F57B6">
        <w:t xml:space="preserve"> if stored under less than </w:t>
      </w:r>
      <w:r w:rsidR="0007310D" w:rsidRPr="005F57B6">
        <w:t>optimal</w:t>
      </w:r>
      <w:r w:rsidR="00D753CD" w:rsidRPr="005F57B6">
        <w:t xml:space="preserve"> conditions of </w:t>
      </w:r>
      <w:r w:rsidR="0007310D" w:rsidRPr="005F57B6">
        <w:t xml:space="preserve">humidity </w:t>
      </w:r>
      <w:r w:rsidR="0007310D">
        <w:t xml:space="preserve">and </w:t>
      </w:r>
      <w:r w:rsidR="00D753CD" w:rsidRPr="005F57B6">
        <w:t>temperature (</w:t>
      </w:r>
      <w:r w:rsidR="00D753CD" w:rsidRPr="005F57B6">
        <w:rPr>
          <w:color w:val="00B050"/>
        </w:rPr>
        <w:t>Gupta, 2019</w:t>
      </w:r>
      <w:r w:rsidR="00D753CD" w:rsidRPr="005F57B6">
        <w:t>).</w:t>
      </w:r>
      <w:r w:rsidR="00D47FC7">
        <w:t xml:space="preserve"> Based on the mode of action, the</w:t>
      </w:r>
      <w:r w:rsidR="00AF719C">
        <w:t>y are</w:t>
      </w:r>
      <w:r w:rsidR="00D47FC7">
        <w:t xml:space="preserve"> categorized </w:t>
      </w:r>
      <w:r w:rsidR="00573733">
        <w:t xml:space="preserve">as </w:t>
      </w:r>
      <w:r w:rsidR="00D47FC7">
        <w:t>(1) p</w:t>
      </w:r>
      <w:r w:rsidR="00D47FC7" w:rsidRPr="00D47FC7">
        <w:t>rotectant</w:t>
      </w:r>
      <w:r w:rsidR="00D47FC7">
        <w:t>, (2) t</w:t>
      </w:r>
      <w:r w:rsidR="00D47FC7" w:rsidRPr="00D47FC7">
        <w:t>herapeutant</w:t>
      </w:r>
      <w:r w:rsidR="00AA4A45">
        <w:t xml:space="preserve"> (systematic)</w:t>
      </w:r>
      <w:r w:rsidR="00D47FC7">
        <w:t>, and (3) e</w:t>
      </w:r>
      <w:r w:rsidR="00D47FC7" w:rsidRPr="00D47FC7">
        <w:t>radicant</w:t>
      </w:r>
      <w:r w:rsidR="00D47FC7">
        <w:t>.</w:t>
      </w:r>
      <w:r w:rsidR="00CD5FE2">
        <w:t xml:space="preserve"> Protectant fungicides are prophylactic in their behaviour</w:t>
      </w:r>
      <w:r w:rsidR="00573733">
        <w:t>, and are</w:t>
      </w:r>
      <w:r w:rsidR="00CD5FE2">
        <w:t xml:space="preserve"> effective only if </w:t>
      </w:r>
      <w:r w:rsidR="009213D9">
        <w:t>used</w:t>
      </w:r>
      <w:r w:rsidR="00CD5FE2">
        <w:t xml:space="preserve"> prior to fungal infection, e</w:t>
      </w:r>
      <w:r w:rsidR="00573733">
        <w:t>.</w:t>
      </w:r>
      <w:r w:rsidR="00CD5FE2">
        <w:t>g. Sulphur and Zineb (</w:t>
      </w:r>
      <w:r w:rsidR="00CD5FE2" w:rsidRPr="00CD5FE2">
        <w:rPr>
          <w:color w:val="00B050"/>
        </w:rPr>
        <w:t>Koli et al., 2019</w:t>
      </w:r>
      <w:r w:rsidR="00CD5FE2">
        <w:t>).</w:t>
      </w:r>
      <w:r w:rsidR="00E42A74">
        <w:t xml:space="preserve"> </w:t>
      </w:r>
      <w:r w:rsidR="00AA4A45">
        <w:t xml:space="preserve">Systemic fungicides can be </w:t>
      </w:r>
      <w:r w:rsidR="00AA4A45" w:rsidRPr="007C3227">
        <w:t xml:space="preserve">absorbed </w:t>
      </w:r>
      <w:r w:rsidR="00AA4A45">
        <w:t>by the plant without damage and be transported to other tissues where they are toxic to fungi (</w:t>
      </w:r>
      <w:r w:rsidR="00AA4A45" w:rsidRPr="007C3227">
        <w:rPr>
          <w:color w:val="00B050"/>
        </w:rPr>
        <w:t>Baibakova et al., 2019</w:t>
      </w:r>
      <w:r w:rsidR="00AA4A45">
        <w:t>).</w:t>
      </w:r>
      <w:r w:rsidR="00E42A74" w:rsidRPr="00E42A74">
        <w:t xml:space="preserve"> </w:t>
      </w:r>
      <w:r w:rsidR="00E42A74">
        <w:t xml:space="preserve">Fungicide which is </w:t>
      </w:r>
      <w:r w:rsidR="00D65204">
        <w:t>able</w:t>
      </w:r>
      <w:r w:rsidR="00E42A74">
        <w:t xml:space="preserve"> </w:t>
      </w:r>
      <w:r w:rsidR="00D65204">
        <w:t>to</w:t>
      </w:r>
      <w:r w:rsidR="00E42A74">
        <w:t xml:space="preserve"> </w:t>
      </w:r>
      <w:r w:rsidR="00D65204" w:rsidRPr="00D65204">
        <w:t xml:space="preserve">eradicate </w:t>
      </w:r>
      <w:r w:rsidR="00E42A74">
        <w:t xml:space="preserve">a fungus after it has </w:t>
      </w:r>
      <w:r w:rsidR="00D65204">
        <w:t>resulted</w:t>
      </w:r>
      <w:r w:rsidR="00E42A74">
        <w:t xml:space="preserve"> infection and there by curing the plant is </w:t>
      </w:r>
      <w:r w:rsidR="00D65204">
        <w:t>named</w:t>
      </w:r>
      <w:r w:rsidR="00E42A74">
        <w:t xml:space="preserve"> chemotherapeutant</w:t>
      </w:r>
      <w:r w:rsidR="00573733">
        <w:t>,</w:t>
      </w:r>
      <w:r w:rsidR="00E42A74">
        <w:t xml:space="preserve"> </w:t>
      </w:r>
      <w:r w:rsidR="00573733">
        <w:t>e.</w:t>
      </w:r>
      <w:r w:rsidR="00E42A74">
        <w:t xml:space="preserve">g. Carboxin, Oxycarboxin antibiotics like Aureofungin. </w:t>
      </w:r>
      <w:r w:rsidR="00930398">
        <w:t>Frequently</w:t>
      </w:r>
      <w:r w:rsidR="00E42A74">
        <w:t xml:space="preserve"> chemotherapeutant</w:t>
      </w:r>
      <w:r w:rsidR="00573733">
        <w:t>s</w:t>
      </w:r>
      <w:r w:rsidR="00E42A74">
        <w:t xml:space="preserve"> are systemic in their action and affect the deep-seated infection</w:t>
      </w:r>
      <w:r w:rsidR="00BE7DF9">
        <w:t xml:space="preserve"> </w:t>
      </w:r>
      <w:r w:rsidR="00E42A74">
        <w:t>(</w:t>
      </w:r>
      <w:r w:rsidR="00E42A74" w:rsidRPr="00E42A74">
        <w:rPr>
          <w:color w:val="00B050"/>
        </w:rPr>
        <w:t>Koli et al., 2019</w:t>
      </w:r>
      <w:r w:rsidR="00E42A74">
        <w:t xml:space="preserve">). </w:t>
      </w:r>
      <w:r w:rsidR="00B10C7F">
        <w:t xml:space="preserve">Eradicant fungicides </w:t>
      </w:r>
      <w:r w:rsidR="00930398">
        <w:lastRenderedPageBreak/>
        <w:t>eliminate</w:t>
      </w:r>
      <w:r w:rsidR="00B10C7F">
        <w:t xml:space="preserve"> pathogenic fungi from an infection court (area of the host around a propagating unit of a fungus in which infection could </w:t>
      </w:r>
      <w:r w:rsidR="00930398">
        <w:t>feasibly</w:t>
      </w:r>
      <w:r w:rsidR="00B10C7F">
        <w:t xml:space="preserve"> occur</w:t>
      </w:r>
      <w:r w:rsidR="00573733">
        <w:t xml:space="preserve">, </w:t>
      </w:r>
      <w:r w:rsidR="00B10C7F">
        <w:t>e</w:t>
      </w:r>
      <w:r w:rsidR="00573733">
        <w:t>.</w:t>
      </w:r>
      <w:r w:rsidR="00B10C7F">
        <w:t xml:space="preserve">g. Organic mercurials, dodine, lime sulphur. They </w:t>
      </w:r>
      <w:r w:rsidR="00930398">
        <w:t>may</w:t>
      </w:r>
      <w:r w:rsidR="00B10C7F">
        <w:t xml:space="preserve"> remain effective on or in the host for some time (</w:t>
      </w:r>
      <w:r w:rsidR="00AA4A45" w:rsidRPr="00AA4A45">
        <w:rPr>
          <w:color w:val="00B050"/>
        </w:rPr>
        <w:t>Parthiban et al., 2015</w:t>
      </w:r>
      <w:r w:rsidR="00B10C7F">
        <w:t>).</w:t>
      </w:r>
      <w:r w:rsidR="005B6526">
        <w:t xml:space="preserve"> Fungicides are classified in nine main group based on their chemical composition. </w:t>
      </w:r>
      <w:r w:rsidR="005B6526" w:rsidRPr="005B6526">
        <w:rPr>
          <w:color w:val="0070C0"/>
        </w:rPr>
        <w:t>Table 2</w:t>
      </w:r>
      <w:r w:rsidR="005B6526">
        <w:t xml:space="preserve"> shows the fungicides classification and their examples.</w:t>
      </w:r>
    </w:p>
    <w:p w14:paraId="45BAE32A" w14:textId="6CDBC980" w:rsidR="005B6526" w:rsidRDefault="005B6526" w:rsidP="005B6526">
      <w:pPr>
        <w:spacing w:line="480" w:lineRule="auto"/>
        <w:jc w:val="both"/>
      </w:pPr>
    </w:p>
    <w:p w14:paraId="494E510F" w14:textId="77D60C18" w:rsidR="00523602" w:rsidRDefault="005B6526" w:rsidP="008E12B2">
      <w:pPr>
        <w:spacing w:line="480" w:lineRule="auto"/>
        <w:jc w:val="center"/>
      </w:pPr>
      <w:r w:rsidRPr="005B6526">
        <w:rPr>
          <w:b/>
          <w:bCs/>
          <w:color w:val="0070C0"/>
        </w:rPr>
        <w:t>Table 2:</w:t>
      </w:r>
      <w:r w:rsidRPr="005B6526">
        <w:rPr>
          <w:color w:val="0070C0"/>
        </w:rPr>
        <w:t xml:space="preserve"> </w:t>
      </w:r>
      <w:r>
        <w:t xml:space="preserve">Fungicides based on their chemical </w:t>
      </w:r>
      <w:r w:rsidR="008E12B2">
        <w:t>nature</w:t>
      </w:r>
    </w:p>
    <w:p w14:paraId="59F2F237" w14:textId="37B46BE8" w:rsidR="00202E48" w:rsidRDefault="00202E48" w:rsidP="007E6D57">
      <w:pPr>
        <w:spacing w:line="480" w:lineRule="auto"/>
        <w:jc w:val="both"/>
      </w:pPr>
    </w:p>
    <w:p w14:paraId="54AA8E62" w14:textId="1C8CFE8E" w:rsidR="008F6079" w:rsidRPr="009671D2" w:rsidRDefault="002F2121" w:rsidP="006C5326">
      <w:pPr>
        <w:spacing w:line="480" w:lineRule="auto"/>
        <w:jc w:val="both"/>
        <w:rPr>
          <w:b/>
          <w:bCs/>
        </w:rPr>
      </w:pPr>
      <w:r>
        <w:rPr>
          <w:b/>
          <w:bCs/>
        </w:rPr>
        <w:t>2</w:t>
      </w:r>
      <w:r w:rsidR="009671D2" w:rsidRPr="009671D2">
        <w:rPr>
          <w:b/>
          <w:bCs/>
        </w:rPr>
        <w:t xml:space="preserve">.1.2. </w:t>
      </w:r>
      <w:r w:rsidR="008F6079" w:rsidRPr="009671D2">
        <w:rPr>
          <w:b/>
          <w:bCs/>
        </w:rPr>
        <w:t>Herbicide</w:t>
      </w:r>
      <w:r w:rsidR="008E58D4">
        <w:rPr>
          <w:b/>
          <w:bCs/>
        </w:rPr>
        <w:t>s</w:t>
      </w:r>
    </w:p>
    <w:p w14:paraId="17B5280D" w14:textId="5A2DB17F" w:rsidR="00D26CD9" w:rsidRDefault="00E12EFF" w:rsidP="003B3411">
      <w:pPr>
        <w:spacing w:line="480" w:lineRule="auto"/>
        <w:jc w:val="both"/>
      </w:pPr>
      <w:r w:rsidRPr="00202E48">
        <w:t xml:space="preserve">The Global </w:t>
      </w:r>
      <w:r>
        <w:t>Herbicides</w:t>
      </w:r>
      <w:r w:rsidRPr="00202E48">
        <w:t xml:space="preserve"> Market </w:t>
      </w:r>
      <w:r>
        <w:t>(</w:t>
      </w:r>
      <w:r w:rsidRPr="006A017D">
        <w:rPr>
          <w:color w:val="0070C0"/>
        </w:rPr>
        <w:t>Table 1</w:t>
      </w:r>
      <w:r>
        <w:t xml:space="preserve">) </w:t>
      </w:r>
      <w:r w:rsidRPr="00202E48">
        <w:t xml:space="preserve">is </w:t>
      </w:r>
      <w:r w:rsidR="00C505CF">
        <w:t>estimated to be</w:t>
      </w:r>
      <w:r w:rsidRPr="00202E48">
        <w:t xml:space="preserve"> $</w:t>
      </w:r>
      <w:r>
        <w:t>28</w:t>
      </w:r>
      <w:r w:rsidRPr="00202E48">
        <w:t>.</w:t>
      </w:r>
      <w:r>
        <w:t>76</w:t>
      </w:r>
      <w:r w:rsidRPr="00202E48">
        <w:t xml:space="preserve"> billion in 201</w:t>
      </w:r>
      <w:r>
        <w:t>7</w:t>
      </w:r>
      <w:r w:rsidRPr="00202E48">
        <w:t xml:space="preserve"> and </w:t>
      </w:r>
      <w:r w:rsidR="00C505CF">
        <w:t>may reach</w:t>
      </w:r>
      <w:r w:rsidRPr="00202E48">
        <w:t xml:space="preserve"> $</w:t>
      </w:r>
      <w:r>
        <w:t>41.63</w:t>
      </w:r>
      <w:r w:rsidRPr="00202E48">
        <w:t xml:space="preserve"> billion by 202</w:t>
      </w:r>
      <w:r>
        <w:t>3</w:t>
      </w:r>
      <w:r w:rsidRPr="00202E48">
        <w:t xml:space="preserve"> </w:t>
      </w:r>
      <w:r>
        <w:t>(</w:t>
      </w:r>
      <w:r w:rsidRPr="00E12EFF">
        <w:rPr>
          <w:color w:val="00B050"/>
        </w:rPr>
        <w:t>Pioneer Reports</w:t>
      </w:r>
      <w:r w:rsidRPr="00CB0B45">
        <w:rPr>
          <w:color w:val="00B050"/>
        </w:rPr>
        <w:t xml:space="preserve">, </w:t>
      </w:r>
      <w:r>
        <w:rPr>
          <w:color w:val="00B050"/>
        </w:rPr>
        <w:t>2018</w:t>
      </w:r>
      <w:r>
        <w:t>).</w:t>
      </w:r>
      <w:r w:rsidRPr="003E0860">
        <w:t xml:space="preserve"> </w:t>
      </w:r>
      <w:r>
        <w:t>In 2016, 46% of total used pesticides (4.1 million tonnes) was herbicides.</w:t>
      </w:r>
      <w:r w:rsidR="00627221" w:rsidRPr="00627221">
        <w:t xml:space="preserve"> A</w:t>
      </w:r>
      <w:r w:rsidR="00627221">
        <w:t xml:space="preserve">pplication of herbicides is a </w:t>
      </w:r>
      <w:r w:rsidR="00627221" w:rsidRPr="00627221">
        <w:t xml:space="preserve">common way to </w:t>
      </w:r>
      <w:r w:rsidR="005F76C9">
        <w:t>control</w:t>
      </w:r>
      <w:r w:rsidR="005F76C9" w:rsidRPr="00627221">
        <w:t xml:space="preserve"> </w:t>
      </w:r>
      <w:r w:rsidR="00627221" w:rsidRPr="00627221">
        <w:t xml:space="preserve">weeds in agricultural and non-agricultural </w:t>
      </w:r>
      <w:r w:rsidR="00627221">
        <w:t>systems</w:t>
      </w:r>
      <w:r w:rsidR="00627221" w:rsidRPr="00627221">
        <w:t xml:space="preserve">. Herbicides can be </w:t>
      </w:r>
      <w:r w:rsidR="00627221">
        <w:t>employed</w:t>
      </w:r>
      <w:r w:rsidR="00627221" w:rsidRPr="00627221">
        <w:t xml:space="preserve"> in </w:t>
      </w:r>
      <w:r w:rsidR="00627221">
        <w:t>different</w:t>
      </w:r>
      <w:r w:rsidR="00627221" w:rsidRPr="00627221">
        <w:t xml:space="preserve"> forms </w:t>
      </w:r>
      <w:r w:rsidR="005F76C9">
        <w:t>such</w:t>
      </w:r>
      <w:r w:rsidR="005F76C9" w:rsidRPr="00627221">
        <w:t xml:space="preserve"> </w:t>
      </w:r>
      <w:r w:rsidR="00627221" w:rsidRPr="00627221">
        <w:t>as liqui</w:t>
      </w:r>
      <w:r w:rsidR="00627221">
        <w:t>ds, granules and by fumigation (</w:t>
      </w:r>
      <w:r w:rsidR="00627221">
        <w:rPr>
          <w:color w:val="00B050"/>
        </w:rPr>
        <w:t>Harrington and Ghanizadeh, 2017</w:t>
      </w:r>
      <w:r w:rsidR="00627221">
        <w:t>).</w:t>
      </w:r>
      <w:r w:rsidR="000D503C" w:rsidRPr="000D503C">
        <w:t xml:space="preserve"> </w:t>
      </w:r>
      <w:r w:rsidR="002627AD">
        <w:t xml:space="preserve">Herbicides are classified </w:t>
      </w:r>
      <w:r w:rsidR="00C505CF">
        <w:t>in</w:t>
      </w:r>
      <w:r w:rsidR="002627AD">
        <w:t xml:space="preserve">to </w:t>
      </w:r>
      <w:r w:rsidR="00AA314E">
        <w:t>27</w:t>
      </w:r>
      <w:r w:rsidR="002627AD">
        <w:t xml:space="preserve"> group</w:t>
      </w:r>
      <w:r w:rsidR="00C505CF">
        <w:t>s</w:t>
      </w:r>
      <w:r w:rsidR="002627AD">
        <w:t xml:space="preserve"> </w:t>
      </w:r>
      <w:r w:rsidR="00C505CF">
        <w:t>on the</w:t>
      </w:r>
      <w:r w:rsidR="003B3411">
        <w:t xml:space="preserve"> basis of</w:t>
      </w:r>
      <w:r w:rsidR="002627AD">
        <w:t xml:space="preserve"> their mode of action</w:t>
      </w:r>
      <w:r w:rsidR="00AA314E">
        <w:t xml:space="preserve">, </w:t>
      </w:r>
      <w:r w:rsidR="00C505CF">
        <w:t xml:space="preserve">of </w:t>
      </w:r>
      <w:r w:rsidR="00AA314E">
        <w:t xml:space="preserve">which </w:t>
      </w:r>
      <w:r w:rsidR="007960F4">
        <w:t>1</w:t>
      </w:r>
      <w:r w:rsidR="00225090">
        <w:t>1</w:t>
      </w:r>
      <w:r w:rsidR="00AA314E">
        <w:t xml:space="preserve"> group</w:t>
      </w:r>
      <w:r w:rsidR="00C505CF">
        <w:t>s</w:t>
      </w:r>
      <w:r w:rsidR="00AA314E">
        <w:t xml:space="preserve"> o are more wide</w:t>
      </w:r>
      <w:r w:rsidR="00C505CF">
        <w:t>ly</w:t>
      </w:r>
      <w:r w:rsidR="00AA314E">
        <w:t xml:space="preserve"> used</w:t>
      </w:r>
      <w:r w:rsidR="002627AD">
        <w:t xml:space="preserve"> (</w:t>
      </w:r>
      <w:r w:rsidR="002627AD" w:rsidRPr="002627AD">
        <w:rPr>
          <w:color w:val="0070C0"/>
        </w:rPr>
        <w:t>Table 3</w:t>
      </w:r>
      <w:r w:rsidR="002627AD">
        <w:t xml:space="preserve">). Apart from that, herbicides are </w:t>
      </w:r>
      <w:r w:rsidR="003B3411">
        <w:t>categorized</w:t>
      </w:r>
      <w:r w:rsidR="002627AD">
        <w:t xml:space="preserve"> </w:t>
      </w:r>
      <w:r w:rsidR="003B3411">
        <w:t xml:space="preserve">in </w:t>
      </w:r>
      <w:r w:rsidR="00C505CF">
        <w:t xml:space="preserve">terms </w:t>
      </w:r>
      <w:r w:rsidR="003B3411">
        <w:t>of</w:t>
      </w:r>
      <w:r w:rsidR="002627AD">
        <w:t xml:space="preserve"> their chemical nature and mechanism (</w:t>
      </w:r>
      <w:r w:rsidR="002627AD" w:rsidRPr="002627AD">
        <w:rPr>
          <w:color w:val="0070C0"/>
        </w:rPr>
        <w:t>Table 4</w:t>
      </w:r>
      <w:r w:rsidR="002627AD">
        <w:t>).</w:t>
      </w:r>
    </w:p>
    <w:p w14:paraId="0EC51BDF" w14:textId="18BA82B2" w:rsidR="00D26CD9" w:rsidRDefault="00D26CD9" w:rsidP="000D503C">
      <w:pPr>
        <w:spacing w:line="480" w:lineRule="auto"/>
        <w:jc w:val="both"/>
      </w:pPr>
    </w:p>
    <w:p w14:paraId="6933E958" w14:textId="25FF3113" w:rsidR="000D0D56" w:rsidRDefault="000D0D56" w:rsidP="000D0D56">
      <w:pPr>
        <w:spacing w:line="480" w:lineRule="auto"/>
        <w:jc w:val="center"/>
        <w:rPr>
          <w:rFonts w:asciiTheme="majorBidi" w:hAnsiTheme="majorBidi" w:cstheme="majorBidi"/>
          <w:color w:val="000000" w:themeColor="text1"/>
        </w:rPr>
      </w:pPr>
      <w:r w:rsidRPr="004512AF">
        <w:rPr>
          <w:rFonts w:asciiTheme="majorBidi" w:hAnsiTheme="majorBidi" w:cstheme="majorBidi"/>
          <w:b/>
          <w:bCs/>
          <w:color w:val="0070C0"/>
        </w:rPr>
        <w:t xml:space="preserve">Table </w:t>
      </w:r>
      <w:r>
        <w:rPr>
          <w:rFonts w:asciiTheme="majorBidi" w:hAnsiTheme="majorBidi" w:cstheme="majorBidi"/>
          <w:b/>
          <w:bCs/>
          <w:color w:val="0070C0"/>
        </w:rPr>
        <w:t>3</w:t>
      </w:r>
      <w:r w:rsidRPr="004512AF">
        <w:rPr>
          <w:rFonts w:asciiTheme="majorBidi" w:hAnsiTheme="majorBidi" w:cstheme="majorBidi"/>
          <w:b/>
          <w:bCs/>
          <w:color w:val="0070C0"/>
        </w:rPr>
        <w:t>:</w:t>
      </w:r>
      <w:r w:rsidRPr="004512AF">
        <w:rPr>
          <w:rFonts w:asciiTheme="majorBidi" w:hAnsiTheme="majorBidi" w:cstheme="majorBidi"/>
          <w:color w:val="0070C0"/>
        </w:rPr>
        <w:t xml:space="preserve"> </w:t>
      </w:r>
      <w:r>
        <w:rPr>
          <w:rFonts w:asciiTheme="majorBidi" w:hAnsiTheme="majorBidi" w:cstheme="majorBidi"/>
          <w:color w:val="000000" w:themeColor="text1"/>
        </w:rPr>
        <w:t>Herbicides based on their mode of action</w:t>
      </w:r>
    </w:p>
    <w:p w14:paraId="076AA59C" w14:textId="77777777" w:rsidR="00F47AF8" w:rsidRDefault="00F47AF8" w:rsidP="000D0D56">
      <w:pPr>
        <w:spacing w:line="480" w:lineRule="auto"/>
        <w:jc w:val="center"/>
        <w:rPr>
          <w:rFonts w:asciiTheme="majorBidi" w:hAnsiTheme="majorBidi" w:cstheme="majorBidi"/>
          <w:color w:val="000000" w:themeColor="text1"/>
        </w:rPr>
      </w:pPr>
    </w:p>
    <w:p w14:paraId="5DC55532" w14:textId="4A0A7ADF" w:rsidR="002233D1" w:rsidRDefault="000D0D56" w:rsidP="00890378">
      <w:pPr>
        <w:spacing w:line="480" w:lineRule="auto"/>
        <w:jc w:val="center"/>
        <w:rPr>
          <w:rFonts w:asciiTheme="majorBidi" w:hAnsiTheme="majorBidi" w:cstheme="majorBidi"/>
          <w:color w:val="000000" w:themeColor="text1"/>
        </w:rPr>
      </w:pPr>
      <w:r>
        <w:rPr>
          <w:rFonts w:asciiTheme="majorBidi" w:hAnsiTheme="majorBidi" w:cstheme="majorBidi"/>
          <w:b/>
          <w:bCs/>
          <w:color w:val="0070C0"/>
        </w:rPr>
        <w:t>Table 4</w:t>
      </w:r>
      <w:r w:rsidRPr="004512AF">
        <w:rPr>
          <w:rFonts w:asciiTheme="majorBidi" w:hAnsiTheme="majorBidi" w:cstheme="majorBidi"/>
          <w:b/>
          <w:bCs/>
          <w:color w:val="0070C0"/>
        </w:rPr>
        <w:t>:</w:t>
      </w:r>
      <w:r w:rsidRPr="004512AF">
        <w:rPr>
          <w:rFonts w:asciiTheme="majorBidi" w:hAnsiTheme="majorBidi" w:cstheme="majorBidi"/>
          <w:color w:val="0070C0"/>
        </w:rPr>
        <w:t xml:space="preserve"> </w:t>
      </w:r>
      <w:r>
        <w:rPr>
          <w:rFonts w:asciiTheme="majorBidi" w:hAnsiTheme="majorBidi" w:cstheme="majorBidi"/>
          <w:color w:val="000000" w:themeColor="text1"/>
        </w:rPr>
        <w:t>Herbicides based on their chemical nature and mechanism</w:t>
      </w:r>
    </w:p>
    <w:p w14:paraId="46CD0881" w14:textId="77777777" w:rsidR="00F47AF8" w:rsidRPr="00890378" w:rsidRDefault="00F47AF8" w:rsidP="00890378">
      <w:pPr>
        <w:spacing w:line="480" w:lineRule="auto"/>
        <w:jc w:val="center"/>
        <w:rPr>
          <w:rFonts w:asciiTheme="majorBidi" w:hAnsiTheme="majorBidi" w:cstheme="majorBidi"/>
          <w:color w:val="000000" w:themeColor="text1"/>
        </w:rPr>
      </w:pPr>
    </w:p>
    <w:p w14:paraId="21C5EA61" w14:textId="77777777" w:rsidR="002233D1" w:rsidRDefault="002233D1" w:rsidP="00B734F9">
      <w:pPr>
        <w:spacing w:line="480" w:lineRule="auto"/>
        <w:jc w:val="both"/>
        <w:rPr>
          <w:rFonts w:asciiTheme="majorBidi" w:hAnsiTheme="majorBidi" w:cstheme="majorBidi"/>
        </w:rPr>
      </w:pPr>
    </w:p>
    <w:p w14:paraId="7C007B08" w14:textId="38C4E5EC" w:rsidR="00A851CE" w:rsidRPr="009671D2" w:rsidRDefault="002F2121" w:rsidP="009671D2">
      <w:pPr>
        <w:spacing w:line="480" w:lineRule="auto"/>
        <w:jc w:val="both"/>
        <w:rPr>
          <w:b/>
          <w:bCs/>
        </w:rPr>
      </w:pPr>
      <w:r>
        <w:rPr>
          <w:b/>
          <w:bCs/>
        </w:rPr>
        <w:t>2</w:t>
      </w:r>
      <w:r w:rsidR="009671D2" w:rsidRPr="009671D2">
        <w:rPr>
          <w:b/>
          <w:bCs/>
        </w:rPr>
        <w:t xml:space="preserve">.1.3. </w:t>
      </w:r>
      <w:r w:rsidR="008F6079" w:rsidRPr="009671D2">
        <w:rPr>
          <w:b/>
          <w:bCs/>
        </w:rPr>
        <w:t>Insecticide</w:t>
      </w:r>
      <w:r w:rsidR="008E58D4">
        <w:rPr>
          <w:b/>
          <w:bCs/>
        </w:rPr>
        <w:t>s</w:t>
      </w:r>
    </w:p>
    <w:p w14:paraId="397CECF9" w14:textId="683D61FD" w:rsidR="009671D2" w:rsidRDefault="002D569F" w:rsidP="00197229">
      <w:pPr>
        <w:spacing w:line="480" w:lineRule="auto"/>
        <w:jc w:val="both"/>
      </w:pPr>
      <w:r w:rsidRPr="002D569F">
        <w:lastRenderedPageBreak/>
        <w:t xml:space="preserve">Insecticides are </w:t>
      </w:r>
      <w:r w:rsidR="001705AB" w:rsidRPr="002D569F">
        <w:t>broadly</w:t>
      </w:r>
      <w:r w:rsidRPr="002D569F">
        <w:t xml:space="preserve"> </w:t>
      </w:r>
      <w:r w:rsidR="001705AB">
        <w:t>applied</w:t>
      </w:r>
      <w:r w:rsidRPr="002D569F">
        <w:t xml:space="preserve"> to control insect pests, but concerns have </w:t>
      </w:r>
      <w:r w:rsidR="00197229">
        <w:t>occurred</w:t>
      </w:r>
      <w:r w:rsidRPr="002D569F">
        <w:t xml:space="preserve"> regar</w:t>
      </w:r>
      <w:r>
        <w:t>ding their environmental safety (</w:t>
      </w:r>
      <w:r w:rsidRPr="002D569F">
        <w:rPr>
          <w:color w:val="00B050"/>
        </w:rPr>
        <w:t>Mulé et al., 2017</w:t>
      </w:r>
      <w:r>
        <w:t xml:space="preserve">). </w:t>
      </w:r>
      <w:r w:rsidRPr="002D569F">
        <w:t xml:space="preserve">The Global </w:t>
      </w:r>
      <w:r>
        <w:t>Insecticides</w:t>
      </w:r>
      <w:r w:rsidRPr="002D569F">
        <w:t xml:space="preserve"> Market (</w:t>
      </w:r>
      <w:r w:rsidRPr="002D569F">
        <w:rPr>
          <w:color w:val="0070C0"/>
        </w:rPr>
        <w:t>Table 1</w:t>
      </w:r>
      <w:r w:rsidRPr="002D569F">
        <w:t>) is counted for $</w:t>
      </w:r>
      <w:r>
        <w:t>14.51</w:t>
      </w:r>
      <w:r w:rsidRPr="002D569F">
        <w:t xml:space="preserve"> </w:t>
      </w:r>
      <w:r>
        <w:t>billion in 2016</w:t>
      </w:r>
      <w:r w:rsidRPr="002D569F">
        <w:t xml:space="preserve"> </w:t>
      </w:r>
      <w:r>
        <w:t>and is estimated to touch $19.27 billion by 2022</w:t>
      </w:r>
      <w:r w:rsidRPr="002D569F">
        <w:t xml:space="preserve"> (</w:t>
      </w:r>
      <w:r w:rsidRPr="002D569F">
        <w:rPr>
          <w:color w:val="00B050"/>
        </w:rPr>
        <w:t>Markets and Markets, 2017</w:t>
      </w:r>
      <w:r w:rsidRPr="002D569F">
        <w:t xml:space="preserve">). In 2016, </w:t>
      </w:r>
      <w:r>
        <w:t>17</w:t>
      </w:r>
      <w:r w:rsidRPr="002D569F">
        <w:t xml:space="preserve">% of total used pesticides (4.1 million tonnes) was </w:t>
      </w:r>
      <w:r>
        <w:t>insecticides</w:t>
      </w:r>
      <w:r w:rsidRPr="002D569F">
        <w:t>.</w:t>
      </w:r>
      <w:r w:rsidR="00CB4EFE">
        <w:t xml:space="preserve"> </w:t>
      </w:r>
      <w:r w:rsidR="008E58D4">
        <w:t xml:space="preserve">Pyrethroids are the most </w:t>
      </w:r>
      <w:r w:rsidR="00C505CF">
        <w:t xml:space="preserve">frequently </w:t>
      </w:r>
      <w:r w:rsidR="001705AB">
        <w:t>employed</w:t>
      </w:r>
      <w:r w:rsidR="008E58D4">
        <w:t xml:space="preserve"> insecticides for indoor spraying against mosquitoes worldwide, owing to their efficacy and safety (</w:t>
      </w:r>
      <w:r w:rsidR="008E58D4" w:rsidRPr="008E58D4">
        <w:rPr>
          <w:color w:val="00B050"/>
        </w:rPr>
        <w:t>Liu, 2015</w:t>
      </w:r>
      <w:r w:rsidR="008E58D4">
        <w:t xml:space="preserve">). </w:t>
      </w:r>
      <w:r w:rsidR="00793447">
        <w:t>Most of the insecticides in common use today are toxic to people as well as well as insects (</w:t>
      </w:r>
      <w:r w:rsidR="00793447" w:rsidRPr="00793447">
        <w:rPr>
          <w:color w:val="00B050"/>
        </w:rPr>
        <w:t>Eaton, 2017</w:t>
      </w:r>
      <w:r w:rsidR="00793447">
        <w:t>).</w:t>
      </w:r>
      <w:r w:rsidR="00E768B4">
        <w:t xml:space="preserve"> Based on the chemical nature, insecticides a</w:t>
      </w:r>
      <w:r w:rsidR="00E0505A">
        <w:t>re classified in</w:t>
      </w:r>
      <w:r w:rsidR="00C505CF">
        <w:t>to</w:t>
      </w:r>
      <w:r w:rsidR="00E0505A">
        <w:t xml:space="preserve"> six main group</w:t>
      </w:r>
      <w:r w:rsidR="00C505CF">
        <w:t>s</w:t>
      </w:r>
      <w:r w:rsidR="00E0505A">
        <w:t xml:space="preserve"> (</w:t>
      </w:r>
      <w:r w:rsidR="00E0505A" w:rsidRPr="00E0505A">
        <w:rPr>
          <w:color w:val="0070C0"/>
        </w:rPr>
        <w:t xml:space="preserve">Table </w:t>
      </w:r>
      <w:r w:rsidR="007F3875">
        <w:rPr>
          <w:color w:val="0070C0"/>
        </w:rPr>
        <w:t>5</w:t>
      </w:r>
      <w:r w:rsidR="00E0505A">
        <w:t>)</w:t>
      </w:r>
    </w:p>
    <w:p w14:paraId="00DC2811" w14:textId="69394D24" w:rsidR="008F6079" w:rsidRDefault="008F6079" w:rsidP="006C5326">
      <w:pPr>
        <w:spacing w:line="480" w:lineRule="auto"/>
        <w:jc w:val="both"/>
        <w:rPr>
          <w:rFonts w:asciiTheme="majorBidi" w:hAnsiTheme="majorBidi" w:cstheme="majorBidi"/>
        </w:rPr>
      </w:pPr>
    </w:p>
    <w:p w14:paraId="56513DE9" w14:textId="15E51223" w:rsidR="00FD315D" w:rsidRDefault="00FD315D" w:rsidP="007F3875">
      <w:pPr>
        <w:spacing w:line="480" w:lineRule="auto"/>
        <w:jc w:val="center"/>
        <w:rPr>
          <w:rFonts w:asciiTheme="majorBidi" w:hAnsiTheme="majorBidi" w:cstheme="majorBidi"/>
        </w:rPr>
      </w:pPr>
      <w:r w:rsidRPr="00CB44FE">
        <w:rPr>
          <w:rFonts w:asciiTheme="majorBidi" w:hAnsiTheme="majorBidi" w:cstheme="majorBidi"/>
          <w:b/>
          <w:bCs/>
          <w:color w:val="0070C0"/>
        </w:rPr>
        <w:t xml:space="preserve">Table </w:t>
      </w:r>
      <w:r w:rsidR="007F3875">
        <w:rPr>
          <w:rFonts w:asciiTheme="majorBidi" w:hAnsiTheme="majorBidi" w:cstheme="majorBidi"/>
          <w:b/>
          <w:bCs/>
          <w:color w:val="0070C0"/>
        </w:rPr>
        <w:t>5</w:t>
      </w:r>
      <w:r w:rsidRPr="00CB44FE">
        <w:rPr>
          <w:rFonts w:asciiTheme="majorBidi" w:hAnsiTheme="majorBidi" w:cstheme="majorBidi"/>
          <w:b/>
          <w:bCs/>
          <w:color w:val="0070C0"/>
        </w:rPr>
        <w:t>:</w:t>
      </w:r>
      <w:r w:rsidRPr="00CB44FE">
        <w:rPr>
          <w:rFonts w:asciiTheme="majorBidi" w:hAnsiTheme="majorBidi" w:cstheme="majorBidi"/>
          <w:color w:val="0070C0"/>
        </w:rPr>
        <w:t xml:space="preserve"> </w:t>
      </w:r>
      <w:r>
        <w:rPr>
          <w:rFonts w:asciiTheme="majorBidi" w:hAnsiTheme="majorBidi" w:cstheme="majorBidi"/>
        </w:rPr>
        <w:t>Fungicides</w:t>
      </w:r>
      <w:r w:rsidRPr="00FD315D">
        <w:rPr>
          <w:rFonts w:asciiTheme="majorBidi" w:hAnsiTheme="majorBidi" w:cstheme="majorBidi"/>
        </w:rPr>
        <w:t xml:space="preserve"> based on the</w:t>
      </w:r>
      <w:r>
        <w:rPr>
          <w:rFonts w:asciiTheme="majorBidi" w:hAnsiTheme="majorBidi" w:cstheme="majorBidi"/>
        </w:rPr>
        <w:t>ir chemical nature</w:t>
      </w:r>
    </w:p>
    <w:p w14:paraId="5EC37A8D" w14:textId="3D3DD4EB" w:rsidR="00FD315D" w:rsidRDefault="00FD315D" w:rsidP="006C5326">
      <w:pPr>
        <w:spacing w:line="480" w:lineRule="auto"/>
        <w:jc w:val="both"/>
        <w:rPr>
          <w:rFonts w:asciiTheme="majorBidi" w:hAnsiTheme="majorBidi" w:cstheme="majorBidi"/>
        </w:rPr>
      </w:pPr>
    </w:p>
    <w:p w14:paraId="18F9BE5D" w14:textId="58DE8B58" w:rsidR="00B941E5" w:rsidRDefault="002F2121" w:rsidP="00527E6D">
      <w:pPr>
        <w:spacing w:line="480" w:lineRule="auto"/>
        <w:jc w:val="both"/>
        <w:rPr>
          <w:rFonts w:asciiTheme="majorBidi" w:hAnsiTheme="majorBidi" w:cstheme="majorBidi"/>
          <w:b/>
          <w:bCs/>
        </w:rPr>
      </w:pPr>
      <w:r>
        <w:rPr>
          <w:rFonts w:asciiTheme="majorBidi" w:hAnsiTheme="majorBidi" w:cstheme="majorBidi"/>
          <w:b/>
          <w:bCs/>
        </w:rPr>
        <w:t>2</w:t>
      </w:r>
      <w:r w:rsidR="00B941E5" w:rsidRPr="00FD58B6">
        <w:rPr>
          <w:rFonts w:asciiTheme="majorBidi" w:hAnsiTheme="majorBidi" w:cstheme="majorBidi"/>
          <w:b/>
          <w:bCs/>
        </w:rPr>
        <w:t>.</w:t>
      </w:r>
      <w:r w:rsidR="00527E6D">
        <w:rPr>
          <w:rFonts w:asciiTheme="majorBidi" w:hAnsiTheme="majorBidi" w:cstheme="majorBidi"/>
          <w:b/>
          <w:bCs/>
        </w:rPr>
        <w:t>2</w:t>
      </w:r>
      <w:r w:rsidR="00B941E5" w:rsidRPr="00FD58B6">
        <w:rPr>
          <w:rFonts w:asciiTheme="majorBidi" w:hAnsiTheme="majorBidi" w:cstheme="majorBidi"/>
          <w:b/>
          <w:bCs/>
        </w:rPr>
        <w:t xml:space="preserve">. </w:t>
      </w:r>
      <w:r w:rsidR="00AC6E57">
        <w:rPr>
          <w:rFonts w:asciiTheme="majorBidi" w:hAnsiTheme="majorBidi" w:cstheme="majorBidi"/>
          <w:b/>
          <w:bCs/>
        </w:rPr>
        <w:t>Types of</w:t>
      </w:r>
      <w:r w:rsidR="00401127" w:rsidRPr="00401127">
        <w:rPr>
          <w:rFonts w:asciiTheme="majorBidi" w:hAnsiTheme="majorBidi" w:cstheme="majorBidi"/>
          <w:b/>
          <w:bCs/>
        </w:rPr>
        <w:t xml:space="preserve"> </w:t>
      </w:r>
      <w:r w:rsidR="00401127" w:rsidRPr="003C4814">
        <w:rPr>
          <w:rFonts w:asciiTheme="majorBidi" w:hAnsiTheme="majorBidi" w:cstheme="majorBidi"/>
          <w:b/>
          <w:bCs/>
        </w:rPr>
        <w:t>Pesticides</w:t>
      </w:r>
      <w:r w:rsidR="003C4814" w:rsidRPr="003C4814">
        <w:rPr>
          <w:rFonts w:asciiTheme="majorBidi" w:hAnsiTheme="majorBidi" w:cstheme="majorBidi"/>
        </w:rPr>
        <w:t xml:space="preserve"> </w:t>
      </w:r>
      <w:r w:rsidR="003C4814" w:rsidRPr="003C4814">
        <w:rPr>
          <w:rFonts w:asciiTheme="majorBidi" w:hAnsiTheme="majorBidi" w:cstheme="majorBidi"/>
          <w:b/>
          <w:bCs/>
        </w:rPr>
        <w:t>based on</w:t>
      </w:r>
      <w:r w:rsidR="003C4814" w:rsidRPr="003C4814">
        <w:rPr>
          <w:rFonts w:asciiTheme="majorBidi" w:hAnsiTheme="majorBidi" w:cstheme="majorBidi"/>
        </w:rPr>
        <w:t xml:space="preserve"> </w:t>
      </w:r>
      <w:r w:rsidR="003C4814">
        <w:rPr>
          <w:rFonts w:asciiTheme="majorBidi" w:hAnsiTheme="majorBidi" w:cstheme="majorBidi"/>
          <w:b/>
          <w:bCs/>
        </w:rPr>
        <w:t>Their C</w:t>
      </w:r>
      <w:r w:rsidR="003C4814" w:rsidRPr="003C4814">
        <w:rPr>
          <w:rFonts w:asciiTheme="majorBidi" w:hAnsiTheme="majorBidi" w:cstheme="majorBidi"/>
          <w:b/>
          <w:bCs/>
        </w:rPr>
        <w:t xml:space="preserve">hemical </w:t>
      </w:r>
      <w:r w:rsidR="00914877">
        <w:rPr>
          <w:rFonts w:asciiTheme="majorBidi" w:hAnsiTheme="majorBidi" w:cstheme="majorBidi"/>
          <w:b/>
          <w:bCs/>
        </w:rPr>
        <w:t>N</w:t>
      </w:r>
      <w:r w:rsidR="003C4814" w:rsidRPr="003C4814">
        <w:rPr>
          <w:rFonts w:asciiTheme="majorBidi" w:hAnsiTheme="majorBidi" w:cstheme="majorBidi"/>
          <w:b/>
          <w:bCs/>
        </w:rPr>
        <w:t>ature</w:t>
      </w:r>
    </w:p>
    <w:p w14:paraId="2D789FBC" w14:textId="6D9DA3FC" w:rsidR="00EB5D20" w:rsidRPr="00167E6B" w:rsidRDefault="006761CD" w:rsidP="00654E9F">
      <w:pPr>
        <w:spacing w:line="480" w:lineRule="auto"/>
        <w:jc w:val="both"/>
        <w:rPr>
          <w:rFonts w:asciiTheme="majorBidi" w:hAnsiTheme="majorBidi" w:cstheme="majorBidi"/>
          <w:color w:val="FF0000"/>
        </w:rPr>
      </w:pPr>
      <w:r>
        <w:rPr>
          <w:rFonts w:asciiTheme="majorBidi" w:hAnsiTheme="majorBidi" w:cstheme="majorBidi"/>
        </w:rPr>
        <w:t>P</w:t>
      </w:r>
      <w:r w:rsidRPr="00484511">
        <w:rPr>
          <w:rFonts w:asciiTheme="majorBidi" w:hAnsiTheme="majorBidi" w:cstheme="majorBidi"/>
        </w:rPr>
        <w:t xml:space="preserve">esticides </w:t>
      </w:r>
      <w:r>
        <w:rPr>
          <w:rFonts w:asciiTheme="majorBidi" w:hAnsiTheme="majorBidi" w:cstheme="majorBidi"/>
        </w:rPr>
        <w:t>can be divided in</w:t>
      </w:r>
      <w:r w:rsidR="00C505CF">
        <w:rPr>
          <w:rFonts w:asciiTheme="majorBidi" w:hAnsiTheme="majorBidi" w:cstheme="majorBidi"/>
        </w:rPr>
        <w:t>to</w:t>
      </w:r>
      <w:r>
        <w:rPr>
          <w:rFonts w:asciiTheme="majorBidi" w:hAnsiTheme="majorBidi" w:cstheme="majorBidi"/>
        </w:rPr>
        <w:t xml:space="preserve"> 1</w:t>
      </w:r>
      <w:r w:rsidR="00541194">
        <w:rPr>
          <w:rFonts w:asciiTheme="majorBidi" w:hAnsiTheme="majorBidi" w:cstheme="majorBidi"/>
        </w:rPr>
        <w:t>0</w:t>
      </w:r>
      <w:r w:rsidR="0079236E">
        <w:rPr>
          <w:rFonts w:asciiTheme="majorBidi" w:hAnsiTheme="majorBidi" w:cstheme="majorBidi"/>
        </w:rPr>
        <w:t xml:space="preserve"> (</w:t>
      </w:r>
      <w:r w:rsidR="0079236E" w:rsidRPr="0079236E">
        <w:rPr>
          <w:rFonts w:asciiTheme="majorBidi" w:hAnsiTheme="majorBidi" w:cstheme="majorBidi"/>
          <w:color w:val="0070C0"/>
        </w:rPr>
        <w:t xml:space="preserve">Table </w:t>
      </w:r>
      <w:r w:rsidR="007F3875">
        <w:rPr>
          <w:rFonts w:asciiTheme="majorBidi" w:hAnsiTheme="majorBidi" w:cstheme="majorBidi"/>
          <w:color w:val="0070C0"/>
        </w:rPr>
        <w:t>6</w:t>
      </w:r>
      <w:r w:rsidR="0079236E">
        <w:rPr>
          <w:rFonts w:asciiTheme="majorBidi" w:hAnsiTheme="majorBidi" w:cstheme="majorBidi"/>
        </w:rPr>
        <w:t>)</w:t>
      </w:r>
      <w:r>
        <w:rPr>
          <w:rFonts w:asciiTheme="majorBidi" w:hAnsiTheme="majorBidi" w:cstheme="majorBidi"/>
        </w:rPr>
        <w:t xml:space="preserve"> main groups </w:t>
      </w:r>
      <w:r w:rsidRPr="00484511">
        <w:rPr>
          <w:rFonts w:asciiTheme="majorBidi" w:hAnsiTheme="majorBidi" w:cstheme="majorBidi"/>
        </w:rPr>
        <w:t>based on their chemical nature</w:t>
      </w:r>
      <w:r>
        <w:rPr>
          <w:rFonts w:asciiTheme="majorBidi" w:hAnsiTheme="majorBidi" w:cstheme="majorBidi"/>
        </w:rPr>
        <w:t xml:space="preserve">, including: </w:t>
      </w:r>
      <w:r w:rsidR="001B3F9A">
        <w:rPr>
          <w:rFonts w:asciiTheme="majorBidi" w:hAnsiTheme="majorBidi" w:cstheme="majorBidi"/>
        </w:rPr>
        <w:t>b</w:t>
      </w:r>
      <w:r w:rsidRPr="003F6375">
        <w:rPr>
          <w:rFonts w:asciiTheme="majorBidi" w:hAnsiTheme="majorBidi" w:cstheme="majorBidi"/>
        </w:rPr>
        <w:t>enzoic acid</w:t>
      </w:r>
      <w:r>
        <w:rPr>
          <w:rFonts w:asciiTheme="majorBidi" w:hAnsiTheme="majorBidi" w:cstheme="majorBidi"/>
        </w:rPr>
        <w:t xml:space="preserve">, </w:t>
      </w:r>
      <w:r w:rsidR="001B3F9A">
        <w:rPr>
          <w:rFonts w:asciiTheme="majorBidi" w:hAnsiTheme="majorBidi" w:cstheme="majorBidi"/>
        </w:rPr>
        <w:t>c</w:t>
      </w:r>
      <w:r w:rsidRPr="003F6375">
        <w:rPr>
          <w:rFonts w:asciiTheme="majorBidi" w:hAnsiTheme="majorBidi" w:cstheme="majorBidi"/>
        </w:rPr>
        <w:t>arbamates</w:t>
      </w:r>
      <w:r>
        <w:rPr>
          <w:rFonts w:asciiTheme="majorBidi" w:hAnsiTheme="majorBidi" w:cstheme="majorBidi"/>
        </w:rPr>
        <w:t xml:space="preserve">, </w:t>
      </w:r>
      <w:r w:rsidR="001B3F9A">
        <w:rPr>
          <w:rFonts w:asciiTheme="majorBidi" w:hAnsiTheme="majorBidi" w:cstheme="majorBidi"/>
        </w:rPr>
        <w:t>d</w:t>
      </w:r>
      <w:r w:rsidRPr="003F6375">
        <w:rPr>
          <w:rFonts w:asciiTheme="majorBidi" w:hAnsiTheme="majorBidi" w:cstheme="majorBidi"/>
        </w:rPr>
        <w:t>ipyridyl</w:t>
      </w:r>
      <w:r>
        <w:rPr>
          <w:rFonts w:asciiTheme="majorBidi" w:hAnsiTheme="majorBidi" w:cstheme="majorBidi"/>
        </w:rPr>
        <w:t xml:space="preserve">, </w:t>
      </w:r>
      <w:r w:rsidR="001B3F9A">
        <w:rPr>
          <w:rFonts w:asciiTheme="majorBidi" w:hAnsiTheme="majorBidi" w:cstheme="majorBidi"/>
        </w:rPr>
        <w:t>o</w:t>
      </w:r>
      <w:r w:rsidRPr="003F6375">
        <w:rPr>
          <w:rFonts w:asciiTheme="majorBidi" w:hAnsiTheme="majorBidi" w:cstheme="majorBidi"/>
        </w:rPr>
        <w:t>rganochlorines</w:t>
      </w:r>
      <w:r>
        <w:rPr>
          <w:rFonts w:asciiTheme="majorBidi" w:hAnsiTheme="majorBidi" w:cstheme="majorBidi"/>
        </w:rPr>
        <w:t xml:space="preserve">, </w:t>
      </w:r>
      <w:r w:rsidR="001B3F9A">
        <w:rPr>
          <w:rFonts w:asciiTheme="majorBidi" w:hAnsiTheme="majorBidi" w:cstheme="majorBidi"/>
        </w:rPr>
        <w:t>o</w:t>
      </w:r>
      <w:r w:rsidRPr="003F6375">
        <w:rPr>
          <w:rFonts w:asciiTheme="majorBidi" w:hAnsiTheme="majorBidi" w:cstheme="majorBidi"/>
        </w:rPr>
        <w:t>rganophosphates</w:t>
      </w:r>
      <w:r>
        <w:rPr>
          <w:rFonts w:asciiTheme="majorBidi" w:hAnsiTheme="majorBidi" w:cstheme="majorBidi"/>
        </w:rPr>
        <w:t xml:space="preserve">, </w:t>
      </w:r>
      <w:r w:rsidR="001B3F9A">
        <w:rPr>
          <w:rFonts w:asciiTheme="majorBidi" w:hAnsiTheme="majorBidi" w:cstheme="majorBidi"/>
        </w:rPr>
        <w:t>p</w:t>
      </w:r>
      <w:r w:rsidR="006B1E01">
        <w:rPr>
          <w:rFonts w:asciiTheme="majorBidi" w:hAnsiTheme="majorBidi" w:cstheme="majorBidi"/>
        </w:rPr>
        <w:t>henoxy</w:t>
      </w:r>
      <w:r w:rsidRPr="003F6375">
        <w:rPr>
          <w:rFonts w:asciiTheme="majorBidi" w:hAnsiTheme="majorBidi" w:cstheme="majorBidi"/>
        </w:rPr>
        <w:t>alkonates</w:t>
      </w:r>
      <w:r>
        <w:rPr>
          <w:rFonts w:asciiTheme="majorBidi" w:hAnsiTheme="majorBidi" w:cstheme="majorBidi"/>
        </w:rPr>
        <w:t xml:space="preserve">, </w:t>
      </w:r>
      <w:r w:rsidR="001B3F9A">
        <w:rPr>
          <w:rFonts w:asciiTheme="majorBidi" w:hAnsiTheme="majorBidi" w:cstheme="majorBidi"/>
        </w:rPr>
        <w:t>p</w:t>
      </w:r>
      <w:r w:rsidR="006B1E01">
        <w:rPr>
          <w:rFonts w:asciiTheme="majorBidi" w:hAnsiTheme="majorBidi" w:cstheme="majorBidi"/>
        </w:rPr>
        <w:t>henyl</w:t>
      </w:r>
      <w:r w:rsidRPr="003F6375">
        <w:rPr>
          <w:rFonts w:asciiTheme="majorBidi" w:hAnsiTheme="majorBidi" w:cstheme="majorBidi"/>
        </w:rPr>
        <w:t>amides</w:t>
      </w:r>
      <w:r>
        <w:rPr>
          <w:rFonts w:asciiTheme="majorBidi" w:hAnsiTheme="majorBidi" w:cstheme="majorBidi"/>
        </w:rPr>
        <w:t xml:space="preserve">, </w:t>
      </w:r>
      <w:r w:rsidR="001B3F9A">
        <w:rPr>
          <w:rFonts w:asciiTheme="majorBidi" w:hAnsiTheme="majorBidi" w:cstheme="majorBidi"/>
        </w:rPr>
        <w:t>p</w:t>
      </w:r>
      <w:r w:rsidRPr="003F6375">
        <w:rPr>
          <w:rFonts w:asciiTheme="majorBidi" w:hAnsiTheme="majorBidi" w:cstheme="majorBidi"/>
        </w:rPr>
        <w:t>ht</w:t>
      </w:r>
      <w:r w:rsidR="0082303F">
        <w:rPr>
          <w:rFonts w:asciiTheme="majorBidi" w:hAnsiTheme="majorBidi" w:cstheme="majorBidi"/>
        </w:rPr>
        <w:t>h</w:t>
      </w:r>
      <w:r w:rsidRPr="003F6375">
        <w:rPr>
          <w:rFonts w:asciiTheme="majorBidi" w:hAnsiTheme="majorBidi" w:cstheme="majorBidi"/>
        </w:rPr>
        <w:t>alimides</w:t>
      </w:r>
      <w:r>
        <w:rPr>
          <w:rFonts w:asciiTheme="majorBidi" w:hAnsiTheme="majorBidi" w:cstheme="majorBidi"/>
        </w:rPr>
        <w:t xml:space="preserve">, </w:t>
      </w:r>
      <w:r w:rsidR="001B3F9A">
        <w:rPr>
          <w:rFonts w:asciiTheme="majorBidi" w:hAnsiTheme="majorBidi" w:cstheme="majorBidi"/>
        </w:rPr>
        <w:t>p</w:t>
      </w:r>
      <w:r w:rsidR="006B1E01" w:rsidRPr="006B1E01">
        <w:rPr>
          <w:rFonts w:asciiTheme="majorBidi" w:hAnsiTheme="majorBidi" w:cstheme="majorBidi"/>
        </w:rPr>
        <w:t>yrethroids</w:t>
      </w:r>
      <w:r w:rsidR="006B1E01">
        <w:rPr>
          <w:rFonts w:asciiTheme="majorBidi" w:hAnsiTheme="majorBidi" w:cstheme="majorBidi"/>
        </w:rPr>
        <w:t xml:space="preserve">, </w:t>
      </w:r>
      <w:r w:rsidR="00541194">
        <w:rPr>
          <w:rFonts w:asciiTheme="majorBidi" w:hAnsiTheme="majorBidi" w:cstheme="majorBidi"/>
        </w:rPr>
        <w:t xml:space="preserve">and </w:t>
      </w:r>
      <w:r w:rsidR="001B3F9A">
        <w:rPr>
          <w:rFonts w:asciiTheme="majorBidi" w:hAnsiTheme="majorBidi" w:cstheme="majorBidi"/>
        </w:rPr>
        <w:t>t</w:t>
      </w:r>
      <w:r w:rsidRPr="003F6375">
        <w:rPr>
          <w:rFonts w:asciiTheme="majorBidi" w:hAnsiTheme="majorBidi" w:cstheme="majorBidi"/>
        </w:rPr>
        <w:t>r</w:t>
      </w:r>
      <w:r w:rsidR="00B009BE">
        <w:rPr>
          <w:rFonts w:asciiTheme="majorBidi" w:hAnsiTheme="majorBidi" w:cstheme="majorBidi"/>
        </w:rPr>
        <w:t>i</w:t>
      </w:r>
      <w:r w:rsidRPr="003F6375">
        <w:rPr>
          <w:rFonts w:asciiTheme="majorBidi" w:hAnsiTheme="majorBidi" w:cstheme="majorBidi"/>
        </w:rPr>
        <w:t>azines</w:t>
      </w:r>
      <w:r w:rsidR="00541194">
        <w:rPr>
          <w:rFonts w:asciiTheme="majorBidi" w:hAnsiTheme="majorBidi" w:cstheme="majorBidi"/>
        </w:rPr>
        <w:t xml:space="preserve"> </w:t>
      </w:r>
      <w:r>
        <w:rPr>
          <w:rFonts w:asciiTheme="majorBidi" w:hAnsiTheme="majorBidi" w:cstheme="majorBidi"/>
        </w:rPr>
        <w:t>(</w:t>
      </w:r>
      <w:r w:rsidRPr="00484511">
        <w:rPr>
          <w:rFonts w:asciiTheme="majorBidi" w:hAnsiTheme="majorBidi" w:cstheme="majorBidi"/>
          <w:color w:val="00B050"/>
        </w:rPr>
        <w:t>Jayaraj et al., 2016</w:t>
      </w:r>
      <w:r>
        <w:rPr>
          <w:rFonts w:asciiTheme="majorBidi" w:hAnsiTheme="majorBidi" w:cstheme="majorBidi"/>
        </w:rPr>
        <w:t xml:space="preserve">). </w:t>
      </w:r>
    </w:p>
    <w:p w14:paraId="50BF6EEF" w14:textId="6E94E060" w:rsidR="00455C38" w:rsidRDefault="00455C38" w:rsidP="00401002">
      <w:pPr>
        <w:spacing w:line="480" w:lineRule="auto"/>
        <w:rPr>
          <w:rFonts w:asciiTheme="majorBidi" w:hAnsiTheme="majorBidi" w:cstheme="majorBidi"/>
        </w:rPr>
      </w:pPr>
    </w:p>
    <w:p w14:paraId="65975248" w14:textId="277B02F0" w:rsidR="00B941E5" w:rsidRPr="00237664" w:rsidRDefault="002F2121" w:rsidP="00A851CE">
      <w:pPr>
        <w:spacing w:line="480" w:lineRule="auto"/>
        <w:jc w:val="both"/>
        <w:rPr>
          <w:rFonts w:asciiTheme="majorBidi" w:hAnsiTheme="majorBidi" w:cstheme="majorBidi"/>
          <w:b/>
          <w:bCs/>
        </w:rPr>
      </w:pPr>
      <w:r>
        <w:rPr>
          <w:rFonts w:asciiTheme="majorBidi" w:hAnsiTheme="majorBidi" w:cstheme="majorBidi"/>
          <w:b/>
          <w:bCs/>
        </w:rPr>
        <w:t>2</w:t>
      </w:r>
      <w:r w:rsidR="00B941E5" w:rsidRPr="00237664">
        <w:rPr>
          <w:rFonts w:asciiTheme="majorBidi" w:hAnsiTheme="majorBidi" w:cstheme="majorBidi"/>
          <w:b/>
          <w:bCs/>
        </w:rPr>
        <w:t>.</w:t>
      </w:r>
      <w:r w:rsidR="00147CB2">
        <w:rPr>
          <w:rFonts w:asciiTheme="majorBidi" w:hAnsiTheme="majorBidi" w:cstheme="majorBidi"/>
          <w:b/>
          <w:bCs/>
        </w:rPr>
        <w:t>3</w:t>
      </w:r>
      <w:r w:rsidR="00B941E5" w:rsidRPr="00237664">
        <w:rPr>
          <w:rFonts w:asciiTheme="majorBidi" w:hAnsiTheme="majorBidi" w:cstheme="majorBidi"/>
          <w:b/>
          <w:bCs/>
        </w:rPr>
        <w:t>.1.</w:t>
      </w:r>
      <w:r w:rsidR="00B941E5" w:rsidRPr="00237664">
        <w:rPr>
          <w:b/>
          <w:bCs/>
        </w:rPr>
        <w:t xml:space="preserve"> </w:t>
      </w:r>
      <w:r w:rsidR="00B941E5" w:rsidRPr="00237664">
        <w:rPr>
          <w:rFonts w:asciiTheme="majorBidi" w:hAnsiTheme="majorBidi" w:cstheme="majorBidi"/>
          <w:b/>
          <w:bCs/>
        </w:rPr>
        <w:t>Benzoic acid</w:t>
      </w:r>
      <w:r w:rsidR="00DC2D81">
        <w:rPr>
          <w:rFonts w:asciiTheme="majorBidi" w:hAnsiTheme="majorBidi" w:cstheme="majorBidi"/>
          <w:b/>
          <w:bCs/>
        </w:rPr>
        <w:t xml:space="preserve"> (</w:t>
      </w:r>
      <w:r w:rsidR="00482B60">
        <w:rPr>
          <w:rFonts w:asciiTheme="majorBidi" w:hAnsiTheme="majorBidi" w:cstheme="majorBidi"/>
          <w:b/>
          <w:bCs/>
        </w:rPr>
        <w:t>H</w:t>
      </w:r>
      <w:r w:rsidR="00482B60" w:rsidRPr="00482B60">
        <w:rPr>
          <w:rFonts w:asciiTheme="majorBidi" w:hAnsiTheme="majorBidi" w:cstheme="majorBidi"/>
          <w:b/>
          <w:bCs/>
        </w:rPr>
        <w:t>erbicides</w:t>
      </w:r>
      <w:r w:rsidR="00DC2D81">
        <w:rPr>
          <w:rFonts w:asciiTheme="majorBidi" w:hAnsiTheme="majorBidi" w:cstheme="majorBidi"/>
          <w:b/>
          <w:bCs/>
        </w:rPr>
        <w:t>)</w:t>
      </w:r>
    </w:p>
    <w:p w14:paraId="1E93DE77" w14:textId="0FF5796C" w:rsidR="00E33935" w:rsidRPr="00773EDF" w:rsidRDefault="00F9388E" w:rsidP="00E132CF">
      <w:pPr>
        <w:spacing w:line="480" w:lineRule="auto"/>
        <w:jc w:val="both"/>
        <w:rPr>
          <w:rFonts w:asciiTheme="majorBidi" w:hAnsiTheme="majorBidi" w:cstheme="majorBidi"/>
        </w:rPr>
      </w:pPr>
      <w:r w:rsidRPr="00840BFE">
        <w:rPr>
          <w:rFonts w:asciiTheme="majorBidi" w:hAnsiTheme="majorBidi" w:cstheme="majorBidi"/>
        </w:rPr>
        <w:t xml:space="preserve">Benzoic acid </w:t>
      </w:r>
      <w:r w:rsidR="007F76E1">
        <w:rPr>
          <w:rFonts w:asciiTheme="majorBidi" w:hAnsiTheme="majorBidi" w:cstheme="majorBidi"/>
        </w:rPr>
        <w:t>and</w:t>
      </w:r>
      <w:r w:rsidRPr="00840BFE">
        <w:rPr>
          <w:rFonts w:asciiTheme="majorBidi" w:hAnsiTheme="majorBidi" w:cstheme="majorBidi"/>
        </w:rPr>
        <w:t xml:space="preserve"> benzoate</w:t>
      </w:r>
      <w:r w:rsidR="007F76E1">
        <w:rPr>
          <w:rFonts w:asciiTheme="majorBidi" w:hAnsiTheme="majorBidi" w:cstheme="majorBidi"/>
        </w:rPr>
        <w:t xml:space="preserve"> (benzoic acid sodium salt)</w:t>
      </w:r>
      <w:r w:rsidRPr="00840BFE">
        <w:rPr>
          <w:rFonts w:asciiTheme="majorBidi" w:hAnsiTheme="majorBidi" w:cstheme="majorBidi"/>
        </w:rPr>
        <w:t xml:space="preserve"> </w:t>
      </w:r>
      <w:r w:rsidR="007F76E1">
        <w:rPr>
          <w:rFonts w:asciiTheme="majorBidi" w:hAnsiTheme="majorBidi" w:cstheme="majorBidi"/>
        </w:rPr>
        <w:t>were</w:t>
      </w:r>
      <w:r w:rsidRPr="00840BFE">
        <w:rPr>
          <w:rFonts w:asciiTheme="majorBidi" w:hAnsiTheme="majorBidi" w:cstheme="majorBidi"/>
        </w:rPr>
        <w:t xml:space="preserve"> the first chemical preservative </w:t>
      </w:r>
      <w:r w:rsidR="00CA1B2C" w:rsidRPr="00840BFE">
        <w:rPr>
          <w:rFonts w:asciiTheme="majorBidi" w:hAnsiTheme="majorBidi" w:cstheme="majorBidi"/>
        </w:rPr>
        <w:t>allowed</w:t>
      </w:r>
      <w:r w:rsidRPr="00840BFE">
        <w:rPr>
          <w:rFonts w:asciiTheme="majorBidi" w:hAnsiTheme="majorBidi" w:cstheme="majorBidi"/>
        </w:rPr>
        <w:t xml:space="preserve"> in foods in the USA. It is still </w:t>
      </w:r>
      <w:r w:rsidR="00CA1B2C" w:rsidRPr="00840BFE">
        <w:rPr>
          <w:rFonts w:asciiTheme="majorBidi" w:hAnsiTheme="majorBidi" w:cstheme="majorBidi"/>
        </w:rPr>
        <w:t>generally</w:t>
      </w:r>
      <w:r w:rsidRPr="00840BFE">
        <w:rPr>
          <w:rFonts w:asciiTheme="majorBidi" w:hAnsiTheme="majorBidi" w:cstheme="majorBidi"/>
        </w:rPr>
        <w:t xml:space="preserve"> </w:t>
      </w:r>
      <w:r w:rsidR="00CA1B2C">
        <w:rPr>
          <w:rFonts w:asciiTheme="majorBidi" w:hAnsiTheme="majorBidi" w:cstheme="majorBidi"/>
        </w:rPr>
        <w:t>employed</w:t>
      </w:r>
      <w:r w:rsidRPr="00840BFE">
        <w:rPr>
          <w:rFonts w:asciiTheme="majorBidi" w:hAnsiTheme="majorBidi" w:cstheme="majorBidi"/>
        </w:rPr>
        <w:t xml:space="preserve"> today for a large number of foods and soft drinks because of its antibacterial effects</w:t>
      </w:r>
      <w:r>
        <w:rPr>
          <w:rFonts w:asciiTheme="majorBidi" w:hAnsiTheme="majorBidi" w:cstheme="majorBidi"/>
        </w:rPr>
        <w:t xml:space="preserve"> (</w:t>
      </w:r>
      <w:r w:rsidRPr="00633C61">
        <w:rPr>
          <w:rFonts w:asciiTheme="majorBidi" w:hAnsiTheme="majorBidi" w:cstheme="majorBidi"/>
          <w:color w:val="00B050"/>
        </w:rPr>
        <w:t>Jorge, 2003</w:t>
      </w:r>
      <w:r>
        <w:rPr>
          <w:rFonts w:asciiTheme="majorBidi" w:hAnsiTheme="majorBidi" w:cstheme="majorBidi"/>
        </w:rPr>
        <w:t>)</w:t>
      </w:r>
      <w:r w:rsidRPr="00840BFE">
        <w:rPr>
          <w:rFonts w:asciiTheme="majorBidi" w:hAnsiTheme="majorBidi" w:cstheme="majorBidi"/>
        </w:rPr>
        <w:t>.</w:t>
      </w:r>
      <w:r>
        <w:rPr>
          <w:rFonts w:asciiTheme="majorBidi" w:hAnsiTheme="majorBidi" w:cstheme="majorBidi"/>
        </w:rPr>
        <w:t xml:space="preserve"> </w:t>
      </w:r>
      <w:r w:rsidR="007D767E">
        <w:rPr>
          <w:rFonts w:asciiTheme="majorBidi" w:hAnsiTheme="majorBidi" w:cstheme="majorBidi"/>
        </w:rPr>
        <w:t>During</w:t>
      </w:r>
      <w:r w:rsidR="007C3FA6" w:rsidRPr="007C3FA6">
        <w:rPr>
          <w:rFonts w:asciiTheme="majorBidi" w:hAnsiTheme="majorBidi" w:cstheme="majorBidi"/>
        </w:rPr>
        <w:t xml:space="preserve"> 2013, the</w:t>
      </w:r>
      <w:r w:rsidR="007C3FA6">
        <w:rPr>
          <w:rFonts w:asciiTheme="majorBidi" w:hAnsiTheme="majorBidi" w:cstheme="majorBidi"/>
        </w:rPr>
        <w:t xml:space="preserve"> </w:t>
      </w:r>
      <w:r w:rsidR="007C3FA6" w:rsidRPr="007C3FA6">
        <w:rPr>
          <w:rFonts w:asciiTheme="majorBidi" w:hAnsiTheme="majorBidi" w:cstheme="majorBidi"/>
        </w:rPr>
        <w:t>consumption</w:t>
      </w:r>
      <w:r w:rsidR="007C3FA6">
        <w:rPr>
          <w:rFonts w:asciiTheme="majorBidi" w:hAnsiTheme="majorBidi" w:cstheme="majorBidi"/>
        </w:rPr>
        <w:t xml:space="preserve"> of benzoic acid </w:t>
      </w:r>
      <w:r w:rsidR="007D767E">
        <w:rPr>
          <w:rFonts w:asciiTheme="majorBidi" w:hAnsiTheme="majorBidi" w:cstheme="majorBidi"/>
        </w:rPr>
        <w:t xml:space="preserve">in the world </w:t>
      </w:r>
      <w:r w:rsidR="007C3FA6">
        <w:rPr>
          <w:rFonts w:asciiTheme="majorBidi" w:hAnsiTheme="majorBidi" w:cstheme="majorBidi"/>
        </w:rPr>
        <w:t xml:space="preserve">was </w:t>
      </w:r>
      <w:r w:rsidR="007D767E">
        <w:rPr>
          <w:rFonts w:asciiTheme="majorBidi" w:hAnsiTheme="majorBidi" w:cstheme="majorBidi"/>
        </w:rPr>
        <w:t>almost</w:t>
      </w:r>
      <w:r w:rsidR="007C3FA6">
        <w:rPr>
          <w:rFonts w:asciiTheme="majorBidi" w:hAnsiTheme="majorBidi" w:cstheme="majorBidi"/>
        </w:rPr>
        <w:t xml:space="preserve"> 500</w:t>
      </w:r>
      <w:r w:rsidR="007C3FA6" w:rsidRPr="007C3FA6">
        <w:rPr>
          <w:rFonts w:asciiTheme="majorBidi" w:hAnsiTheme="majorBidi" w:cstheme="majorBidi"/>
        </w:rPr>
        <w:t>000 metric</w:t>
      </w:r>
      <w:r w:rsidR="007C3FA6">
        <w:rPr>
          <w:rFonts w:asciiTheme="majorBidi" w:hAnsiTheme="majorBidi" w:cstheme="majorBidi"/>
        </w:rPr>
        <w:t xml:space="preserve"> </w:t>
      </w:r>
      <w:r w:rsidR="007C3FA6" w:rsidRPr="007C3FA6">
        <w:rPr>
          <w:rFonts w:asciiTheme="majorBidi" w:hAnsiTheme="majorBidi" w:cstheme="majorBidi"/>
        </w:rPr>
        <w:t xml:space="preserve">tons, with a </w:t>
      </w:r>
      <w:r w:rsidR="00025E79">
        <w:rPr>
          <w:rFonts w:asciiTheme="majorBidi" w:hAnsiTheme="majorBidi" w:cstheme="majorBidi"/>
        </w:rPr>
        <w:t>subjected</w:t>
      </w:r>
      <w:r w:rsidR="007C3FA6" w:rsidRPr="007C3FA6">
        <w:rPr>
          <w:rFonts w:asciiTheme="majorBidi" w:hAnsiTheme="majorBidi" w:cstheme="majorBidi"/>
        </w:rPr>
        <w:t xml:space="preserve"> growth to just </w:t>
      </w:r>
      <w:r w:rsidR="007D767E">
        <w:rPr>
          <w:rFonts w:asciiTheme="majorBidi" w:hAnsiTheme="majorBidi" w:cstheme="majorBidi"/>
        </w:rPr>
        <w:t>around 600</w:t>
      </w:r>
      <w:r w:rsidR="007C3FA6" w:rsidRPr="007C3FA6">
        <w:rPr>
          <w:rFonts w:asciiTheme="majorBidi" w:hAnsiTheme="majorBidi" w:cstheme="majorBidi"/>
        </w:rPr>
        <w:t>000 metric tons</w:t>
      </w:r>
      <w:r w:rsidR="007C3FA6">
        <w:rPr>
          <w:rFonts w:asciiTheme="majorBidi" w:hAnsiTheme="majorBidi" w:cstheme="majorBidi"/>
        </w:rPr>
        <w:t xml:space="preserve"> </w:t>
      </w:r>
      <w:r w:rsidR="007C3FA6" w:rsidRPr="007C3FA6">
        <w:rPr>
          <w:rFonts w:asciiTheme="majorBidi" w:hAnsiTheme="majorBidi" w:cstheme="majorBidi"/>
        </w:rPr>
        <w:t xml:space="preserve">by 2018 </w:t>
      </w:r>
      <w:r w:rsidR="00FD4B92">
        <w:rPr>
          <w:rFonts w:asciiTheme="majorBidi" w:hAnsiTheme="majorBidi" w:cstheme="majorBidi"/>
        </w:rPr>
        <w:t>(</w:t>
      </w:r>
      <w:r w:rsidR="007C3FA6" w:rsidRPr="007C3FA6">
        <w:rPr>
          <w:rFonts w:asciiTheme="majorBidi" w:hAnsiTheme="majorBidi" w:cstheme="majorBidi"/>
          <w:color w:val="00B050"/>
        </w:rPr>
        <w:t xml:space="preserve">Settle </w:t>
      </w:r>
      <w:r w:rsidR="00FD4B92">
        <w:rPr>
          <w:rFonts w:asciiTheme="majorBidi" w:hAnsiTheme="majorBidi" w:cstheme="majorBidi"/>
          <w:color w:val="00B050"/>
        </w:rPr>
        <w:t xml:space="preserve">et al., </w:t>
      </w:r>
      <w:r w:rsidR="007C3FA6" w:rsidRPr="007C3FA6">
        <w:rPr>
          <w:rFonts w:asciiTheme="majorBidi" w:hAnsiTheme="majorBidi" w:cstheme="majorBidi"/>
          <w:color w:val="00B050"/>
        </w:rPr>
        <w:t>2017</w:t>
      </w:r>
      <w:r w:rsidR="007C3FA6">
        <w:rPr>
          <w:rFonts w:asciiTheme="majorBidi" w:hAnsiTheme="majorBidi" w:cstheme="majorBidi"/>
        </w:rPr>
        <w:t>)</w:t>
      </w:r>
      <w:r w:rsidR="00FD4B92">
        <w:rPr>
          <w:rFonts w:asciiTheme="majorBidi" w:hAnsiTheme="majorBidi" w:cstheme="majorBidi"/>
        </w:rPr>
        <w:t>.</w:t>
      </w:r>
      <w:r w:rsidR="007C3FA6">
        <w:rPr>
          <w:rFonts w:asciiTheme="majorBidi" w:hAnsiTheme="majorBidi" w:cstheme="majorBidi"/>
        </w:rPr>
        <w:t xml:space="preserve"> </w:t>
      </w:r>
      <w:r w:rsidR="00CB46E1">
        <w:rPr>
          <w:rFonts w:asciiTheme="majorBidi" w:hAnsiTheme="majorBidi" w:cstheme="majorBidi"/>
        </w:rPr>
        <w:t>Benzoic acid herbicides do not bind to soil particles (</w:t>
      </w:r>
      <w:r w:rsidR="00F50CE7" w:rsidRPr="00F50CE7">
        <w:rPr>
          <w:rFonts w:asciiTheme="majorBidi" w:hAnsiTheme="majorBidi" w:cstheme="majorBidi"/>
          <w:color w:val="00B050"/>
        </w:rPr>
        <w:t>Kamrin, 1997</w:t>
      </w:r>
      <w:r w:rsidR="00CB46E1">
        <w:rPr>
          <w:rFonts w:asciiTheme="majorBidi" w:hAnsiTheme="majorBidi" w:cstheme="majorBidi"/>
        </w:rPr>
        <w:t xml:space="preserve">). </w:t>
      </w:r>
      <w:r w:rsidR="00C41A3C">
        <w:rPr>
          <w:rFonts w:asciiTheme="majorBidi" w:hAnsiTheme="majorBidi" w:cstheme="majorBidi"/>
        </w:rPr>
        <w:t>Groundwater</w:t>
      </w:r>
      <w:r w:rsidR="000D682C" w:rsidRPr="000D682C">
        <w:rPr>
          <w:rFonts w:asciiTheme="majorBidi" w:hAnsiTheme="majorBidi" w:cstheme="majorBidi"/>
        </w:rPr>
        <w:t xml:space="preserve"> half-life of 41 h has been </w:t>
      </w:r>
      <w:r w:rsidR="000D682C">
        <w:rPr>
          <w:rFonts w:asciiTheme="majorBidi" w:hAnsiTheme="majorBidi" w:cstheme="majorBidi"/>
        </w:rPr>
        <w:t>recorded</w:t>
      </w:r>
      <w:r w:rsidR="000D682C" w:rsidRPr="000D682C">
        <w:rPr>
          <w:rFonts w:asciiTheme="majorBidi" w:hAnsiTheme="majorBidi" w:cstheme="majorBidi"/>
        </w:rPr>
        <w:t xml:space="preserve"> for benzoic acid</w:t>
      </w:r>
      <w:r w:rsidR="000D682C">
        <w:rPr>
          <w:rFonts w:asciiTheme="majorBidi" w:hAnsiTheme="majorBidi" w:cstheme="majorBidi"/>
        </w:rPr>
        <w:t xml:space="preserve"> </w:t>
      </w:r>
      <w:r w:rsidR="000D682C" w:rsidRPr="000D682C">
        <w:rPr>
          <w:rFonts w:asciiTheme="majorBidi" w:hAnsiTheme="majorBidi" w:cstheme="majorBidi"/>
        </w:rPr>
        <w:t>(initial concentration 1–100 µg/</w:t>
      </w:r>
      <w:r w:rsidR="00062B11">
        <w:rPr>
          <w:rFonts w:asciiTheme="majorBidi" w:hAnsiTheme="majorBidi" w:cstheme="majorBidi"/>
        </w:rPr>
        <w:t>L</w:t>
      </w:r>
      <w:r w:rsidR="000D682C" w:rsidRPr="000D682C">
        <w:rPr>
          <w:rFonts w:asciiTheme="majorBidi" w:hAnsiTheme="majorBidi" w:cstheme="majorBidi"/>
        </w:rPr>
        <w:t xml:space="preserve"> </w:t>
      </w:r>
      <w:r w:rsidR="000D682C">
        <w:rPr>
          <w:rFonts w:asciiTheme="majorBidi" w:hAnsiTheme="majorBidi" w:cstheme="majorBidi"/>
        </w:rPr>
        <w:t>(</w:t>
      </w:r>
      <w:r w:rsidR="00DE0429" w:rsidRPr="00DE0429">
        <w:rPr>
          <w:rFonts w:asciiTheme="majorBidi" w:hAnsiTheme="majorBidi" w:cstheme="majorBidi"/>
          <w:color w:val="00B050"/>
        </w:rPr>
        <w:t>WHO, 2000</w:t>
      </w:r>
      <w:r w:rsidR="000D682C">
        <w:rPr>
          <w:rFonts w:asciiTheme="majorBidi" w:hAnsiTheme="majorBidi" w:cstheme="majorBidi"/>
        </w:rPr>
        <w:t xml:space="preserve">). </w:t>
      </w:r>
      <w:r w:rsidR="00840BFE" w:rsidRPr="00840BFE">
        <w:rPr>
          <w:rFonts w:asciiTheme="majorBidi" w:hAnsiTheme="majorBidi" w:cstheme="majorBidi"/>
        </w:rPr>
        <w:t xml:space="preserve">Benzoic acid is a monobasic aromatic acid, </w:t>
      </w:r>
      <w:r w:rsidR="00173CEC" w:rsidRPr="00173CEC">
        <w:rPr>
          <w:rFonts w:asciiTheme="majorBidi" w:hAnsiTheme="majorBidi" w:cstheme="majorBidi"/>
        </w:rPr>
        <w:t>mildly</w:t>
      </w:r>
      <w:r w:rsidR="00173CEC">
        <w:rPr>
          <w:rFonts w:asciiTheme="majorBidi" w:hAnsiTheme="majorBidi" w:cstheme="majorBidi"/>
        </w:rPr>
        <w:t xml:space="preserve"> </w:t>
      </w:r>
      <w:r w:rsidR="00840BFE" w:rsidRPr="00840BFE">
        <w:rPr>
          <w:rFonts w:asciiTheme="majorBidi" w:hAnsiTheme="majorBidi" w:cstheme="majorBidi"/>
        </w:rPr>
        <w:t>st</w:t>
      </w:r>
      <w:r w:rsidR="00BF1B7E">
        <w:rPr>
          <w:rFonts w:asciiTheme="majorBidi" w:hAnsiTheme="majorBidi" w:cstheme="majorBidi"/>
        </w:rPr>
        <w:t>rong</w:t>
      </w:r>
      <w:r w:rsidR="00D033DB">
        <w:rPr>
          <w:rFonts w:asciiTheme="majorBidi" w:hAnsiTheme="majorBidi" w:cstheme="majorBidi"/>
        </w:rPr>
        <w:t>,</w:t>
      </w:r>
      <w:r w:rsidR="00BF1B7E">
        <w:rPr>
          <w:rFonts w:asciiTheme="majorBidi" w:hAnsiTheme="majorBidi" w:cstheme="majorBidi"/>
        </w:rPr>
        <w:t xml:space="preserve"> soluble in alcohol and</w:t>
      </w:r>
      <w:r w:rsidR="00840BFE" w:rsidRPr="00840BFE">
        <w:rPr>
          <w:rFonts w:asciiTheme="majorBidi" w:hAnsiTheme="majorBidi" w:cstheme="majorBidi"/>
        </w:rPr>
        <w:t xml:space="preserve"> ether, </w:t>
      </w:r>
      <w:r w:rsidR="00BF1B7E" w:rsidRPr="00BF1B7E">
        <w:rPr>
          <w:rFonts w:asciiTheme="majorBidi" w:hAnsiTheme="majorBidi" w:cstheme="majorBidi"/>
        </w:rPr>
        <w:t>white crystalline powder</w:t>
      </w:r>
      <w:r w:rsidR="00BF1B7E">
        <w:rPr>
          <w:rFonts w:asciiTheme="majorBidi" w:hAnsiTheme="majorBidi" w:cstheme="majorBidi"/>
        </w:rPr>
        <w:t>,</w:t>
      </w:r>
      <w:r w:rsidR="00BF1B7E" w:rsidRPr="00BF1B7E">
        <w:rPr>
          <w:rFonts w:asciiTheme="majorBidi" w:hAnsiTheme="majorBidi" w:cstheme="majorBidi"/>
        </w:rPr>
        <w:t xml:space="preserve"> </w:t>
      </w:r>
      <w:r w:rsidR="00840BFE" w:rsidRPr="00840BFE">
        <w:rPr>
          <w:rFonts w:asciiTheme="majorBidi" w:hAnsiTheme="majorBidi" w:cstheme="majorBidi"/>
        </w:rPr>
        <w:t xml:space="preserve">and benzene, but </w:t>
      </w:r>
      <w:r w:rsidR="00840BFE" w:rsidRPr="00840BFE">
        <w:rPr>
          <w:rFonts w:asciiTheme="majorBidi" w:hAnsiTheme="majorBidi" w:cstheme="majorBidi"/>
        </w:rPr>
        <w:lastRenderedPageBreak/>
        <w:t>poorly soluble in water. Benzoic acid has the advantage that it does not affect the odor or taste of the soft drink, if used in small quantities</w:t>
      </w:r>
      <w:r w:rsidR="00840BFE">
        <w:rPr>
          <w:rFonts w:asciiTheme="majorBidi" w:hAnsiTheme="majorBidi" w:cstheme="majorBidi"/>
        </w:rPr>
        <w:t xml:space="preserve"> (</w:t>
      </w:r>
      <w:r w:rsidR="00633C61" w:rsidRPr="00633C61">
        <w:rPr>
          <w:rFonts w:asciiTheme="majorBidi" w:hAnsiTheme="majorBidi" w:cstheme="majorBidi"/>
          <w:color w:val="00B050"/>
        </w:rPr>
        <w:t>Søltoft-Jensen and Hansen, 2005</w:t>
      </w:r>
      <w:r w:rsidR="00840BFE">
        <w:rPr>
          <w:rFonts w:asciiTheme="majorBidi" w:hAnsiTheme="majorBidi" w:cstheme="majorBidi"/>
        </w:rPr>
        <w:t>)</w:t>
      </w:r>
      <w:r w:rsidR="00840BFE" w:rsidRPr="00840BFE">
        <w:rPr>
          <w:rFonts w:asciiTheme="majorBidi" w:hAnsiTheme="majorBidi" w:cstheme="majorBidi"/>
        </w:rPr>
        <w:t xml:space="preserve">. </w:t>
      </w:r>
      <w:r w:rsidR="00237664">
        <w:rPr>
          <w:rFonts w:asciiTheme="majorBidi" w:hAnsiTheme="majorBidi" w:cstheme="majorBidi"/>
        </w:rPr>
        <w:t>The important examples of this kind of pesticides are</w:t>
      </w:r>
      <w:r w:rsidR="00482B60">
        <w:rPr>
          <w:rFonts w:asciiTheme="majorBidi" w:hAnsiTheme="majorBidi" w:cstheme="majorBidi"/>
        </w:rPr>
        <w:t xml:space="preserve"> </w:t>
      </w:r>
      <w:r w:rsidR="00482B60" w:rsidRPr="00482B60">
        <w:rPr>
          <w:rFonts w:asciiTheme="majorBidi" w:hAnsiTheme="majorBidi" w:cstheme="majorBidi"/>
        </w:rPr>
        <w:t xml:space="preserve">3-phenoxy </w:t>
      </w:r>
      <w:r w:rsidR="00482B60">
        <w:rPr>
          <w:rFonts w:asciiTheme="majorBidi" w:hAnsiTheme="majorBidi" w:cstheme="majorBidi"/>
        </w:rPr>
        <w:t>b</w:t>
      </w:r>
      <w:r w:rsidR="00482B60" w:rsidRPr="00482B60">
        <w:rPr>
          <w:rFonts w:asciiTheme="majorBidi" w:hAnsiTheme="majorBidi" w:cstheme="majorBidi"/>
        </w:rPr>
        <w:t xml:space="preserve">enzoic </w:t>
      </w:r>
      <w:r w:rsidR="00482B60">
        <w:rPr>
          <w:rFonts w:asciiTheme="majorBidi" w:hAnsiTheme="majorBidi" w:cstheme="majorBidi"/>
        </w:rPr>
        <w:t>a</w:t>
      </w:r>
      <w:r w:rsidR="00482B60" w:rsidRPr="00482B60">
        <w:rPr>
          <w:rFonts w:asciiTheme="majorBidi" w:hAnsiTheme="majorBidi" w:cstheme="majorBidi"/>
        </w:rPr>
        <w:t>cid (3-PBA)</w:t>
      </w:r>
      <w:r w:rsidR="00482B60">
        <w:rPr>
          <w:rFonts w:asciiTheme="majorBidi" w:hAnsiTheme="majorBidi" w:cstheme="majorBidi"/>
        </w:rPr>
        <w:t>,</w:t>
      </w:r>
      <w:r w:rsidR="00237664">
        <w:rPr>
          <w:rFonts w:asciiTheme="majorBidi" w:hAnsiTheme="majorBidi" w:cstheme="majorBidi"/>
        </w:rPr>
        <w:t xml:space="preserve"> b</w:t>
      </w:r>
      <w:r w:rsidR="00237664" w:rsidRPr="00237664">
        <w:rPr>
          <w:rFonts w:asciiTheme="majorBidi" w:hAnsiTheme="majorBidi" w:cstheme="majorBidi"/>
        </w:rPr>
        <w:t>romoxynil</w:t>
      </w:r>
      <w:r w:rsidR="00237664">
        <w:rPr>
          <w:rFonts w:asciiTheme="majorBidi" w:hAnsiTheme="majorBidi" w:cstheme="majorBidi"/>
        </w:rPr>
        <w:t>, d</w:t>
      </w:r>
      <w:r w:rsidR="00237664" w:rsidRPr="00237664">
        <w:rPr>
          <w:rFonts w:asciiTheme="majorBidi" w:hAnsiTheme="majorBidi" w:cstheme="majorBidi"/>
        </w:rPr>
        <w:t xml:space="preserve">icamba, </w:t>
      </w:r>
      <w:r w:rsidR="00237664">
        <w:rPr>
          <w:rFonts w:asciiTheme="majorBidi" w:hAnsiTheme="majorBidi" w:cstheme="majorBidi"/>
        </w:rPr>
        <w:t>d</w:t>
      </w:r>
      <w:r w:rsidR="00237664" w:rsidRPr="00237664">
        <w:rPr>
          <w:rFonts w:asciiTheme="majorBidi" w:hAnsiTheme="majorBidi" w:cstheme="majorBidi"/>
        </w:rPr>
        <w:t>ichlorobenil,</w:t>
      </w:r>
      <w:r w:rsidR="00C4488B">
        <w:rPr>
          <w:rFonts w:asciiTheme="majorBidi" w:hAnsiTheme="majorBidi" w:cstheme="majorBidi"/>
        </w:rPr>
        <w:t xml:space="preserve"> </w:t>
      </w:r>
      <w:r w:rsidR="00237664">
        <w:rPr>
          <w:rFonts w:asciiTheme="majorBidi" w:hAnsiTheme="majorBidi" w:cstheme="majorBidi"/>
        </w:rPr>
        <w:t>and tricamba (</w:t>
      </w:r>
      <w:r w:rsidR="00237664" w:rsidRPr="00237664">
        <w:rPr>
          <w:rFonts w:asciiTheme="majorBidi" w:hAnsiTheme="majorBidi" w:cstheme="majorBidi"/>
          <w:color w:val="00B050"/>
        </w:rPr>
        <w:t>Jayaraj et al., 201</w:t>
      </w:r>
      <w:r w:rsidR="00F53341">
        <w:rPr>
          <w:rFonts w:asciiTheme="majorBidi" w:hAnsiTheme="majorBidi" w:cstheme="majorBidi"/>
          <w:color w:val="00B050"/>
        </w:rPr>
        <w:t>6</w:t>
      </w:r>
      <w:r w:rsidR="00237664">
        <w:rPr>
          <w:rFonts w:asciiTheme="majorBidi" w:hAnsiTheme="majorBidi" w:cstheme="majorBidi"/>
        </w:rPr>
        <w:t>).</w:t>
      </w:r>
      <w:r w:rsidR="007E3F76">
        <w:rPr>
          <w:rFonts w:asciiTheme="majorBidi" w:hAnsiTheme="majorBidi" w:cstheme="majorBidi"/>
        </w:rPr>
        <w:t xml:space="preserve"> </w:t>
      </w:r>
      <w:r w:rsidR="00773EDF" w:rsidRPr="00773EDF">
        <w:rPr>
          <w:rFonts w:asciiTheme="majorBidi" w:hAnsiTheme="majorBidi" w:cstheme="majorBidi"/>
        </w:rPr>
        <w:t>B</w:t>
      </w:r>
      <w:r w:rsidR="00773EDF" w:rsidRPr="00250E14">
        <w:rPr>
          <w:rFonts w:asciiTheme="majorBidi" w:hAnsiTheme="majorBidi" w:cstheme="majorBidi"/>
        </w:rPr>
        <w:t>enzoic acid has been criticised anecdotally for possible</w:t>
      </w:r>
      <w:r w:rsidR="00773EDF">
        <w:rPr>
          <w:rFonts w:asciiTheme="majorBidi" w:hAnsiTheme="majorBidi" w:cstheme="majorBidi"/>
        </w:rPr>
        <w:t xml:space="preserve"> </w:t>
      </w:r>
      <w:r w:rsidR="00773EDF" w:rsidRPr="00250E14">
        <w:rPr>
          <w:rFonts w:asciiTheme="majorBidi" w:hAnsiTheme="majorBidi" w:cstheme="majorBidi"/>
        </w:rPr>
        <w:t>allergenic effects</w:t>
      </w:r>
      <w:r w:rsidR="00773EDF">
        <w:rPr>
          <w:rFonts w:asciiTheme="majorBidi" w:hAnsiTheme="majorBidi" w:cstheme="majorBidi"/>
        </w:rPr>
        <w:t xml:space="preserve"> (</w:t>
      </w:r>
      <w:r w:rsidR="00773EDF" w:rsidRPr="00250E14">
        <w:rPr>
          <w:rFonts w:asciiTheme="majorBidi" w:hAnsiTheme="majorBidi" w:cstheme="majorBidi"/>
          <w:color w:val="00B050"/>
        </w:rPr>
        <w:t>Ashurst and Hargitt, 2009</w:t>
      </w:r>
      <w:r w:rsidR="00773EDF">
        <w:rPr>
          <w:rFonts w:asciiTheme="majorBidi" w:hAnsiTheme="majorBidi" w:cstheme="majorBidi"/>
        </w:rPr>
        <w:t xml:space="preserve">). </w:t>
      </w:r>
      <w:r w:rsidR="00773EDF" w:rsidRPr="00773EDF">
        <w:rPr>
          <w:rFonts w:asciiTheme="majorBidi" w:hAnsiTheme="majorBidi" w:cstheme="majorBidi"/>
        </w:rPr>
        <w:t xml:space="preserve">From the aquatic organisms </w:t>
      </w:r>
      <w:r w:rsidR="00E132CF" w:rsidRPr="00E132CF">
        <w:rPr>
          <w:rFonts w:asciiTheme="majorBidi" w:hAnsiTheme="majorBidi" w:cstheme="majorBidi"/>
        </w:rPr>
        <w:t>examine</w:t>
      </w:r>
      <w:r w:rsidR="00E132CF">
        <w:rPr>
          <w:rFonts w:asciiTheme="majorBidi" w:hAnsiTheme="majorBidi" w:cstheme="majorBidi"/>
        </w:rPr>
        <w:t xml:space="preserve">d </w:t>
      </w:r>
      <w:r w:rsidR="00773EDF" w:rsidRPr="00773EDF">
        <w:rPr>
          <w:rFonts w:asciiTheme="majorBidi" w:hAnsiTheme="majorBidi" w:cstheme="majorBidi"/>
        </w:rPr>
        <w:t>so far,</w:t>
      </w:r>
      <w:r w:rsidR="00773EDF">
        <w:rPr>
          <w:rFonts w:asciiTheme="majorBidi" w:hAnsiTheme="majorBidi" w:cstheme="majorBidi"/>
        </w:rPr>
        <w:t xml:space="preserve"> </w:t>
      </w:r>
      <w:r w:rsidR="00773EDF" w:rsidRPr="00773EDF">
        <w:rPr>
          <w:rFonts w:asciiTheme="majorBidi" w:hAnsiTheme="majorBidi" w:cstheme="majorBidi"/>
        </w:rPr>
        <w:t>cyanobacteria (</w:t>
      </w:r>
      <w:r w:rsidR="00773EDF" w:rsidRPr="00D57D57">
        <w:rPr>
          <w:rFonts w:asciiTheme="majorBidi" w:hAnsiTheme="majorBidi" w:cstheme="majorBidi"/>
          <w:i/>
          <w:iCs/>
        </w:rPr>
        <w:t>Anabaena inaequalis</w:t>
      </w:r>
      <w:r w:rsidR="00773EDF" w:rsidRPr="00773EDF">
        <w:rPr>
          <w:rFonts w:asciiTheme="majorBidi" w:hAnsiTheme="majorBidi" w:cstheme="majorBidi"/>
        </w:rPr>
        <w:t xml:space="preserve">) </w:t>
      </w:r>
      <w:r w:rsidR="00E132CF" w:rsidRPr="00773EDF">
        <w:rPr>
          <w:rFonts w:asciiTheme="majorBidi" w:hAnsiTheme="majorBidi" w:cstheme="majorBidi"/>
        </w:rPr>
        <w:t>demonstrated</w:t>
      </w:r>
      <w:r w:rsidR="00773EDF" w:rsidRPr="00773EDF">
        <w:rPr>
          <w:rFonts w:asciiTheme="majorBidi" w:hAnsiTheme="majorBidi" w:cstheme="majorBidi"/>
        </w:rPr>
        <w:t xml:space="preserve"> to be </w:t>
      </w:r>
      <w:r w:rsidR="00062B11">
        <w:rPr>
          <w:rFonts w:asciiTheme="majorBidi" w:hAnsiTheme="majorBidi" w:cstheme="majorBidi"/>
        </w:rPr>
        <w:t xml:space="preserve">the </w:t>
      </w:r>
      <w:r w:rsidR="00773EDF" w:rsidRPr="00773EDF">
        <w:rPr>
          <w:rFonts w:asciiTheme="majorBidi" w:hAnsiTheme="majorBidi" w:cstheme="majorBidi"/>
        </w:rPr>
        <w:t>most</w:t>
      </w:r>
      <w:r w:rsidR="00773EDF">
        <w:rPr>
          <w:rFonts w:asciiTheme="majorBidi" w:hAnsiTheme="majorBidi" w:cstheme="majorBidi"/>
        </w:rPr>
        <w:t xml:space="preserve"> </w:t>
      </w:r>
      <w:r w:rsidR="00773EDF" w:rsidRPr="00773EDF">
        <w:rPr>
          <w:rFonts w:asciiTheme="majorBidi" w:hAnsiTheme="majorBidi" w:cstheme="majorBidi"/>
        </w:rPr>
        <w:t>sensitive</w:t>
      </w:r>
      <w:r w:rsidR="00773EDF">
        <w:rPr>
          <w:rFonts w:asciiTheme="majorBidi" w:hAnsiTheme="majorBidi" w:cstheme="majorBidi"/>
        </w:rPr>
        <w:t xml:space="preserve"> (</w:t>
      </w:r>
      <w:r w:rsidR="00773EDF" w:rsidRPr="00773EDF">
        <w:rPr>
          <w:rFonts w:asciiTheme="majorBidi" w:hAnsiTheme="majorBidi" w:cstheme="majorBidi"/>
          <w:color w:val="00B050"/>
        </w:rPr>
        <w:t>WHO, 2000</w:t>
      </w:r>
      <w:r w:rsidR="00773EDF">
        <w:rPr>
          <w:rFonts w:asciiTheme="majorBidi" w:hAnsiTheme="majorBidi" w:cstheme="majorBidi"/>
        </w:rPr>
        <w:t>).</w:t>
      </w:r>
    </w:p>
    <w:p w14:paraId="29CA46AF" w14:textId="77777777" w:rsidR="00250E14" w:rsidRDefault="00250E14" w:rsidP="00250E14">
      <w:pPr>
        <w:spacing w:line="480" w:lineRule="auto"/>
        <w:jc w:val="both"/>
        <w:rPr>
          <w:rFonts w:asciiTheme="majorBidi" w:hAnsiTheme="majorBidi" w:cstheme="majorBidi"/>
        </w:rPr>
      </w:pPr>
    </w:p>
    <w:p w14:paraId="50067E0A" w14:textId="442F712F" w:rsidR="00B941E5" w:rsidRPr="00DC2D81" w:rsidRDefault="002F2121" w:rsidP="00A851CE">
      <w:pPr>
        <w:spacing w:line="480" w:lineRule="auto"/>
        <w:jc w:val="both"/>
        <w:rPr>
          <w:rFonts w:asciiTheme="majorBidi" w:hAnsiTheme="majorBidi" w:cstheme="majorBidi"/>
          <w:b/>
          <w:bCs/>
        </w:rPr>
      </w:pPr>
      <w:r w:rsidRPr="00062B11">
        <w:rPr>
          <w:rFonts w:asciiTheme="majorBidi" w:hAnsiTheme="majorBidi" w:cstheme="majorBidi"/>
          <w:b/>
          <w:bCs/>
        </w:rPr>
        <w:t>2</w:t>
      </w:r>
      <w:r w:rsidR="00B941E5" w:rsidRPr="00062B11">
        <w:rPr>
          <w:rFonts w:asciiTheme="majorBidi" w:hAnsiTheme="majorBidi" w:cstheme="majorBidi"/>
          <w:b/>
          <w:bCs/>
        </w:rPr>
        <w:t>.</w:t>
      </w:r>
      <w:r w:rsidR="00147CB2" w:rsidRPr="00062B11">
        <w:rPr>
          <w:rFonts w:asciiTheme="majorBidi" w:hAnsiTheme="majorBidi" w:cstheme="majorBidi"/>
          <w:b/>
          <w:bCs/>
        </w:rPr>
        <w:t>3</w:t>
      </w:r>
      <w:r w:rsidR="00B941E5" w:rsidRPr="00062B11">
        <w:rPr>
          <w:rFonts w:asciiTheme="majorBidi" w:hAnsiTheme="majorBidi" w:cstheme="majorBidi"/>
          <w:b/>
          <w:bCs/>
        </w:rPr>
        <w:t>.2.</w:t>
      </w:r>
      <w:r w:rsidR="00B941E5" w:rsidRPr="00062B11">
        <w:rPr>
          <w:b/>
          <w:bCs/>
        </w:rPr>
        <w:t xml:space="preserve"> </w:t>
      </w:r>
      <w:r w:rsidR="00B941E5" w:rsidRPr="00062B11">
        <w:rPr>
          <w:rFonts w:asciiTheme="majorBidi" w:hAnsiTheme="majorBidi" w:cstheme="majorBidi"/>
          <w:b/>
          <w:bCs/>
        </w:rPr>
        <w:t>Carbamates</w:t>
      </w:r>
      <w:r w:rsidR="0083469D" w:rsidRPr="00CA7B4B">
        <w:rPr>
          <w:rFonts w:asciiTheme="majorBidi" w:hAnsiTheme="majorBidi" w:cstheme="majorBidi"/>
          <w:b/>
          <w:bCs/>
        </w:rPr>
        <w:t xml:space="preserve"> (Insecticide)</w:t>
      </w:r>
    </w:p>
    <w:p w14:paraId="38D5878A" w14:textId="573FDA42" w:rsidR="00CE5ECC" w:rsidRPr="00CE5ECC" w:rsidRDefault="005B5F9B" w:rsidP="00CE5ECC">
      <w:pPr>
        <w:spacing w:line="480" w:lineRule="auto"/>
        <w:jc w:val="both"/>
      </w:pPr>
      <w:r>
        <w:rPr>
          <w:rFonts w:asciiTheme="majorBidi" w:hAnsiTheme="majorBidi" w:cstheme="majorBidi"/>
        </w:rPr>
        <w:t>Global consumption of carbamates insecticides was 4092.13 tonnes in 2014 (</w:t>
      </w:r>
      <w:r w:rsidR="00451A49" w:rsidRPr="00451A49">
        <w:rPr>
          <w:rFonts w:asciiTheme="majorBidi" w:hAnsiTheme="majorBidi" w:cstheme="majorBidi"/>
          <w:color w:val="00B050"/>
        </w:rPr>
        <w:t>Zhang, 2018</w:t>
      </w:r>
      <w:r>
        <w:rPr>
          <w:rFonts w:asciiTheme="majorBidi" w:hAnsiTheme="majorBidi" w:cstheme="majorBidi"/>
        </w:rPr>
        <w:t>) with around 6</w:t>
      </w:r>
      <w:r w:rsidR="00451A49">
        <w:rPr>
          <w:rFonts w:asciiTheme="majorBidi" w:hAnsiTheme="majorBidi" w:cstheme="majorBidi"/>
        </w:rPr>
        <w:t>%</w:t>
      </w:r>
      <w:r>
        <w:rPr>
          <w:rFonts w:asciiTheme="majorBidi" w:hAnsiTheme="majorBidi" w:cstheme="majorBidi"/>
        </w:rPr>
        <w:t xml:space="preserve"> growth until 2018. </w:t>
      </w:r>
      <w:r w:rsidR="00B6399A" w:rsidRPr="00B6399A">
        <w:rPr>
          <w:rFonts w:asciiTheme="majorBidi" w:hAnsiTheme="majorBidi" w:cstheme="majorBidi"/>
        </w:rPr>
        <w:t xml:space="preserve">Carbamates </w:t>
      </w:r>
      <w:r w:rsidR="00B57E53" w:rsidRPr="00B6399A">
        <w:rPr>
          <w:rFonts w:asciiTheme="majorBidi" w:hAnsiTheme="majorBidi" w:cstheme="majorBidi"/>
        </w:rPr>
        <w:t>signify</w:t>
      </w:r>
      <w:r w:rsidR="00B6399A" w:rsidRPr="00B6399A">
        <w:rPr>
          <w:rFonts w:asciiTheme="majorBidi" w:hAnsiTheme="majorBidi" w:cstheme="majorBidi"/>
        </w:rPr>
        <w:t xml:space="preserve"> one of the </w:t>
      </w:r>
      <w:r w:rsidR="00B57E53" w:rsidRPr="00B6399A">
        <w:rPr>
          <w:rFonts w:asciiTheme="majorBidi" w:hAnsiTheme="majorBidi" w:cstheme="majorBidi"/>
        </w:rPr>
        <w:t>chief</w:t>
      </w:r>
      <w:r w:rsidR="00B6399A" w:rsidRPr="00B6399A">
        <w:rPr>
          <w:rFonts w:asciiTheme="majorBidi" w:hAnsiTheme="majorBidi" w:cstheme="majorBidi"/>
        </w:rPr>
        <w:t xml:space="preserve"> </w:t>
      </w:r>
      <w:r w:rsidR="00B57E53" w:rsidRPr="00B6399A">
        <w:rPr>
          <w:rFonts w:asciiTheme="majorBidi" w:hAnsiTheme="majorBidi" w:cstheme="majorBidi"/>
        </w:rPr>
        <w:t>classification</w:t>
      </w:r>
      <w:r w:rsidR="00B6399A" w:rsidRPr="00B6399A">
        <w:rPr>
          <w:rFonts w:asciiTheme="majorBidi" w:hAnsiTheme="majorBidi" w:cstheme="majorBidi"/>
        </w:rPr>
        <w:t xml:space="preserve"> of synthetic organic pesticides since their introduction into the agrochemical market in the 1950s and are </w:t>
      </w:r>
      <w:r w:rsidR="00B57E53">
        <w:rPr>
          <w:rFonts w:asciiTheme="majorBidi" w:hAnsiTheme="majorBidi" w:cstheme="majorBidi"/>
        </w:rPr>
        <w:t>applied</w:t>
      </w:r>
      <w:r w:rsidR="00B6399A" w:rsidRPr="00B6399A">
        <w:rPr>
          <w:rFonts w:asciiTheme="majorBidi" w:hAnsiTheme="majorBidi" w:cstheme="majorBidi"/>
        </w:rPr>
        <w:t xml:space="preserve"> annually on a large</w:t>
      </w:r>
      <w:r w:rsidR="00455C38">
        <w:rPr>
          <w:rFonts w:asciiTheme="majorBidi" w:hAnsiTheme="majorBidi" w:cstheme="majorBidi"/>
        </w:rPr>
        <w:t>-</w:t>
      </w:r>
      <w:r w:rsidR="00B6399A" w:rsidRPr="00B6399A">
        <w:rPr>
          <w:rFonts w:asciiTheme="majorBidi" w:hAnsiTheme="majorBidi" w:cstheme="majorBidi"/>
        </w:rPr>
        <w:t>scale worldwide</w:t>
      </w:r>
      <w:r w:rsidR="00B6399A">
        <w:rPr>
          <w:rFonts w:asciiTheme="majorBidi" w:hAnsiTheme="majorBidi" w:cstheme="majorBidi"/>
        </w:rPr>
        <w:t xml:space="preserve"> (</w:t>
      </w:r>
      <w:r w:rsidR="00B6399A" w:rsidRPr="00B6399A">
        <w:rPr>
          <w:rFonts w:asciiTheme="majorBidi" w:hAnsiTheme="majorBidi" w:cstheme="majorBidi"/>
          <w:color w:val="00B050"/>
        </w:rPr>
        <w:t>Morais et al., 2012</w:t>
      </w:r>
      <w:r w:rsidR="00B6399A">
        <w:rPr>
          <w:rFonts w:asciiTheme="majorBidi" w:hAnsiTheme="majorBidi" w:cstheme="majorBidi"/>
        </w:rPr>
        <w:t>)</w:t>
      </w:r>
      <w:r w:rsidR="00B6399A" w:rsidRPr="00B6399A">
        <w:rPr>
          <w:rFonts w:asciiTheme="majorBidi" w:hAnsiTheme="majorBidi" w:cstheme="majorBidi"/>
        </w:rPr>
        <w:t>. Carbamates are a class of insecticides</w:t>
      </w:r>
      <w:r w:rsidR="00FD112B" w:rsidRPr="00FD112B">
        <w:rPr>
          <w:rFonts w:asciiTheme="majorBidi" w:hAnsiTheme="majorBidi" w:cstheme="majorBidi"/>
        </w:rPr>
        <w:t xml:space="preserve"> </w:t>
      </w:r>
      <w:r w:rsidR="00FD112B" w:rsidRPr="00B6399A">
        <w:rPr>
          <w:rFonts w:asciiTheme="majorBidi" w:hAnsiTheme="majorBidi" w:cstheme="majorBidi"/>
        </w:rPr>
        <w:t>mechanistically</w:t>
      </w:r>
      <w:r w:rsidR="00FD112B">
        <w:rPr>
          <w:rFonts w:asciiTheme="majorBidi" w:hAnsiTheme="majorBidi" w:cstheme="majorBidi"/>
        </w:rPr>
        <w:t xml:space="preserve"> and</w:t>
      </w:r>
      <w:r w:rsidR="00B6399A" w:rsidRPr="00B6399A">
        <w:rPr>
          <w:rFonts w:asciiTheme="majorBidi" w:hAnsiTheme="majorBidi" w:cstheme="majorBidi"/>
        </w:rPr>
        <w:t xml:space="preserve"> structurally </w:t>
      </w:r>
      <w:r w:rsidR="00FD112B" w:rsidRPr="00B6399A">
        <w:rPr>
          <w:rFonts w:asciiTheme="majorBidi" w:hAnsiTheme="majorBidi" w:cstheme="majorBidi"/>
        </w:rPr>
        <w:t>alike</w:t>
      </w:r>
      <w:r w:rsidR="00B6399A" w:rsidRPr="00B6399A">
        <w:rPr>
          <w:rFonts w:asciiTheme="majorBidi" w:hAnsiTheme="majorBidi" w:cstheme="majorBidi"/>
        </w:rPr>
        <w:t xml:space="preserve"> to organophosphate (OP) insecticides</w:t>
      </w:r>
      <w:r w:rsidR="00B6399A">
        <w:rPr>
          <w:rFonts w:asciiTheme="majorBidi" w:hAnsiTheme="majorBidi" w:cstheme="majorBidi"/>
        </w:rPr>
        <w:t xml:space="preserve"> (</w:t>
      </w:r>
      <w:r w:rsidR="00B6399A" w:rsidRPr="00B6399A">
        <w:rPr>
          <w:rFonts w:asciiTheme="majorBidi" w:hAnsiTheme="majorBidi" w:cstheme="majorBidi"/>
          <w:color w:val="00B050"/>
        </w:rPr>
        <w:t>Silberman and Taylor, 2019</w:t>
      </w:r>
      <w:r w:rsidR="00B6399A">
        <w:rPr>
          <w:rFonts w:asciiTheme="majorBidi" w:hAnsiTheme="majorBidi" w:cstheme="majorBidi"/>
        </w:rPr>
        <w:t>)</w:t>
      </w:r>
      <w:r w:rsidR="00B6399A" w:rsidRPr="00B6399A">
        <w:rPr>
          <w:rFonts w:asciiTheme="majorBidi" w:hAnsiTheme="majorBidi" w:cstheme="majorBidi"/>
        </w:rPr>
        <w:t>.</w:t>
      </w:r>
      <w:r w:rsidR="006D622A" w:rsidRPr="006D622A">
        <w:t xml:space="preserve"> </w:t>
      </w:r>
      <w:r w:rsidR="006F440F">
        <w:t>C</w:t>
      </w:r>
      <w:r w:rsidR="007D69CF">
        <w:t xml:space="preserve">arbamate </w:t>
      </w:r>
      <w:r w:rsidR="006F440F">
        <w:t>insecticides</w:t>
      </w:r>
      <w:r w:rsidR="007D69CF">
        <w:t xml:space="preserve"> are adsorbed by co-ordination and/or protonation at the carbonyl oxygen by exchangeable cations of clays (</w:t>
      </w:r>
      <w:r w:rsidR="007D69CF" w:rsidRPr="006F440F">
        <w:rPr>
          <w:color w:val="00B050"/>
        </w:rPr>
        <w:t>Bansal, 2010</w:t>
      </w:r>
      <w:r w:rsidR="007D69CF">
        <w:t>)</w:t>
      </w:r>
      <w:r w:rsidR="006F440F">
        <w:t>.</w:t>
      </w:r>
      <w:r w:rsidR="006E67C6">
        <w:t xml:space="preserve"> Mostly carbamates have a half-life around </w:t>
      </w:r>
      <w:r w:rsidR="0087782C">
        <w:t>25-</w:t>
      </w:r>
      <w:r w:rsidR="006E67C6">
        <w:t>30 days in soil (</w:t>
      </w:r>
      <w:r w:rsidR="006E67C6" w:rsidRPr="006E67C6">
        <w:rPr>
          <w:color w:val="00B050"/>
        </w:rPr>
        <w:t>Vlcek and Pohanka, 2012</w:t>
      </w:r>
      <w:r w:rsidR="006E67C6">
        <w:t xml:space="preserve">). </w:t>
      </w:r>
      <w:r w:rsidR="006D622A" w:rsidRPr="006D622A">
        <w:rPr>
          <w:rFonts w:asciiTheme="majorBidi" w:hAnsiTheme="majorBidi" w:cstheme="majorBidi"/>
        </w:rPr>
        <w:t>The important examples of this kind of pesticides are</w:t>
      </w:r>
      <w:r w:rsidR="001B7E18">
        <w:rPr>
          <w:rFonts w:asciiTheme="majorBidi" w:hAnsiTheme="majorBidi" w:cstheme="majorBidi"/>
        </w:rPr>
        <w:t xml:space="preserve"> a</w:t>
      </w:r>
      <w:r w:rsidR="001B7E18" w:rsidRPr="001B7E18">
        <w:rPr>
          <w:rFonts w:asciiTheme="majorBidi" w:hAnsiTheme="majorBidi" w:cstheme="majorBidi"/>
        </w:rPr>
        <w:t xml:space="preserve">ldicarb, </w:t>
      </w:r>
      <w:r w:rsidR="001B7E18">
        <w:rPr>
          <w:rFonts w:asciiTheme="majorBidi" w:hAnsiTheme="majorBidi" w:cstheme="majorBidi"/>
        </w:rPr>
        <w:t>c</w:t>
      </w:r>
      <w:r w:rsidR="001B7E18" w:rsidRPr="001B7E18">
        <w:rPr>
          <w:rFonts w:asciiTheme="majorBidi" w:hAnsiTheme="majorBidi" w:cstheme="majorBidi"/>
        </w:rPr>
        <w:t xml:space="preserve">arbaryl, </w:t>
      </w:r>
      <w:r w:rsidR="001B7E18">
        <w:rPr>
          <w:rFonts w:asciiTheme="majorBidi" w:hAnsiTheme="majorBidi" w:cstheme="majorBidi"/>
        </w:rPr>
        <w:t>c</w:t>
      </w:r>
      <w:r w:rsidR="001B7E18" w:rsidRPr="001B7E18">
        <w:rPr>
          <w:rFonts w:asciiTheme="majorBidi" w:hAnsiTheme="majorBidi" w:cstheme="majorBidi"/>
        </w:rPr>
        <w:t xml:space="preserve">arbofuran, </w:t>
      </w:r>
      <w:r w:rsidR="001B7E18">
        <w:rPr>
          <w:rFonts w:asciiTheme="majorBidi" w:hAnsiTheme="majorBidi" w:cstheme="majorBidi"/>
        </w:rPr>
        <w:t>m</w:t>
      </w:r>
      <w:r w:rsidR="001B7E18" w:rsidRPr="001B7E18">
        <w:rPr>
          <w:rFonts w:asciiTheme="majorBidi" w:hAnsiTheme="majorBidi" w:cstheme="majorBidi"/>
        </w:rPr>
        <w:t xml:space="preserve">etalaxyl, </w:t>
      </w:r>
      <w:r w:rsidR="001B7E18">
        <w:rPr>
          <w:rFonts w:asciiTheme="majorBidi" w:hAnsiTheme="majorBidi" w:cstheme="majorBidi"/>
        </w:rPr>
        <w:t>m</w:t>
      </w:r>
      <w:r w:rsidR="001B7E18" w:rsidRPr="001B7E18">
        <w:rPr>
          <w:rFonts w:asciiTheme="majorBidi" w:hAnsiTheme="majorBidi" w:cstheme="majorBidi"/>
        </w:rPr>
        <w:t xml:space="preserve">ethomyl, </w:t>
      </w:r>
      <w:r w:rsidR="001B7E18">
        <w:rPr>
          <w:rFonts w:asciiTheme="majorBidi" w:hAnsiTheme="majorBidi" w:cstheme="majorBidi"/>
        </w:rPr>
        <w:t>o</w:t>
      </w:r>
      <w:r w:rsidR="001B7E18" w:rsidRPr="001B7E18">
        <w:rPr>
          <w:rFonts w:asciiTheme="majorBidi" w:hAnsiTheme="majorBidi" w:cstheme="majorBidi"/>
        </w:rPr>
        <w:t xml:space="preserve">xamyl, </w:t>
      </w:r>
      <w:r w:rsidR="001B7E18">
        <w:rPr>
          <w:rFonts w:asciiTheme="majorBidi" w:hAnsiTheme="majorBidi" w:cstheme="majorBidi"/>
        </w:rPr>
        <w:t>p</w:t>
      </w:r>
      <w:r w:rsidR="001B7E18" w:rsidRPr="001B7E18">
        <w:rPr>
          <w:rFonts w:asciiTheme="majorBidi" w:hAnsiTheme="majorBidi" w:cstheme="majorBidi"/>
        </w:rPr>
        <w:t xml:space="preserve">irimicarb, </w:t>
      </w:r>
      <w:r w:rsidR="001B7E18">
        <w:rPr>
          <w:rFonts w:asciiTheme="majorBidi" w:hAnsiTheme="majorBidi" w:cstheme="majorBidi"/>
        </w:rPr>
        <w:t>and p</w:t>
      </w:r>
      <w:r w:rsidR="001B7E18" w:rsidRPr="001B7E18">
        <w:rPr>
          <w:rFonts w:asciiTheme="majorBidi" w:hAnsiTheme="majorBidi" w:cstheme="majorBidi"/>
        </w:rPr>
        <w:t xml:space="preserve">ropoxur </w:t>
      </w:r>
      <w:r w:rsidR="001B7E18">
        <w:rPr>
          <w:rFonts w:asciiTheme="majorBidi" w:hAnsiTheme="majorBidi" w:cstheme="majorBidi"/>
        </w:rPr>
        <w:t>(</w:t>
      </w:r>
      <w:r w:rsidR="001B7E18" w:rsidRPr="001B7E18">
        <w:rPr>
          <w:rFonts w:asciiTheme="majorBidi" w:hAnsiTheme="majorBidi" w:cstheme="majorBidi"/>
          <w:color w:val="00B050"/>
        </w:rPr>
        <w:t>Struger et al., 2016</w:t>
      </w:r>
      <w:r w:rsidR="001B7E18">
        <w:rPr>
          <w:rFonts w:asciiTheme="majorBidi" w:hAnsiTheme="majorBidi" w:cstheme="majorBidi"/>
        </w:rPr>
        <w:t xml:space="preserve">). </w:t>
      </w:r>
      <w:r w:rsidR="00020700">
        <w:rPr>
          <w:rFonts w:asciiTheme="majorBidi" w:hAnsiTheme="majorBidi" w:cstheme="majorBidi"/>
        </w:rPr>
        <w:t>Commonly</w:t>
      </w:r>
      <w:r w:rsidR="001B7E18" w:rsidRPr="001B7E18">
        <w:rPr>
          <w:rFonts w:asciiTheme="majorBidi" w:hAnsiTheme="majorBidi" w:cstheme="majorBidi"/>
        </w:rPr>
        <w:t xml:space="preserve">, the vapour pressure of carbamates is low, </w:t>
      </w:r>
      <w:r w:rsidR="00020700" w:rsidRPr="001B7E18">
        <w:rPr>
          <w:rFonts w:asciiTheme="majorBidi" w:hAnsiTheme="majorBidi" w:cstheme="majorBidi"/>
        </w:rPr>
        <w:t>though</w:t>
      </w:r>
      <w:r w:rsidR="001B7E18" w:rsidRPr="001B7E18">
        <w:rPr>
          <w:rFonts w:asciiTheme="majorBidi" w:hAnsiTheme="majorBidi" w:cstheme="majorBidi"/>
        </w:rPr>
        <w:t xml:space="preserve"> they </w:t>
      </w:r>
      <w:r w:rsidR="00020700" w:rsidRPr="001B7E18">
        <w:rPr>
          <w:rFonts w:asciiTheme="majorBidi" w:hAnsiTheme="majorBidi" w:cstheme="majorBidi"/>
        </w:rPr>
        <w:t>can</w:t>
      </w:r>
      <w:r w:rsidR="001B7E18" w:rsidRPr="001B7E18">
        <w:rPr>
          <w:rFonts w:asciiTheme="majorBidi" w:hAnsiTheme="majorBidi" w:cstheme="majorBidi"/>
        </w:rPr>
        <w:t xml:space="preserve"> </w:t>
      </w:r>
      <w:r w:rsidR="00020700" w:rsidRPr="001B7E18">
        <w:rPr>
          <w:rFonts w:asciiTheme="majorBidi" w:hAnsiTheme="majorBidi" w:cstheme="majorBidi"/>
        </w:rPr>
        <w:t>gradually</w:t>
      </w:r>
      <w:r w:rsidR="001B7E18" w:rsidRPr="001B7E18">
        <w:rPr>
          <w:rFonts w:asciiTheme="majorBidi" w:hAnsiTheme="majorBidi" w:cstheme="majorBidi"/>
        </w:rPr>
        <w:t xml:space="preserve"> evaporate or sublimate </w:t>
      </w:r>
      <w:r w:rsidR="00020700">
        <w:rPr>
          <w:rFonts w:asciiTheme="majorBidi" w:hAnsiTheme="majorBidi" w:cstheme="majorBidi"/>
        </w:rPr>
        <w:t>causing</w:t>
      </w:r>
      <w:r w:rsidR="001B7E18" w:rsidRPr="001B7E18">
        <w:rPr>
          <w:rFonts w:asciiTheme="majorBidi" w:hAnsiTheme="majorBidi" w:cstheme="majorBidi"/>
        </w:rPr>
        <w:t xml:space="preserve"> to volatilization from </w:t>
      </w:r>
      <w:r w:rsidR="00020700">
        <w:rPr>
          <w:rFonts w:asciiTheme="majorBidi" w:hAnsiTheme="majorBidi" w:cstheme="majorBidi"/>
        </w:rPr>
        <w:t xml:space="preserve">soil and water </w:t>
      </w:r>
      <w:r w:rsidR="001B7E18">
        <w:rPr>
          <w:rFonts w:asciiTheme="majorBidi" w:hAnsiTheme="majorBidi" w:cstheme="majorBidi"/>
        </w:rPr>
        <w:t>(</w:t>
      </w:r>
      <w:r w:rsidR="001B7E18" w:rsidRPr="001B7E18">
        <w:rPr>
          <w:rFonts w:asciiTheme="majorBidi" w:hAnsiTheme="majorBidi" w:cstheme="majorBidi"/>
          <w:color w:val="00B050"/>
        </w:rPr>
        <w:t>Struger et al. 2016</w:t>
      </w:r>
      <w:r w:rsidR="001B7E18">
        <w:rPr>
          <w:rFonts w:asciiTheme="majorBidi" w:hAnsiTheme="majorBidi" w:cstheme="majorBidi"/>
        </w:rPr>
        <w:t>).</w:t>
      </w:r>
      <w:r w:rsidR="00CE5ECC">
        <w:t xml:space="preserve"> </w:t>
      </w:r>
      <w:r w:rsidR="00CE5ECC">
        <w:rPr>
          <w:rFonts w:asciiTheme="majorBidi" w:hAnsiTheme="majorBidi" w:cstheme="majorBidi"/>
        </w:rPr>
        <w:t>T</w:t>
      </w:r>
      <w:r w:rsidR="00CE5ECC" w:rsidRPr="00CE5ECC">
        <w:rPr>
          <w:rFonts w:asciiTheme="majorBidi" w:hAnsiTheme="majorBidi" w:cstheme="majorBidi"/>
        </w:rPr>
        <w:t>hey are remarked hazardous to the environment</w:t>
      </w:r>
      <w:r w:rsidR="00CE5ECC">
        <w:rPr>
          <w:rFonts w:asciiTheme="majorBidi" w:hAnsiTheme="majorBidi" w:cstheme="majorBidi"/>
        </w:rPr>
        <w:t xml:space="preserve"> because </w:t>
      </w:r>
      <w:r w:rsidR="00CE5ECC" w:rsidRPr="006D622A">
        <w:rPr>
          <w:rFonts w:asciiTheme="majorBidi" w:hAnsiTheme="majorBidi" w:cstheme="majorBidi"/>
        </w:rPr>
        <w:t>the role of three carbamate insecticides</w:t>
      </w:r>
      <w:r w:rsidR="00CE5ECC">
        <w:rPr>
          <w:rFonts w:asciiTheme="majorBidi" w:hAnsiTheme="majorBidi" w:cstheme="majorBidi"/>
        </w:rPr>
        <w:t xml:space="preserve"> </w:t>
      </w:r>
      <w:r w:rsidR="00CE5ECC" w:rsidRPr="006D622A">
        <w:rPr>
          <w:rFonts w:asciiTheme="majorBidi" w:hAnsiTheme="majorBidi" w:cstheme="majorBidi"/>
        </w:rPr>
        <w:t>(baygon</w:t>
      </w:r>
      <w:r w:rsidR="00CE5ECC">
        <w:rPr>
          <w:rFonts w:asciiTheme="majorBidi" w:hAnsiTheme="majorBidi" w:cstheme="majorBidi"/>
        </w:rPr>
        <w:t>,</w:t>
      </w:r>
      <w:r w:rsidR="00CE5ECC" w:rsidRPr="006D622A">
        <w:rPr>
          <w:rFonts w:asciiTheme="majorBidi" w:hAnsiTheme="majorBidi" w:cstheme="majorBidi"/>
        </w:rPr>
        <w:t xml:space="preserve"> carbaryl, and carbofuran), as promising cancer chemotherapeutic agents (</w:t>
      </w:r>
      <w:r w:rsidR="00CE5ECC" w:rsidRPr="006D622A">
        <w:rPr>
          <w:rFonts w:asciiTheme="majorBidi" w:hAnsiTheme="majorBidi" w:cstheme="majorBidi"/>
          <w:color w:val="00B050"/>
        </w:rPr>
        <w:t>Morais et al., 2012</w:t>
      </w:r>
      <w:r w:rsidR="00CE5ECC" w:rsidRPr="006D622A">
        <w:rPr>
          <w:rFonts w:asciiTheme="majorBidi" w:hAnsiTheme="majorBidi" w:cstheme="majorBidi"/>
        </w:rPr>
        <w:t>)</w:t>
      </w:r>
      <w:r w:rsidR="00CE5ECC">
        <w:rPr>
          <w:rFonts w:asciiTheme="majorBidi" w:hAnsiTheme="majorBidi" w:cstheme="majorBidi"/>
        </w:rPr>
        <w:t>.</w:t>
      </w:r>
      <w:r w:rsidR="00CE5ECC" w:rsidRPr="00AB4590">
        <w:t xml:space="preserve"> </w:t>
      </w:r>
      <w:r w:rsidR="00CE5ECC" w:rsidRPr="00AB4590">
        <w:rPr>
          <w:rFonts w:asciiTheme="majorBidi" w:hAnsiTheme="majorBidi" w:cstheme="majorBidi"/>
        </w:rPr>
        <w:t>Toxic exposures to carbamates can occur via dermal, inhalational, and gastrointestinal (GI) exposures.</w:t>
      </w:r>
      <w:r w:rsidR="00CE5ECC" w:rsidRPr="00AB4590">
        <w:t xml:space="preserve"> </w:t>
      </w:r>
      <w:r w:rsidR="00CE5ECC" w:rsidRPr="00AB4590">
        <w:rPr>
          <w:rFonts w:asciiTheme="majorBidi" w:hAnsiTheme="majorBidi" w:cstheme="majorBidi"/>
        </w:rPr>
        <w:t xml:space="preserve">Carbamate poisoning cases are most often related to intentional oral ingestion or dermal </w:t>
      </w:r>
      <w:r w:rsidR="00CE5ECC" w:rsidRPr="00AB4590">
        <w:rPr>
          <w:rFonts w:asciiTheme="majorBidi" w:hAnsiTheme="majorBidi" w:cstheme="majorBidi"/>
        </w:rPr>
        <w:lastRenderedPageBreak/>
        <w:t xml:space="preserve">occupational exposure. In the developing </w:t>
      </w:r>
      <w:r w:rsidR="00CE5ECC">
        <w:rPr>
          <w:rFonts w:asciiTheme="majorBidi" w:hAnsiTheme="majorBidi" w:cstheme="majorBidi"/>
        </w:rPr>
        <w:t>nations</w:t>
      </w:r>
      <w:r w:rsidR="00CE5ECC" w:rsidRPr="00AB4590">
        <w:rPr>
          <w:rFonts w:asciiTheme="majorBidi" w:hAnsiTheme="majorBidi" w:cstheme="majorBidi"/>
        </w:rPr>
        <w:t>, cases of large outbreaks from contaminated food and crops have been reported</w:t>
      </w:r>
      <w:r w:rsidR="00CE5ECC">
        <w:rPr>
          <w:rFonts w:asciiTheme="majorBidi" w:hAnsiTheme="majorBidi" w:cstheme="majorBidi"/>
        </w:rPr>
        <w:t xml:space="preserve"> (</w:t>
      </w:r>
      <w:r w:rsidR="00CE5ECC" w:rsidRPr="00B6399A">
        <w:rPr>
          <w:rFonts w:asciiTheme="majorBidi" w:hAnsiTheme="majorBidi" w:cstheme="majorBidi"/>
          <w:color w:val="00B050"/>
        </w:rPr>
        <w:t>Silberman and Taylor, 2019</w:t>
      </w:r>
      <w:r w:rsidR="00CE5ECC">
        <w:rPr>
          <w:rFonts w:asciiTheme="majorBidi" w:hAnsiTheme="majorBidi" w:cstheme="majorBidi"/>
        </w:rPr>
        <w:t>)</w:t>
      </w:r>
      <w:r w:rsidR="00CE5ECC" w:rsidRPr="00B6399A">
        <w:rPr>
          <w:rFonts w:asciiTheme="majorBidi" w:hAnsiTheme="majorBidi" w:cstheme="majorBidi"/>
        </w:rPr>
        <w:t>.</w:t>
      </w:r>
    </w:p>
    <w:p w14:paraId="095C798D" w14:textId="77777777" w:rsidR="006D622A" w:rsidRDefault="006D622A" w:rsidP="006C5326">
      <w:pPr>
        <w:spacing w:line="480" w:lineRule="auto"/>
        <w:jc w:val="both"/>
        <w:rPr>
          <w:rFonts w:asciiTheme="majorBidi" w:hAnsiTheme="majorBidi" w:cstheme="majorBidi"/>
        </w:rPr>
      </w:pPr>
    </w:p>
    <w:p w14:paraId="3BAFC0A2" w14:textId="42BADD85" w:rsidR="00B941E5" w:rsidRPr="00DC2D81" w:rsidRDefault="002F2121" w:rsidP="00A851CE">
      <w:pPr>
        <w:spacing w:line="480" w:lineRule="auto"/>
        <w:jc w:val="both"/>
        <w:rPr>
          <w:rFonts w:asciiTheme="majorBidi" w:hAnsiTheme="majorBidi" w:cstheme="majorBidi"/>
          <w:b/>
          <w:bCs/>
        </w:rPr>
      </w:pPr>
      <w:r>
        <w:rPr>
          <w:rFonts w:asciiTheme="majorBidi" w:hAnsiTheme="majorBidi" w:cstheme="majorBidi"/>
          <w:b/>
          <w:bCs/>
        </w:rPr>
        <w:t>2</w:t>
      </w:r>
      <w:r w:rsidR="00B941E5" w:rsidRPr="00DC2D81">
        <w:rPr>
          <w:rFonts w:asciiTheme="majorBidi" w:hAnsiTheme="majorBidi" w:cstheme="majorBidi"/>
          <w:b/>
          <w:bCs/>
        </w:rPr>
        <w:t>.</w:t>
      </w:r>
      <w:r w:rsidR="00147CB2">
        <w:rPr>
          <w:rFonts w:asciiTheme="majorBidi" w:hAnsiTheme="majorBidi" w:cstheme="majorBidi"/>
          <w:b/>
          <w:bCs/>
        </w:rPr>
        <w:t>3</w:t>
      </w:r>
      <w:r w:rsidR="00B941E5" w:rsidRPr="00DC2D81">
        <w:rPr>
          <w:rFonts w:asciiTheme="majorBidi" w:hAnsiTheme="majorBidi" w:cstheme="majorBidi"/>
          <w:b/>
          <w:bCs/>
        </w:rPr>
        <w:t>.3.</w:t>
      </w:r>
      <w:r w:rsidR="00B941E5" w:rsidRPr="00DC2D81">
        <w:rPr>
          <w:b/>
          <w:bCs/>
        </w:rPr>
        <w:t xml:space="preserve"> </w:t>
      </w:r>
      <w:r w:rsidR="00B941E5" w:rsidRPr="00DC2D81">
        <w:rPr>
          <w:rFonts w:asciiTheme="majorBidi" w:hAnsiTheme="majorBidi" w:cstheme="majorBidi"/>
          <w:b/>
          <w:bCs/>
        </w:rPr>
        <w:t>Dipyridyl</w:t>
      </w:r>
      <w:r w:rsidR="00482B60" w:rsidRPr="00482B60">
        <w:rPr>
          <w:rFonts w:asciiTheme="majorBidi" w:hAnsiTheme="majorBidi" w:cstheme="majorBidi"/>
          <w:b/>
          <w:bCs/>
        </w:rPr>
        <w:t xml:space="preserve"> </w:t>
      </w:r>
      <w:r w:rsidR="00482B60">
        <w:rPr>
          <w:rFonts w:asciiTheme="majorBidi" w:hAnsiTheme="majorBidi" w:cstheme="majorBidi"/>
          <w:b/>
          <w:bCs/>
        </w:rPr>
        <w:t>(H</w:t>
      </w:r>
      <w:r w:rsidR="00482B60" w:rsidRPr="00482B60">
        <w:rPr>
          <w:rFonts w:asciiTheme="majorBidi" w:hAnsiTheme="majorBidi" w:cstheme="majorBidi"/>
          <w:b/>
          <w:bCs/>
        </w:rPr>
        <w:t>erbicides</w:t>
      </w:r>
      <w:r w:rsidR="00482B60">
        <w:rPr>
          <w:rFonts w:asciiTheme="majorBidi" w:hAnsiTheme="majorBidi" w:cstheme="majorBidi"/>
          <w:b/>
          <w:bCs/>
        </w:rPr>
        <w:t>)</w:t>
      </w:r>
    </w:p>
    <w:p w14:paraId="570804A5" w14:textId="47A4EE64" w:rsidR="00447DE2" w:rsidRPr="00447DE2" w:rsidRDefault="008768D2" w:rsidP="00F87B57">
      <w:pPr>
        <w:spacing w:line="480" w:lineRule="auto"/>
        <w:jc w:val="both"/>
        <w:rPr>
          <w:rFonts w:asciiTheme="majorBidi" w:hAnsiTheme="majorBidi" w:cstheme="majorBidi"/>
        </w:rPr>
      </w:pPr>
      <w:r w:rsidRPr="008768D2">
        <w:rPr>
          <w:rFonts w:asciiTheme="majorBidi" w:hAnsiTheme="majorBidi" w:cstheme="majorBidi"/>
        </w:rPr>
        <w:t>It has widely used as effective herbicides</w:t>
      </w:r>
      <w:r>
        <w:rPr>
          <w:rFonts w:asciiTheme="majorBidi" w:hAnsiTheme="majorBidi" w:cstheme="majorBidi"/>
        </w:rPr>
        <w:t xml:space="preserve"> (</w:t>
      </w:r>
      <w:r w:rsidRPr="008768D2">
        <w:rPr>
          <w:rFonts w:asciiTheme="majorBidi" w:hAnsiTheme="majorBidi" w:cstheme="majorBidi"/>
          <w:color w:val="00B050"/>
        </w:rPr>
        <w:t>Dalefield, 2017</w:t>
      </w:r>
      <w:r>
        <w:rPr>
          <w:rFonts w:asciiTheme="majorBidi" w:hAnsiTheme="majorBidi" w:cstheme="majorBidi"/>
        </w:rPr>
        <w:t>)</w:t>
      </w:r>
      <w:r w:rsidRPr="008768D2">
        <w:rPr>
          <w:rFonts w:asciiTheme="majorBidi" w:hAnsiTheme="majorBidi" w:cstheme="majorBidi"/>
        </w:rPr>
        <w:t xml:space="preserve">. In agricultural fields, it is </w:t>
      </w:r>
      <w:r w:rsidR="00673A44">
        <w:rPr>
          <w:rFonts w:asciiTheme="majorBidi" w:hAnsiTheme="majorBidi" w:cstheme="majorBidi"/>
        </w:rPr>
        <w:t>employed</w:t>
      </w:r>
      <w:r w:rsidRPr="008768D2">
        <w:rPr>
          <w:rFonts w:asciiTheme="majorBidi" w:hAnsiTheme="majorBidi" w:cstheme="majorBidi"/>
        </w:rPr>
        <w:t xml:space="preserve"> before seeding annual crops, during the dormant stage of perennial crops, or as a spray directed away from growing crops</w:t>
      </w:r>
      <w:r>
        <w:rPr>
          <w:rFonts w:asciiTheme="majorBidi" w:hAnsiTheme="majorBidi" w:cstheme="majorBidi"/>
        </w:rPr>
        <w:t xml:space="preserve"> (</w:t>
      </w:r>
      <w:r w:rsidRPr="008768D2">
        <w:rPr>
          <w:rFonts w:asciiTheme="majorBidi" w:hAnsiTheme="majorBidi" w:cstheme="majorBidi"/>
          <w:color w:val="00B050"/>
        </w:rPr>
        <w:t>Jang et al., 2019</w:t>
      </w:r>
      <w:r>
        <w:rPr>
          <w:rFonts w:asciiTheme="majorBidi" w:hAnsiTheme="majorBidi" w:cstheme="majorBidi"/>
        </w:rPr>
        <w:t>)</w:t>
      </w:r>
      <w:r w:rsidRPr="008768D2">
        <w:rPr>
          <w:rFonts w:asciiTheme="majorBidi" w:hAnsiTheme="majorBidi" w:cstheme="majorBidi"/>
        </w:rPr>
        <w:t>.</w:t>
      </w:r>
      <w:r w:rsidR="003759D4" w:rsidRPr="003759D4">
        <w:t xml:space="preserve"> </w:t>
      </w:r>
      <w:r w:rsidR="003759D4" w:rsidRPr="003759D4">
        <w:rPr>
          <w:rFonts w:asciiTheme="majorBidi" w:hAnsiTheme="majorBidi" w:cstheme="majorBidi"/>
        </w:rPr>
        <w:t>Paraquat</w:t>
      </w:r>
      <w:r w:rsidR="003759D4">
        <w:rPr>
          <w:rFonts w:asciiTheme="majorBidi" w:hAnsiTheme="majorBidi" w:cstheme="majorBidi"/>
        </w:rPr>
        <w:t xml:space="preserve"> </w:t>
      </w:r>
      <w:r w:rsidR="00A57AC3">
        <w:rPr>
          <w:rFonts w:asciiTheme="majorBidi" w:hAnsiTheme="majorBidi" w:cstheme="majorBidi"/>
        </w:rPr>
        <w:t>is</w:t>
      </w:r>
      <w:r w:rsidR="003759D4">
        <w:rPr>
          <w:rFonts w:asciiTheme="majorBidi" w:hAnsiTheme="majorBidi" w:cstheme="majorBidi"/>
        </w:rPr>
        <w:t xml:space="preserve"> the </w:t>
      </w:r>
      <w:r w:rsidR="006B0800">
        <w:rPr>
          <w:rFonts w:asciiTheme="majorBidi" w:hAnsiTheme="majorBidi" w:cstheme="majorBidi"/>
        </w:rPr>
        <w:t xml:space="preserve">most </w:t>
      </w:r>
      <w:r w:rsidR="00673A44">
        <w:rPr>
          <w:rFonts w:asciiTheme="majorBidi" w:hAnsiTheme="majorBidi" w:cstheme="majorBidi"/>
        </w:rPr>
        <w:t>vital</w:t>
      </w:r>
      <w:r w:rsidR="003759D4">
        <w:rPr>
          <w:rFonts w:asciiTheme="majorBidi" w:hAnsiTheme="majorBidi" w:cstheme="majorBidi"/>
        </w:rPr>
        <w:t xml:space="preserve"> of d</w:t>
      </w:r>
      <w:r w:rsidR="003759D4" w:rsidRPr="003759D4">
        <w:rPr>
          <w:rFonts w:asciiTheme="majorBidi" w:hAnsiTheme="majorBidi" w:cstheme="majorBidi"/>
        </w:rPr>
        <w:t>ipyridyl</w:t>
      </w:r>
      <w:r w:rsidR="003A7D75">
        <w:rPr>
          <w:rFonts w:asciiTheme="majorBidi" w:hAnsiTheme="majorBidi" w:cstheme="majorBidi"/>
        </w:rPr>
        <w:t xml:space="preserve">, and it </w:t>
      </w:r>
      <w:r w:rsidR="00447DE2" w:rsidRPr="00447DE2">
        <w:rPr>
          <w:rFonts w:asciiTheme="majorBidi" w:hAnsiTheme="majorBidi" w:cstheme="majorBidi"/>
        </w:rPr>
        <w:t>is the most significant herbicide in veterinary toxicology</w:t>
      </w:r>
      <w:r w:rsidR="00447DE2">
        <w:rPr>
          <w:rFonts w:asciiTheme="majorBidi" w:hAnsiTheme="majorBidi" w:cstheme="majorBidi"/>
        </w:rPr>
        <w:t xml:space="preserve"> (</w:t>
      </w:r>
      <w:r w:rsidR="00447DE2" w:rsidRPr="008768D2">
        <w:rPr>
          <w:rFonts w:asciiTheme="majorBidi" w:hAnsiTheme="majorBidi" w:cstheme="majorBidi"/>
          <w:color w:val="00B050"/>
        </w:rPr>
        <w:t>Dalefield, 2017</w:t>
      </w:r>
      <w:r w:rsidR="00447DE2">
        <w:rPr>
          <w:rFonts w:asciiTheme="majorBidi" w:hAnsiTheme="majorBidi" w:cstheme="majorBidi"/>
        </w:rPr>
        <w:t>).</w:t>
      </w:r>
      <w:r w:rsidR="00DD06FF" w:rsidRPr="00DD06FF">
        <w:rPr>
          <w:rFonts w:asciiTheme="majorBidi" w:hAnsiTheme="majorBidi" w:cstheme="majorBidi"/>
        </w:rPr>
        <w:t xml:space="preserve"> The paraquat molecule has the unusual feature of being a planar</w:t>
      </w:r>
      <w:r w:rsidR="00DD06FF">
        <w:rPr>
          <w:rFonts w:asciiTheme="majorBidi" w:hAnsiTheme="majorBidi" w:cstheme="majorBidi"/>
        </w:rPr>
        <w:t xml:space="preserve"> </w:t>
      </w:r>
      <w:r w:rsidR="00DD06FF" w:rsidRPr="00DD06FF">
        <w:rPr>
          <w:rFonts w:asciiTheme="majorBidi" w:hAnsiTheme="majorBidi" w:cstheme="majorBidi"/>
        </w:rPr>
        <w:t xml:space="preserve">dication (i.e. with two positive charges), and it is strongly </w:t>
      </w:r>
      <w:r w:rsidR="00DD06FF">
        <w:rPr>
          <w:rFonts w:asciiTheme="majorBidi" w:hAnsiTheme="majorBidi" w:cstheme="majorBidi"/>
        </w:rPr>
        <w:t>bound by clay particles in soil.</w:t>
      </w:r>
      <w:r w:rsidR="00DD06FF" w:rsidRPr="00DD06FF">
        <w:t xml:space="preserve"> </w:t>
      </w:r>
      <w:r w:rsidR="00DD06FF" w:rsidRPr="00DD06FF">
        <w:rPr>
          <w:rFonts w:asciiTheme="majorBidi" w:hAnsiTheme="majorBidi" w:cstheme="majorBidi"/>
        </w:rPr>
        <w:t>The strong sorption of paraquat to soil avoids leaching and losses to surface</w:t>
      </w:r>
      <w:r w:rsidR="00DD06FF">
        <w:rPr>
          <w:rFonts w:asciiTheme="majorBidi" w:hAnsiTheme="majorBidi" w:cstheme="majorBidi"/>
        </w:rPr>
        <w:t xml:space="preserve"> </w:t>
      </w:r>
      <w:r w:rsidR="00DD06FF" w:rsidRPr="00DD06FF">
        <w:rPr>
          <w:rFonts w:asciiTheme="majorBidi" w:hAnsiTheme="majorBidi" w:cstheme="majorBidi"/>
        </w:rPr>
        <w:t>water via drainage or surface run-off during heavy rainfall</w:t>
      </w:r>
      <w:r w:rsidR="00DD06FF">
        <w:rPr>
          <w:rFonts w:asciiTheme="majorBidi" w:hAnsiTheme="majorBidi" w:cstheme="majorBidi"/>
        </w:rPr>
        <w:t xml:space="preserve"> (</w:t>
      </w:r>
      <w:r w:rsidR="00DD06FF" w:rsidRPr="00DD06FF">
        <w:rPr>
          <w:rFonts w:asciiTheme="majorBidi" w:hAnsiTheme="majorBidi" w:cstheme="majorBidi"/>
          <w:color w:val="00B050"/>
        </w:rPr>
        <w:t>Srinivasan</w:t>
      </w:r>
      <w:r w:rsidR="00DD06FF">
        <w:rPr>
          <w:rFonts w:asciiTheme="majorBidi" w:hAnsiTheme="majorBidi" w:cstheme="majorBidi"/>
          <w:color w:val="00B050"/>
        </w:rPr>
        <w:t>, 2003</w:t>
      </w:r>
      <w:r w:rsidR="00DD06FF">
        <w:rPr>
          <w:rFonts w:asciiTheme="majorBidi" w:hAnsiTheme="majorBidi" w:cstheme="majorBidi"/>
        </w:rPr>
        <w:t>)</w:t>
      </w:r>
      <w:r w:rsidR="00DD06FF" w:rsidRPr="00DD06FF">
        <w:rPr>
          <w:rFonts w:asciiTheme="majorBidi" w:hAnsiTheme="majorBidi" w:cstheme="majorBidi"/>
        </w:rPr>
        <w:t>.</w:t>
      </w:r>
      <w:r w:rsidR="00FA1504">
        <w:rPr>
          <w:rFonts w:asciiTheme="majorBidi" w:hAnsiTheme="majorBidi" w:cstheme="majorBidi"/>
        </w:rPr>
        <w:t xml:space="preserve"> Its half-life in soil is 16 months to 13 years (</w:t>
      </w:r>
      <w:r w:rsidR="00FA1504" w:rsidRPr="00FA1504">
        <w:rPr>
          <w:rFonts w:asciiTheme="majorBidi" w:hAnsiTheme="majorBidi" w:cstheme="majorBidi"/>
          <w:color w:val="00B050"/>
        </w:rPr>
        <w:t>Rao and Davidson, 1980</w:t>
      </w:r>
      <w:r w:rsidR="00FA1504">
        <w:rPr>
          <w:rFonts w:asciiTheme="majorBidi" w:hAnsiTheme="majorBidi" w:cstheme="majorBidi"/>
        </w:rPr>
        <w:t>).</w:t>
      </w:r>
      <w:r w:rsidR="00F87B57">
        <w:rPr>
          <w:rFonts w:asciiTheme="majorBidi" w:hAnsiTheme="majorBidi" w:cstheme="majorBidi"/>
        </w:rPr>
        <w:t xml:space="preserve"> </w:t>
      </w:r>
      <w:r w:rsidR="00447DE2" w:rsidRPr="00447DE2">
        <w:rPr>
          <w:rFonts w:asciiTheme="majorBidi" w:hAnsiTheme="majorBidi" w:cstheme="majorBidi"/>
        </w:rPr>
        <w:t xml:space="preserve">In </w:t>
      </w:r>
      <w:r w:rsidR="00673A44" w:rsidRPr="00447DE2">
        <w:rPr>
          <w:rFonts w:asciiTheme="majorBidi" w:hAnsiTheme="majorBidi" w:cstheme="majorBidi"/>
        </w:rPr>
        <w:t>several</w:t>
      </w:r>
      <w:r w:rsidR="00447DE2" w:rsidRPr="00447DE2">
        <w:rPr>
          <w:rFonts w:asciiTheme="majorBidi" w:hAnsiTheme="majorBidi" w:cstheme="majorBidi"/>
        </w:rPr>
        <w:t xml:space="preserve"> countries</w:t>
      </w:r>
      <w:r w:rsidR="003A7D75">
        <w:rPr>
          <w:rFonts w:asciiTheme="majorBidi" w:hAnsiTheme="majorBidi" w:cstheme="majorBidi"/>
        </w:rPr>
        <w:t>,</w:t>
      </w:r>
      <w:r w:rsidR="00447DE2" w:rsidRPr="00447DE2">
        <w:rPr>
          <w:rFonts w:asciiTheme="majorBidi" w:hAnsiTheme="majorBidi" w:cstheme="majorBidi"/>
        </w:rPr>
        <w:t xml:space="preserve"> paraquat</w:t>
      </w:r>
      <w:r w:rsidR="00673A44">
        <w:rPr>
          <w:rFonts w:asciiTheme="majorBidi" w:hAnsiTheme="majorBidi" w:cstheme="majorBidi"/>
        </w:rPr>
        <w:t>s remain</w:t>
      </w:r>
      <w:r w:rsidR="00447DE2" w:rsidRPr="00447DE2">
        <w:rPr>
          <w:rFonts w:asciiTheme="majorBidi" w:hAnsiTheme="majorBidi" w:cstheme="majorBidi"/>
        </w:rPr>
        <w:t xml:space="preserve"> the pesticide</w:t>
      </w:r>
      <w:r w:rsidR="00447DE2">
        <w:rPr>
          <w:rFonts w:asciiTheme="majorBidi" w:hAnsiTheme="majorBidi" w:cstheme="majorBidi"/>
        </w:rPr>
        <w:t xml:space="preserve"> </w:t>
      </w:r>
      <w:r w:rsidR="00447DE2" w:rsidRPr="00447DE2">
        <w:rPr>
          <w:rFonts w:asciiTheme="majorBidi" w:hAnsiTheme="majorBidi" w:cstheme="majorBidi"/>
        </w:rPr>
        <w:t>active ingredient responsible for more fatal poisonings than any</w:t>
      </w:r>
      <w:r w:rsidR="00447DE2">
        <w:rPr>
          <w:rFonts w:asciiTheme="majorBidi" w:hAnsiTheme="majorBidi" w:cstheme="majorBidi"/>
        </w:rPr>
        <w:t xml:space="preserve"> </w:t>
      </w:r>
      <w:r w:rsidR="00447DE2" w:rsidRPr="00447DE2">
        <w:rPr>
          <w:rFonts w:asciiTheme="majorBidi" w:hAnsiTheme="majorBidi" w:cstheme="majorBidi"/>
        </w:rPr>
        <w:t>other pesticide</w:t>
      </w:r>
      <w:r w:rsidR="00673A44">
        <w:rPr>
          <w:rFonts w:asciiTheme="majorBidi" w:hAnsiTheme="majorBidi" w:cstheme="majorBidi"/>
        </w:rPr>
        <w:t>s</w:t>
      </w:r>
      <w:r w:rsidR="00447DE2" w:rsidRPr="00447DE2">
        <w:rPr>
          <w:rFonts w:asciiTheme="majorBidi" w:hAnsiTheme="majorBidi" w:cstheme="majorBidi"/>
        </w:rPr>
        <w:t>. The EU has banned paraquat as the</w:t>
      </w:r>
      <w:r w:rsidR="00447DE2">
        <w:rPr>
          <w:rFonts w:asciiTheme="majorBidi" w:hAnsiTheme="majorBidi" w:cstheme="majorBidi"/>
        </w:rPr>
        <w:t xml:space="preserve"> </w:t>
      </w:r>
      <w:r w:rsidR="00447DE2" w:rsidRPr="00447DE2">
        <w:rPr>
          <w:rFonts w:asciiTheme="majorBidi" w:hAnsiTheme="majorBidi" w:cstheme="majorBidi"/>
        </w:rPr>
        <w:t xml:space="preserve">potential exposure of workers is </w:t>
      </w:r>
      <w:r w:rsidR="009C40B3">
        <w:rPr>
          <w:rFonts w:asciiTheme="majorBidi" w:hAnsiTheme="majorBidi" w:cstheme="majorBidi"/>
        </w:rPr>
        <w:t>remarked</w:t>
      </w:r>
      <w:r w:rsidR="00447DE2" w:rsidRPr="00447DE2">
        <w:rPr>
          <w:rFonts w:asciiTheme="majorBidi" w:hAnsiTheme="majorBidi" w:cstheme="majorBidi"/>
        </w:rPr>
        <w:t xml:space="preserve"> too high.</w:t>
      </w:r>
      <w:r w:rsidR="00447DE2">
        <w:rPr>
          <w:rFonts w:asciiTheme="majorBidi" w:hAnsiTheme="majorBidi" w:cstheme="majorBidi"/>
        </w:rPr>
        <w:t xml:space="preserve"> </w:t>
      </w:r>
      <w:r w:rsidR="00447DE2" w:rsidRPr="00447DE2">
        <w:rPr>
          <w:rFonts w:asciiTheme="majorBidi" w:hAnsiTheme="majorBidi" w:cstheme="majorBidi"/>
        </w:rPr>
        <w:t>Paraquat has endocrine and immunotoxic effects</w:t>
      </w:r>
      <w:r w:rsidR="00447DE2">
        <w:rPr>
          <w:rFonts w:asciiTheme="majorBidi" w:hAnsiTheme="majorBidi" w:cstheme="majorBidi"/>
        </w:rPr>
        <w:t xml:space="preserve"> (</w:t>
      </w:r>
      <w:r w:rsidR="00447DE2" w:rsidRPr="00447DE2">
        <w:rPr>
          <w:rFonts w:asciiTheme="majorBidi" w:hAnsiTheme="majorBidi" w:cstheme="majorBidi"/>
          <w:color w:val="00B050"/>
        </w:rPr>
        <w:t>Public Eye, 2017</w:t>
      </w:r>
      <w:r w:rsidR="00447DE2">
        <w:rPr>
          <w:rFonts w:asciiTheme="majorBidi" w:hAnsiTheme="majorBidi" w:cstheme="majorBidi"/>
        </w:rPr>
        <w:t>)</w:t>
      </w:r>
      <w:r w:rsidR="00447DE2" w:rsidRPr="00447DE2">
        <w:rPr>
          <w:rFonts w:asciiTheme="majorBidi" w:hAnsiTheme="majorBidi" w:cstheme="majorBidi"/>
        </w:rPr>
        <w:t>.</w:t>
      </w:r>
      <w:r w:rsidR="00103C84">
        <w:rPr>
          <w:rFonts w:asciiTheme="majorBidi" w:hAnsiTheme="majorBidi" w:cstheme="majorBidi"/>
        </w:rPr>
        <w:t xml:space="preserve"> </w:t>
      </w:r>
      <w:r w:rsidR="00103C84" w:rsidRPr="00103C84">
        <w:rPr>
          <w:rFonts w:asciiTheme="majorBidi" w:hAnsiTheme="majorBidi" w:cstheme="majorBidi"/>
          <w:color w:val="00B050"/>
        </w:rPr>
        <w:t xml:space="preserve">Kim et al. </w:t>
      </w:r>
      <w:r w:rsidR="00103C84">
        <w:rPr>
          <w:rFonts w:asciiTheme="majorBidi" w:hAnsiTheme="majorBidi" w:cstheme="majorBidi"/>
        </w:rPr>
        <w:t>(</w:t>
      </w:r>
      <w:r w:rsidR="00103C84" w:rsidRPr="00103C84">
        <w:rPr>
          <w:rFonts w:asciiTheme="majorBidi" w:hAnsiTheme="majorBidi" w:cstheme="majorBidi"/>
          <w:color w:val="00B050"/>
        </w:rPr>
        <w:t>2017</w:t>
      </w:r>
      <w:r w:rsidR="00103C84">
        <w:rPr>
          <w:rFonts w:asciiTheme="majorBidi" w:hAnsiTheme="majorBidi" w:cstheme="majorBidi"/>
        </w:rPr>
        <w:t xml:space="preserve">) reported that </w:t>
      </w:r>
      <w:r w:rsidR="00103C84" w:rsidRPr="00103C84">
        <w:rPr>
          <w:rFonts w:asciiTheme="majorBidi" w:hAnsiTheme="majorBidi" w:cstheme="majorBidi"/>
        </w:rPr>
        <w:t>paraquat resulted in 3206 deaths in 2010</w:t>
      </w:r>
      <w:r w:rsidR="00F90857">
        <w:rPr>
          <w:rFonts w:asciiTheme="majorBidi" w:hAnsiTheme="majorBidi" w:cstheme="majorBidi"/>
        </w:rPr>
        <w:t xml:space="preserve"> in Korea</w:t>
      </w:r>
      <w:r w:rsidR="00103C84" w:rsidRPr="00103C84">
        <w:rPr>
          <w:rFonts w:asciiTheme="majorBidi" w:hAnsiTheme="majorBidi" w:cstheme="majorBidi"/>
        </w:rPr>
        <w:t>.</w:t>
      </w:r>
    </w:p>
    <w:p w14:paraId="69A71B8F" w14:textId="77777777" w:rsidR="008768D2" w:rsidRDefault="008768D2" w:rsidP="006C5326">
      <w:pPr>
        <w:spacing w:line="480" w:lineRule="auto"/>
        <w:jc w:val="both"/>
        <w:rPr>
          <w:rFonts w:asciiTheme="majorBidi" w:hAnsiTheme="majorBidi" w:cstheme="majorBidi"/>
        </w:rPr>
      </w:pPr>
    </w:p>
    <w:p w14:paraId="4AD93330" w14:textId="0D951F59" w:rsidR="00B941E5" w:rsidRPr="00DC2D81" w:rsidRDefault="002F2121" w:rsidP="00A851CE">
      <w:pPr>
        <w:spacing w:line="480" w:lineRule="auto"/>
        <w:jc w:val="both"/>
        <w:rPr>
          <w:rFonts w:asciiTheme="majorBidi" w:hAnsiTheme="majorBidi" w:cstheme="majorBidi"/>
          <w:b/>
          <w:bCs/>
        </w:rPr>
      </w:pPr>
      <w:r>
        <w:rPr>
          <w:rFonts w:asciiTheme="majorBidi" w:hAnsiTheme="majorBidi" w:cstheme="majorBidi"/>
          <w:b/>
          <w:bCs/>
        </w:rPr>
        <w:t>2</w:t>
      </w:r>
      <w:r w:rsidR="00B941E5" w:rsidRPr="00DC2D81">
        <w:rPr>
          <w:rFonts w:asciiTheme="majorBidi" w:hAnsiTheme="majorBidi" w:cstheme="majorBidi"/>
          <w:b/>
          <w:bCs/>
        </w:rPr>
        <w:t>.</w:t>
      </w:r>
      <w:r w:rsidR="00147CB2">
        <w:rPr>
          <w:rFonts w:asciiTheme="majorBidi" w:hAnsiTheme="majorBidi" w:cstheme="majorBidi"/>
          <w:b/>
          <w:bCs/>
        </w:rPr>
        <w:t>3</w:t>
      </w:r>
      <w:r w:rsidR="00B941E5" w:rsidRPr="00DC2D81">
        <w:rPr>
          <w:rFonts w:asciiTheme="majorBidi" w:hAnsiTheme="majorBidi" w:cstheme="majorBidi"/>
          <w:b/>
          <w:bCs/>
        </w:rPr>
        <w:t>.4.</w:t>
      </w:r>
      <w:r w:rsidR="00B941E5" w:rsidRPr="00DC2D81">
        <w:rPr>
          <w:b/>
          <w:bCs/>
        </w:rPr>
        <w:t xml:space="preserve"> </w:t>
      </w:r>
      <w:r w:rsidR="00B941E5" w:rsidRPr="00DC2D81">
        <w:rPr>
          <w:rFonts w:asciiTheme="majorBidi" w:hAnsiTheme="majorBidi" w:cstheme="majorBidi"/>
          <w:b/>
          <w:bCs/>
        </w:rPr>
        <w:t>Organochlorines</w:t>
      </w:r>
      <w:r w:rsidR="0083469D" w:rsidRPr="00DC2D81">
        <w:rPr>
          <w:rFonts w:asciiTheme="majorBidi" w:hAnsiTheme="majorBidi" w:cstheme="majorBidi"/>
          <w:b/>
          <w:bCs/>
        </w:rPr>
        <w:t xml:space="preserve"> (Insecticide)</w:t>
      </w:r>
    </w:p>
    <w:p w14:paraId="150F580A" w14:textId="2E17490D" w:rsidR="00A52161" w:rsidRDefault="00A52161" w:rsidP="002F2C81">
      <w:pPr>
        <w:spacing w:line="480" w:lineRule="auto"/>
        <w:jc w:val="both"/>
        <w:rPr>
          <w:rFonts w:asciiTheme="majorBidi" w:hAnsiTheme="majorBidi" w:cstheme="majorBidi"/>
        </w:rPr>
      </w:pPr>
      <w:r w:rsidRPr="00A52161">
        <w:rPr>
          <w:rFonts w:asciiTheme="majorBidi" w:hAnsiTheme="majorBidi" w:cstheme="majorBidi"/>
        </w:rPr>
        <w:t xml:space="preserve">Organochlorine pesticides </w:t>
      </w:r>
      <w:r w:rsidR="00922E9D">
        <w:rPr>
          <w:rFonts w:asciiTheme="majorBidi" w:hAnsiTheme="majorBidi" w:cstheme="majorBidi"/>
        </w:rPr>
        <w:t xml:space="preserve">(OCPs) </w:t>
      </w:r>
      <w:r w:rsidRPr="00A52161">
        <w:rPr>
          <w:rFonts w:asciiTheme="majorBidi" w:hAnsiTheme="majorBidi" w:cstheme="majorBidi"/>
        </w:rPr>
        <w:t xml:space="preserve">have been </w:t>
      </w:r>
      <w:r w:rsidR="003A5D85">
        <w:rPr>
          <w:rFonts w:asciiTheme="majorBidi" w:hAnsiTheme="majorBidi" w:cstheme="majorBidi"/>
        </w:rPr>
        <w:t>applied</w:t>
      </w:r>
      <w:r w:rsidRPr="00A52161">
        <w:rPr>
          <w:rFonts w:asciiTheme="majorBidi" w:hAnsiTheme="majorBidi" w:cstheme="majorBidi"/>
        </w:rPr>
        <w:t xml:space="preserve"> during half century </w:t>
      </w:r>
      <w:r w:rsidR="003A5D85">
        <w:rPr>
          <w:rFonts w:asciiTheme="majorBidi" w:hAnsiTheme="majorBidi" w:cstheme="majorBidi"/>
        </w:rPr>
        <w:t>because of</w:t>
      </w:r>
      <w:r w:rsidRPr="00A52161">
        <w:rPr>
          <w:rFonts w:asciiTheme="majorBidi" w:hAnsiTheme="majorBidi" w:cstheme="majorBidi"/>
        </w:rPr>
        <w:t xml:space="preserve"> their effectiveness as insecticides. </w:t>
      </w:r>
      <w:r w:rsidR="004F11F8">
        <w:rPr>
          <w:rFonts w:asciiTheme="majorBidi" w:hAnsiTheme="majorBidi" w:cstheme="majorBidi"/>
        </w:rPr>
        <w:t>Several organochlorine</w:t>
      </w:r>
      <w:r w:rsidRPr="00A52161">
        <w:rPr>
          <w:rFonts w:asciiTheme="majorBidi" w:hAnsiTheme="majorBidi" w:cstheme="majorBidi"/>
        </w:rPr>
        <w:t xml:space="preserve"> compounds</w:t>
      </w:r>
      <w:r w:rsidR="006F77F6">
        <w:rPr>
          <w:rFonts w:asciiTheme="majorBidi" w:hAnsiTheme="majorBidi" w:cstheme="majorBidi"/>
        </w:rPr>
        <w:t>, such as DDT,</w:t>
      </w:r>
      <w:r w:rsidRPr="00A52161">
        <w:rPr>
          <w:rFonts w:asciiTheme="majorBidi" w:hAnsiTheme="majorBidi" w:cstheme="majorBidi"/>
        </w:rPr>
        <w:t xml:space="preserve"> are </w:t>
      </w:r>
      <w:r w:rsidR="009C40B3" w:rsidRPr="00A52161">
        <w:rPr>
          <w:rFonts w:asciiTheme="majorBidi" w:hAnsiTheme="majorBidi" w:cstheme="majorBidi"/>
        </w:rPr>
        <w:t>forbidden</w:t>
      </w:r>
      <w:r w:rsidRPr="00A52161">
        <w:rPr>
          <w:rFonts w:asciiTheme="majorBidi" w:hAnsiTheme="majorBidi" w:cstheme="majorBidi"/>
        </w:rPr>
        <w:t xml:space="preserve"> in developed countries since 1970s, but in underdeveloped countries are still </w:t>
      </w:r>
      <w:r w:rsidR="009C40B3">
        <w:rPr>
          <w:rFonts w:asciiTheme="majorBidi" w:hAnsiTheme="majorBidi" w:cstheme="majorBidi"/>
        </w:rPr>
        <w:t>applied</w:t>
      </w:r>
      <w:r w:rsidRPr="00A52161">
        <w:rPr>
          <w:rFonts w:asciiTheme="majorBidi" w:hAnsiTheme="majorBidi" w:cstheme="majorBidi"/>
        </w:rPr>
        <w:t xml:space="preserve"> </w:t>
      </w:r>
      <w:r w:rsidR="009C40B3" w:rsidRPr="00A52161">
        <w:rPr>
          <w:rFonts w:asciiTheme="majorBidi" w:hAnsiTheme="majorBidi" w:cstheme="majorBidi"/>
        </w:rPr>
        <w:t>particularly</w:t>
      </w:r>
      <w:r w:rsidRPr="00A52161">
        <w:rPr>
          <w:rFonts w:asciiTheme="majorBidi" w:hAnsiTheme="majorBidi" w:cstheme="majorBidi"/>
        </w:rPr>
        <w:t xml:space="preserve"> for the control of vector-borne diseases as malaria</w:t>
      </w:r>
      <w:r w:rsidR="008F6434">
        <w:rPr>
          <w:rFonts w:asciiTheme="majorBidi" w:hAnsiTheme="majorBidi" w:cstheme="majorBidi"/>
        </w:rPr>
        <w:t xml:space="preserve"> (</w:t>
      </w:r>
      <w:r w:rsidR="008F6434" w:rsidRPr="008F6434">
        <w:rPr>
          <w:rFonts w:asciiTheme="majorBidi" w:hAnsiTheme="majorBidi" w:cstheme="majorBidi"/>
          <w:color w:val="00B050"/>
        </w:rPr>
        <w:t>Moreno et al., 2006</w:t>
      </w:r>
      <w:r w:rsidR="008F6434">
        <w:rPr>
          <w:rFonts w:asciiTheme="majorBidi" w:hAnsiTheme="majorBidi" w:cstheme="majorBidi"/>
        </w:rPr>
        <w:t>)</w:t>
      </w:r>
      <w:r w:rsidRPr="00A52161">
        <w:rPr>
          <w:rFonts w:asciiTheme="majorBidi" w:hAnsiTheme="majorBidi" w:cstheme="majorBidi"/>
        </w:rPr>
        <w:t xml:space="preserve">. They are </w:t>
      </w:r>
      <w:r w:rsidR="009C40B3" w:rsidRPr="00A52161">
        <w:rPr>
          <w:rFonts w:asciiTheme="majorBidi" w:hAnsiTheme="majorBidi" w:cstheme="majorBidi"/>
        </w:rPr>
        <w:t>typically</w:t>
      </w:r>
      <w:r w:rsidRPr="00A52161">
        <w:rPr>
          <w:rFonts w:asciiTheme="majorBidi" w:hAnsiTheme="majorBidi" w:cstheme="majorBidi"/>
        </w:rPr>
        <w:t xml:space="preserve"> ubiquitous, hydrophobic, resistant </w:t>
      </w:r>
      <w:r w:rsidR="009C40B3">
        <w:rPr>
          <w:rFonts w:asciiTheme="majorBidi" w:hAnsiTheme="majorBidi" w:cstheme="majorBidi"/>
        </w:rPr>
        <w:t xml:space="preserve">and </w:t>
      </w:r>
      <w:r w:rsidR="009C40B3" w:rsidRPr="00A52161">
        <w:rPr>
          <w:rFonts w:asciiTheme="majorBidi" w:hAnsiTheme="majorBidi" w:cstheme="majorBidi"/>
        </w:rPr>
        <w:t xml:space="preserve">persistent </w:t>
      </w:r>
      <w:r w:rsidRPr="00A52161">
        <w:rPr>
          <w:rFonts w:asciiTheme="majorBidi" w:hAnsiTheme="majorBidi" w:cstheme="majorBidi"/>
        </w:rPr>
        <w:t>to degradation</w:t>
      </w:r>
      <w:r w:rsidR="00452A5C">
        <w:rPr>
          <w:rFonts w:asciiTheme="majorBidi" w:hAnsiTheme="majorBidi" w:cstheme="majorBidi"/>
        </w:rPr>
        <w:t xml:space="preserve"> (</w:t>
      </w:r>
      <w:r w:rsidR="00452A5C" w:rsidRPr="00452A5C">
        <w:rPr>
          <w:rFonts w:asciiTheme="majorBidi" w:hAnsiTheme="majorBidi" w:cstheme="majorBidi"/>
          <w:color w:val="00B050"/>
        </w:rPr>
        <w:t>Taiwo, 2019</w:t>
      </w:r>
      <w:r w:rsidR="00452A5C">
        <w:rPr>
          <w:rFonts w:asciiTheme="majorBidi" w:hAnsiTheme="majorBidi" w:cstheme="majorBidi"/>
        </w:rPr>
        <w:t>)</w:t>
      </w:r>
      <w:r w:rsidRPr="00A52161">
        <w:rPr>
          <w:rFonts w:asciiTheme="majorBidi" w:hAnsiTheme="majorBidi" w:cstheme="majorBidi"/>
        </w:rPr>
        <w:t>.</w:t>
      </w:r>
      <w:r w:rsidR="00683BA7" w:rsidRPr="00683BA7">
        <w:t xml:space="preserve"> </w:t>
      </w:r>
      <w:r w:rsidR="00BF709B">
        <w:rPr>
          <w:rFonts w:asciiTheme="majorBidi" w:hAnsiTheme="majorBidi" w:cstheme="majorBidi"/>
        </w:rPr>
        <w:t>Aldrin,</w:t>
      </w:r>
      <w:r w:rsidR="00BF709B">
        <w:t xml:space="preserve"> BHC, c</w:t>
      </w:r>
      <w:r w:rsidR="00BF709B" w:rsidRPr="00BF709B">
        <w:t>hlorobenzi</w:t>
      </w:r>
      <w:r w:rsidR="00961351">
        <w:t>l</w:t>
      </w:r>
      <w:r w:rsidR="00BF709B" w:rsidRPr="00BF709B">
        <w:t>ate</w:t>
      </w:r>
      <w:r w:rsidR="00BF709B">
        <w:t>,</w:t>
      </w:r>
      <w:r w:rsidR="00BF709B" w:rsidRPr="00BF709B">
        <w:t xml:space="preserve"> chlordane</w:t>
      </w:r>
      <w:r w:rsidR="00BF709B">
        <w:t>,</w:t>
      </w:r>
      <w:r w:rsidR="00BF709B" w:rsidRPr="00BF709B">
        <w:t xml:space="preserve"> </w:t>
      </w:r>
      <w:r w:rsidR="00683BA7">
        <w:rPr>
          <w:rFonts w:asciiTheme="majorBidi" w:hAnsiTheme="majorBidi" w:cstheme="majorBidi"/>
        </w:rPr>
        <w:t>DDT</w:t>
      </w:r>
      <w:r w:rsidR="00683BA7" w:rsidRPr="00683BA7">
        <w:rPr>
          <w:rFonts w:asciiTheme="majorBidi" w:hAnsiTheme="majorBidi" w:cstheme="majorBidi"/>
        </w:rPr>
        <w:t>,</w:t>
      </w:r>
      <w:r w:rsidR="00683BA7">
        <w:rPr>
          <w:rFonts w:asciiTheme="majorBidi" w:hAnsiTheme="majorBidi" w:cstheme="majorBidi"/>
        </w:rPr>
        <w:t xml:space="preserve"> DDD</w:t>
      </w:r>
      <w:r w:rsidR="00BF709B">
        <w:rPr>
          <w:rFonts w:asciiTheme="majorBidi" w:hAnsiTheme="majorBidi" w:cstheme="majorBidi"/>
        </w:rPr>
        <w:t>, dicofol</w:t>
      </w:r>
      <w:r w:rsidR="00683BA7" w:rsidRPr="00683BA7">
        <w:rPr>
          <w:rFonts w:asciiTheme="majorBidi" w:hAnsiTheme="majorBidi" w:cstheme="majorBidi"/>
        </w:rPr>
        <w:t xml:space="preserve">, dieldrin, </w:t>
      </w:r>
      <w:r w:rsidR="00BF709B">
        <w:rPr>
          <w:rFonts w:asciiTheme="majorBidi" w:hAnsiTheme="majorBidi" w:cstheme="majorBidi"/>
        </w:rPr>
        <w:t>eldrin</w:t>
      </w:r>
      <w:r w:rsidR="00683BA7" w:rsidRPr="00683BA7">
        <w:rPr>
          <w:rFonts w:asciiTheme="majorBidi" w:hAnsiTheme="majorBidi" w:cstheme="majorBidi"/>
        </w:rPr>
        <w:t xml:space="preserve">, endosufan, </w:t>
      </w:r>
      <w:r w:rsidR="00BF709B">
        <w:rPr>
          <w:rFonts w:asciiTheme="majorBidi" w:hAnsiTheme="majorBidi" w:cstheme="majorBidi"/>
        </w:rPr>
        <w:t>heptachlor,</w:t>
      </w:r>
      <w:r w:rsidR="00BF709B" w:rsidRPr="00683BA7">
        <w:rPr>
          <w:rFonts w:asciiTheme="majorBidi" w:hAnsiTheme="majorBidi" w:cstheme="majorBidi"/>
        </w:rPr>
        <w:t xml:space="preserve"> </w:t>
      </w:r>
      <w:r w:rsidR="00683BA7" w:rsidRPr="00683BA7">
        <w:rPr>
          <w:rFonts w:asciiTheme="majorBidi" w:hAnsiTheme="majorBidi" w:cstheme="majorBidi"/>
        </w:rPr>
        <w:t xml:space="preserve">isodrin, isobenzan, </w:t>
      </w:r>
      <w:r w:rsidR="00BF709B">
        <w:rPr>
          <w:rFonts w:asciiTheme="majorBidi" w:hAnsiTheme="majorBidi" w:cstheme="majorBidi"/>
        </w:rPr>
        <w:t>lindane,</w:t>
      </w:r>
      <w:r w:rsidR="00BF709B" w:rsidRPr="00683BA7">
        <w:rPr>
          <w:rFonts w:asciiTheme="majorBidi" w:hAnsiTheme="majorBidi" w:cstheme="majorBidi"/>
        </w:rPr>
        <w:t xml:space="preserve"> methoxychlor</w:t>
      </w:r>
      <w:r w:rsidR="00BF709B">
        <w:rPr>
          <w:rFonts w:asciiTheme="majorBidi" w:hAnsiTheme="majorBidi" w:cstheme="majorBidi"/>
        </w:rPr>
        <w:t>, and</w:t>
      </w:r>
      <w:r w:rsidR="00BF709B" w:rsidRPr="00683BA7">
        <w:rPr>
          <w:rFonts w:asciiTheme="majorBidi" w:hAnsiTheme="majorBidi" w:cstheme="majorBidi"/>
        </w:rPr>
        <w:t xml:space="preserve"> </w:t>
      </w:r>
      <w:r w:rsidR="00683BA7" w:rsidRPr="00683BA7">
        <w:rPr>
          <w:rFonts w:asciiTheme="majorBidi" w:hAnsiTheme="majorBidi" w:cstheme="majorBidi"/>
        </w:rPr>
        <w:t xml:space="preserve">toxaphene, </w:t>
      </w:r>
      <w:r w:rsidR="00683BA7">
        <w:rPr>
          <w:rFonts w:asciiTheme="majorBidi" w:hAnsiTheme="majorBidi" w:cstheme="majorBidi"/>
        </w:rPr>
        <w:t xml:space="preserve">are the important types </w:t>
      </w:r>
      <w:r w:rsidR="00683BA7">
        <w:rPr>
          <w:rFonts w:asciiTheme="majorBidi" w:hAnsiTheme="majorBidi" w:cstheme="majorBidi"/>
        </w:rPr>
        <w:lastRenderedPageBreak/>
        <w:t>of OCPs (</w:t>
      </w:r>
      <w:r w:rsidR="00683BA7" w:rsidRPr="00683BA7">
        <w:rPr>
          <w:rFonts w:asciiTheme="majorBidi" w:hAnsiTheme="majorBidi" w:cstheme="majorBidi"/>
          <w:color w:val="00B050"/>
        </w:rPr>
        <w:t>Jayaraj et al., 201</w:t>
      </w:r>
      <w:r w:rsidR="00F53341">
        <w:rPr>
          <w:rFonts w:asciiTheme="majorBidi" w:hAnsiTheme="majorBidi" w:cstheme="majorBidi"/>
          <w:color w:val="00B050"/>
        </w:rPr>
        <w:t>6</w:t>
      </w:r>
      <w:r w:rsidR="00683BA7">
        <w:rPr>
          <w:rFonts w:asciiTheme="majorBidi" w:hAnsiTheme="majorBidi" w:cstheme="majorBidi"/>
        </w:rPr>
        <w:t>).</w:t>
      </w:r>
      <w:r w:rsidR="0016067C" w:rsidRPr="0016067C">
        <w:t xml:space="preserve"> </w:t>
      </w:r>
      <w:r w:rsidR="0016067C">
        <w:rPr>
          <w:rFonts w:asciiTheme="majorBidi" w:hAnsiTheme="majorBidi" w:cstheme="majorBidi"/>
        </w:rPr>
        <w:t xml:space="preserve">The organochlorines have been </w:t>
      </w:r>
      <w:r w:rsidR="003A5D85">
        <w:rPr>
          <w:rFonts w:asciiTheme="majorBidi" w:hAnsiTheme="majorBidi" w:cstheme="majorBidi"/>
        </w:rPr>
        <w:t>described</w:t>
      </w:r>
      <w:r w:rsidR="0016067C">
        <w:rPr>
          <w:rFonts w:asciiTheme="majorBidi" w:hAnsiTheme="majorBidi" w:cstheme="majorBidi"/>
        </w:rPr>
        <w:t xml:space="preserve"> as </w:t>
      </w:r>
      <w:r w:rsidR="0016067C" w:rsidRPr="0016067C">
        <w:rPr>
          <w:rFonts w:asciiTheme="majorBidi" w:hAnsiTheme="majorBidi" w:cstheme="majorBidi"/>
        </w:rPr>
        <w:t xml:space="preserve">environmentally persistent, </w:t>
      </w:r>
      <w:r w:rsidR="0016067C">
        <w:rPr>
          <w:rFonts w:asciiTheme="majorBidi" w:hAnsiTheme="majorBidi" w:cstheme="majorBidi"/>
        </w:rPr>
        <w:t xml:space="preserve">and </w:t>
      </w:r>
      <w:r w:rsidR="0016067C" w:rsidRPr="0016067C">
        <w:rPr>
          <w:rFonts w:asciiTheme="majorBidi" w:hAnsiTheme="majorBidi" w:cstheme="majorBidi"/>
        </w:rPr>
        <w:t>remaining long time in soils and sediments</w:t>
      </w:r>
      <w:r w:rsidR="0016067C">
        <w:rPr>
          <w:rFonts w:asciiTheme="majorBidi" w:hAnsiTheme="majorBidi" w:cstheme="majorBidi"/>
        </w:rPr>
        <w:t xml:space="preserve"> (</w:t>
      </w:r>
      <w:r w:rsidR="0016067C" w:rsidRPr="0016067C">
        <w:rPr>
          <w:rFonts w:asciiTheme="majorBidi" w:hAnsiTheme="majorBidi" w:cstheme="majorBidi"/>
          <w:color w:val="00B050"/>
        </w:rPr>
        <w:t>Carvalho, 2017</w:t>
      </w:r>
      <w:r w:rsidR="0016067C">
        <w:rPr>
          <w:rFonts w:asciiTheme="majorBidi" w:hAnsiTheme="majorBidi" w:cstheme="majorBidi"/>
        </w:rPr>
        <w:t xml:space="preserve">). </w:t>
      </w:r>
      <w:r w:rsidR="002F2C81">
        <w:rPr>
          <w:rFonts w:asciiTheme="majorBidi" w:hAnsiTheme="majorBidi" w:cstheme="majorBidi"/>
        </w:rPr>
        <w:t xml:space="preserve"> </w:t>
      </w:r>
      <w:r w:rsidR="00064210" w:rsidRPr="00064210">
        <w:rPr>
          <w:rFonts w:asciiTheme="majorBidi" w:hAnsiTheme="majorBidi" w:cstheme="majorBidi"/>
        </w:rPr>
        <w:t xml:space="preserve">The lipophilic ability of OCPs </w:t>
      </w:r>
      <w:r w:rsidR="003A5D85" w:rsidRPr="00064210">
        <w:rPr>
          <w:rFonts w:asciiTheme="majorBidi" w:hAnsiTheme="majorBidi" w:cstheme="majorBidi"/>
        </w:rPr>
        <w:t>lets</w:t>
      </w:r>
      <w:r w:rsidR="00064210" w:rsidRPr="00064210">
        <w:rPr>
          <w:rFonts w:asciiTheme="majorBidi" w:hAnsiTheme="majorBidi" w:cstheme="majorBidi"/>
        </w:rPr>
        <w:t xml:space="preserve"> them attach to fatty tissues in human </w:t>
      </w:r>
      <w:r w:rsidR="00062B11">
        <w:rPr>
          <w:rFonts w:asciiTheme="majorBidi" w:hAnsiTheme="majorBidi" w:cstheme="majorBidi"/>
        </w:rPr>
        <w:t xml:space="preserve">or </w:t>
      </w:r>
      <w:r w:rsidR="00062B11" w:rsidRPr="00064210">
        <w:rPr>
          <w:rFonts w:asciiTheme="majorBidi" w:hAnsiTheme="majorBidi" w:cstheme="majorBidi"/>
        </w:rPr>
        <w:t xml:space="preserve">animal </w:t>
      </w:r>
      <w:r w:rsidR="00064210" w:rsidRPr="00064210">
        <w:rPr>
          <w:rFonts w:asciiTheme="majorBidi" w:hAnsiTheme="majorBidi" w:cstheme="majorBidi"/>
        </w:rPr>
        <w:t xml:space="preserve">bodies. OCPs can concentrate directly in fish tissues from surrounding water and diets, </w:t>
      </w:r>
      <w:r w:rsidR="00B031D1" w:rsidRPr="00064210">
        <w:rPr>
          <w:rFonts w:asciiTheme="majorBidi" w:hAnsiTheme="majorBidi" w:cstheme="majorBidi"/>
        </w:rPr>
        <w:t>thus</w:t>
      </w:r>
      <w:r w:rsidR="00064210" w:rsidRPr="00064210">
        <w:rPr>
          <w:rFonts w:asciiTheme="majorBidi" w:hAnsiTheme="majorBidi" w:cstheme="majorBidi"/>
        </w:rPr>
        <w:t xml:space="preserve"> allowing the </w:t>
      </w:r>
      <w:r w:rsidR="00B031D1">
        <w:rPr>
          <w:rFonts w:asciiTheme="majorBidi" w:hAnsiTheme="majorBidi" w:cstheme="majorBidi"/>
        </w:rPr>
        <w:t>evaluation</w:t>
      </w:r>
      <w:r w:rsidR="00064210" w:rsidRPr="00064210">
        <w:rPr>
          <w:rFonts w:asciiTheme="majorBidi" w:hAnsiTheme="majorBidi" w:cstheme="majorBidi"/>
        </w:rPr>
        <w:t xml:space="preserve"> of the </w:t>
      </w:r>
      <w:r w:rsidR="00B031D1" w:rsidRPr="00064210">
        <w:rPr>
          <w:rFonts w:asciiTheme="majorBidi" w:hAnsiTheme="majorBidi" w:cstheme="majorBidi"/>
        </w:rPr>
        <w:t>contaminant's</w:t>
      </w:r>
      <w:r w:rsidR="00064210" w:rsidRPr="00064210">
        <w:rPr>
          <w:rFonts w:asciiTheme="majorBidi" w:hAnsiTheme="majorBidi" w:cstheme="majorBidi"/>
        </w:rPr>
        <w:t xml:space="preserve"> transfer </w:t>
      </w:r>
      <w:r w:rsidR="00B031D1" w:rsidRPr="00064210">
        <w:rPr>
          <w:rFonts w:asciiTheme="majorBidi" w:hAnsiTheme="majorBidi" w:cstheme="majorBidi"/>
        </w:rPr>
        <w:t>over</w:t>
      </w:r>
      <w:r w:rsidR="00064210" w:rsidRPr="00064210">
        <w:rPr>
          <w:rFonts w:asciiTheme="majorBidi" w:hAnsiTheme="majorBidi" w:cstheme="majorBidi"/>
        </w:rPr>
        <w:t xml:space="preserve"> the food chain difficult</w:t>
      </w:r>
      <w:r w:rsidR="00064210">
        <w:rPr>
          <w:rFonts w:asciiTheme="majorBidi" w:hAnsiTheme="majorBidi" w:cstheme="majorBidi"/>
        </w:rPr>
        <w:t xml:space="preserve"> (</w:t>
      </w:r>
      <w:r w:rsidR="00064210" w:rsidRPr="00064210">
        <w:rPr>
          <w:rFonts w:asciiTheme="majorBidi" w:hAnsiTheme="majorBidi" w:cstheme="majorBidi"/>
          <w:color w:val="00B050"/>
        </w:rPr>
        <w:t>Taiwo et al., 2019</w:t>
      </w:r>
      <w:r w:rsidR="00064210">
        <w:rPr>
          <w:rFonts w:asciiTheme="majorBidi" w:hAnsiTheme="majorBidi" w:cstheme="majorBidi"/>
        </w:rPr>
        <w:t>).</w:t>
      </w:r>
      <w:r w:rsidR="00400DCB" w:rsidRPr="00400DCB">
        <w:t xml:space="preserve"> </w:t>
      </w:r>
      <w:r w:rsidR="00400DCB" w:rsidRPr="00400DCB">
        <w:rPr>
          <w:rFonts w:asciiTheme="majorBidi" w:hAnsiTheme="majorBidi" w:cstheme="majorBidi"/>
        </w:rPr>
        <w:t>They are among the major types of pesticides notorious for their high toxicity</w:t>
      </w:r>
      <w:r w:rsidR="00400DCB">
        <w:rPr>
          <w:rFonts w:asciiTheme="majorBidi" w:hAnsiTheme="majorBidi" w:cstheme="majorBidi"/>
        </w:rPr>
        <w:t xml:space="preserve"> (</w:t>
      </w:r>
      <w:r w:rsidR="00400DCB" w:rsidRPr="00400DCB">
        <w:rPr>
          <w:rFonts w:asciiTheme="majorBidi" w:hAnsiTheme="majorBidi" w:cstheme="majorBidi"/>
          <w:color w:val="00B050"/>
        </w:rPr>
        <w:t>Gbeddy et al., 2015</w:t>
      </w:r>
      <w:r w:rsidR="00400DCB">
        <w:rPr>
          <w:rFonts w:asciiTheme="majorBidi" w:hAnsiTheme="majorBidi" w:cstheme="majorBidi"/>
        </w:rPr>
        <w:t>).</w:t>
      </w:r>
    </w:p>
    <w:p w14:paraId="08B13A66" w14:textId="77777777" w:rsidR="00064210" w:rsidRPr="00A52161" w:rsidRDefault="00064210" w:rsidP="00064210">
      <w:pPr>
        <w:spacing w:line="480" w:lineRule="auto"/>
        <w:jc w:val="both"/>
        <w:rPr>
          <w:rFonts w:asciiTheme="majorBidi" w:hAnsiTheme="majorBidi" w:cstheme="majorBidi"/>
        </w:rPr>
      </w:pPr>
    </w:p>
    <w:p w14:paraId="121A0877" w14:textId="35EF1BDA" w:rsidR="00B941E5" w:rsidRPr="00DC2D81" w:rsidRDefault="002F2121" w:rsidP="00A851CE">
      <w:pPr>
        <w:spacing w:line="480" w:lineRule="auto"/>
        <w:jc w:val="both"/>
        <w:rPr>
          <w:rFonts w:asciiTheme="majorBidi" w:hAnsiTheme="majorBidi" w:cstheme="majorBidi"/>
          <w:b/>
          <w:bCs/>
        </w:rPr>
      </w:pPr>
      <w:r>
        <w:rPr>
          <w:rFonts w:asciiTheme="majorBidi" w:hAnsiTheme="majorBidi" w:cstheme="majorBidi"/>
          <w:b/>
          <w:bCs/>
        </w:rPr>
        <w:t>2</w:t>
      </w:r>
      <w:r w:rsidR="00B941E5" w:rsidRPr="00DC2D81">
        <w:rPr>
          <w:rFonts w:asciiTheme="majorBidi" w:hAnsiTheme="majorBidi" w:cstheme="majorBidi"/>
          <w:b/>
          <w:bCs/>
        </w:rPr>
        <w:t>.</w:t>
      </w:r>
      <w:r w:rsidR="00147CB2">
        <w:rPr>
          <w:rFonts w:asciiTheme="majorBidi" w:hAnsiTheme="majorBidi" w:cstheme="majorBidi"/>
          <w:b/>
          <w:bCs/>
        </w:rPr>
        <w:t>3</w:t>
      </w:r>
      <w:r w:rsidR="00A851CE">
        <w:rPr>
          <w:rFonts w:asciiTheme="majorBidi" w:hAnsiTheme="majorBidi" w:cstheme="majorBidi"/>
          <w:b/>
          <w:bCs/>
        </w:rPr>
        <w:t>.</w:t>
      </w:r>
      <w:r w:rsidR="00B941E5" w:rsidRPr="00DC2D81">
        <w:rPr>
          <w:rFonts w:asciiTheme="majorBidi" w:hAnsiTheme="majorBidi" w:cstheme="majorBidi"/>
          <w:b/>
          <w:bCs/>
        </w:rPr>
        <w:t>5.</w:t>
      </w:r>
      <w:r w:rsidR="00B941E5" w:rsidRPr="00DC2D81">
        <w:rPr>
          <w:b/>
          <w:bCs/>
        </w:rPr>
        <w:t xml:space="preserve"> </w:t>
      </w:r>
      <w:r w:rsidR="00B941E5" w:rsidRPr="00DC2D81">
        <w:rPr>
          <w:rFonts w:asciiTheme="majorBidi" w:hAnsiTheme="majorBidi" w:cstheme="majorBidi"/>
          <w:b/>
          <w:bCs/>
        </w:rPr>
        <w:t>Organophosphates</w:t>
      </w:r>
      <w:r w:rsidR="0083469D" w:rsidRPr="00DC2D81">
        <w:rPr>
          <w:rFonts w:asciiTheme="majorBidi" w:hAnsiTheme="majorBidi" w:cstheme="majorBidi"/>
          <w:b/>
          <w:bCs/>
        </w:rPr>
        <w:t xml:space="preserve"> (Insecticide)</w:t>
      </w:r>
    </w:p>
    <w:p w14:paraId="0069CE34" w14:textId="6DC903A3" w:rsidR="00455C38" w:rsidRPr="00F42FA6" w:rsidRDefault="00EE2317" w:rsidP="00F42FA6">
      <w:pPr>
        <w:spacing w:line="480" w:lineRule="auto"/>
        <w:jc w:val="both"/>
      </w:pPr>
      <w:r w:rsidRPr="00EE2317">
        <w:rPr>
          <w:rFonts w:asciiTheme="majorBidi" w:hAnsiTheme="majorBidi" w:cstheme="majorBidi"/>
          <w:color w:val="00B050"/>
        </w:rPr>
        <w:t xml:space="preserve">Kumar et al. </w:t>
      </w:r>
      <w:r>
        <w:rPr>
          <w:rFonts w:asciiTheme="majorBidi" w:hAnsiTheme="majorBidi" w:cstheme="majorBidi"/>
        </w:rPr>
        <w:t>(</w:t>
      </w:r>
      <w:r w:rsidRPr="00EE2317">
        <w:rPr>
          <w:rFonts w:asciiTheme="majorBidi" w:hAnsiTheme="majorBidi" w:cstheme="majorBidi"/>
          <w:color w:val="00B050"/>
        </w:rPr>
        <w:t>2018</w:t>
      </w:r>
      <w:r>
        <w:rPr>
          <w:rFonts w:asciiTheme="majorBidi" w:hAnsiTheme="majorBidi" w:cstheme="majorBidi"/>
        </w:rPr>
        <w:t xml:space="preserve">) expressed that the </w:t>
      </w:r>
      <w:r w:rsidR="00BA773B" w:rsidRPr="00BA773B">
        <w:rPr>
          <w:rFonts w:asciiTheme="majorBidi" w:hAnsiTheme="majorBidi" w:cstheme="majorBidi"/>
        </w:rPr>
        <w:t xml:space="preserve">organophosphate pesticides are </w:t>
      </w:r>
      <w:r>
        <w:rPr>
          <w:rFonts w:asciiTheme="majorBidi" w:hAnsiTheme="majorBidi" w:cstheme="majorBidi"/>
        </w:rPr>
        <w:t xml:space="preserve">among the </w:t>
      </w:r>
      <w:r w:rsidR="00BA773B" w:rsidRPr="00BA773B">
        <w:rPr>
          <w:rFonts w:asciiTheme="majorBidi" w:hAnsiTheme="majorBidi" w:cstheme="majorBidi"/>
        </w:rPr>
        <w:t>commercially favored group of pesticides, with large</w:t>
      </w:r>
      <w:r w:rsidR="00BA773B">
        <w:rPr>
          <w:rFonts w:asciiTheme="majorBidi" w:hAnsiTheme="majorBidi" w:cstheme="majorBidi"/>
        </w:rPr>
        <w:t xml:space="preserve"> </w:t>
      </w:r>
      <w:r w:rsidR="00BA773B" w:rsidRPr="00BA773B">
        <w:rPr>
          <w:rFonts w:asciiTheme="majorBidi" w:hAnsiTheme="majorBidi" w:cstheme="majorBidi"/>
        </w:rPr>
        <w:t>application areas all over</w:t>
      </w:r>
      <w:r w:rsidR="00BA773B">
        <w:rPr>
          <w:rFonts w:asciiTheme="majorBidi" w:hAnsiTheme="majorBidi" w:cstheme="majorBidi"/>
        </w:rPr>
        <w:t xml:space="preserve"> the world</w:t>
      </w:r>
      <w:r w:rsidR="009B4902" w:rsidRPr="009B4902">
        <w:rPr>
          <w:rFonts w:asciiTheme="majorBidi" w:hAnsiTheme="majorBidi" w:cstheme="majorBidi"/>
        </w:rPr>
        <w:t xml:space="preserve">. Organophosphate pesticides have </w:t>
      </w:r>
      <w:r w:rsidR="006160F3">
        <w:rPr>
          <w:rFonts w:asciiTheme="majorBidi" w:hAnsiTheme="majorBidi" w:cstheme="majorBidi"/>
        </w:rPr>
        <w:t>attained</w:t>
      </w:r>
      <w:r w:rsidR="009B4902" w:rsidRPr="009B4902">
        <w:rPr>
          <w:rFonts w:asciiTheme="majorBidi" w:hAnsiTheme="majorBidi" w:cstheme="majorBidi"/>
        </w:rPr>
        <w:t xml:space="preserve"> </w:t>
      </w:r>
      <w:r w:rsidR="006160F3" w:rsidRPr="009B4902">
        <w:rPr>
          <w:rFonts w:asciiTheme="majorBidi" w:hAnsiTheme="majorBidi" w:cstheme="majorBidi"/>
        </w:rPr>
        <w:t>global</w:t>
      </w:r>
      <w:r w:rsidR="009B4902" w:rsidRPr="009B4902">
        <w:rPr>
          <w:rFonts w:asciiTheme="majorBidi" w:hAnsiTheme="majorBidi" w:cstheme="majorBidi"/>
        </w:rPr>
        <w:t xml:space="preserve"> popularity compared to organochlorine pesticides, which are persistent and more damaging to the environment</w:t>
      </w:r>
      <w:r w:rsidR="009B4902">
        <w:rPr>
          <w:rFonts w:asciiTheme="majorBidi" w:hAnsiTheme="majorBidi" w:cstheme="majorBidi"/>
        </w:rPr>
        <w:t xml:space="preserve"> (</w:t>
      </w:r>
      <w:r w:rsidR="009B4902" w:rsidRPr="009B4902">
        <w:rPr>
          <w:rFonts w:asciiTheme="majorBidi" w:hAnsiTheme="majorBidi" w:cstheme="majorBidi"/>
          <w:color w:val="00B050"/>
        </w:rPr>
        <w:t>Kumar et al., 2018</w:t>
      </w:r>
      <w:r w:rsidR="009B4902">
        <w:rPr>
          <w:rFonts w:asciiTheme="majorBidi" w:hAnsiTheme="majorBidi" w:cstheme="majorBidi"/>
        </w:rPr>
        <w:t>)</w:t>
      </w:r>
      <w:r w:rsidR="009B4902" w:rsidRPr="009B4902">
        <w:rPr>
          <w:rFonts w:asciiTheme="majorBidi" w:hAnsiTheme="majorBidi" w:cstheme="majorBidi"/>
        </w:rPr>
        <w:t>.</w:t>
      </w:r>
      <w:r w:rsidR="00DD21A0" w:rsidRPr="00DD21A0">
        <w:t xml:space="preserve"> </w:t>
      </w:r>
      <w:r w:rsidR="005B26E1" w:rsidRPr="00DD21A0">
        <w:rPr>
          <w:rFonts w:asciiTheme="majorBidi" w:hAnsiTheme="majorBidi" w:cstheme="majorBidi"/>
        </w:rPr>
        <w:t>Azamethiphos</w:t>
      </w:r>
      <w:r w:rsidR="005B26E1">
        <w:t>, a</w:t>
      </w:r>
      <w:r w:rsidR="005B26E1" w:rsidRPr="005B26E1">
        <w:t>zinphos-methyl</w:t>
      </w:r>
      <w:r w:rsidR="005B26E1">
        <w:t xml:space="preserve">, </w:t>
      </w:r>
      <w:r w:rsidR="005B26E1" w:rsidRPr="005B26E1">
        <w:t>chlorpyrifos</w:t>
      </w:r>
      <w:r w:rsidR="005B26E1">
        <w:t xml:space="preserve">, </w:t>
      </w:r>
      <w:r w:rsidR="005B26E1" w:rsidRPr="005B26E1">
        <w:t>diazinon, dichlorvos</w:t>
      </w:r>
      <w:r w:rsidR="005B26E1">
        <w:t>,</w:t>
      </w:r>
      <w:r w:rsidR="005B26E1" w:rsidRPr="005B26E1">
        <w:t xml:space="preserve"> fenitrothion</w:t>
      </w:r>
      <w:r w:rsidR="005B26E1">
        <w:t xml:space="preserve">, </w:t>
      </w:r>
      <w:r w:rsidR="005B26E1" w:rsidRPr="005B26E1">
        <w:t>malathion</w:t>
      </w:r>
      <w:r w:rsidR="005B26E1">
        <w:t xml:space="preserve">, </w:t>
      </w:r>
      <w:r w:rsidR="005B26E1" w:rsidRPr="005B26E1">
        <w:t>methyl parathion</w:t>
      </w:r>
      <w:r w:rsidR="005B26E1">
        <w:t>, p</w:t>
      </w:r>
      <w:r w:rsidR="005B26E1" w:rsidRPr="005B26E1">
        <w:t>arathion</w:t>
      </w:r>
      <w:r w:rsidR="005B26E1">
        <w:t xml:space="preserve">, </w:t>
      </w:r>
      <w:r w:rsidR="005B26E1" w:rsidRPr="005B26E1">
        <w:t>phosmet</w:t>
      </w:r>
      <w:r w:rsidR="005B26E1">
        <w:t xml:space="preserve">, and </w:t>
      </w:r>
      <w:r w:rsidR="005B26E1" w:rsidRPr="005B26E1">
        <w:t>tetrachlorvinphos</w:t>
      </w:r>
      <w:r w:rsidR="005B26E1">
        <w:t xml:space="preserve"> </w:t>
      </w:r>
      <w:r w:rsidR="00DD21A0">
        <w:rPr>
          <w:rFonts w:asciiTheme="majorBidi" w:hAnsiTheme="majorBidi" w:cstheme="majorBidi"/>
        </w:rPr>
        <w:t xml:space="preserve">are some wide used </w:t>
      </w:r>
      <w:r w:rsidR="00B63D32">
        <w:rPr>
          <w:rFonts w:asciiTheme="majorBidi" w:hAnsiTheme="majorBidi" w:cstheme="majorBidi"/>
        </w:rPr>
        <w:t xml:space="preserve">of </w:t>
      </w:r>
      <w:r w:rsidR="00DD21A0">
        <w:rPr>
          <w:rFonts w:asciiTheme="majorBidi" w:hAnsiTheme="majorBidi" w:cstheme="majorBidi"/>
        </w:rPr>
        <w:t>OPPs (</w:t>
      </w:r>
      <w:r w:rsidR="00DD21A0" w:rsidRPr="00DD21A0">
        <w:rPr>
          <w:rFonts w:asciiTheme="majorBidi" w:hAnsiTheme="majorBidi" w:cstheme="majorBidi"/>
          <w:color w:val="00B050"/>
        </w:rPr>
        <w:t>Adeyinka and Pierre, 2019</w:t>
      </w:r>
      <w:r w:rsidR="00DD21A0">
        <w:rPr>
          <w:rFonts w:asciiTheme="majorBidi" w:hAnsiTheme="majorBidi" w:cstheme="majorBidi"/>
        </w:rPr>
        <w:t xml:space="preserve">). </w:t>
      </w:r>
      <w:r w:rsidR="00BA773B" w:rsidRPr="00BA773B">
        <w:rPr>
          <w:rFonts w:asciiTheme="majorBidi" w:hAnsiTheme="majorBidi" w:cstheme="majorBidi"/>
        </w:rPr>
        <w:t>The organophosphorus pesticides</w:t>
      </w:r>
      <w:r w:rsidR="00BA773B">
        <w:rPr>
          <w:rFonts w:asciiTheme="majorBidi" w:hAnsiTheme="majorBidi" w:cstheme="majorBidi"/>
        </w:rPr>
        <w:t>,</w:t>
      </w:r>
      <w:r w:rsidR="00BA773B" w:rsidRPr="00BA773B">
        <w:rPr>
          <w:rFonts w:asciiTheme="majorBidi" w:hAnsiTheme="majorBidi" w:cstheme="majorBidi"/>
        </w:rPr>
        <w:t xml:space="preserve"> such as diazinon, dimethoate,</w:t>
      </w:r>
      <w:r w:rsidR="00BA773B">
        <w:rPr>
          <w:rFonts w:asciiTheme="majorBidi" w:hAnsiTheme="majorBidi" w:cstheme="majorBidi"/>
        </w:rPr>
        <w:t xml:space="preserve"> </w:t>
      </w:r>
      <w:r w:rsidR="00BA773B" w:rsidRPr="00BA773B">
        <w:rPr>
          <w:rFonts w:asciiTheme="majorBidi" w:hAnsiTheme="majorBidi" w:cstheme="majorBidi"/>
        </w:rPr>
        <w:t>and fenitrothion</w:t>
      </w:r>
      <w:r w:rsidR="00BA773B">
        <w:rPr>
          <w:rFonts w:asciiTheme="majorBidi" w:hAnsiTheme="majorBidi" w:cstheme="majorBidi"/>
        </w:rPr>
        <w:t>,</w:t>
      </w:r>
      <w:r w:rsidR="00BA773B" w:rsidRPr="00BA773B">
        <w:rPr>
          <w:rFonts w:asciiTheme="majorBidi" w:hAnsiTheme="majorBidi" w:cstheme="majorBidi"/>
        </w:rPr>
        <w:t xml:space="preserve"> </w:t>
      </w:r>
      <w:r w:rsidR="007B4F07">
        <w:rPr>
          <w:rFonts w:asciiTheme="majorBidi" w:hAnsiTheme="majorBidi" w:cstheme="majorBidi"/>
        </w:rPr>
        <w:t>can</w:t>
      </w:r>
      <w:r w:rsidR="00BA773B" w:rsidRPr="00BA773B">
        <w:rPr>
          <w:rFonts w:asciiTheme="majorBidi" w:hAnsiTheme="majorBidi" w:cstheme="majorBidi"/>
        </w:rPr>
        <w:t xml:space="preserve"> be ea</w:t>
      </w:r>
      <w:r w:rsidR="00BA773B">
        <w:rPr>
          <w:rFonts w:asciiTheme="majorBidi" w:hAnsiTheme="majorBidi" w:cstheme="majorBidi"/>
        </w:rPr>
        <w:t>sily degraded by microorganisms (</w:t>
      </w:r>
      <w:r w:rsidR="007B4F07">
        <w:rPr>
          <w:rFonts w:asciiTheme="majorBidi" w:hAnsiTheme="majorBidi" w:cstheme="majorBidi"/>
          <w:color w:val="00B050"/>
        </w:rPr>
        <w:t>Motoki et al., 2016</w:t>
      </w:r>
      <w:r w:rsidR="00BA773B">
        <w:rPr>
          <w:rFonts w:asciiTheme="majorBidi" w:hAnsiTheme="majorBidi" w:cstheme="majorBidi"/>
        </w:rPr>
        <w:t>).</w:t>
      </w:r>
      <w:r w:rsidR="00F42FA6">
        <w:t xml:space="preserve"> </w:t>
      </w:r>
      <w:r w:rsidR="00064210" w:rsidRPr="00064210">
        <w:rPr>
          <w:rFonts w:asciiTheme="majorBidi" w:hAnsiTheme="majorBidi" w:cstheme="majorBidi"/>
        </w:rPr>
        <w:t xml:space="preserve">The organic toxins </w:t>
      </w:r>
      <w:r w:rsidR="00462ACB" w:rsidRPr="00064210">
        <w:rPr>
          <w:rFonts w:asciiTheme="majorBidi" w:hAnsiTheme="majorBidi" w:cstheme="majorBidi"/>
        </w:rPr>
        <w:t>pass in</w:t>
      </w:r>
      <w:r w:rsidR="00064210" w:rsidRPr="00064210">
        <w:rPr>
          <w:rFonts w:asciiTheme="majorBidi" w:hAnsiTheme="majorBidi" w:cstheme="majorBidi"/>
        </w:rPr>
        <w:t xml:space="preserve"> the </w:t>
      </w:r>
      <w:r w:rsidR="00462ACB">
        <w:rPr>
          <w:rFonts w:asciiTheme="majorBidi" w:hAnsiTheme="majorBidi" w:cstheme="majorBidi"/>
        </w:rPr>
        <w:t>water bodies or food chain</w:t>
      </w:r>
      <w:r w:rsidR="00064210" w:rsidRPr="00064210">
        <w:rPr>
          <w:rFonts w:asciiTheme="majorBidi" w:hAnsiTheme="majorBidi" w:cstheme="majorBidi"/>
        </w:rPr>
        <w:t>, directly or in</w:t>
      </w:r>
      <w:r w:rsidR="00AD0529">
        <w:rPr>
          <w:rFonts w:asciiTheme="majorBidi" w:hAnsiTheme="majorBidi" w:cstheme="majorBidi"/>
        </w:rPr>
        <w:t xml:space="preserve">directly, and pose a threat to </w:t>
      </w:r>
      <w:r w:rsidR="00064210" w:rsidRPr="00064210">
        <w:rPr>
          <w:rFonts w:asciiTheme="majorBidi" w:hAnsiTheme="majorBidi" w:cstheme="majorBidi"/>
        </w:rPr>
        <w:t xml:space="preserve">existence of the human being by </w:t>
      </w:r>
      <w:r w:rsidR="00462ACB" w:rsidRPr="00064210">
        <w:rPr>
          <w:rFonts w:asciiTheme="majorBidi" w:hAnsiTheme="majorBidi" w:cstheme="majorBidi"/>
        </w:rPr>
        <w:t>display</w:t>
      </w:r>
      <w:r w:rsidR="00462ACB">
        <w:rPr>
          <w:rFonts w:asciiTheme="majorBidi" w:hAnsiTheme="majorBidi" w:cstheme="majorBidi"/>
        </w:rPr>
        <w:t>ing</w:t>
      </w:r>
      <w:r w:rsidR="00064210" w:rsidRPr="00064210">
        <w:rPr>
          <w:rFonts w:asciiTheme="majorBidi" w:hAnsiTheme="majorBidi" w:cstheme="majorBidi"/>
        </w:rPr>
        <w:t xml:space="preserve"> high potency to the enzymes in cholinergic synapses i.e. Acetylcholinesterases (AChE). </w:t>
      </w:r>
      <w:r w:rsidR="00462ACB">
        <w:rPr>
          <w:rFonts w:asciiTheme="majorBidi" w:hAnsiTheme="majorBidi" w:cstheme="majorBidi"/>
        </w:rPr>
        <w:t>It</w:t>
      </w:r>
      <w:r w:rsidR="00064210" w:rsidRPr="00064210">
        <w:rPr>
          <w:rFonts w:asciiTheme="majorBidi" w:hAnsiTheme="majorBidi" w:cstheme="majorBidi"/>
        </w:rPr>
        <w:t xml:space="preserve"> is a </w:t>
      </w:r>
      <w:r w:rsidR="00462ACB" w:rsidRPr="00064210">
        <w:rPr>
          <w:rFonts w:asciiTheme="majorBidi" w:hAnsiTheme="majorBidi" w:cstheme="majorBidi"/>
        </w:rPr>
        <w:t>key</w:t>
      </w:r>
      <w:r w:rsidR="00064210" w:rsidRPr="00064210">
        <w:rPr>
          <w:rFonts w:asciiTheme="majorBidi" w:hAnsiTheme="majorBidi" w:cstheme="majorBidi"/>
        </w:rPr>
        <w:t xml:space="preserve"> enzyme </w:t>
      </w:r>
      <w:r w:rsidR="00462ACB" w:rsidRPr="00064210">
        <w:rPr>
          <w:rFonts w:asciiTheme="majorBidi" w:hAnsiTheme="majorBidi" w:cstheme="majorBidi"/>
        </w:rPr>
        <w:t>accountable</w:t>
      </w:r>
      <w:r w:rsidR="00064210" w:rsidRPr="00064210">
        <w:rPr>
          <w:rFonts w:asciiTheme="majorBidi" w:hAnsiTheme="majorBidi" w:cstheme="majorBidi"/>
        </w:rPr>
        <w:t xml:space="preserve"> for the normal functioning of the central nervous system in humans</w:t>
      </w:r>
      <w:r w:rsidR="00064210">
        <w:rPr>
          <w:rFonts w:asciiTheme="majorBidi" w:hAnsiTheme="majorBidi" w:cstheme="majorBidi"/>
        </w:rPr>
        <w:t xml:space="preserve"> (</w:t>
      </w:r>
      <w:r w:rsidR="00064210" w:rsidRPr="000318BA">
        <w:rPr>
          <w:rFonts w:asciiTheme="majorBidi" w:hAnsiTheme="majorBidi" w:cstheme="majorBidi"/>
          <w:color w:val="00B050"/>
        </w:rPr>
        <w:t>Patel et al., 2019</w:t>
      </w:r>
      <w:r w:rsidR="00064210">
        <w:rPr>
          <w:rFonts w:asciiTheme="majorBidi" w:hAnsiTheme="majorBidi" w:cstheme="majorBidi"/>
        </w:rPr>
        <w:t>).</w:t>
      </w:r>
    </w:p>
    <w:p w14:paraId="5AFC63D5" w14:textId="77777777" w:rsidR="00064210" w:rsidRDefault="00064210" w:rsidP="006C5326">
      <w:pPr>
        <w:spacing w:line="480" w:lineRule="auto"/>
        <w:jc w:val="both"/>
        <w:rPr>
          <w:rFonts w:asciiTheme="majorBidi" w:hAnsiTheme="majorBidi" w:cstheme="majorBidi"/>
        </w:rPr>
      </w:pPr>
    </w:p>
    <w:p w14:paraId="1F8EBED8" w14:textId="403D37BC" w:rsidR="00B941E5" w:rsidRPr="00DC2D81" w:rsidRDefault="002F2121" w:rsidP="00A851CE">
      <w:pPr>
        <w:spacing w:line="480" w:lineRule="auto"/>
        <w:jc w:val="both"/>
        <w:rPr>
          <w:rFonts w:asciiTheme="majorBidi" w:hAnsiTheme="majorBidi" w:cstheme="majorBidi"/>
          <w:b/>
          <w:bCs/>
        </w:rPr>
      </w:pPr>
      <w:r>
        <w:rPr>
          <w:rFonts w:asciiTheme="majorBidi" w:hAnsiTheme="majorBidi" w:cstheme="majorBidi"/>
          <w:b/>
          <w:bCs/>
        </w:rPr>
        <w:t>2</w:t>
      </w:r>
      <w:r w:rsidR="00B941E5" w:rsidRPr="00DC2D81">
        <w:rPr>
          <w:rFonts w:asciiTheme="majorBidi" w:hAnsiTheme="majorBidi" w:cstheme="majorBidi"/>
          <w:b/>
          <w:bCs/>
        </w:rPr>
        <w:t>.</w:t>
      </w:r>
      <w:r w:rsidR="00147CB2">
        <w:rPr>
          <w:rFonts w:asciiTheme="majorBidi" w:hAnsiTheme="majorBidi" w:cstheme="majorBidi"/>
          <w:b/>
          <w:bCs/>
        </w:rPr>
        <w:t>3</w:t>
      </w:r>
      <w:r w:rsidR="00B941E5" w:rsidRPr="00DC2D81">
        <w:rPr>
          <w:rFonts w:asciiTheme="majorBidi" w:hAnsiTheme="majorBidi" w:cstheme="majorBidi"/>
          <w:b/>
          <w:bCs/>
        </w:rPr>
        <w:t>.6.</w:t>
      </w:r>
      <w:r w:rsidR="00B941E5" w:rsidRPr="00DC2D81">
        <w:rPr>
          <w:b/>
          <w:bCs/>
        </w:rPr>
        <w:t xml:space="preserve"> </w:t>
      </w:r>
      <w:r w:rsidR="00D45914">
        <w:rPr>
          <w:rFonts w:asciiTheme="majorBidi" w:hAnsiTheme="majorBidi" w:cstheme="majorBidi"/>
          <w:b/>
          <w:bCs/>
        </w:rPr>
        <w:t>Phenoxy</w:t>
      </w:r>
      <w:r w:rsidR="009E7D5D">
        <w:rPr>
          <w:rFonts w:asciiTheme="majorBidi" w:hAnsiTheme="majorBidi" w:cstheme="majorBidi"/>
          <w:b/>
          <w:bCs/>
        </w:rPr>
        <w:t xml:space="preserve"> </w:t>
      </w:r>
      <w:r w:rsidR="00F06EC4">
        <w:rPr>
          <w:rFonts w:asciiTheme="majorBidi" w:hAnsiTheme="majorBidi" w:cstheme="majorBidi"/>
          <w:b/>
          <w:bCs/>
        </w:rPr>
        <w:t>(H</w:t>
      </w:r>
      <w:r w:rsidR="00F06EC4" w:rsidRPr="00F06EC4">
        <w:rPr>
          <w:rFonts w:asciiTheme="majorBidi" w:hAnsiTheme="majorBidi" w:cstheme="majorBidi"/>
          <w:b/>
          <w:bCs/>
        </w:rPr>
        <w:t>erbicides</w:t>
      </w:r>
      <w:r w:rsidR="00F06EC4">
        <w:rPr>
          <w:rFonts w:asciiTheme="majorBidi" w:hAnsiTheme="majorBidi" w:cstheme="majorBidi"/>
          <w:b/>
          <w:bCs/>
        </w:rPr>
        <w:t>)</w:t>
      </w:r>
    </w:p>
    <w:p w14:paraId="34C13BA2" w14:textId="7F3839D8" w:rsidR="006B636C" w:rsidRDefault="00314876" w:rsidP="00F17527">
      <w:pPr>
        <w:spacing w:line="480" w:lineRule="auto"/>
        <w:jc w:val="both"/>
        <w:rPr>
          <w:rFonts w:asciiTheme="majorBidi" w:hAnsiTheme="majorBidi" w:cstheme="majorBidi"/>
        </w:rPr>
      </w:pPr>
      <w:r w:rsidRPr="00314876">
        <w:rPr>
          <w:rFonts w:asciiTheme="majorBidi" w:hAnsiTheme="majorBidi" w:cstheme="majorBidi"/>
        </w:rPr>
        <w:t xml:space="preserve">These pesticides are mainly </w:t>
      </w:r>
      <w:r w:rsidR="002F680A">
        <w:rPr>
          <w:rFonts w:asciiTheme="majorBidi" w:hAnsiTheme="majorBidi" w:cstheme="majorBidi"/>
        </w:rPr>
        <w:t>applied</w:t>
      </w:r>
      <w:r w:rsidRPr="00314876">
        <w:rPr>
          <w:rFonts w:asciiTheme="majorBidi" w:hAnsiTheme="majorBidi" w:cstheme="majorBidi"/>
        </w:rPr>
        <w:t xml:space="preserve"> to control weeds in agriculture. Nearly all compounds of this group are degraded by microorganisms </w:t>
      </w:r>
      <w:r>
        <w:rPr>
          <w:rFonts w:asciiTheme="majorBidi" w:hAnsiTheme="majorBidi" w:cstheme="majorBidi"/>
        </w:rPr>
        <w:t>(</w:t>
      </w:r>
      <w:r w:rsidRPr="00683BA7">
        <w:rPr>
          <w:rFonts w:asciiTheme="majorBidi" w:hAnsiTheme="majorBidi" w:cstheme="majorBidi"/>
          <w:color w:val="00B050"/>
        </w:rPr>
        <w:t>Jayaraj et al., 201</w:t>
      </w:r>
      <w:r w:rsidR="00B13907">
        <w:rPr>
          <w:rFonts w:asciiTheme="majorBidi" w:hAnsiTheme="majorBidi" w:cstheme="majorBidi"/>
          <w:color w:val="00B050"/>
        </w:rPr>
        <w:t>6</w:t>
      </w:r>
      <w:r>
        <w:rPr>
          <w:rFonts w:asciiTheme="majorBidi" w:hAnsiTheme="majorBidi" w:cstheme="majorBidi"/>
        </w:rPr>
        <w:t xml:space="preserve">). </w:t>
      </w:r>
      <w:r w:rsidR="00D73B08" w:rsidRPr="00D73B08">
        <w:rPr>
          <w:rFonts w:asciiTheme="majorBidi" w:hAnsiTheme="majorBidi" w:cstheme="majorBidi"/>
        </w:rPr>
        <w:t>2,4-D(2,4 Dichloro</w:t>
      </w:r>
      <w:r w:rsidR="000B112D">
        <w:rPr>
          <w:rFonts w:asciiTheme="majorBidi" w:hAnsiTheme="majorBidi" w:cstheme="majorBidi"/>
        </w:rPr>
        <w:t>-</w:t>
      </w:r>
      <w:r w:rsidR="00D73B08" w:rsidRPr="00D73B08">
        <w:rPr>
          <w:rFonts w:asciiTheme="majorBidi" w:hAnsiTheme="majorBidi" w:cstheme="majorBidi"/>
        </w:rPr>
        <w:t>phenoxy</w:t>
      </w:r>
      <w:r w:rsidR="000B112D">
        <w:rPr>
          <w:rFonts w:asciiTheme="majorBidi" w:hAnsiTheme="majorBidi" w:cstheme="majorBidi"/>
        </w:rPr>
        <w:t>-</w:t>
      </w:r>
      <w:r w:rsidR="00D73B08" w:rsidRPr="00D73B08">
        <w:rPr>
          <w:rFonts w:asciiTheme="majorBidi" w:hAnsiTheme="majorBidi" w:cstheme="majorBidi"/>
        </w:rPr>
        <w:t>acetic</w:t>
      </w:r>
      <w:r w:rsidR="000B112D">
        <w:rPr>
          <w:rFonts w:asciiTheme="majorBidi" w:hAnsiTheme="majorBidi" w:cstheme="majorBidi"/>
        </w:rPr>
        <w:t xml:space="preserve"> </w:t>
      </w:r>
      <w:r w:rsidR="00D73B08" w:rsidRPr="00D73B08">
        <w:rPr>
          <w:rFonts w:asciiTheme="majorBidi" w:hAnsiTheme="majorBidi" w:cstheme="majorBidi"/>
        </w:rPr>
        <w:t>acid), 2,4 5 T(2,4</w:t>
      </w:r>
      <w:r w:rsidR="00D73B08">
        <w:rPr>
          <w:rFonts w:asciiTheme="majorBidi" w:hAnsiTheme="majorBidi" w:cstheme="majorBidi"/>
        </w:rPr>
        <w:t xml:space="preserve"> 5 Trichloro</w:t>
      </w:r>
      <w:r w:rsidR="000B112D">
        <w:rPr>
          <w:rFonts w:asciiTheme="majorBidi" w:hAnsiTheme="majorBidi" w:cstheme="majorBidi"/>
        </w:rPr>
        <w:t>-</w:t>
      </w:r>
      <w:r w:rsidR="00D73B08">
        <w:rPr>
          <w:rFonts w:asciiTheme="majorBidi" w:hAnsiTheme="majorBidi" w:cstheme="majorBidi"/>
        </w:rPr>
        <w:t>phenoxy</w:t>
      </w:r>
      <w:r w:rsidR="000B112D">
        <w:rPr>
          <w:rFonts w:asciiTheme="majorBidi" w:hAnsiTheme="majorBidi" w:cstheme="majorBidi"/>
        </w:rPr>
        <w:t>-</w:t>
      </w:r>
      <w:r w:rsidR="00D73B08">
        <w:rPr>
          <w:rFonts w:asciiTheme="majorBidi" w:hAnsiTheme="majorBidi" w:cstheme="majorBidi"/>
        </w:rPr>
        <w:t>acetic</w:t>
      </w:r>
      <w:r w:rsidR="000B112D">
        <w:rPr>
          <w:rFonts w:asciiTheme="majorBidi" w:hAnsiTheme="majorBidi" w:cstheme="majorBidi"/>
        </w:rPr>
        <w:t xml:space="preserve"> </w:t>
      </w:r>
      <w:r w:rsidR="00D73B08">
        <w:rPr>
          <w:rFonts w:asciiTheme="majorBidi" w:hAnsiTheme="majorBidi" w:cstheme="majorBidi"/>
        </w:rPr>
        <w:t>acid), d</w:t>
      </w:r>
      <w:r w:rsidR="00D73B08" w:rsidRPr="00D73B08">
        <w:rPr>
          <w:rFonts w:asciiTheme="majorBidi" w:hAnsiTheme="majorBidi" w:cstheme="majorBidi"/>
        </w:rPr>
        <w:t>ichloroprop</w:t>
      </w:r>
      <w:r w:rsidR="00583CE0">
        <w:rPr>
          <w:rFonts w:asciiTheme="majorBidi" w:hAnsiTheme="majorBidi" w:cstheme="majorBidi"/>
        </w:rPr>
        <w:t xml:space="preserve">, </w:t>
      </w:r>
      <w:r w:rsidR="00D73B08">
        <w:rPr>
          <w:rFonts w:asciiTheme="majorBidi" w:hAnsiTheme="majorBidi" w:cstheme="majorBidi"/>
        </w:rPr>
        <w:t>m</w:t>
      </w:r>
      <w:r w:rsidR="00583CE0">
        <w:rPr>
          <w:rFonts w:asciiTheme="majorBidi" w:hAnsiTheme="majorBidi" w:cstheme="majorBidi"/>
        </w:rPr>
        <w:t>ecoprop</w:t>
      </w:r>
      <w:r w:rsidR="00D73B08" w:rsidRPr="00D73B08">
        <w:rPr>
          <w:rFonts w:asciiTheme="majorBidi" w:hAnsiTheme="majorBidi" w:cstheme="majorBidi"/>
        </w:rPr>
        <w:t>,</w:t>
      </w:r>
      <w:r w:rsidR="00D73B08">
        <w:rPr>
          <w:rFonts w:asciiTheme="majorBidi" w:hAnsiTheme="majorBidi" w:cstheme="majorBidi"/>
        </w:rPr>
        <w:t xml:space="preserve"> and</w:t>
      </w:r>
      <w:r w:rsidR="00D73B08" w:rsidRPr="00D73B08">
        <w:rPr>
          <w:rFonts w:asciiTheme="majorBidi" w:hAnsiTheme="majorBidi" w:cstheme="majorBidi"/>
        </w:rPr>
        <w:t xml:space="preserve"> </w:t>
      </w:r>
      <w:r w:rsidR="00D73B08">
        <w:rPr>
          <w:rFonts w:asciiTheme="majorBidi" w:hAnsiTheme="majorBidi" w:cstheme="majorBidi"/>
        </w:rPr>
        <w:t>s</w:t>
      </w:r>
      <w:r w:rsidR="00D73B08" w:rsidRPr="00D73B08">
        <w:rPr>
          <w:rFonts w:asciiTheme="majorBidi" w:hAnsiTheme="majorBidi" w:cstheme="majorBidi"/>
        </w:rPr>
        <w:t>esone</w:t>
      </w:r>
      <w:r w:rsidR="00D73B08">
        <w:rPr>
          <w:rFonts w:asciiTheme="majorBidi" w:hAnsiTheme="majorBidi" w:cstheme="majorBidi"/>
        </w:rPr>
        <w:t xml:space="preserve"> </w:t>
      </w:r>
      <w:r w:rsidR="00D73B08">
        <w:rPr>
          <w:rFonts w:asciiTheme="majorBidi" w:hAnsiTheme="majorBidi" w:cstheme="majorBidi"/>
        </w:rPr>
        <w:lastRenderedPageBreak/>
        <w:t>are the main p</w:t>
      </w:r>
      <w:r w:rsidR="00D73B08" w:rsidRPr="00D73B08">
        <w:rPr>
          <w:rFonts w:asciiTheme="majorBidi" w:hAnsiTheme="majorBidi" w:cstheme="majorBidi"/>
        </w:rPr>
        <w:t>henoxy</w:t>
      </w:r>
      <w:r w:rsidR="00D73B08">
        <w:rPr>
          <w:rFonts w:asciiTheme="majorBidi" w:hAnsiTheme="majorBidi" w:cstheme="majorBidi"/>
        </w:rPr>
        <w:t xml:space="preserve"> (</w:t>
      </w:r>
      <w:r w:rsidR="00D73B08" w:rsidRPr="00D73B08">
        <w:rPr>
          <w:rFonts w:asciiTheme="majorBidi" w:hAnsiTheme="majorBidi" w:cstheme="majorBidi"/>
          <w:color w:val="00B050"/>
        </w:rPr>
        <w:t>Kafkas et al., 2019</w:t>
      </w:r>
      <w:r w:rsidR="00D73B08">
        <w:rPr>
          <w:rFonts w:asciiTheme="majorBidi" w:hAnsiTheme="majorBidi" w:cstheme="majorBidi"/>
        </w:rPr>
        <w:t>).</w:t>
      </w:r>
      <w:r w:rsidR="00C602AD">
        <w:rPr>
          <w:rFonts w:asciiTheme="majorBidi" w:hAnsiTheme="majorBidi" w:cstheme="majorBidi"/>
        </w:rPr>
        <w:t xml:space="preserve"> </w:t>
      </w:r>
      <w:r w:rsidR="00F50CE7">
        <w:rPr>
          <w:rFonts w:asciiTheme="majorBidi" w:hAnsiTheme="majorBidi" w:cstheme="majorBidi"/>
        </w:rPr>
        <w:t>Phenoxy herbicides display a pattern similar to the benzoic acid herbicides in terms of persistence and mobility in soil (</w:t>
      </w:r>
      <w:r w:rsidR="00F50CE7">
        <w:rPr>
          <w:rFonts w:asciiTheme="majorBidi" w:hAnsiTheme="majorBidi" w:cstheme="majorBidi"/>
          <w:color w:val="00B050"/>
        </w:rPr>
        <w:t>Kamrin, 1997</w:t>
      </w:r>
      <w:r w:rsidR="00F50CE7">
        <w:rPr>
          <w:rFonts w:asciiTheme="majorBidi" w:hAnsiTheme="majorBidi" w:cstheme="majorBidi"/>
        </w:rPr>
        <w:t xml:space="preserve">). </w:t>
      </w:r>
      <w:r w:rsidR="004128D8" w:rsidRPr="004128D8">
        <w:rPr>
          <w:rFonts w:asciiTheme="majorBidi" w:hAnsiTheme="majorBidi" w:cstheme="majorBidi"/>
          <w:color w:val="00B050"/>
        </w:rPr>
        <w:t xml:space="preserve">Derr et al. </w:t>
      </w:r>
      <w:r w:rsidR="0046389B">
        <w:rPr>
          <w:rFonts w:asciiTheme="majorBidi" w:hAnsiTheme="majorBidi" w:cstheme="majorBidi"/>
        </w:rPr>
        <w:t>(</w:t>
      </w:r>
      <w:r w:rsidR="004128D8">
        <w:rPr>
          <w:rFonts w:asciiTheme="majorBidi" w:hAnsiTheme="majorBidi" w:cstheme="majorBidi"/>
          <w:color w:val="00B050"/>
        </w:rPr>
        <w:t>2016</w:t>
      </w:r>
      <w:r w:rsidR="0046389B">
        <w:rPr>
          <w:rFonts w:asciiTheme="majorBidi" w:hAnsiTheme="majorBidi" w:cstheme="majorBidi"/>
        </w:rPr>
        <w:t xml:space="preserve">) expressed that the most phenoxy </w:t>
      </w:r>
      <w:r w:rsidR="004128D8" w:rsidRPr="004128D8">
        <w:rPr>
          <w:rFonts w:asciiTheme="majorBidi" w:hAnsiTheme="majorBidi" w:cstheme="majorBidi"/>
        </w:rPr>
        <w:t xml:space="preserve">herbicides </w:t>
      </w:r>
      <w:r w:rsidR="00F17527">
        <w:rPr>
          <w:rFonts w:asciiTheme="majorBidi" w:hAnsiTheme="majorBidi" w:cstheme="majorBidi"/>
        </w:rPr>
        <w:t>cannot</w:t>
      </w:r>
      <w:r w:rsidR="004128D8" w:rsidRPr="004128D8">
        <w:rPr>
          <w:rFonts w:asciiTheme="majorBidi" w:hAnsiTheme="majorBidi" w:cstheme="majorBidi"/>
        </w:rPr>
        <w:t xml:space="preserve"> persist </w:t>
      </w:r>
      <w:r w:rsidR="00F17527">
        <w:rPr>
          <w:rFonts w:asciiTheme="majorBidi" w:hAnsiTheme="majorBidi" w:cstheme="majorBidi"/>
        </w:rPr>
        <w:t xml:space="preserve">in soil for </w:t>
      </w:r>
      <w:r w:rsidR="004128D8" w:rsidRPr="004128D8">
        <w:rPr>
          <w:rFonts w:asciiTheme="majorBidi" w:hAnsiTheme="majorBidi" w:cstheme="majorBidi"/>
        </w:rPr>
        <w:t>more</w:t>
      </w:r>
      <w:r w:rsidR="004128D8">
        <w:rPr>
          <w:rFonts w:asciiTheme="majorBidi" w:hAnsiTheme="majorBidi" w:cstheme="majorBidi"/>
        </w:rPr>
        <w:t xml:space="preserve"> </w:t>
      </w:r>
      <w:r w:rsidR="004128D8" w:rsidRPr="004128D8">
        <w:rPr>
          <w:rFonts w:asciiTheme="majorBidi" w:hAnsiTheme="majorBidi" w:cstheme="majorBidi"/>
        </w:rPr>
        <w:t xml:space="preserve">than a month. </w:t>
      </w:r>
    </w:p>
    <w:p w14:paraId="423C1D7D" w14:textId="2C87D55B" w:rsidR="0024341A" w:rsidRPr="00E14DA0" w:rsidRDefault="00E14DA0" w:rsidP="000F2542">
      <w:pPr>
        <w:spacing w:line="480" w:lineRule="auto"/>
        <w:jc w:val="both"/>
        <w:rPr>
          <w:rFonts w:asciiTheme="majorBidi" w:hAnsiTheme="majorBidi" w:cstheme="majorBidi"/>
        </w:rPr>
      </w:pPr>
      <w:r w:rsidRPr="00E14DA0">
        <w:rPr>
          <w:rFonts w:asciiTheme="majorBidi" w:hAnsiTheme="majorBidi" w:cstheme="majorBidi"/>
        </w:rPr>
        <w:t>2,4-dichlorophenoxyacetic acid (2,4-D) is a selective</w:t>
      </w:r>
      <w:r>
        <w:rPr>
          <w:rFonts w:asciiTheme="majorBidi" w:hAnsiTheme="majorBidi" w:cstheme="majorBidi"/>
        </w:rPr>
        <w:t xml:space="preserve"> </w:t>
      </w:r>
      <w:r w:rsidRPr="00E14DA0">
        <w:rPr>
          <w:rFonts w:asciiTheme="majorBidi" w:hAnsiTheme="majorBidi" w:cstheme="majorBidi"/>
        </w:rPr>
        <w:t>herbicide, with highest toxicity to broadleaf plants.</w:t>
      </w:r>
      <w:r>
        <w:rPr>
          <w:rFonts w:asciiTheme="majorBidi" w:hAnsiTheme="majorBidi" w:cstheme="majorBidi"/>
        </w:rPr>
        <w:t xml:space="preserve"> </w:t>
      </w:r>
      <w:r w:rsidRPr="00E14DA0">
        <w:rPr>
          <w:rFonts w:asciiTheme="majorBidi" w:hAnsiTheme="majorBidi" w:cstheme="majorBidi"/>
        </w:rPr>
        <w:t xml:space="preserve">2,4-D is </w:t>
      </w:r>
      <w:r w:rsidR="002F680A" w:rsidRPr="00E14DA0">
        <w:rPr>
          <w:rFonts w:asciiTheme="majorBidi" w:hAnsiTheme="majorBidi" w:cstheme="majorBidi"/>
        </w:rPr>
        <w:t>simply</w:t>
      </w:r>
      <w:r w:rsidRPr="00E14DA0">
        <w:rPr>
          <w:rFonts w:asciiTheme="majorBidi" w:hAnsiTheme="majorBidi" w:cstheme="majorBidi"/>
        </w:rPr>
        <w:t xml:space="preserve"> adsorbed into the human organism from</w:t>
      </w:r>
      <w:r>
        <w:rPr>
          <w:rFonts w:asciiTheme="majorBidi" w:hAnsiTheme="majorBidi" w:cstheme="majorBidi"/>
        </w:rPr>
        <w:t xml:space="preserve"> </w:t>
      </w:r>
      <w:r w:rsidRPr="00E14DA0">
        <w:rPr>
          <w:rFonts w:asciiTheme="majorBidi" w:hAnsiTheme="majorBidi" w:cstheme="majorBidi"/>
        </w:rPr>
        <w:t xml:space="preserve">the alimentary tract and skin and is </w:t>
      </w:r>
      <w:r w:rsidR="002F680A" w:rsidRPr="00E14DA0">
        <w:rPr>
          <w:rFonts w:asciiTheme="majorBidi" w:hAnsiTheme="majorBidi" w:cstheme="majorBidi"/>
        </w:rPr>
        <w:t>consequently</w:t>
      </w:r>
      <w:r w:rsidRPr="00E14DA0">
        <w:rPr>
          <w:rFonts w:asciiTheme="majorBidi" w:hAnsiTheme="majorBidi" w:cstheme="majorBidi"/>
        </w:rPr>
        <w:t xml:space="preserve"> excreted</w:t>
      </w:r>
      <w:r>
        <w:rPr>
          <w:rFonts w:asciiTheme="majorBidi" w:hAnsiTheme="majorBidi" w:cstheme="majorBidi"/>
        </w:rPr>
        <w:t xml:space="preserve"> </w:t>
      </w:r>
      <w:r w:rsidRPr="00E14DA0">
        <w:rPr>
          <w:rFonts w:asciiTheme="majorBidi" w:hAnsiTheme="majorBidi" w:cstheme="majorBidi"/>
        </w:rPr>
        <w:t xml:space="preserve">in the urine in </w:t>
      </w:r>
      <w:r w:rsidR="002F680A" w:rsidRPr="00E14DA0">
        <w:rPr>
          <w:rFonts w:asciiTheme="majorBidi" w:hAnsiTheme="majorBidi" w:cstheme="majorBidi"/>
        </w:rPr>
        <w:t>almost</w:t>
      </w:r>
      <w:r w:rsidRPr="00E14DA0">
        <w:rPr>
          <w:rFonts w:asciiTheme="majorBidi" w:hAnsiTheme="majorBidi" w:cstheme="majorBidi"/>
        </w:rPr>
        <w:t xml:space="preserve"> unchanged form</w:t>
      </w:r>
      <w:r>
        <w:rPr>
          <w:rFonts w:asciiTheme="majorBidi" w:hAnsiTheme="majorBidi" w:cstheme="majorBidi"/>
        </w:rPr>
        <w:t xml:space="preserve"> (</w:t>
      </w:r>
      <w:r w:rsidRPr="00E14DA0">
        <w:rPr>
          <w:rFonts w:asciiTheme="majorBidi" w:hAnsiTheme="majorBidi" w:cstheme="majorBidi"/>
          <w:color w:val="00B050"/>
        </w:rPr>
        <w:t>Bukowska, 2006</w:t>
      </w:r>
      <w:r>
        <w:rPr>
          <w:rFonts w:asciiTheme="majorBidi" w:hAnsiTheme="majorBidi" w:cstheme="majorBidi"/>
        </w:rPr>
        <w:t>).</w:t>
      </w:r>
    </w:p>
    <w:p w14:paraId="17442705" w14:textId="77777777" w:rsidR="00657A84" w:rsidRDefault="00657A84" w:rsidP="006C5326">
      <w:pPr>
        <w:spacing w:line="480" w:lineRule="auto"/>
        <w:jc w:val="both"/>
        <w:rPr>
          <w:rFonts w:asciiTheme="majorBidi" w:hAnsiTheme="majorBidi" w:cstheme="majorBidi"/>
        </w:rPr>
      </w:pPr>
    </w:p>
    <w:p w14:paraId="2C999FCB" w14:textId="3C3799FD" w:rsidR="00B941E5" w:rsidRPr="00DC2D81" w:rsidRDefault="002F2121" w:rsidP="00A851CE">
      <w:pPr>
        <w:spacing w:line="480" w:lineRule="auto"/>
        <w:jc w:val="both"/>
        <w:rPr>
          <w:rFonts w:asciiTheme="majorBidi" w:hAnsiTheme="majorBidi" w:cstheme="majorBidi"/>
          <w:b/>
          <w:bCs/>
        </w:rPr>
      </w:pPr>
      <w:r>
        <w:rPr>
          <w:rFonts w:asciiTheme="majorBidi" w:hAnsiTheme="majorBidi" w:cstheme="majorBidi"/>
          <w:b/>
          <w:bCs/>
        </w:rPr>
        <w:t>2</w:t>
      </w:r>
      <w:r w:rsidR="00B941E5" w:rsidRPr="00DC2D81">
        <w:rPr>
          <w:rFonts w:asciiTheme="majorBidi" w:hAnsiTheme="majorBidi" w:cstheme="majorBidi"/>
          <w:b/>
          <w:bCs/>
        </w:rPr>
        <w:t>.</w:t>
      </w:r>
      <w:r w:rsidR="00147CB2">
        <w:rPr>
          <w:rFonts w:asciiTheme="majorBidi" w:hAnsiTheme="majorBidi" w:cstheme="majorBidi"/>
          <w:b/>
          <w:bCs/>
        </w:rPr>
        <w:t>3</w:t>
      </w:r>
      <w:r w:rsidR="00B941E5" w:rsidRPr="00DC2D81">
        <w:rPr>
          <w:rFonts w:asciiTheme="majorBidi" w:hAnsiTheme="majorBidi" w:cstheme="majorBidi"/>
          <w:b/>
          <w:bCs/>
        </w:rPr>
        <w:t>.7.</w:t>
      </w:r>
      <w:r w:rsidR="00B941E5" w:rsidRPr="00DC2D81">
        <w:rPr>
          <w:b/>
          <w:bCs/>
        </w:rPr>
        <w:t xml:space="preserve"> </w:t>
      </w:r>
      <w:r w:rsidR="006B1E01">
        <w:rPr>
          <w:rFonts w:asciiTheme="majorBidi" w:hAnsiTheme="majorBidi" w:cstheme="majorBidi"/>
          <w:b/>
          <w:bCs/>
        </w:rPr>
        <w:t>Phenyl</w:t>
      </w:r>
      <w:r w:rsidR="00B941E5" w:rsidRPr="00DC2D81">
        <w:rPr>
          <w:rFonts w:asciiTheme="majorBidi" w:hAnsiTheme="majorBidi" w:cstheme="majorBidi"/>
          <w:b/>
          <w:bCs/>
        </w:rPr>
        <w:t>amides</w:t>
      </w:r>
      <w:r w:rsidR="00F06EC4">
        <w:rPr>
          <w:rFonts w:asciiTheme="majorBidi" w:hAnsiTheme="majorBidi" w:cstheme="majorBidi"/>
          <w:b/>
          <w:bCs/>
        </w:rPr>
        <w:t xml:space="preserve"> (F</w:t>
      </w:r>
      <w:r w:rsidR="00F06EC4" w:rsidRPr="00F06EC4">
        <w:rPr>
          <w:rFonts w:asciiTheme="majorBidi" w:hAnsiTheme="majorBidi" w:cstheme="majorBidi"/>
          <w:b/>
          <w:bCs/>
        </w:rPr>
        <w:t>ungicides</w:t>
      </w:r>
      <w:r w:rsidR="00F06EC4">
        <w:rPr>
          <w:rFonts w:asciiTheme="majorBidi" w:hAnsiTheme="majorBidi" w:cstheme="majorBidi"/>
          <w:b/>
          <w:bCs/>
        </w:rPr>
        <w:t>)</w:t>
      </w:r>
    </w:p>
    <w:p w14:paraId="1C93F255" w14:textId="4E5A3ED4" w:rsidR="00B941E5" w:rsidRDefault="00955845" w:rsidP="00F42FA6">
      <w:pPr>
        <w:spacing w:line="480" w:lineRule="auto"/>
        <w:jc w:val="both"/>
        <w:rPr>
          <w:rFonts w:asciiTheme="majorBidi" w:hAnsiTheme="majorBidi" w:cstheme="majorBidi"/>
        </w:rPr>
      </w:pPr>
      <w:r w:rsidRPr="00955845">
        <w:rPr>
          <w:rFonts w:asciiTheme="majorBidi" w:hAnsiTheme="majorBidi" w:cstheme="majorBidi"/>
        </w:rPr>
        <w:t>Phenylamide fungicides are systemic compounds that</w:t>
      </w:r>
      <w:r>
        <w:rPr>
          <w:rFonts w:asciiTheme="majorBidi" w:hAnsiTheme="majorBidi" w:cstheme="majorBidi"/>
        </w:rPr>
        <w:t xml:space="preserve"> </w:t>
      </w:r>
      <w:r w:rsidRPr="00955845">
        <w:rPr>
          <w:rFonts w:asciiTheme="majorBidi" w:hAnsiTheme="majorBidi" w:cstheme="majorBidi"/>
        </w:rPr>
        <w:t xml:space="preserve">display potent eradicative anti-fungal activity. When </w:t>
      </w:r>
      <w:r>
        <w:rPr>
          <w:rFonts w:asciiTheme="majorBidi" w:hAnsiTheme="majorBidi" w:cstheme="majorBidi"/>
        </w:rPr>
        <w:t>applied</w:t>
      </w:r>
      <w:r w:rsidRPr="00955845">
        <w:rPr>
          <w:rFonts w:asciiTheme="majorBidi" w:hAnsiTheme="majorBidi" w:cstheme="majorBidi"/>
        </w:rPr>
        <w:t xml:space="preserve"> to the soil, they enhance plant</w:t>
      </w:r>
      <w:r>
        <w:rPr>
          <w:rFonts w:asciiTheme="majorBidi" w:hAnsiTheme="majorBidi" w:cstheme="majorBidi"/>
        </w:rPr>
        <w:t xml:space="preserve"> </w:t>
      </w:r>
      <w:r w:rsidR="00296B1B">
        <w:rPr>
          <w:rFonts w:asciiTheme="majorBidi" w:hAnsiTheme="majorBidi" w:cstheme="majorBidi"/>
        </w:rPr>
        <w:t xml:space="preserve">growth and yield. </w:t>
      </w:r>
      <w:r w:rsidRPr="00955845">
        <w:rPr>
          <w:rFonts w:asciiTheme="majorBidi" w:hAnsiTheme="majorBidi" w:cstheme="majorBidi"/>
        </w:rPr>
        <w:t xml:space="preserve">They are known to </w:t>
      </w:r>
      <w:r w:rsidR="00C95203" w:rsidRPr="00955845">
        <w:rPr>
          <w:rFonts w:asciiTheme="majorBidi" w:hAnsiTheme="majorBidi" w:cstheme="majorBidi"/>
        </w:rPr>
        <w:t>effect</w:t>
      </w:r>
      <w:r w:rsidRPr="00955845">
        <w:rPr>
          <w:rFonts w:asciiTheme="majorBidi" w:hAnsiTheme="majorBidi" w:cstheme="majorBidi"/>
        </w:rPr>
        <w:t xml:space="preserve"> mitosis and cell division</w:t>
      </w:r>
      <w:r>
        <w:rPr>
          <w:rFonts w:asciiTheme="majorBidi" w:hAnsiTheme="majorBidi" w:cstheme="majorBidi"/>
        </w:rPr>
        <w:t xml:space="preserve"> </w:t>
      </w:r>
      <w:r w:rsidRPr="00955845">
        <w:rPr>
          <w:rFonts w:asciiTheme="majorBidi" w:hAnsiTheme="majorBidi" w:cstheme="majorBidi"/>
        </w:rPr>
        <w:t>in target fungi (</w:t>
      </w:r>
      <w:r>
        <w:rPr>
          <w:rFonts w:asciiTheme="majorBidi" w:hAnsiTheme="majorBidi" w:cstheme="majorBidi"/>
          <w:color w:val="00B050"/>
        </w:rPr>
        <w:t>Jayaraj et al., 2016</w:t>
      </w:r>
      <w:r w:rsidRPr="00955845">
        <w:rPr>
          <w:rFonts w:asciiTheme="majorBidi" w:hAnsiTheme="majorBidi" w:cstheme="majorBidi"/>
        </w:rPr>
        <w:t>)</w:t>
      </w:r>
      <w:r>
        <w:rPr>
          <w:rFonts w:asciiTheme="majorBidi" w:hAnsiTheme="majorBidi" w:cstheme="majorBidi"/>
        </w:rPr>
        <w:t xml:space="preserve">. </w:t>
      </w:r>
      <w:r w:rsidR="00B11EFF" w:rsidRPr="00B11EFF">
        <w:rPr>
          <w:rFonts w:asciiTheme="majorBidi" w:hAnsiTheme="majorBidi" w:cstheme="majorBidi"/>
        </w:rPr>
        <w:t xml:space="preserve">They inhibit rRNA synthesis and </w:t>
      </w:r>
      <w:r w:rsidR="00C95203">
        <w:rPr>
          <w:rFonts w:asciiTheme="majorBidi" w:hAnsiTheme="majorBidi" w:cstheme="majorBidi"/>
        </w:rPr>
        <w:t>may</w:t>
      </w:r>
      <w:r w:rsidR="00B11EFF" w:rsidRPr="00B11EFF">
        <w:rPr>
          <w:rFonts w:asciiTheme="majorBidi" w:hAnsiTheme="majorBidi" w:cstheme="majorBidi"/>
        </w:rPr>
        <w:t xml:space="preserve"> control pathogens </w:t>
      </w:r>
      <w:r w:rsidR="00071317" w:rsidRPr="00B11EFF">
        <w:rPr>
          <w:rFonts w:asciiTheme="majorBidi" w:hAnsiTheme="majorBidi" w:cstheme="majorBidi"/>
        </w:rPr>
        <w:t>through</w:t>
      </w:r>
      <w:r w:rsidR="00B11EFF" w:rsidRPr="00B11EFF">
        <w:rPr>
          <w:rFonts w:asciiTheme="majorBidi" w:hAnsiTheme="majorBidi" w:cstheme="majorBidi"/>
        </w:rPr>
        <w:t xml:space="preserve"> preventive, curative, and eradicative </w:t>
      </w:r>
      <w:r w:rsidR="00C91D93" w:rsidRPr="00B11EFF">
        <w:rPr>
          <w:rFonts w:asciiTheme="majorBidi" w:hAnsiTheme="majorBidi" w:cstheme="majorBidi"/>
        </w:rPr>
        <w:t>stages</w:t>
      </w:r>
      <w:r w:rsidR="00B11EFF" w:rsidRPr="00B11EFF">
        <w:rPr>
          <w:rFonts w:asciiTheme="majorBidi" w:hAnsiTheme="majorBidi" w:cstheme="majorBidi"/>
        </w:rPr>
        <w:t xml:space="preserve"> of the disease cycle, </w:t>
      </w:r>
      <w:r w:rsidR="00C95203" w:rsidRPr="00B11EFF">
        <w:rPr>
          <w:rFonts w:asciiTheme="majorBidi" w:hAnsiTheme="majorBidi" w:cstheme="majorBidi"/>
        </w:rPr>
        <w:t>chiefly</w:t>
      </w:r>
      <w:r w:rsidR="00B11EFF" w:rsidRPr="00B11EFF">
        <w:rPr>
          <w:rFonts w:asciiTheme="majorBidi" w:hAnsiTheme="majorBidi" w:cstheme="majorBidi"/>
        </w:rPr>
        <w:t xml:space="preserve"> </w:t>
      </w:r>
      <w:r w:rsidR="00C95203">
        <w:rPr>
          <w:rFonts w:asciiTheme="majorBidi" w:hAnsiTheme="majorBidi" w:cstheme="majorBidi"/>
        </w:rPr>
        <w:t>because of</w:t>
      </w:r>
      <w:r w:rsidR="00B11EFF" w:rsidRPr="00B11EFF">
        <w:rPr>
          <w:rFonts w:asciiTheme="majorBidi" w:hAnsiTheme="majorBidi" w:cstheme="majorBidi"/>
        </w:rPr>
        <w:t xml:space="preserve"> their systemic (acropetal) translocation in crop plants</w:t>
      </w:r>
      <w:r w:rsidR="00B11EFF">
        <w:rPr>
          <w:rFonts w:asciiTheme="majorBidi" w:hAnsiTheme="majorBidi" w:cstheme="majorBidi"/>
        </w:rPr>
        <w:t xml:space="preserve"> (</w:t>
      </w:r>
      <w:r w:rsidR="00B11EFF" w:rsidRPr="00B11EFF">
        <w:rPr>
          <w:rFonts w:asciiTheme="majorBidi" w:hAnsiTheme="majorBidi" w:cstheme="majorBidi"/>
          <w:color w:val="00B050"/>
        </w:rPr>
        <w:t>Gisi and Ziegler, 2003</w:t>
      </w:r>
      <w:r w:rsidR="00B11EFF">
        <w:rPr>
          <w:rFonts w:asciiTheme="majorBidi" w:hAnsiTheme="majorBidi" w:cstheme="majorBidi"/>
        </w:rPr>
        <w:t>)</w:t>
      </w:r>
      <w:r w:rsidR="00B11EFF" w:rsidRPr="00B11EFF">
        <w:rPr>
          <w:rFonts w:asciiTheme="majorBidi" w:hAnsiTheme="majorBidi" w:cstheme="majorBidi"/>
        </w:rPr>
        <w:t>.</w:t>
      </w:r>
      <w:r w:rsidR="00B11EFF">
        <w:rPr>
          <w:rFonts w:asciiTheme="majorBidi" w:hAnsiTheme="majorBidi" w:cstheme="majorBidi"/>
        </w:rPr>
        <w:t xml:space="preserve"> </w:t>
      </w:r>
      <w:r w:rsidR="00BF2A67" w:rsidRPr="00BF2A67">
        <w:rPr>
          <w:rFonts w:asciiTheme="majorBidi" w:hAnsiTheme="majorBidi" w:cstheme="majorBidi"/>
        </w:rPr>
        <w:t>Phenylamide fungicides (PAFs) are a class of systemic compounds including</w:t>
      </w:r>
      <w:r w:rsidR="000D4A73">
        <w:rPr>
          <w:rFonts w:asciiTheme="majorBidi" w:hAnsiTheme="majorBidi" w:cstheme="majorBidi"/>
        </w:rPr>
        <w:t xml:space="preserve"> benalaxyl (Galben),</w:t>
      </w:r>
      <w:r w:rsidR="00BF2A67" w:rsidRPr="00BF2A67">
        <w:rPr>
          <w:rFonts w:asciiTheme="majorBidi" w:hAnsiTheme="majorBidi" w:cstheme="majorBidi"/>
        </w:rPr>
        <w:t xml:space="preserve"> metalaxyl </w:t>
      </w:r>
      <w:r w:rsidR="000D4A73">
        <w:rPr>
          <w:rFonts w:asciiTheme="majorBidi" w:hAnsiTheme="majorBidi" w:cstheme="majorBidi"/>
        </w:rPr>
        <w:t xml:space="preserve">(Ridomil), ofurace (Patafol), and oxadixyl (Sandofan), </w:t>
      </w:r>
      <w:r w:rsidR="00BF2A67" w:rsidRPr="00BF2A67">
        <w:rPr>
          <w:rFonts w:asciiTheme="majorBidi" w:hAnsiTheme="majorBidi" w:cstheme="majorBidi"/>
        </w:rPr>
        <w:t xml:space="preserve">that </w:t>
      </w:r>
      <w:r w:rsidR="00E96FA3" w:rsidRPr="00BF2A67">
        <w:rPr>
          <w:rFonts w:asciiTheme="majorBidi" w:hAnsiTheme="majorBidi" w:cstheme="majorBidi"/>
        </w:rPr>
        <w:t>display</w:t>
      </w:r>
      <w:r w:rsidR="00BF2A67" w:rsidRPr="00BF2A67">
        <w:rPr>
          <w:rFonts w:asciiTheme="majorBidi" w:hAnsiTheme="majorBidi" w:cstheme="majorBidi"/>
        </w:rPr>
        <w:t xml:space="preserve"> excellent protective, curative, and eradicative antifungal activity and </w:t>
      </w:r>
      <w:r w:rsidR="00C91D93" w:rsidRPr="00BF2A67">
        <w:rPr>
          <w:rFonts w:asciiTheme="majorBidi" w:hAnsiTheme="majorBidi" w:cstheme="majorBidi"/>
        </w:rPr>
        <w:t>completely</w:t>
      </w:r>
      <w:r w:rsidR="00BF2A67" w:rsidRPr="00BF2A67">
        <w:rPr>
          <w:rFonts w:asciiTheme="majorBidi" w:hAnsiTheme="majorBidi" w:cstheme="majorBidi"/>
        </w:rPr>
        <w:t xml:space="preserve"> control diseases </w:t>
      </w:r>
      <w:r w:rsidR="00E96FA3">
        <w:rPr>
          <w:rFonts w:asciiTheme="majorBidi" w:hAnsiTheme="majorBidi" w:cstheme="majorBidi"/>
        </w:rPr>
        <w:t>leaded</w:t>
      </w:r>
      <w:r w:rsidR="00BF2A67" w:rsidRPr="00BF2A67">
        <w:rPr>
          <w:rFonts w:asciiTheme="majorBidi" w:hAnsiTheme="majorBidi" w:cstheme="majorBidi"/>
        </w:rPr>
        <w:t xml:space="preserve"> by Peronosporales</w:t>
      </w:r>
      <w:r w:rsidR="00BF2A67">
        <w:rPr>
          <w:rFonts w:asciiTheme="majorBidi" w:hAnsiTheme="majorBidi" w:cstheme="majorBidi"/>
        </w:rPr>
        <w:t xml:space="preserve"> (</w:t>
      </w:r>
      <w:r w:rsidR="00BF2A67" w:rsidRPr="00BF2A67">
        <w:rPr>
          <w:rFonts w:asciiTheme="majorBidi" w:hAnsiTheme="majorBidi" w:cstheme="majorBidi"/>
          <w:color w:val="00B050"/>
        </w:rPr>
        <w:t>Gisi and Cohen, 1996</w:t>
      </w:r>
      <w:r w:rsidR="00BF2A67">
        <w:rPr>
          <w:rFonts w:asciiTheme="majorBidi" w:hAnsiTheme="majorBidi" w:cstheme="majorBidi"/>
        </w:rPr>
        <w:t>).</w:t>
      </w:r>
      <w:r w:rsidR="002823EC" w:rsidRPr="002823EC">
        <w:rPr>
          <w:rFonts w:asciiTheme="majorBidi" w:hAnsiTheme="majorBidi" w:cstheme="majorBidi"/>
        </w:rPr>
        <w:t xml:space="preserve"> </w:t>
      </w:r>
      <w:r w:rsidR="00F42FA6">
        <w:rPr>
          <w:rFonts w:asciiTheme="majorBidi" w:hAnsiTheme="majorBidi" w:cstheme="majorBidi"/>
        </w:rPr>
        <w:t>In human, phenylamide pesticides</w:t>
      </w:r>
      <w:r w:rsidR="002823EC" w:rsidRPr="00955845">
        <w:rPr>
          <w:rFonts w:asciiTheme="majorBidi" w:hAnsiTheme="majorBidi" w:cstheme="majorBidi"/>
        </w:rPr>
        <w:t xml:space="preserve"> affect nucleic</w:t>
      </w:r>
      <w:r w:rsidR="002823EC">
        <w:rPr>
          <w:rFonts w:asciiTheme="majorBidi" w:hAnsiTheme="majorBidi" w:cstheme="majorBidi"/>
        </w:rPr>
        <w:t xml:space="preserve"> </w:t>
      </w:r>
      <w:r w:rsidR="002823EC" w:rsidRPr="00955845">
        <w:rPr>
          <w:rFonts w:asciiTheme="majorBidi" w:hAnsiTheme="majorBidi" w:cstheme="majorBidi"/>
        </w:rPr>
        <w:t>acids by inhibiting the activity of RNA polymerase I system</w:t>
      </w:r>
      <w:r w:rsidR="002823EC">
        <w:rPr>
          <w:rFonts w:asciiTheme="majorBidi" w:hAnsiTheme="majorBidi" w:cstheme="majorBidi"/>
        </w:rPr>
        <w:t xml:space="preserve"> </w:t>
      </w:r>
      <w:r w:rsidR="002823EC" w:rsidRPr="00955845">
        <w:rPr>
          <w:rFonts w:asciiTheme="majorBidi" w:hAnsiTheme="majorBidi" w:cstheme="majorBidi"/>
        </w:rPr>
        <w:t>(</w:t>
      </w:r>
      <w:r w:rsidR="002823EC">
        <w:rPr>
          <w:rFonts w:asciiTheme="majorBidi" w:hAnsiTheme="majorBidi" w:cstheme="majorBidi"/>
          <w:color w:val="00B050"/>
        </w:rPr>
        <w:t>Jayaraj et al., 2016</w:t>
      </w:r>
      <w:r w:rsidR="002823EC" w:rsidRPr="00955845">
        <w:rPr>
          <w:rFonts w:asciiTheme="majorBidi" w:hAnsiTheme="majorBidi" w:cstheme="majorBidi"/>
        </w:rPr>
        <w:t>)</w:t>
      </w:r>
      <w:r w:rsidR="002823EC">
        <w:rPr>
          <w:rFonts w:asciiTheme="majorBidi" w:hAnsiTheme="majorBidi" w:cstheme="majorBidi"/>
        </w:rPr>
        <w:t>.</w:t>
      </w:r>
    </w:p>
    <w:p w14:paraId="72C47A92" w14:textId="77777777" w:rsidR="00657A84" w:rsidRDefault="00657A84" w:rsidP="006C5326">
      <w:pPr>
        <w:spacing w:line="480" w:lineRule="auto"/>
        <w:jc w:val="both"/>
        <w:rPr>
          <w:rFonts w:asciiTheme="majorBidi" w:hAnsiTheme="majorBidi" w:cstheme="majorBidi"/>
        </w:rPr>
      </w:pPr>
    </w:p>
    <w:p w14:paraId="769F2F1E" w14:textId="7F7097B2" w:rsidR="00B941E5" w:rsidRPr="00DC2D81" w:rsidRDefault="002F2121" w:rsidP="00A851CE">
      <w:pPr>
        <w:spacing w:line="480" w:lineRule="auto"/>
        <w:jc w:val="both"/>
        <w:rPr>
          <w:rFonts w:asciiTheme="majorBidi" w:hAnsiTheme="majorBidi" w:cstheme="majorBidi"/>
          <w:b/>
          <w:bCs/>
        </w:rPr>
      </w:pPr>
      <w:r>
        <w:rPr>
          <w:rFonts w:asciiTheme="majorBidi" w:hAnsiTheme="majorBidi" w:cstheme="majorBidi"/>
          <w:b/>
          <w:bCs/>
        </w:rPr>
        <w:t>2</w:t>
      </w:r>
      <w:r w:rsidR="00B941E5" w:rsidRPr="00DC2D81">
        <w:rPr>
          <w:rFonts w:asciiTheme="majorBidi" w:hAnsiTheme="majorBidi" w:cstheme="majorBidi"/>
          <w:b/>
          <w:bCs/>
        </w:rPr>
        <w:t>.</w:t>
      </w:r>
      <w:r w:rsidR="00147CB2">
        <w:rPr>
          <w:rFonts w:asciiTheme="majorBidi" w:hAnsiTheme="majorBidi" w:cstheme="majorBidi"/>
          <w:b/>
          <w:bCs/>
        </w:rPr>
        <w:t>3</w:t>
      </w:r>
      <w:r w:rsidR="00B941E5" w:rsidRPr="00DC2D81">
        <w:rPr>
          <w:rFonts w:asciiTheme="majorBidi" w:hAnsiTheme="majorBidi" w:cstheme="majorBidi"/>
          <w:b/>
          <w:bCs/>
        </w:rPr>
        <w:t>.8.</w:t>
      </w:r>
      <w:r w:rsidR="00B941E5" w:rsidRPr="00DC2D81">
        <w:rPr>
          <w:b/>
          <w:bCs/>
        </w:rPr>
        <w:t xml:space="preserve"> </w:t>
      </w:r>
      <w:r w:rsidR="00EA5F74" w:rsidRPr="00482B60">
        <w:rPr>
          <w:rFonts w:asciiTheme="majorBidi" w:hAnsiTheme="majorBidi" w:cstheme="majorBidi"/>
          <w:b/>
          <w:bCs/>
        </w:rPr>
        <w:t>Pht</w:t>
      </w:r>
      <w:r w:rsidR="00EA5F74">
        <w:rPr>
          <w:rFonts w:asciiTheme="majorBidi" w:hAnsiTheme="majorBidi" w:cstheme="majorBidi"/>
          <w:b/>
          <w:bCs/>
        </w:rPr>
        <w:t>h</w:t>
      </w:r>
      <w:r w:rsidR="00EA5F74" w:rsidRPr="00482B60">
        <w:rPr>
          <w:rFonts w:asciiTheme="majorBidi" w:hAnsiTheme="majorBidi" w:cstheme="majorBidi"/>
          <w:b/>
          <w:bCs/>
        </w:rPr>
        <w:t>alimides</w:t>
      </w:r>
      <w:r w:rsidR="00EA5F74">
        <w:rPr>
          <w:rFonts w:asciiTheme="majorBidi" w:hAnsiTheme="majorBidi" w:cstheme="majorBidi"/>
          <w:b/>
          <w:bCs/>
        </w:rPr>
        <w:t xml:space="preserve"> </w:t>
      </w:r>
      <w:r w:rsidR="00F06EC4">
        <w:rPr>
          <w:rFonts w:asciiTheme="majorBidi" w:hAnsiTheme="majorBidi" w:cstheme="majorBidi"/>
          <w:b/>
          <w:bCs/>
        </w:rPr>
        <w:t>(F</w:t>
      </w:r>
      <w:r w:rsidR="00F06EC4" w:rsidRPr="00F06EC4">
        <w:rPr>
          <w:rFonts w:asciiTheme="majorBidi" w:hAnsiTheme="majorBidi" w:cstheme="majorBidi"/>
          <w:b/>
          <w:bCs/>
        </w:rPr>
        <w:t>ungicides</w:t>
      </w:r>
      <w:r w:rsidR="00F06EC4">
        <w:rPr>
          <w:rFonts w:asciiTheme="majorBidi" w:hAnsiTheme="majorBidi" w:cstheme="majorBidi"/>
          <w:b/>
          <w:bCs/>
        </w:rPr>
        <w:t>)</w:t>
      </w:r>
    </w:p>
    <w:p w14:paraId="53DF8A4F" w14:textId="7D2BAE78" w:rsidR="00B941E5" w:rsidRDefault="00D73B08" w:rsidP="00241F9D">
      <w:pPr>
        <w:spacing w:line="480" w:lineRule="auto"/>
        <w:jc w:val="both"/>
        <w:rPr>
          <w:rFonts w:asciiTheme="majorBidi" w:hAnsiTheme="majorBidi" w:cstheme="majorBidi"/>
        </w:rPr>
      </w:pPr>
      <w:r w:rsidRPr="006D622A">
        <w:rPr>
          <w:rFonts w:asciiTheme="majorBidi" w:hAnsiTheme="majorBidi" w:cstheme="majorBidi"/>
        </w:rPr>
        <w:t>The important examples of this kind of pesticides are</w:t>
      </w:r>
      <w:r>
        <w:rPr>
          <w:rFonts w:asciiTheme="majorBidi" w:hAnsiTheme="majorBidi" w:cstheme="majorBidi"/>
        </w:rPr>
        <w:t xml:space="preserve"> c</w:t>
      </w:r>
      <w:r w:rsidRPr="00D73B08">
        <w:rPr>
          <w:rFonts w:asciiTheme="majorBidi" w:hAnsiTheme="majorBidi" w:cstheme="majorBidi"/>
        </w:rPr>
        <w:t xml:space="preserve">aptan, </w:t>
      </w:r>
      <w:r>
        <w:rPr>
          <w:rFonts w:asciiTheme="majorBidi" w:hAnsiTheme="majorBidi" w:cstheme="majorBidi"/>
        </w:rPr>
        <w:t>f</w:t>
      </w:r>
      <w:r w:rsidRPr="00D73B08">
        <w:rPr>
          <w:rFonts w:asciiTheme="majorBidi" w:hAnsiTheme="majorBidi" w:cstheme="majorBidi"/>
        </w:rPr>
        <w:t>olpet</w:t>
      </w:r>
      <w:r>
        <w:rPr>
          <w:rFonts w:asciiTheme="majorBidi" w:hAnsiTheme="majorBidi" w:cstheme="majorBidi"/>
        </w:rPr>
        <w:t xml:space="preserve"> (</w:t>
      </w:r>
      <w:r w:rsidRPr="00D73B08">
        <w:rPr>
          <w:rFonts w:asciiTheme="majorBidi" w:hAnsiTheme="majorBidi" w:cstheme="majorBidi"/>
          <w:color w:val="00B050"/>
        </w:rPr>
        <w:t>Kafkas et al., 2019</w:t>
      </w:r>
      <w:r>
        <w:rPr>
          <w:rFonts w:asciiTheme="majorBidi" w:hAnsiTheme="majorBidi" w:cstheme="majorBidi"/>
        </w:rPr>
        <w:t>).</w:t>
      </w:r>
      <w:r w:rsidR="00241F9D" w:rsidRPr="00241F9D">
        <w:t xml:space="preserve"> </w:t>
      </w:r>
      <w:r w:rsidR="00241F9D" w:rsidRPr="00241F9D">
        <w:rPr>
          <w:rFonts w:asciiTheme="majorBidi" w:hAnsiTheme="majorBidi" w:cstheme="majorBidi"/>
        </w:rPr>
        <w:t>They represent about half the usage of the</w:t>
      </w:r>
      <w:r w:rsidR="00241F9D">
        <w:rPr>
          <w:rFonts w:asciiTheme="majorBidi" w:hAnsiTheme="majorBidi" w:cstheme="majorBidi"/>
        </w:rPr>
        <w:t xml:space="preserve"> </w:t>
      </w:r>
      <w:r w:rsidR="00241F9D" w:rsidRPr="00241F9D">
        <w:rPr>
          <w:rFonts w:asciiTheme="majorBidi" w:hAnsiTheme="majorBidi" w:cstheme="majorBidi"/>
        </w:rPr>
        <w:t>dithiocarbamates. The fungicides captan and folpet react with thiols such as cysteine and</w:t>
      </w:r>
      <w:r w:rsidR="00241F9D">
        <w:rPr>
          <w:rFonts w:asciiTheme="majorBidi" w:hAnsiTheme="majorBidi" w:cstheme="majorBidi"/>
        </w:rPr>
        <w:t xml:space="preserve"> </w:t>
      </w:r>
      <w:r w:rsidR="00241F9D" w:rsidRPr="00241F9D">
        <w:rPr>
          <w:rFonts w:asciiTheme="majorBidi" w:hAnsiTheme="majorBidi" w:cstheme="majorBidi"/>
        </w:rPr>
        <w:t>glutathione at acidic pH levels of 4.0 to 5.0</w:t>
      </w:r>
      <w:r w:rsidR="0078055F">
        <w:rPr>
          <w:rFonts w:asciiTheme="majorBidi" w:hAnsiTheme="majorBidi" w:cstheme="majorBidi"/>
        </w:rPr>
        <w:t xml:space="preserve"> (</w:t>
      </w:r>
      <w:r w:rsidR="0078055F" w:rsidRPr="0078055F">
        <w:rPr>
          <w:rFonts w:asciiTheme="majorBidi" w:hAnsiTheme="majorBidi" w:cstheme="majorBidi"/>
          <w:color w:val="00B050"/>
        </w:rPr>
        <w:t>Jayaraji et al., 2016</w:t>
      </w:r>
      <w:r w:rsidR="0078055F">
        <w:rPr>
          <w:rFonts w:asciiTheme="majorBidi" w:hAnsiTheme="majorBidi" w:cstheme="majorBidi"/>
        </w:rPr>
        <w:t>)</w:t>
      </w:r>
      <w:r w:rsidR="00241F9D" w:rsidRPr="00241F9D">
        <w:rPr>
          <w:rFonts w:asciiTheme="majorBidi" w:hAnsiTheme="majorBidi" w:cstheme="majorBidi"/>
        </w:rPr>
        <w:t>.</w:t>
      </w:r>
      <w:r w:rsidR="0078055F" w:rsidRPr="0078055F">
        <w:t xml:space="preserve"> </w:t>
      </w:r>
      <w:r w:rsidR="00A851CE" w:rsidRPr="0078055F">
        <w:rPr>
          <w:rFonts w:asciiTheme="majorBidi" w:hAnsiTheme="majorBidi" w:cstheme="majorBidi"/>
        </w:rPr>
        <w:t>They</w:t>
      </w:r>
      <w:r w:rsidR="0078055F" w:rsidRPr="0078055F">
        <w:rPr>
          <w:rFonts w:asciiTheme="majorBidi" w:hAnsiTheme="majorBidi" w:cstheme="majorBidi"/>
        </w:rPr>
        <w:t xml:space="preserve"> are listed as sensitizers and strong irritants of the eyes, skin, and respiratory </w:t>
      </w:r>
      <w:r w:rsidR="0078055F" w:rsidRPr="0078055F">
        <w:rPr>
          <w:rFonts w:asciiTheme="majorBidi" w:hAnsiTheme="majorBidi" w:cstheme="majorBidi"/>
        </w:rPr>
        <w:lastRenderedPageBreak/>
        <w:t>airways, and their analysis is performed in worker exposure, commodity residue, and environmental studies</w:t>
      </w:r>
      <w:r w:rsidR="00232C75">
        <w:rPr>
          <w:rFonts w:asciiTheme="majorBidi" w:hAnsiTheme="majorBidi" w:cstheme="majorBidi"/>
        </w:rPr>
        <w:t xml:space="preserve"> (</w:t>
      </w:r>
      <w:r w:rsidR="00232C75" w:rsidRPr="00232C75">
        <w:rPr>
          <w:rFonts w:asciiTheme="majorBidi" w:hAnsiTheme="majorBidi" w:cstheme="majorBidi"/>
          <w:color w:val="00B050"/>
        </w:rPr>
        <w:t>Raina-Fulton, 2014</w:t>
      </w:r>
      <w:r w:rsidR="00232C75">
        <w:rPr>
          <w:rFonts w:asciiTheme="majorBidi" w:hAnsiTheme="majorBidi" w:cstheme="majorBidi"/>
        </w:rPr>
        <w:t>)</w:t>
      </w:r>
      <w:r w:rsidR="0078055F" w:rsidRPr="0078055F">
        <w:rPr>
          <w:rFonts w:asciiTheme="majorBidi" w:hAnsiTheme="majorBidi" w:cstheme="majorBidi"/>
        </w:rPr>
        <w:t>.</w:t>
      </w:r>
    </w:p>
    <w:p w14:paraId="41C9CEA4" w14:textId="77777777" w:rsidR="00657A84" w:rsidRDefault="00657A84" w:rsidP="006C5326">
      <w:pPr>
        <w:spacing w:line="480" w:lineRule="auto"/>
        <w:jc w:val="both"/>
        <w:rPr>
          <w:rFonts w:asciiTheme="majorBidi" w:hAnsiTheme="majorBidi" w:cstheme="majorBidi"/>
        </w:rPr>
      </w:pPr>
    </w:p>
    <w:p w14:paraId="76095087" w14:textId="3337EA73" w:rsidR="00B941E5" w:rsidRPr="00DC2D81" w:rsidRDefault="002F2121" w:rsidP="00A851CE">
      <w:pPr>
        <w:spacing w:line="480" w:lineRule="auto"/>
        <w:jc w:val="both"/>
        <w:rPr>
          <w:rFonts w:asciiTheme="majorBidi" w:hAnsiTheme="majorBidi" w:cstheme="majorBidi"/>
          <w:b/>
          <w:bCs/>
        </w:rPr>
      </w:pPr>
      <w:r>
        <w:rPr>
          <w:rFonts w:asciiTheme="majorBidi" w:hAnsiTheme="majorBidi" w:cstheme="majorBidi"/>
          <w:b/>
          <w:bCs/>
        </w:rPr>
        <w:t>2</w:t>
      </w:r>
      <w:r w:rsidR="00B941E5" w:rsidRPr="00DC2D81">
        <w:rPr>
          <w:rFonts w:asciiTheme="majorBidi" w:hAnsiTheme="majorBidi" w:cstheme="majorBidi"/>
          <w:b/>
          <w:bCs/>
        </w:rPr>
        <w:t>.</w:t>
      </w:r>
      <w:r w:rsidR="00147CB2">
        <w:rPr>
          <w:rFonts w:asciiTheme="majorBidi" w:hAnsiTheme="majorBidi" w:cstheme="majorBidi"/>
          <w:b/>
          <w:bCs/>
        </w:rPr>
        <w:t>3</w:t>
      </w:r>
      <w:r w:rsidR="00B941E5" w:rsidRPr="00DC2D81">
        <w:rPr>
          <w:rFonts w:asciiTheme="majorBidi" w:hAnsiTheme="majorBidi" w:cstheme="majorBidi"/>
          <w:b/>
          <w:bCs/>
        </w:rPr>
        <w:t xml:space="preserve">.9. </w:t>
      </w:r>
      <w:r w:rsidR="00482B60" w:rsidRPr="00482B60">
        <w:rPr>
          <w:rFonts w:asciiTheme="majorBidi" w:hAnsiTheme="majorBidi" w:cstheme="majorBidi"/>
          <w:b/>
          <w:bCs/>
        </w:rPr>
        <w:t>Pyrethroids</w:t>
      </w:r>
      <w:r w:rsidR="00F06EC4">
        <w:rPr>
          <w:rFonts w:asciiTheme="majorBidi" w:hAnsiTheme="majorBidi" w:cstheme="majorBidi"/>
          <w:b/>
          <w:bCs/>
        </w:rPr>
        <w:t xml:space="preserve"> </w:t>
      </w:r>
      <w:r w:rsidR="00F06EC4" w:rsidRPr="00DC2D81">
        <w:rPr>
          <w:rFonts w:asciiTheme="majorBidi" w:hAnsiTheme="majorBidi" w:cstheme="majorBidi"/>
          <w:b/>
          <w:bCs/>
        </w:rPr>
        <w:t>(Insecticide)</w:t>
      </w:r>
    </w:p>
    <w:p w14:paraId="5E633AE9" w14:textId="02A27E46" w:rsidR="00B941E5" w:rsidRDefault="00817B40" w:rsidP="006034A1">
      <w:pPr>
        <w:spacing w:line="480" w:lineRule="auto"/>
        <w:jc w:val="both"/>
        <w:rPr>
          <w:rFonts w:asciiTheme="majorBidi" w:hAnsiTheme="majorBidi" w:cstheme="majorBidi"/>
        </w:rPr>
      </w:pPr>
      <w:r w:rsidRPr="00817B40">
        <w:rPr>
          <w:rFonts w:asciiTheme="majorBidi" w:hAnsiTheme="majorBidi" w:cstheme="majorBidi"/>
        </w:rPr>
        <w:t xml:space="preserve">The Global Pyrethroids market is </w:t>
      </w:r>
      <w:r w:rsidR="009560A4" w:rsidRPr="00817B40">
        <w:rPr>
          <w:rFonts w:asciiTheme="majorBidi" w:hAnsiTheme="majorBidi" w:cstheme="majorBidi"/>
        </w:rPr>
        <w:t>assessed</w:t>
      </w:r>
      <w:r w:rsidRPr="00817B40">
        <w:rPr>
          <w:rFonts w:asciiTheme="majorBidi" w:hAnsiTheme="majorBidi" w:cstheme="majorBidi"/>
        </w:rPr>
        <w:t xml:space="preserve"> at $2655.25 million in 2016 and is </w:t>
      </w:r>
      <w:r w:rsidR="009560A4" w:rsidRPr="00817B40">
        <w:rPr>
          <w:rFonts w:asciiTheme="majorBidi" w:hAnsiTheme="majorBidi" w:cstheme="majorBidi"/>
        </w:rPr>
        <w:t>estimated</w:t>
      </w:r>
      <w:r w:rsidRPr="00817B40">
        <w:rPr>
          <w:rFonts w:asciiTheme="majorBidi" w:hAnsiTheme="majorBidi" w:cstheme="majorBidi"/>
        </w:rPr>
        <w:t xml:space="preserve"> to </w:t>
      </w:r>
      <w:r w:rsidR="009560A4" w:rsidRPr="00817B40">
        <w:rPr>
          <w:rFonts w:asciiTheme="majorBidi" w:hAnsiTheme="majorBidi" w:cstheme="majorBidi"/>
        </w:rPr>
        <w:t>touch</w:t>
      </w:r>
      <w:r w:rsidRPr="00817B40">
        <w:rPr>
          <w:rFonts w:asciiTheme="majorBidi" w:hAnsiTheme="majorBidi" w:cstheme="majorBidi"/>
        </w:rPr>
        <w:t xml:space="preserve"> $4204.18 million by 2023 </w:t>
      </w:r>
      <w:r>
        <w:rPr>
          <w:rFonts w:asciiTheme="majorBidi" w:hAnsiTheme="majorBidi" w:cstheme="majorBidi"/>
        </w:rPr>
        <w:t>(</w:t>
      </w:r>
      <w:r>
        <w:rPr>
          <w:rFonts w:asciiTheme="majorBidi" w:hAnsiTheme="majorBidi" w:cstheme="majorBidi"/>
          <w:color w:val="00B050"/>
        </w:rPr>
        <w:t>Market Research Consulting, 2017</w:t>
      </w:r>
      <w:r>
        <w:rPr>
          <w:rFonts w:asciiTheme="majorBidi" w:hAnsiTheme="majorBidi" w:cstheme="majorBidi"/>
        </w:rPr>
        <w:t xml:space="preserve">). </w:t>
      </w:r>
      <w:r w:rsidR="001E753C" w:rsidRPr="001E753C">
        <w:rPr>
          <w:rFonts w:asciiTheme="majorBidi" w:hAnsiTheme="majorBidi" w:cstheme="majorBidi"/>
        </w:rPr>
        <w:t xml:space="preserve">Synthetic pyrethroid insecticides were </w:t>
      </w:r>
      <w:r w:rsidR="009560A4" w:rsidRPr="001E753C">
        <w:rPr>
          <w:rFonts w:asciiTheme="majorBidi" w:hAnsiTheme="majorBidi" w:cstheme="majorBidi"/>
        </w:rPr>
        <w:t>announced</w:t>
      </w:r>
      <w:r w:rsidR="001E753C" w:rsidRPr="001E753C">
        <w:rPr>
          <w:rFonts w:asciiTheme="majorBidi" w:hAnsiTheme="majorBidi" w:cstheme="majorBidi"/>
        </w:rPr>
        <w:t xml:space="preserve"> into widespread </w:t>
      </w:r>
      <w:r w:rsidR="009560A4" w:rsidRPr="001E753C">
        <w:rPr>
          <w:rFonts w:asciiTheme="majorBidi" w:hAnsiTheme="majorBidi" w:cstheme="majorBidi"/>
        </w:rPr>
        <w:t>usage</w:t>
      </w:r>
      <w:r w:rsidR="001E753C" w:rsidRPr="001E753C">
        <w:rPr>
          <w:rFonts w:asciiTheme="majorBidi" w:hAnsiTheme="majorBidi" w:cstheme="majorBidi"/>
        </w:rPr>
        <w:t xml:space="preserve"> for the control of insect pests and disease vecto</w:t>
      </w:r>
      <w:r w:rsidR="0086311F">
        <w:rPr>
          <w:rFonts w:asciiTheme="majorBidi" w:hAnsiTheme="majorBidi" w:cstheme="majorBidi"/>
        </w:rPr>
        <w:t xml:space="preserve">rs </w:t>
      </w:r>
      <w:r w:rsidR="009560A4">
        <w:rPr>
          <w:rFonts w:asciiTheme="majorBidi" w:hAnsiTheme="majorBidi" w:cstheme="majorBidi"/>
        </w:rPr>
        <w:t>around</w:t>
      </w:r>
      <w:r w:rsidR="0086311F">
        <w:rPr>
          <w:rFonts w:asciiTheme="majorBidi" w:hAnsiTheme="majorBidi" w:cstheme="majorBidi"/>
        </w:rPr>
        <w:t xml:space="preserve"> three decades ago </w:t>
      </w:r>
      <w:r w:rsidR="001E753C">
        <w:rPr>
          <w:rFonts w:asciiTheme="majorBidi" w:hAnsiTheme="majorBidi" w:cstheme="majorBidi"/>
        </w:rPr>
        <w:t>(</w:t>
      </w:r>
      <w:r w:rsidR="001E753C" w:rsidRPr="001E753C">
        <w:rPr>
          <w:rFonts w:asciiTheme="majorBidi" w:hAnsiTheme="majorBidi" w:cstheme="majorBidi"/>
          <w:color w:val="00B050"/>
        </w:rPr>
        <w:t>Soderlund, 2012</w:t>
      </w:r>
      <w:r w:rsidR="001E753C">
        <w:rPr>
          <w:rFonts w:asciiTheme="majorBidi" w:hAnsiTheme="majorBidi" w:cstheme="majorBidi"/>
        </w:rPr>
        <w:t xml:space="preserve">). </w:t>
      </w:r>
      <w:r w:rsidR="001E753C" w:rsidRPr="001E753C">
        <w:rPr>
          <w:rFonts w:asciiTheme="majorBidi" w:hAnsiTheme="majorBidi" w:cstheme="majorBidi"/>
        </w:rPr>
        <w:t xml:space="preserve">According to their </w:t>
      </w:r>
      <w:r w:rsidR="009560A4">
        <w:rPr>
          <w:rFonts w:asciiTheme="majorBidi" w:hAnsiTheme="majorBidi" w:cstheme="majorBidi"/>
        </w:rPr>
        <w:t>impact</w:t>
      </w:r>
      <w:r w:rsidR="001E753C" w:rsidRPr="001E753C">
        <w:rPr>
          <w:rFonts w:asciiTheme="majorBidi" w:hAnsiTheme="majorBidi" w:cstheme="majorBidi"/>
        </w:rPr>
        <w:t xml:space="preserve"> and chemical structure, pyrethroids divided into two types</w:t>
      </w:r>
      <w:r w:rsidR="002A1D25">
        <w:rPr>
          <w:rFonts w:asciiTheme="majorBidi" w:hAnsiTheme="majorBidi" w:cstheme="majorBidi"/>
        </w:rPr>
        <w:t xml:space="preserve">: </w:t>
      </w:r>
      <w:r w:rsidR="001E753C" w:rsidRPr="001E753C">
        <w:rPr>
          <w:rFonts w:asciiTheme="majorBidi" w:hAnsiTheme="majorBidi" w:cstheme="majorBidi"/>
        </w:rPr>
        <w:t xml:space="preserve">Type </w:t>
      </w:r>
      <w:r w:rsidR="002A1D25">
        <w:rPr>
          <w:rFonts w:asciiTheme="majorBidi" w:hAnsiTheme="majorBidi" w:cstheme="majorBidi"/>
        </w:rPr>
        <w:t xml:space="preserve">one, </w:t>
      </w:r>
      <w:r w:rsidR="001E753C" w:rsidRPr="002A1D25">
        <w:rPr>
          <w:rFonts w:asciiTheme="majorBidi" w:hAnsiTheme="majorBidi" w:cstheme="majorBidi"/>
        </w:rPr>
        <w:t>allethrin</w:t>
      </w:r>
      <w:r w:rsidR="001E753C" w:rsidRPr="001E753C">
        <w:rPr>
          <w:rFonts w:asciiTheme="majorBidi" w:hAnsiTheme="majorBidi" w:cstheme="majorBidi"/>
        </w:rPr>
        <w:t xml:space="preserve">, </w:t>
      </w:r>
      <w:r w:rsidR="001E753C" w:rsidRPr="002A1D25">
        <w:rPr>
          <w:rFonts w:asciiTheme="majorBidi" w:hAnsiTheme="majorBidi" w:cstheme="majorBidi"/>
        </w:rPr>
        <w:t>phenothrin</w:t>
      </w:r>
      <w:r w:rsidR="001E753C" w:rsidRPr="001E753C">
        <w:rPr>
          <w:rFonts w:asciiTheme="majorBidi" w:hAnsiTheme="majorBidi" w:cstheme="majorBidi"/>
        </w:rPr>
        <w:t xml:space="preserve">, and </w:t>
      </w:r>
      <w:r w:rsidR="001E753C" w:rsidRPr="002A1D25">
        <w:rPr>
          <w:rFonts w:asciiTheme="majorBidi" w:hAnsiTheme="majorBidi" w:cstheme="majorBidi"/>
        </w:rPr>
        <w:t>tetramethrin</w:t>
      </w:r>
      <w:r w:rsidR="002A1D25">
        <w:rPr>
          <w:rFonts w:asciiTheme="majorBidi" w:hAnsiTheme="majorBidi" w:cstheme="majorBidi"/>
        </w:rPr>
        <w:t>,</w:t>
      </w:r>
      <w:r w:rsidR="001E753C">
        <w:rPr>
          <w:rFonts w:asciiTheme="majorBidi" w:hAnsiTheme="majorBidi" w:cstheme="majorBidi"/>
        </w:rPr>
        <w:t xml:space="preserve"> </w:t>
      </w:r>
      <w:r w:rsidR="002A1D25">
        <w:rPr>
          <w:rFonts w:asciiTheme="majorBidi" w:hAnsiTheme="majorBidi" w:cstheme="majorBidi"/>
        </w:rPr>
        <w:t>d</w:t>
      </w:r>
      <w:r w:rsidR="002A1D25" w:rsidRPr="002A1D25">
        <w:rPr>
          <w:rFonts w:asciiTheme="majorBidi" w:hAnsiTheme="majorBidi" w:cstheme="majorBidi"/>
        </w:rPr>
        <w:t>o not contain a cyano group</w:t>
      </w:r>
      <w:r w:rsidR="0079236E">
        <w:rPr>
          <w:rFonts w:asciiTheme="majorBidi" w:hAnsiTheme="majorBidi" w:cstheme="majorBidi"/>
        </w:rPr>
        <w:t>,</w:t>
      </w:r>
      <w:r w:rsidR="002A1D25">
        <w:rPr>
          <w:rFonts w:asciiTheme="majorBidi" w:hAnsiTheme="majorBidi" w:cstheme="majorBidi"/>
        </w:rPr>
        <w:t xml:space="preserve"> and </w:t>
      </w:r>
      <w:r w:rsidR="0079236E">
        <w:rPr>
          <w:rFonts w:asciiTheme="majorBidi" w:hAnsiTheme="majorBidi" w:cstheme="majorBidi"/>
        </w:rPr>
        <w:t>t</w:t>
      </w:r>
      <w:r w:rsidR="002A1D25">
        <w:rPr>
          <w:rFonts w:asciiTheme="majorBidi" w:hAnsiTheme="majorBidi" w:cstheme="majorBidi"/>
        </w:rPr>
        <w:t xml:space="preserve">ype two, </w:t>
      </w:r>
      <w:r w:rsidR="002A1D25" w:rsidRPr="002A1D25">
        <w:rPr>
          <w:rFonts w:asciiTheme="majorBidi" w:hAnsiTheme="majorBidi" w:cstheme="majorBidi"/>
        </w:rPr>
        <w:t>cyfluthrin, cyhalothrin, cypermethrin, fenvalerate, and</w:t>
      </w:r>
      <w:r w:rsidR="00675429">
        <w:rPr>
          <w:rFonts w:asciiTheme="majorBidi" w:hAnsiTheme="majorBidi" w:cstheme="majorBidi"/>
        </w:rPr>
        <w:t xml:space="preserve"> </w:t>
      </w:r>
      <w:r w:rsidR="002A1D25" w:rsidRPr="002A1D25">
        <w:rPr>
          <w:rFonts w:asciiTheme="majorBidi" w:hAnsiTheme="majorBidi" w:cstheme="majorBidi"/>
        </w:rPr>
        <w:t>tralomethrin</w:t>
      </w:r>
      <w:r w:rsidR="002A1D25">
        <w:rPr>
          <w:rFonts w:asciiTheme="majorBidi" w:hAnsiTheme="majorBidi" w:cstheme="majorBidi"/>
        </w:rPr>
        <w:t>,</w:t>
      </w:r>
      <w:r w:rsidR="002A1D25" w:rsidRPr="002A1D25">
        <w:rPr>
          <w:rFonts w:asciiTheme="majorBidi" w:hAnsiTheme="majorBidi" w:cstheme="majorBidi"/>
        </w:rPr>
        <w:t xml:space="preserve"> are the ones that are predominantly alpha-cyano-3-phenoxybenzyl alcohol esters and they </w:t>
      </w:r>
      <w:r w:rsidR="006034A1">
        <w:rPr>
          <w:rFonts w:asciiTheme="majorBidi" w:hAnsiTheme="majorBidi" w:cstheme="majorBidi"/>
        </w:rPr>
        <w:t>result</w:t>
      </w:r>
      <w:r w:rsidR="002A1D25" w:rsidRPr="002A1D25">
        <w:rPr>
          <w:rFonts w:asciiTheme="majorBidi" w:hAnsiTheme="majorBidi" w:cstheme="majorBidi"/>
        </w:rPr>
        <w:t xml:space="preserve"> a longer </w:t>
      </w:r>
      <w:r w:rsidR="006034A1" w:rsidRPr="002A1D25">
        <w:rPr>
          <w:rFonts w:asciiTheme="majorBidi" w:hAnsiTheme="majorBidi" w:cstheme="majorBidi"/>
        </w:rPr>
        <w:t>period</w:t>
      </w:r>
      <w:r w:rsidR="002A1D25" w:rsidRPr="002A1D25">
        <w:rPr>
          <w:rFonts w:asciiTheme="majorBidi" w:hAnsiTheme="majorBidi" w:cstheme="majorBidi"/>
        </w:rPr>
        <w:t xml:space="preserve"> in the sodium current</w:t>
      </w:r>
      <w:r w:rsidR="00675429">
        <w:rPr>
          <w:rFonts w:asciiTheme="majorBidi" w:hAnsiTheme="majorBidi" w:cstheme="majorBidi"/>
        </w:rPr>
        <w:t xml:space="preserve"> (</w:t>
      </w:r>
      <w:r w:rsidR="00675429" w:rsidRPr="00675429">
        <w:rPr>
          <w:rFonts w:asciiTheme="majorBidi" w:hAnsiTheme="majorBidi" w:cstheme="majorBidi"/>
          <w:color w:val="00B050"/>
        </w:rPr>
        <w:t>Guven et al., 2018</w:t>
      </w:r>
      <w:r w:rsidR="00675429">
        <w:rPr>
          <w:rFonts w:asciiTheme="majorBidi" w:hAnsiTheme="majorBidi" w:cstheme="majorBidi"/>
        </w:rPr>
        <w:t>)</w:t>
      </w:r>
      <w:r w:rsidR="002A1D25" w:rsidRPr="002A1D25">
        <w:rPr>
          <w:rFonts w:asciiTheme="majorBidi" w:hAnsiTheme="majorBidi" w:cstheme="majorBidi"/>
        </w:rPr>
        <w:t>.</w:t>
      </w:r>
      <w:r w:rsidR="00675429" w:rsidRPr="00675429">
        <w:t xml:space="preserve"> </w:t>
      </w:r>
      <w:r w:rsidR="00675429" w:rsidRPr="00675429">
        <w:rPr>
          <w:rFonts w:asciiTheme="majorBidi" w:hAnsiTheme="majorBidi" w:cstheme="majorBidi"/>
        </w:rPr>
        <w:t>Pyrethroids</w:t>
      </w:r>
      <w:r w:rsidR="00675429" w:rsidRPr="00675429">
        <w:t xml:space="preserve"> </w:t>
      </w:r>
      <w:r w:rsidR="00675429" w:rsidRPr="00675429">
        <w:rPr>
          <w:rFonts w:asciiTheme="majorBidi" w:hAnsiTheme="majorBidi" w:cstheme="majorBidi"/>
        </w:rPr>
        <w:t>are employed in animal houses, fields, and greenhouses</w:t>
      </w:r>
      <w:r w:rsidR="008B749A">
        <w:rPr>
          <w:rFonts w:asciiTheme="majorBidi" w:hAnsiTheme="majorBidi" w:cstheme="majorBidi"/>
        </w:rPr>
        <w:t xml:space="preserve"> (</w:t>
      </w:r>
      <w:r w:rsidR="008B749A" w:rsidRPr="008B749A">
        <w:rPr>
          <w:rFonts w:asciiTheme="majorBidi" w:hAnsiTheme="majorBidi" w:cstheme="majorBidi"/>
          <w:color w:val="00B050"/>
        </w:rPr>
        <w:t>Gajendiran and Abraham, 2018</w:t>
      </w:r>
      <w:r w:rsidR="008B749A">
        <w:rPr>
          <w:rFonts w:asciiTheme="majorBidi" w:hAnsiTheme="majorBidi" w:cstheme="majorBidi"/>
        </w:rPr>
        <w:t>)</w:t>
      </w:r>
      <w:r w:rsidR="00675429" w:rsidRPr="00675429">
        <w:rPr>
          <w:rFonts w:asciiTheme="majorBidi" w:hAnsiTheme="majorBidi" w:cstheme="majorBidi"/>
        </w:rPr>
        <w:t xml:space="preserve">. </w:t>
      </w:r>
      <w:r w:rsidR="002B6970" w:rsidRPr="002B6970">
        <w:rPr>
          <w:rFonts w:asciiTheme="majorBidi" w:hAnsiTheme="majorBidi" w:cstheme="majorBidi"/>
        </w:rPr>
        <w:t>Pyrethroid persistenc</w:t>
      </w:r>
      <w:r w:rsidR="002B6970">
        <w:rPr>
          <w:rFonts w:asciiTheme="majorBidi" w:hAnsiTheme="majorBidi" w:cstheme="majorBidi"/>
        </w:rPr>
        <w:t>e under aerobic soil conditions</w:t>
      </w:r>
      <w:r w:rsidR="002B6970" w:rsidRPr="002B6970">
        <w:rPr>
          <w:rFonts w:asciiTheme="majorBidi" w:hAnsiTheme="majorBidi" w:cstheme="majorBidi"/>
        </w:rPr>
        <w:t xml:space="preserve"> is</w:t>
      </w:r>
      <w:r w:rsidR="002B6970">
        <w:rPr>
          <w:rFonts w:asciiTheme="majorBidi" w:hAnsiTheme="majorBidi" w:cstheme="majorBidi"/>
        </w:rPr>
        <w:t xml:space="preserve"> greatly variable, with half-</w:t>
      </w:r>
      <w:r w:rsidR="002B6970" w:rsidRPr="002B6970">
        <w:rPr>
          <w:rFonts w:asciiTheme="majorBidi" w:hAnsiTheme="majorBidi" w:cstheme="majorBidi"/>
        </w:rPr>
        <w:t>lives ranging from 11.5 days for cyfluthrin to 96.3 days for</w:t>
      </w:r>
      <w:r w:rsidR="002B6970">
        <w:rPr>
          <w:rFonts w:asciiTheme="majorBidi" w:hAnsiTheme="majorBidi" w:cstheme="majorBidi"/>
        </w:rPr>
        <w:t xml:space="preserve"> </w:t>
      </w:r>
      <w:r w:rsidR="002B6970" w:rsidRPr="002B6970">
        <w:rPr>
          <w:rFonts w:asciiTheme="majorBidi" w:hAnsiTheme="majorBidi" w:cstheme="majorBidi"/>
        </w:rPr>
        <w:t>bifenthrin. Photolysis is possibl</w:t>
      </w:r>
      <w:r w:rsidR="00062B11">
        <w:rPr>
          <w:rFonts w:asciiTheme="majorBidi" w:hAnsiTheme="majorBidi" w:cstheme="majorBidi"/>
        </w:rPr>
        <w:t>y</w:t>
      </w:r>
      <w:r w:rsidR="002B6970" w:rsidRPr="002B6970">
        <w:rPr>
          <w:rFonts w:asciiTheme="majorBidi" w:hAnsiTheme="majorBidi" w:cstheme="majorBidi"/>
        </w:rPr>
        <w:t xml:space="preserve"> a significant degradation pathway for</w:t>
      </w:r>
      <w:r w:rsidR="002B6970">
        <w:rPr>
          <w:rFonts w:asciiTheme="majorBidi" w:hAnsiTheme="majorBidi" w:cstheme="majorBidi"/>
        </w:rPr>
        <w:t xml:space="preserve"> pyrethroids in the soil (</w:t>
      </w:r>
      <w:r w:rsidR="002B6970" w:rsidRPr="002B6970">
        <w:rPr>
          <w:rFonts w:asciiTheme="majorBidi" w:hAnsiTheme="majorBidi" w:cstheme="majorBidi"/>
          <w:color w:val="00B050"/>
        </w:rPr>
        <w:t>Palmquist et al., 2012</w:t>
      </w:r>
      <w:r w:rsidR="002B6970">
        <w:rPr>
          <w:rFonts w:asciiTheme="majorBidi" w:hAnsiTheme="majorBidi" w:cstheme="majorBidi"/>
        </w:rPr>
        <w:t xml:space="preserve">). </w:t>
      </w:r>
      <w:r w:rsidR="008B749A" w:rsidRPr="008B749A">
        <w:rPr>
          <w:rFonts w:asciiTheme="majorBidi" w:hAnsiTheme="majorBidi" w:cstheme="majorBidi"/>
        </w:rPr>
        <w:t xml:space="preserve">Their metabolism is a concern to disrupt a cell’s homeostatic machinery via reactive oxygen species (ROS) production. Significant pyrethroid residues have been </w:t>
      </w:r>
      <w:r w:rsidR="009560A4">
        <w:rPr>
          <w:rFonts w:asciiTheme="majorBidi" w:hAnsiTheme="majorBidi" w:cstheme="majorBidi"/>
        </w:rPr>
        <w:t>recorded</w:t>
      </w:r>
      <w:r w:rsidR="008B749A" w:rsidRPr="008B749A">
        <w:rPr>
          <w:rFonts w:asciiTheme="majorBidi" w:hAnsiTheme="majorBidi" w:cstheme="majorBidi"/>
        </w:rPr>
        <w:t xml:space="preserve"> in drinking water, cow milk </w:t>
      </w:r>
      <w:r w:rsidR="009560A4">
        <w:rPr>
          <w:rFonts w:asciiTheme="majorBidi" w:hAnsiTheme="majorBidi" w:cstheme="majorBidi"/>
        </w:rPr>
        <w:t xml:space="preserve">and human breast milk </w:t>
      </w:r>
      <w:r w:rsidR="008B749A" w:rsidRPr="008B749A">
        <w:rPr>
          <w:rFonts w:asciiTheme="majorBidi" w:hAnsiTheme="majorBidi" w:cstheme="majorBidi"/>
        </w:rPr>
        <w:t>in a sample location of South Africa</w:t>
      </w:r>
      <w:r w:rsidR="008B749A">
        <w:rPr>
          <w:rFonts w:asciiTheme="majorBidi" w:hAnsiTheme="majorBidi" w:cstheme="majorBidi"/>
        </w:rPr>
        <w:t xml:space="preserve"> (</w:t>
      </w:r>
      <w:r w:rsidR="008B749A" w:rsidRPr="008B749A">
        <w:rPr>
          <w:rFonts w:asciiTheme="majorBidi" w:hAnsiTheme="majorBidi" w:cstheme="majorBidi"/>
          <w:color w:val="00B050"/>
        </w:rPr>
        <w:t>Guven et al., 2018</w:t>
      </w:r>
      <w:r w:rsidR="008B749A">
        <w:rPr>
          <w:rFonts w:asciiTheme="majorBidi" w:hAnsiTheme="majorBidi" w:cstheme="majorBidi"/>
        </w:rPr>
        <w:t>).</w:t>
      </w:r>
    </w:p>
    <w:p w14:paraId="1FD7DDD4" w14:textId="77777777" w:rsidR="00657A84" w:rsidRDefault="00657A84" w:rsidP="006C5326">
      <w:pPr>
        <w:spacing w:line="480" w:lineRule="auto"/>
        <w:jc w:val="both"/>
        <w:rPr>
          <w:rFonts w:asciiTheme="majorBidi" w:hAnsiTheme="majorBidi" w:cstheme="majorBidi"/>
        </w:rPr>
      </w:pPr>
    </w:p>
    <w:p w14:paraId="3765D80C" w14:textId="7F0FCEA1" w:rsidR="00B941E5" w:rsidRPr="00DC2D81" w:rsidRDefault="002F2121" w:rsidP="00A851CE">
      <w:pPr>
        <w:spacing w:line="480" w:lineRule="auto"/>
        <w:jc w:val="both"/>
        <w:rPr>
          <w:rFonts w:asciiTheme="majorBidi" w:hAnsiTheme="majorBidi" w:cstheme="majorBidi"/>
          <w:b/>
          <w:bCs/>
        </w:rPr>
      </w:pPr>
      <w:r>
        <w:rPr>
          <w:rFonts w:asciiTheme="majorBidi" w:hAnsiTheme="majorBidi" w:cstheme="majorBidi"/>
          <w:b/>
          <w:bCs/>
        </w:rPr>
        <w:t>2</w:t>
      </w:r>
      <w:r w:rsidR="00B941E5" w:rsidRPr="00DC2D81">
        <w:rPr>
          <w:rFonts w:asciiTheme="majorBidi" w:hAnsiTheme="majorBidi" w:cstheme="majorBidi"/>
          <w:b/>
          <w:bCs/>
        </w:rPr>
        <w:t>.</w:t>
      </w:r>
      <w:r w:rsidR="00147CB2">
        <w:rPr>
          <w:rFonts w:asciiTheme="majorBidi" w:hAnsiTheme="majorBidi" w:cstheme="majorBidi"/>
          <w:b/>
          <w:bCs/>
        </w:rPr>
        <w:t>3</w:t>
      </w:r>
      <w:r w:rsidR="00B941E5" w:rsidRPr="00DC2D81">
        <w:rPr>
          <w:rFonts w:asciiTheme="majorBidi" w:hAnsiTheme="majorBidi" w:cstheme="majorBidi"/>
          <w:b/>
          <w:bCs/>
        </w:rPr>
        <w:t>.10. Tr</w:t>
      </w:r>
      <w:r w:rsidR="00B009BE">
        <w:rPr>
          <w:rFonts w:asciiTheme="majorBidi" w:hAnsiTheme="majorBidi" w:cstheme="majorBidi"/>
          <w:b/>
          <w:bCs/>
        </w:rPr>
        <w:t>i</w:t>
      </w:r>
      <w:r w:rsidR="00B941E5" w:rsidRPr="00DC2D81">
        <w:rPr>
          <w:rFonts w:asciiTheme="majorBidi" w:hAnsiTheme="majorBidi" w:cstheme="majorBidi"/>
          <w:b/>
          <w:bCs/>
        </w:rPr>
        <w:t>azines</w:t>
      </w:r>
      <w:r w:rsidR="00482B60">
        <w:rPr>
          <w:rFonts w:asciiTheme="majorBidi" w:hAnsiTheme="majorBidi" w:cstheme="majorBidi"/>
          <w:b/>
          <w:bCs/>
        </w:rPr>
        <w:t xml:space="preserve"> (</w:t>
      </w:r>
      <w:r w:rsidR="00482B60" w:rsidRPr="00482B60">
        <w:rPr>
          <w:rFonts w:asciiTheme="majorBidi" w:hAnsiTheme="majorBidi" w:cstheme="majorBidi"/>
          <w:b/>
          <w:bCs/>
        </w:rPr>
        <w:t>Herbicides</w:t>
      </w:r>
      <w:r w:rsidR="00482B60">
        <w:rPr>
          <w:rFonts w:asciiTheme="majorBidi" w:hAnsiTheme="majorBidi" w:cstheme="majorBidi"/>
          <w:b/>
          <w:bCs/>
        </w:rPr>
        <w:t>)</w:t>
      </w:r>
    </w:p>
    <w:p w14:paraId="705FFFE4" w14:textId="75286199" w:rsidR="00BA0B75" w:rsidRDefault="00437B18" w:rsidP="001469CC">
      <w:pPr>
        <w:spacing w:line="480" w:lineRule="auto"/>
        <w:jc w:val="both"/>
        <w:rPr>
          <w:rFonts w:asciiTheme="majorBidi" w:hAnsiTheme="majorBidi" w:cstheme="majorBidi"/>
        </w:rPr>
      </w:pPr>
      <w:r w:rsidRPr="00437B18">
        <w:rPr>
          <w:rFonts w:asciiTheme="majorBidi" w:hAnsiTheme="majorBidi" w:cstheme="majorBidi"/>
        </w:rPr>
        <w:t xml:space="preserve">Triazines have been </w:t>
      </w:r>
      <w:r w:rsidR="000F2C02">
        <w:rPr>
          <w:rFonts w:asciiTheme="majorBidi" w:hAnsiTheme="majorBidi" w:cstheme="majorBidi"/>
        </w:rPr>
        <w:t>employed</w:t>
      </w:r>
      <w:r w:rsidRPr="00437B18">
        <w:rPr>
          <w:rFonts w:asciiTheme="majorBidi" w:hAnsiTheme="majorBidi" w:cstheme="majorBidi"/>
        </w:rPr>
        <w:t xml:space="preserve"> as selective herbicides in agriculture in the United States and other </w:t>
      </w:r>
      <w:r w:rsidR="000F2C02">
        <w:rPr>
          <w:rFonts w:asciiTheme="majorBidi" w:hAnsiTheme="majorBidi" w:cstheme="majorBidi"/>
        </w:rPr>
        <w:t>locations</w:t>
      </w:r>
      <w:r w:rsidRPr="00437B18">
        <w:rPr>
          <w:rFonts w:asciiTheme="majorBidi" w:hAnsiTheme="majorBidi" w:cstheme="majorBidi"/>
        </w:rPr>
        <w:t xml:space="preserve"> of the world for 50 years</w:t>
      </w:r>
      <w:r>
        <w:rPr>
          <w:rFonts w:asciiTheme="majorBidi" w:hAnsiTheme="majorBidi" w:cstheme="majorBidi"/>
        </w:rPr>
        <w:t xml:space="preserve">. </w:t>
      </w:r>
      <w:r w:rsidRPr="00437B18">
        <w:rPr>
          <w:rFonts w:asciiTheme="majorBidi" w:hAnsiTheme="majorBidi" w:cstheme="majorBidi"/>
        </w:rPr>
        <w:t xml:space="preserve">Even after five decades of </w:t>
      </w:r>
      <w:r w:rsidR="005934FD" w:rsidRPr="00437B18">
        <w:rPr>
          <w:rFonts w:asciiTheme="majorBidi" w:hAnsiTheme="majorBidi" w:cstheme="majorBidi"/>
        </w:rPr>
        <w:t>usage</w:t>
      </w:r>
      <w:r w:rsidRPr="00437B18">
        <w:rPr>
          <w:rFonts w:asciiTheme="majorBidi" w:hAnsiTheme="majorBidi" w:cstheme="majorBidi"/>
        </w:rPr>
        <w:t xml:space="preserve">, certain of these triazine herbicides remain </w:t>
      </w:r>
      <w:r w:rsidR="005934FD" w:rsidRPr="00437B18">
        <w:rPr>
          <w:rFonts w:asciiTheme="majorBidi" w:hAnsiTheme="majorBidi" w:cstheme="majorBidi"/>
        </w:rPr>
        <w:t xml:space="preserve">commercially </w:t>
      </w:r>
      <w:r w:rsidR="005934FD">
        <w:rPr>
          <w:rFonts w:asciiTheme="majorBidi" w:hAnsiTheme="majorBidi" w:cstheme="majorBidi"/>
        </w:rPr>
        <w:t xml:space="preserve">and </w:t>
      </w:r>
      <w:r w:rsidR="005934FD" w:rsidRPr="00437B18">
        <w:rPr>
          <w:rFonts w:asciiTheme="majorBidi" w:hAnsiTheme="majorBidi" w:cstheme="majorBidi"/>
        </w:rPr>
        <w:t>vital</w:t>
      </w:r>
      <w:r w:rsidRPr="00437B18">
        <w:rPr>
          <w:rFonts w:asciiTheme="majorBidi" w:hAnsiTheme="majorBidi" w:cstheme="majorBidi"/>
        </w:rPr>
        <w:t xml:space="preserve">, </w:t>
      </w:r>
      <w:r w:rsidR="005934FD" w:rsidRPr="00437B18">
        <w:rPr>
          <w:rFonts w:asciiTheme="majorBidi" w:hAnsiTheme="majorBidi" w:cstheme="majorBidi"/>
        </w:rPr>
        <w:t>particularly</w:t>
      </w:r>
      <w:r w:rsidRPr="00437B18">
        <w:rPr>
          <w:rFonts w:asciiTheme="majorBidi" w:hAnsiTheme="majorBidi" w:cstheme="majorBidi"/>
        </w:rPr>
        <w:t xml:space="preserve"> for the preemergent control of broadleaf weeds</w:t>
      </w:r>
      <w:r>
        <w:rPr>
          <w:rFonts w:asciiTheme="majorBidi" w:hAnsiTheme="majorBidi" w:cstheme="majorBidi"/>
        </w:rPr>
        <w:t xml:space="preserve"> (</w:t>
      </w:r>
      <w:r w:rsidRPr="00437B18">
        <w:rPr>
          <w:rFonts w:asciiTheme="majorBidi" w:hAnsiTheme="majorBidi" w:cstheme="majorBidi"/>
          <w:color w:val="00B050"/>
        </w:rPr>
        <w:t>Breckenridge et al., 2008</w:t>
      </w:r>
      <w:r>
        <w:rPr>
          <w:rFonts w:asciiTheme="majorBidi" w:hAnsiTheme="majorBidi" w:cstheme="majorBidi"/>
        </w:rPr>
        <w:t>)</w:t>
      </w:r>
      <w:r w:rsidRPr="00437B18">
        <w:rPr>
          <w:rFonts w:asciiTheme="majorBidi" w:hAnsiTheme="majorBidi" w:cstheme="majorBidi"/>
        </w:rPr>
        <w:t xml:space="preserve">. </w:t>
      </w:r>
      <w:r w:rsidR="00541FAD" w:rsidRPr="00541FAD">
        <w:rPr>
          <w:rFonts w:asciiTheme="majorBidi" w:hAnsiTheme="majorBidi" w:cstheme="majorBidi"/>
        </w:rPr>
        <w:t xml:space="preserve">Triazine herbicides belong to a </w:t>
      </w:r>
      <w:r w:rsidR="005934FD" w:rsidRPr="00541FAD">
        <w:rPr>
          <w:rFonts w:asciiTheme="majorBidi" w:hAnsiTheme="majorBidi" w:cstheme="majorBidi"/>
        </w:rPr>
        <w:t>classification</w:t>
      </w:r>
      <w:r w:rsidR="005934FD">
        <w:rPr>
          <w:rFonts w:asciiTheme="majorBidi" w:hAnsiTheme="majorBidi" w:cstheme="majorBidi"/>
        </w:rPr>
        <w:t xml:space="preserve">, </w:t>
      </w:r>
      <w:r w:rsidR="005934FD">
        <w:rPr>
          <w:rFonts w:asciiTheme="majorBidi" w:hAnsiTheme="majorBidi" w:cstheme="majorBidi"/>
        </w:rPr>
        <w:lastRenderedPageBreak/>
        <w:t xml:space="preserve">which are </w:t>
      </w:r>
      <w:r w:rsidR="005934FD" w:rsidRPr="00541FAD">
        <w:rPr>
          <w:rFonts w:asciiTheme="majorBidi" w:hAnsiTheme="majorBidi" w:cstheme="majorBidi"/>
        </w:rPr>
        <w:t>categorized</w:t>
      </w:r>
      <w:r w:rsidR="00541FAD" w:rsidRPr="00541FAD">
        <w:rPr>
          <w:rFonts w:asciiTheme="majorBidi" w:hAnsiTheme="majorBidi" w:cstheme="majorBidi"/>
        </w:rPr>
        <w:t xml:space="preserve"> as persistent organic compounds since they resist </w:t>
      </w:r>
      <w:r w:rsidR="005934FD">
        <w:rPr>
          <w:rFonts w:asciiTheme="majorBidi" w:hAnsiTheme="majorBidi" w:cstheme="majorBidi"/>
        </w:rPr>
        <w:t xml:space="preserve">chemical and biological </w:t>
      </w:r>
      <w:r w:rsidR="00541FAD" w:rsidRPr="00541FAD">
        <w:rPr>
          <w:rFonts w:asciiTheme="majorBidi" w:hAnsiTheme="majorBidi" w:cstheme="majorBidi"/>
        </w:rPr>
        <w:t>degradation</w:t>
      </w:r>
      <w:r w:rsidR="00541FAD">
        <w:rPr>
          <w:rFonts w:asciiTheme="majorBidi" w:hAnsiTheme="majorBidi" w:cstheme="majorBidi"/>
        </w:rPr>
        <w:t xml:space="preserve"> (</w:t>
      </w:r>
      <w:r w:rsidR="00541FAD" w:rsidRPr="00BA0B75">
        <w:rPr>
          <w:rFonts w:asciiTheme="majorBidi" w:hAnsiTheme="majorBidi" w:cstheme="majorBidi"/>
          <w:color w:val="00B050"/>
        </w:rPr>
        <w:t>Klementova and Keltnerova, 201</w:t>
      </w:r>
      <w:r w:rsidR="00541FAD">
        <w:rPr>
          <w:rFonts w:asciiTheme="majorBidi" w:hAnsiTheme="majorBidi" w:cstheme="majorBidi"/>
          <w:color w:val="00B050"/>
        </w:rPr>
        <w:t>5</w:t>
      </w:r>
      <w:r w:rsidR="00541FAD">
        <w:rPr>
          <w:rFonts w:asciiTheme="majorBidi" w:hAnsiTheme="majorBidi" w:cstheme="majorBidi"/>
        </w:rPr>
        <w:t>)</w:t>
      </w:r>
      <w:r w:rsidR="00541FAD" w:rsidRPr="00541FAD">
        <w:rPr>
          <w:rFonts w:asciiTheme="majorBidi" w:hAnsiTheme="majorBidi" w:cstheme="majorBidi"/>
        </w:rPr>
        <w:t xml:space="preserve">. </w:t>
      </w:r>
      <w:r w:rsidR="00B52B79" w:rsidRPr="00B52B79">
        <w:rPr>
          <w:rFonts w:asciiTheme="majorBidi" w:hAnsiTheme="majorBidi" w:cstheme="majorBidi"/>
        </w:rPr>
        <w:t>The important examples of this kind of pesticides</w:t>
      </w:r>
      <w:r w:rsidR="00C91B1D" w:rsidRPr="00C91B1D">
        <w:t xml:space="preserve"> </w:t>
      </w:r>
      <w:r w:rsidR="00C91B1D">
        <w:rPr>
          <w:rFonts w:asciiTheme="majorBidi" w:hAnsiTheme="majorBidi" w:cstheme="majorBidi"/>
        </w:rPr>
        <w:t>a</w:t>
      </w:r>
      <w:r w:rsidR="00C91B1D" w:rsidRPr="00C91B1D">
        <w:rPr>
          <w:rFonts w:asciiTheme="majorBidi" w:hAnsiTheme="majorBidi" w:cstheme="majorBidi"/>
        </w:rPr>
        <w:t>trazine</w:t>
      </w:r>
      <w:r w:rsidR="00C91B1D">
        <w:rPr>
          <w:rFonts w:asciiTheme="majorBidi" w:hAnsiTheme="majorBidi" w:cstheme="majorBidi"/>
        </w:rPr>
        <w:t>, a</w:t>
      </w:r>
      <w:r w:rsidR="00C91B1D" w:rsidRPr="00C91B1D">
        <w:rPr>
          <w:rFonts w:asciiTheme="majorBidi" w:hAnsiTheme="majorBidi" w:cstheme="majorBidi"/>
        </w:rPr>
        <w:t>metryn</w:t>
      </w:r>
      <w:r w:rsidR="00C91B1D">
        <w:rPr>
          <w:rFonts w:asciiTheme="majorBidi" w:hAnsiTheme="majorBidi" w:cstheme="majorBidi"/>
        </w:rPr>
        <w:t>, c</w:t>
      </w:r>
      <w:r w:rsidR="00C91B1D" w:rsidRPr="00C91B1D">
        <w:rPr>
          <w:rFonts w:asciiTheme="majorBidi" w:hAnsiTheme="majorBidi" w:cstheme="majorBidi"/>
        </w:rPr>
        <w:t>yanazine</w:t>
      </w:r>
      <w:r w:rsidR="00C91B1D">
        <w:rPr>
          <w:rFonts w:asciiTheme="majorBidi" w:hAnsiTheme="majorBidi" w:cstheme="majorBidi"/>
        </w:rPr>
        <w:t>, d</w:t>
      </w:r>
      <w:r w:rsidR="00C91B1D" w:rsidRPr="00C91B1D">
        <w:rPr>
          <w:rFonts w:asciiTheme="majorBidi" w:hAnsiTheme="majorBidi" w:cstheme="majorBidi"/>
        </w:rPr>
        <w:t>eethylatrazine</w:t>
      </w:r>
      <w:r w:rsidR="00C91B1D">
        <w:rPr>
          <w:rFonts w:asciiTheme="majorBidi" w:hAnsiTheme="majorBidi" w:cstheme="majorBidi"/>
        </w:rPr>
        <w:t>, d</w:t>
      </w:r>
      <w:r w:rsidR="00C91B1D" w:rsidRPr="00C91B1D">
        <w:rPr>
          <w:rFonts w:asciiTheme="majorBidi" w:hAnsiTheme="majorBidi" w:cstheme="majorBidi"/>
        </w:rPr>
        <w:t>eisopropylatrazine</w:t>
      </w:r>
      <w:r w:rsidR="00C91B1D">
        <w:rPr>
          <w:rFonts w:asciiTheme="majorBidi" w:hAnsiTheme="majorBidi" w:cstheme="majorBidi"/>
        </w:rPr>
        <w:t>, d</w:t>
      </w:r>
      <w:r w:rsidR="00C91B1D" w:rsidRPr="00C91B1D">
        <w:rPr>
          <w:rFonts w:asciiTheme="majorBidi" w:hAnsiTheme="majorBidi" w:cstheme="majorBidi"/>
        </w:rPr>
        <w:t>idealkylatrazine</w:t>
      </w:r>
      <w:r w:rsidR="00C91B1D">
        <w:rPr>
          <w:rFonts w:asciiTheme="majorBidi" w:hAnsiTheme="majorBidi" w:cstheme="majorBidi"/>
        </w:rPr>
        <w:t>, p</w:t>
      </w:r>
      <w:r w:rsidR="00C91B1D" w:rsidRPr="00C91B1D">
        <w:rPr>
          <w:rFonts w:asciiTheme="majorBidi" w:hAnsiTheme="majorBidi" w:cstheme="majorBidi"/>
        </w:rPr>
        <w:t>rometon</w:t>
      </w:r>
      <w:r w:rsidR="00C91B1D">
        <w:rPr>
          <w:rFonts w:asciiTheme="majorBidi" w:hAnsiTheme="majorBidi" w:cstheme="majorBidi"/>
        </w:rPr>
        <w:t>, p</w:t>
      </w:r>
      <w:r w:rsidR="00C91B1D" w:rsidRPr="00C91B1D">
        <w:rPr>
          <w:rFonts w:asciiTheme="majorBidi" w:hAnsiTheme="majorBidi" w:cstheme="majorBidi"/>
        </w:rPr>
        <w:t>rometryn</w:t>
      </w:r>
      <w:r w:rsidR="00C91B1D">
        <w:rPr>
          <w:rFonts w:asciiTheme="majorBidi" w:hAnsiTheme="majorBidi" w:cstheme="majorBidi"/>
        </w:rPr>
        <w:t>, p</w:t>
      </w:r>
      <w:r w:rsidR="00C91B1D" w:rsidRPr="00C91B1D">
        <w:rPr>
          <w:rFonts w:asciiTheme="majorBidi" w:hAnsiTheme="majorBidi" w:cstheme="majorBidi"/>
        </w:rPr>
        <w:t>ropazine</w:t>
      </w:r>
      <w:r w:rsidR="00C91B1D">
        <w:rPr>
          <w:rFonts w:asciiTheme="majorBidi" w:hAnsiTheme="majorBidi" w:cstheme="majorBidi"/>
        </w:rPr>
        <w:t>,</w:t>
      </w:r>
      <w:r w:rsidR="00C91B1D" w:rsidRPr="00C91B1D">
        <w:rPr>
          <w:rFonts w:asciiTheme="majorBidi" w:hAnsiTheme="majorBidi" w:cstheme="majorBidi"/>
        </w:rPr>
        <w:t xml:space="preserve"> </w:t>
      </w:r>
      <w:r w:rsidR="00C91B1D">
        <w:rPr>
          <w:rFonts w:asciiTheme="majorBidi" w:hAnsiTheme="majorBidi" w:cstheme="majorBidi"/>
        </w:rPr>
        <w:t>and s</w:t>
      </w:r>
      <w:r w:rsidR="00C91B1D" w:rsidRPr="00C91B1D">
        <w:rPr>
          <w:rFonts w:asciiTheme="majorBidi" w:hAnsiTheme="majorBidi" w:cstheme="majorBidi"/>
        </w:rPr>
        <w:t>imazine</w:t>
      </w:r>
      <w:r w:rsidR="00C91B1D">
        <w:rPr>
          <w:rFonts w:asciiTheme="majorBidi" w:hAnsiTheme="majorBidi" w:cstheme="majorBidi"/>
        </w:rPr>
        <w:t xml:space="preserve"> (</w:t>
      </w:r>
      <w:r w:rsidR="00C91B1D" w:rsidRPr="00C91B1D">
        <w:rPr>
          <w:rFonts w:asciiTheme="majorBidi" w:hAnsiTheme="majorBidi" w:cstheme="majorBidi"/>
          <w:color w:val="00B050"/>
        </w:rPr>
        <w:t>Trimble and Lydy, 2006</w:t>
      </w:r>
      <w:r w:rsidR="00C91B1D">
        <w:rPr>
          <w:rFonts w:asciiTheme="majorBidi" w:hAnsiTheme="majorBidi" w:cstheme="majorBidi"/>
        </w:rPr>
        <w:t>).</w:t>
      </w:r>
      <w:r w:rsidR="001469CC">
        <w:rPr>
          <w:rFonts w:asciiTheme="majorBidi" w:hAnsiTheme="majorBidi" w:cstheme="majorBidi"/>
        </w:rPr>
        <w:t xml:space="preserve"> Th</w:t>
      </w:r>
      <w:r w:rsidR="00062B11">
        <w:rPr>
          <w:rFonts w:asciiTheme="majorBidi" w:hAnsiTheme="majorBidi" w:cstheme="majorBidi"/>
        </w:rPr>
        <w:t>ese</w:t>
      </w:r>
      <w:r w:rsidR="00BA0B75" w:rsidRPr="00BA0B75">
        <w:rPr>
          <w:rFonts w:asciiTheme="majorBidi" w:hAnsiTheme="majorBidi" w:cstheme="majorBidi"/>
        </w:rPr>
        <w:t xml:space="preserve"> substances interfer</w:t>
      </w:r>
      <w:r w:rsidR="00062B11">
        <w:rPr>
          <w:rFonts w:asciiTheme="majorBidi" w:hAnsiTheme="majorBidi" w:cstheme="majorBidi"/>
        </w:rPr>
        <w:t>e</w:t>
      </w:r>
      <w:r w:rsidR="00BA0B75" w:rsidRPr="00BA0B75">
        <w:rPr>
          <w:rFonts w:asciiTheme="majorBidi" w:hAnsiTheme="majorBidi" w:cstheme="majorBidi"/>
        </w:rPr>
        <w:t xml:space="preserve"> with the </w:t>
      </w:r>
      <w:r w:rsidR="001469CC">
        <w:rPr>
          <w:rFonts w:asciiTheme="majorBidi" w:hAnsiTheme="majorBidi" w:cstheme="majorBidi"/>
        </w:rPr>
        <w:t xml:space="preserve">human </w:t>
      </w:r>
      <w:r w:rsidR="00BA0B75" w:rsidRPr="00BA0B75">
        <w:rPr>
          <w:rFonts w:asciiTheme="majorBidi" w:hAnsiTheme="majorBidi" w:cstheme="majorBidi"/>
        </w:rPr>
        <w:t xml:space="preserve">body´s endocrine system and resulting in adverse developmental, reproductive, neurological and immunological </w:t>
      </w:r>
      <w:r w:rsidR="003A3EC8">
        <w:rPr>
          <w:rFonts w:asciiTheme="majorBidi" w:hAnsiTheme="majorBidi" w:cstheme="majorBidi"/>
        </w:rPr>
        <w:t>impacts</w:t>
      </w:r>
      <w:r w:rsidR="00BA0B75" w:rsidRPr="00BA0B75">
        <w:rPr>
          <w:rFonts w:asciiTheme="majorBidi" w:hAnsiTheme="majorBidi" w:cstheme="majorBidi"/>
        </w:rPr>
        <w:t xml:space="preserve"> in both humans and wildlife</w:t>
      </w:r>
      <w:r w:rsidR="00BA0B75">
        <w:rPr>
          <w:rFonts w:asciiTheme="majorBidi" w:hAnsiTheme="majorBidi" w:cstheme="majorBidi"/>
        </w:rPr>
        <w:t xml:space="preserve"> (</w:t>
      </w:r>
      <w:r w:rsidR="00BA0B75" w:rsidRPr="00BA0B75">
        <w:rPr>
          <w:rFonts w:asciiTheme="majorBidi" w:hAnsiTheme="majorBidi" w:cstheme="majorBidi"/>
          <w:color w:val="00B050"/>
        </w:rPr>
        <w:t>Klementova and Keltnerova, 201</w:t>
      </w:r>
      <w:r w:rsidR="00BA0B75">
        <w:rPr>
          <w:rFonts w:asciiTheme="majorBidi" w:hAnsiTheme="majorBidi" w:cstheme="majorBidi"/>
          <w:color w:val="00B050"/>
        </w:rPr>
        <w:t>5</w:t>
      </w:r>
      <w:r w:rsidR="00BA0B75">
        <w:rPr>
          <w:rFonts w:asciiTheme="majorBidi" w:hAnsiTheme="majorBidi" w:cstheme="majorBidi"/>
        </w:rPr>
        <w:t>).</w:t>
      </w:r>
    </w:p>
    <w:p w14:paraId="561BA5EE" w14:textId="3CD7B11B" w:rsidR="003E5263" w:rsidRDefault="003E5263" w:rsidP="00D56C96">
      <w:pPr>
        <w:spacing w:line="480" w:lineRule="auto"/>
        <w:rPr>
          <w:rFonts w:asciiTheme="majorBidi" w:hAnsiTheme="majorBidi" w:cstheme="majorBidi"/>
        </w:rPr>
      </w:pPr>
    </w:p>
    <w:p w14:paraId="01907B89" w14:textId="4B9050B4" w:rsidR="00582DBE" w:rsidRDefault="00582DBE" w:rsidP="007F3875">
      <w:pPr>
        <w:spacing w:line="480" w:lineRule="auto"/>
        <w:jc w:val="center"/>
        <w:rPr>
          <w:rFonts w:asciiTheme="majorBidi" w:hAnsiTheme="majorBidi" w:cstheme="majorBidi"/>
        </w:rPr>
      </w:pPr>
      <w:r w:rsidRPr="007F3875">
        <w:rPr>
          <w:rFonts w:asciiTheme="majorBidi" w:hAnsiTheme="majorBidi" w:cstheme="majorBidi"/>
          <w:b/>
          <w:bCs/>
          <w:color w:val="0070C0"/>
        </w:rPr>
        <w:t xml:space="preserve">Table </w:t>
      </w:r>
      <w:r w:rsidR="007F3875" w:rsidRPr="007F3875">
        <w:rPr>
          <w:rFonts w:asciiTheme="majorBidi" w:hAnsiTheme="majorBidi" w:cstheme="majorBidi"/>
          <w:b/>
          <w:bCs/>
          <w:color w:val="0070C0"/>
        </w:rPr>
        <w:t>6</w:t>
      </w:r>
      <w:r w:rsidRPr="007F3875">
        <w:rPr>
          <w:rFonts w:asciiTheme="majorBidi" w:hAnsiTheme="majorBidi" w:cstheme="majorBidi"/>
          <w:b/>
          <w:bCs/>
          <w:color w:val="0070C0"/>
        </w:rPr>
        <w:t>:</w:t>
      </w:r>
      <w:r w:rsidRPr="007F3875">
        <w:rPr>
          <w:rFonts w:asciiTheme="majorBidi" w:hAnsiTheme="majorBidi" w:cstheme="majorBidi"/>
          <w:color w:val="0070C0"/>
        </w:rPr>
        <w:t xml:space="preserve"> </w:t>
      </w:r>
      <w:r>
        <w:rPr>
          <w:rFonts w:asciiTheme="majorBidi" w:hAnsiTheme="majorBidi" w:cstheme="majorBidi"/>
        </w:rPr>
        <w:t>Pesticides groups based on their chemical nature</w:t>
      </w:r>
    </w:p>
    <w:p w14:paraId="4EF9431A" w14:textId="336A4977" w:rsidR="00582DBE" w:rsidRDefault="00582DBE" w:rsidP="00D56C96">
      <w:pPr>
        <w:spacing w:line="480" w:lineRule="auto"/>
        <w:rPr>
          <w:rFonts w:asciiTheme="majorBidi" w:hAnsiTheme="majorBidi" w:cstheme="majorBidi"/>
        </w:rPr>
      </w:pPr>
    </w:p>
    <w:p w14:paraId="7DB990CC" w14:textId="1543B27B" w:rsidR="003E5263" w:rsidRPr="003E5263" w:rsidRDefault="002F2121" w:rsidP="00A851CE">
      <w:pPr>
        <w:spacing w:line="480" w:lineRule="auto"/>
        <w:jc w:val="both"/>
        <w:rPr>
          <w:rFonts w:asciiTheme="majorBidi" w:hAnsiTheme="majorBidi" w:cstheme="majorBidi"/>
          <w:b/>
          <w:bCs/>
        </w:rPr>
      </w:pPr>
      <w:r>
        <w:rPr>
          <w:rFonts w:asciiTheme="majorBidi" w:hAnsiTheme="majorBidi" w:cstheme="majorBidi"/>
          <w:b/>
          <w:bCs/>
        </w:rPr>
        <w:t>2</w:t>
      </w:r>
      <w:r w:rsidR="003E5263" w:rsidRPr="003E5263">
        <w:rPr>
          <w:rFonts w:asciiTheme="majorBidi" w:hAnsiTheme="majorBidi" w:cstheme="majorBidi"/>
          <w:b/>
          <w:bCs/>
        </w:rPr>
        <w:t>.</w:t>
      </w:r>
      <w:r w:rsidR="00147CB2">
        <w:rPr>
          <w:rFonts w:asciiTheme="majorBidi" w:hAnsiTheme="majorBidi" w:cstheme="majorBidi"/>
          <w:b/>
          <w:bCs/>
        </w:rPr>
        <w:t>4</w:t>
      </w:r>
      <w:r w:rsidR="003E5263" w:rsidRPr="003E5263">
        <w:rPr>
          <w:rFonts w:asciiTheme="majorBidi" w:hAnsiTheme="majorBidi" w:cstheme="majorBidi"/>
          <w:b/>
          <w:bCs/>
        </w:rPr>
        <w:t xml:space="preserve">. Presence </w:t>
      </w:r>
      <w:r w:rsidR="00D543FE" w:rsidRPr="003E5263">
        <w:rPr>
          <w:rFonts w:asciiTheme="majorBidi" w:hAnsiTheme="majorBidi" w:cstheme="majorBidi"/>
          <w:b/>
          <w:bCs/>
        </w:rPr>
        <w:t>of Pesticides in Waters and Wastewaters</w:t>
      </w:r>
    </w:p>
    <w:p w14:paraId="41541FA3" w14:textId="78561F2E" w:rsidR="00F03DD7" w:rsidRPr="00EB5E5A" w:rsidRDefault="00B30547" w:rsidP="00430323">
      <w:pPr>
        <w:spacing w:line="480" w:lineRule="auto"/>
        <w:jc w:val="both"/>
      </w:pPr>
      <w:r w:rsidRPr="00B30547">
        <w:rPr>
          <w:rFonts w:asciiTheme="majorBidi" w:hAnsiTheme="majorBidi" w:cstheme="majorBidi"/>
        </w:rPr>
        <w:t xml:space="preserve">Pesticide residues have been </w:t>
      </w:r>
      <w:r w:rsidR="00783015" w:rsidRPr="00B30547">
        <w:rPr>
          <w:rFonts w:asciiTheme="majorBidi" w:hAnsiTheme="majorBidi" w:cstheme="majorBidi"/>
        </w:rPr>
        <w:t>identified</w:t>
      </w:r>
      <w:r w:rsidRPr="00B30547">
        <w:rPr>
          <w:rFonts w:asciiTheme="majorBidi" w:hAnsiTheme="majorBidi" w:cstheme="majorBidi"/>
        </w:rPr>
        <w:t xml:space="preserve"> in numerous water bodies</w:t>
      </w:r>
      <w:r w:rsidR="00F54588">
        <w:rPr>
          <w:rFonts w:asciiTheme="majorBidi" w:hAnsiTheme="majorBidi" w:cstheme="majorBidi"/>
        </w:rPr>
        <w:t xml:space="preserve"> </w:t>
      </w:r>
      <w:r w:rsidR="0093276A">
        <w:rPr>
          <w:rFonts w:asciiTheme="majorBidi" w:hAnsiTheme="majorBidi" w:cstheme="majorBidi"/>
        </w:rPr>
        <w:t>(</w:t>
      </w:r>
      <w:r w:rsidR="0093276A">
        <w:rPr>
          <w:rFonts w:asciiTheme="majorBidi" w:hAnsiTheme="majorBidi" w:cstheme="majorBidi"/>
          <w:color w:val="00B050"/>
        </w:rPr>
        <w:t>Derbalah et al., 2019</w:t>
      </w:r>
      <w:r w:rsidR="0093276A">
        <w:rPr>
          <w:rFonts w:asciiTheme="majorBidi" w:hAnsiTheme="majorBidi" w:cstheme="majorBidi"/>
        </w:rPr>
        <w:t>)</w:t>
      </w:r>
      <w:r w:rsidRPr="00B30547">
        <w:rPr>
          <w:rFonts w:asciiTheme="majorBidi" w:hAnsiTheme="majorBidi" w:cstheme="majorBidi"/>
        </w:rPr>
        <w:t>.</w:t>
      </w:r>
      <w:r w:rsidR="004A190C">
        <w:rPr>
          <w:rFonts w:asciiTheme="majorBidi" w:hAnsiTheme="majorBidi" w:cstheme="majorBidi"/>
        </w:rPr>
        <w:t xml:space="preserve"> </w:t>
      </w:r>
      <w:r w:rsidR="003B1051" w:rsidRPr="003B1051">
        <w:rPr>
          <w:rFonts w:asciiTheme="majorBidi" w:hAnsiTheme="majorBidi" w:cstheme="majorBidi"/>
        </w:rPr>
        <w:t xml:space="preserve">Pesticides are </w:t>
      </w:r>
      <w:r w:rsidR="00783015">
        <w:rPr>
          <w:rFonts w:asciiTheme="majorBidi" w:hAnsiTheme="majorBidi" w:cstheme="majorBidi"/>
        </w:rPr>
        <w:t>capable</w:t>
      </w:r>
      <w:r w:rsidR="003B1051" w:rsidRPr="003B1051">
        <w:rPr>
          <w:rFonts w:asciiTheme="majorBidi" w:hAnsiTheme="majorBidi" w:cstheme="majorBidi"/>
        </w:rPr>
        <w:t xml:space="preserve"> to </w:t>
      </w:r>
      <w:r w:rsidR="00783015" w:rsidRPr="003B1051">
        <w:rPr>
          <w:rFonts w:asciiTheme="majorBidi" w:hAnsiTheme="majorBidi" w:cstheme="majorBidi"/>
        </w:rPr>
        <w:t>transfer</w:t>
      </w:r>
      <w:r w:rsidR="003B1051" w:rsidRPr="003B1051">
        <w:rPr>
          <w:rFonts w:asciiTheme="majorBidi" w:hAnsiTheme="majorBidi" w:cstheme="majorBidi"/>
        </w:rPr>
        <w:t xml:space="preserve"> from one ecosystem to another </w:t>
      </w:r>
      <w:r w:rsidR="00EF14A1">
        <w:rPr>
          <w:rFonts w:asciiTheme="majorBidi" w:hAnsiTheme="majorBidi" w:cstheme="majorBidi"/>
        </w:rPr>
        <w:t xml:space="preserve">through </w:t>
      </w:r>
      <w:r w:rsidR="00783015" w:rsidRPr="003B1051">
        <w:rPr>
          <w:rFonts w:asciiTheme="majorBidi" w:hAnsiTheme="majorBidi" w:cstheme="majorBidi"/>
        </w:rPr>
        <w:t>procedures</w:t>
      </w:r>
      <w:r w:rsidR="003B1051" w:rsidRPr="003B1051">
        <w:rPr>
          <w:rFonts w:asciiTheme="majorBidi" w:hAnsiTheme="majorBidi" w:cstheme="majorBidi"/>
        </w:rPr>
        <w:t xml:space="preserve"> such as </w:t>
      </w:r>
      <w:r w:rsidR="00783015" w:rsidRPr="003B1051">
        <w:rPr>
          <w:rFonts w:asciiTheme="majorBidi" w:hAnsiTheme="majorBidi" w:cstheme="majorBidi"/>
        </w:rPr>
        <w:t>transformation (degradation)</w:t>
      </w:r>
      <w:r w:rsidR="00783015">
        <w:rPr>
          <w:rFonts w:asciiTheme="majorBidi" w:hAnsiTheme="majorBidi" w:cstheme="majorBidi"/>
        </w:rPr>
        <w:t xml:space="preserve"> and </w:t>
      </w:r>
      <w:r w:rsidR="003B1051" w:rsidRPr="003B1051">
        <w:rPr>
          <w:rFonts w:asciiTheme="majorBidi" w:hAnsiTheme="majorBidi" w:cstheme="majorBidi"/>
        </w:rPr>
        <w:t xml:space="preserve">transfer (mobility) </w:t>
      </w:r>
      <w:r w:rsidR="003B1051">
        <w:rPr>
          <w:rFonts w:asciiTheme="majorBidi" w:hAnsiTheme="majorBidi" w:cstheme="majorBidi"/>
        </w:rPr>
        <w:t>(</w:t>
      </w:r>
      <w:r w:rsidR="004165AF" w:rsidRPr="004165AF">
        <w:rPr>
          <w:rFonts w:asciiTheme="majorBidi" w:hAnsiTheme="majorBidi" w:cstheme="majorBidi"/>
          <w:color w:val="00B050"/>
        </w:rPr>
        <w:t>Mensah et al., 2014</w:t>
      </w:r>
      <w:r w:rsidR="003B1051">
        <w:rPr>
          <w:rFonts w:asciiTheme="majorBidi" w:hAnsiTheme="majorBidi" w:cstheme="majorBidi"/>
        </w:rPr>
        <w:t>)</w:t>
      </w:r>
      <w:r w:rsidR="003B1051" w:rsidRPr="003B1051">
        <w:rPr>
          <w:rFonts w:asciiTheme="majorBidi" w:hAnsiTheme="majorBidi" w:cstheme="majorBidi"/>
        </w:rPr>
        <w:t xml:space="preserve">. </w:t>
      </w:r>
      <w:r w:rsidR="00656DE7">
        <w:rPr>
          <w:rFonts w:asciiTheme="majorBidi" w:hAnsiTheme="majorBidi" w:cstheme="majorBidi"/>
        </w:rPr>
        <w:t>To better understand the mobility of pesticides, three main factors, including</w:t>
      </w:r>
      <w:r w:rsidR="000B7ECF">
        <w:rPr>
          <w:rFonts w:asciiTheme="majorBidi" w:hAnsiTheme="majorBidi" w:cstheme="majorBidi"/>
        </w:rPr>
        <w:t xml:space="preserve"> </w:t>
      </w:r>
      <w:r w:rsidR="00EC3852" w:rsidRPr="00EC3852">
        <w:rPr>
          <w:rFonts w:asciiTheme="majorBidi" w:hAnsiTheme="majorBidi" w:cstheme="majorBidi"/>
        </w:rPr>
        <w:t xml:space="preserve">octanol-water partition co-efficient </w:t>
      </w:r>
      <w:r w:rsidR="000B7ECF">
        <w:rPr>
          <w:rFonts w:asciiTheme="majorBidi" w:hAnsiTheme="majorBidi" w:cstheme="majorBidi"/>
        </w:rPr>
        <w:t>(</w:t>
      </w:r>
      <w:r w:rsidR="00656DE7">
        <w:rPr>
          <w:rFonts w:asciiTheme="majorBidi" w:hAnsiTheme="majorBidi" w:cstheme="majorBidi"/>
        </w:rPr>
        <w:t>K</w:t>
      </w:r>
      <w:r w:rsidR="000B7ECF">
        <w:rPr>
          <w:rFonts w:asciiTheme="majorBidi" w:hAnsiTheme="majorBidi" w:cstheme="majorBidi"/>
          <w:vertAlign w:val="subscript"/>
        </w:rPr>
        <w:t>ow</w:t>
      </w:r>
      <w:r w:rsidR="000B7ECF">
        <w:rPr>
          <w:rFonts w:asciiTheme="majorBidi" w:hAnsiTheme="majorBidi" w:cstheme="majorBidi"/>
        </w:rPr>
        <w:t>;</w:t>
      </w:r>
      <w:r w:rsidR="000B7ECF" w:rsidRPr="000B7ECF">
        <w:t xml:space="preserve"> </w:t>
      </w:r>
      <w:r w:rsidR="000B7ECF" w:rsidRPr="000B7ECF">
        <w:rPr>
          <w:rFonts w:asciiTheme="majorBidi" w:hAnsiTheme="majorBidi" w:cstheme="majorBidi"/>
        </w:rPr>
        <w:t xml:space="preserve">which </w:t>
      </w:r>
      <w:r w:rsidR="00EC3852">
        <w:rPr>
          <w:rFonts w:asciiTheme="majorBidi" w:hAnsiTheme="majorBidi" w:cstheme="majorBidi"/>
        </w:rPr>
        <w:t xml:space="preserve">is </w:t>
      </w:r>
      <w:r w:rsidR="0069079C">
        <w:rPr>
          <w:rFonts w:asciiTheme="majorBidi" w:hAnsiTheme="majorBidi" w:cstheme="majorBidi"/>
        </w:rPr>
        <w:t xml:space="preserve">usually </w:t>
      </w:r>
      <w:r w:rsidR="00E968D0">
        <w:rPr>
          <w:rFonts w:asciiTheme="majorBidi" w:hAnsiTheme="majorBidi" w:cstheme="majorBidi"/>
        </w:rPr>
        <w:t>shown</w:t>
      </w:r>
      <w:r w:rsidR="000B7ECF" w:rsidRPr="000B7ECF">
        <w:rPr>
          <w:rFonts w:asciiTheme="majorBidi" w:hAnsiTheme="majorBidi" w:cstheme="majorBidi"/>
        </w:rPr>
        <w:t xml:space="preserve"> by log K</w:t>
      </w:r>
      <w:r w:rsidR="000B7ECF" w:rsidRPr="000B7ECF">
        <w:rPr>
          <w:rFonts w:asciiTheme="majorBidi" w:hAnsiTheme="majorBidi" w:cstheme="majorBidi"/>
          <w:vertAlign w:val="subscript"/>
        </w:rPr>
        <w:t>ow</w:t>
      </w:r>
      <w:r w:rsidR="000B7ECF">
        <w:rPr>
          <w:rFonts w:asciiTheme="majorBidi" w:hAnsiTheme="majorBidi" w:cstheme="majorBidi"/>
        </w:rPr>
        <w:t>)</w:t>
      </w:r>
      <w:r w:rsidR="00656DE7">
        <w:rPr>
          <w:rFonts w:asciiTheme="majorBidi" w:hAnsiTheme="majorBidi" w:cstheme="majorBidi"/>
        </w:rPr>
        <w:t xml:space="preserve">, </w:t>
      </w:r>
      <w:r w:rsidR="008F08B6" w:rsidRPr="008F08B6">
        <w:rPr>
          <w:rFonts w:asciiTheme="majorBidi" w:hAnsiTheme="majorBidi" w:cstheme="majorBidi"/>
        </w:rPr>
        <w:t>the sorption coefficient</w:t>
      </w:r>
      <w:r w:rsidR="008F08B6">
        <w:rPr>
          <w:rFonts w:asciiTheme="majorBidi" w:hAnsiTheme="majorBidi" w:cstheme="majorBidi"/>
        </w:rPr>
        <w:t xml:space="preserve"> (</w:t>
      </w:r>
      <w:r w:rsidR="008F08B6" w:rsidRPr="008F08B6">
        <w:rPr>
          <w:rFonts w:asciiTheme="majorBidi" w:hAnsiTheme="majorBidi" w:cstheme="majorBidi"/>
        </w:rPr>
        <w:t>K</w:t>
      </w:r>
      <w:r w:rsidR="008F08B6" w:rsidRPr="008F08B6">
        <w:rPr>
          <w:rFonts w:asciiTheme="majorBidi" w:hAnsiTheme="majorBidi" w:cstheme="majorBidi"/>
          <w:vertAlign w:val="subscript"/>
        </w:rPr>
        <w:t>oc</w:t>
      </w:r>
      <w:r w:rsidR="008F41D8">
        <w:rPr>
          <w:rFonts w:asciiTheme="majorBidi" w:hAnsiTheme="majorBidi" w:cstheme="majorBidi"/>
        </w:rPr>
        <w:t xml:space="preserve">; which is sometimes </w:t>
      </w:r>
      <w:r w:rsidR="00E968D0">
        <w:rPr>
          <w:rFonts w:asciiTheme="majorBidi" w:hAnsiTheme="majorBidi" w:cstheme="majorBidi"/>
        </w:rPr>
        <w:t>shown</w:t>
      </w:r>
      <w:r w:rsidR="008F41D8">
        <w:rPr>
          <w:rFonts w:asciiTheme="majorBidi" w:hAnsiTheme="majorBidi" w:cstheme="majorBidi"/>
        </w:rPr>
        <w:t xml:space="preserve"> by log K</w:t>
      </w:r>
      <w:r w:rsidR="008F41D8" w:rsidRPr="008F41D8">
        <w:rPr>
          <w:rFonts w:asciiTheme="majorBidi" w:hAnsiTheme="majorBidi" w:cstheme="majorBidi"/>
          <w:vertAlign w:val="subscript"/>
        </w:rPr>
        <w:t>oc</w:t>
      </w:r>
      <w:r w:rsidR="000B7ECF">
        <w:rPr>
          <w:rFonts w:asciiTheme="majorBidi" w:hAnsiTheme="majorBidi" w:cstheme="majorBidi"/>
        </w:rPr>
        <w:t xml:space="preserve">), </w:t>
      </w:r>
      <w:r w:rsidR="00656DE7">
        <w:rPr>
          <w:rFonts w:asciiTheme="majorBidi" w:hAnsiTheme="majorBidi" w:cstheme="majorBidi"/>
        </w:rPr>
        <w:t xml:space="preserve">and </w:t>
      </w:r>
      <w:r w:rsidR="00C90E4E" w:rsidRPr="00C90E4E">
        <w:rPr>
          <w:rFonts w:asciiTheme="majorBidi" w:hAnsiTheme="majorBidi" w:cstheme="majorBidi"/>
        </w:rPr>
        <w:t>acid ionization</w:t>
      </w:r>
      <w:r w:rsidR="00C90E4E">
        <w:rPr>
          <w:rFonts w:asciiTheme="majorBidi" w:hAnsiTheme="majorBidi" w:cstheme="majorBidi"/>
        </w:rPr>
        <w:t xml:space="preserve"> </w:t>
      </w:r>
      <w:r w:rsidR="00C90E4E" w:rsidRPr="00C90E4E">
        <w:rPr>
          <w:rFonts w:asciiTheme="majorBidi" w:hAnsiTheme="majorBidi" w:cstheme="majorBidi"/>
        </w:rPr>
        <w:t xml:space="preserve">constant </w:t>
      </w:r>
      <w:r w:rsidR="00C90E4E">
        <w:rPr>
          <w:rFonts w:asciiTheme="majorBidi" w:hAnsiTheme="majorBidi" w:cstheme="majorBidi"/>
        </w:rPr>
        <w:t>(pK</w:t>
      </w:r>
      <w:r w:rsidR="00656DE7" w:rsidRPr="00656DE7">
        <w:rPr>
          <w:rFonts w:asciiTheme="majorBidi" w:hAnsiTheme="majorBidi" w:cstheme="majorBidi"/>
          <w:vertAlign w:val="subscript"/>
        </w:rPr>
        <w:t>a</w:t>
      </w:r>
      <w:r w:rsidR="00C90E4E">
        <w:rPr>
          <w:rFonts w:asciiTheme="majorBidi" w:hAnsiTheme="majorBidi" w:cstheme="majorBidi"/>
        </w:rPr>
        <w:t>)</w:t>
      </w:r>
      <w:r w:rsidR="00656DE7">
        <w:rPr>
          <w:rFonts w:asciiTheme="majorBidi" w:hAnsiTheme="majorBidi" w:cstheme="majorBidi"/>
        </w:rPr>
        <w:t>, should be described.</w:t>
      </w:r>
      <w:r w:rsidR="001D6A70">
        <w:rPr>
          <w:rFonts w:asciiTheme="majorBidi" w:hAnsiTheme="majorBidi" w:cstheme="majorBidi"/>
        </w:rPr>
        <w:t xml:space="preserve"> </w:t>
      </w:r>
      <w:r w:rsidR="00942993" w:rsidRPr="00942993">
        <w:rPr>
          <w:rFonts w:asciiTheme="majorBidi" w:hAnsiTheme="majorBidi" w:cstheme="majorBidi"/>
          <w:color w:val="00B050"/>
        </w:rPr>
        <w:t xml:space="preserve">Paschke et al. </w:t>
      </w:r>
      <w:r w:rsidR="00942993">
        <w:rPr>
          <w:rFonts w:asciiTheme="majorBidi" w:hAnsiTheme="majorBidi" w:cstheme="majorBidi"/>
        </w:rPr>
        <w:t>(</w:t>
      </w:r>
      <w:r w:rsidR="00942993" w:rsidRPr="00942993">
        <w:rPr>
          <w:rFonts w:asciiTheme="majorBidi" w:hAnsiTheme="majorBidi" w:cstheme="majorBidi"/>
          <w:color w:val="00B050"/>
        </w:rPr>
        <w:t>2004</w:t>
      </w:r>
      <w:r w:rsidR="00942993">
        <w:rPr>
          <w:rFonts w:asciiTheme="majorBidi" w:hAnsiTheme="majorBidi" w:cstheme="majorBidi"/>
        </w:rPr>
        <w:t>) expressed that t</w:t>
      </w:r>
      <w:r w:rsidR="00942993" w:rsidRPr="00942993">
        <w:rPr>
          <w:rFonts w:asciiTheme="majorBidi" w:hAnsiTheme="majorBidi" w:cstheme="majorBidi"/>
        </w:rPr>
        <w:t>he octanol/water partition coefficient (K</w:t>
      </w:r>
      <w:r w:rsidR="00917FFD">
        <w:rPr>
          <w:rFonts w:asciiTheme="majorBidi" w:hAnsiTheme="majorBidi" w:cstheme="majorBidi"/>
          <w:vertAlign w:val="subscript"/>
        </w:rPr>
        <w:t>ow</w:t>
      </w:r>
      <w:r w:rsidR="00942993" w:rsidRPr="00942993">
        <w:rPr>
          <w:rFonts w:asciiTheme="majorBidi" w:hAnsiTheme="majorBidi" w:cstheme="majorBidi"/>
        </w:rPr>
        <w:t xml:space="preserve">) is </w:t>
      </w:r>
      <w:r w:rsidR="00942993">
        <w:rPr>
          <w:rFonts w:asciiTheme="majorBidi" w:hAnsiTheme="majorBidi" w:cstheme="majorBidi"/>
        </w:rPr>
        <w:t>a</w:t>
      </w:r>
      <w:r w:rsidR="00942993" w:rsidRPr="00942993">
        <w:rPr>
          <w:rFonts w:asciiTheme="majorBidi" w:hAnsiTheme="majorBidi" w:cstheme="majorBidi"/>
        </w:rPr>
        <w:t xml:space="preserve"> </w:t>
      </w:r>
      <w:r w:rsidR="00942993">
        <w:rPr>
          <w:rFonts w:asciiTheme="majorBidi" w:hAnsiTheme="majorBidi" w:cstheme="majorBidi"/>
        </w:rPr>
        <w:t>vital</w:t>
      </w:r>
      <w:r w:rsidR="00942993" w:rsidRPr="00942993">
        <w:rPr>
          <w:rFonts w:asciiTheme="majorBidi" w:hAnsiTheme="majorBidi" w:cstheme="majorBidi"/>
        </w:rPr>
        <w:t xml:space="preserve"> physicochemical descriptor for evaluating transport pathways and environmental partitioning</w:t>
      </w:r>
      <w:r w:rsidR="00942993">
        <w:rPr>
          <w:rFonts w:asciiTheme="majorBidi" w:hAnsiTheme="majorBidi" w:cstheme="majorBidi"/>
        </w:rPr>
        <w:t>.</w:t>
      </w:r>
      <w:r w:rsidR="00942993" w:rsidRPr="00942993">
        <w:rPr>
          <w:rFonts w:asciiTheme="majorBidi" w:hAnsiTheme="majorBidi" w:cstheme="majorBidi"/>
        </w:rPr>
        <w:t xml:space="preserve"> </w:t>
      </w:r>
      <w:r w:rsidR="004A190C" w:rsidRPr="004A190C">
        <w:rPr>
          <w:rFonts w:asciiTheme="majorBidi" w:hAnsiTheme="majorBidi" w:cstheme="majorBidi"/>
        </w:rPr>
        <w:t>In the aquatic system</w:t>
      </w:r>
      <w:r w:rsidR="005C0967">
        <w:rPr>
          <w:rFonts w:asciiTheme="majorBidi" w:hAnsiTheme="majorBidi" w:cstheme="majorBidi"/>
        </w:rPr>
        <w:t>s</w:t>
      </w:r>
      <w:r w:rsidR="004A190C" w:rsidRPr="004A190C">
        <w:rPr>
          <w:rFonts w:asciiTheme="majorBidi" w:hAnsiTheme="majorBidi" w:cstheme="majorBidi"/>
        </w:rPr>
        <w:t xml:space="preserve">, pesticides are </w:t>
      </w:r>
      <w:r w:rsidR="004F0E05" w:rsidRPr="004A190C">
        <w:rPr>
          <w:rFonts w:asciiTheme="majorBidi" w:hAnsiTheme="majorBidi" w:cstheme="majorBidi"/>
        </w:rPr>
        <w:t>simply</w:t>
      </w:r>
      <w:r w:rsidR="004A190C" w:rsidRPr="004A190C">
        <w:rPr>
          <w:rFonts w:asciiTheme="majorBidi" w:hAnsiTheme="majorBidi" w:cstheme="majorBidi"/>
        </w:rPr>
        <w:t xml:space="preserve"> absorbed by particulate organic matter </w:t>
      </w:r>
      <w:r w:rsidR="004F0E05">
        <w:rPr>
          <w:rFonts w:asciiTheme="majorBidi" w:hAnsiTheme="majorBidi" w:cstheme="majorBidi"/>
        </w:rPr>
        <w:t>because of</w:t>
      </w:r>
      <w:r w:rsidR="004A190C" w:rsidRPr="004A190C">
        <w:rPr>
          <w:rFonts w:asciiTheme="majorBidi" w:hAnsiTheme="majorBidi" w:cstheme="majorBidi"/>
        </w:rPr>
        <w:t xml:space="preserve"> their </w:t>
      </w:r>
      <w:r w:rsidR="00EF14A1">
        <w:rPr>
          <w:rFonts w:asciiTheme="majorBidi" w:hAnsiTheme="majorBidi" w:cstheme="majorBidi"/>
        </w:rPr>
        <w:t xml:space="preserve">high </w:t>
      </w:r>
      <w:r w:rsidR="004A190C" w:rsidRPr="004A190C">
        <w:rPr>
          <w:rFonts w:asciiTheme="majorBidi" w:hAnsiTheme="majorBidi" w:cstheme="majorBidi"/>
        </w:rPr>
        <w:t>K</w:t>
      </w:r>
      <w:r w:rsidR="004A190C" w:rsidRPr="004A190C">
        <w:rPr>
          <w:rFonts w:asciiTheme="majorBidi" w:hAnsiTheme="majorBidi" w:cstheme="majorBidi"/>
          <w:vertAlign w:val="subscript"/>
        </w:rPr>
        <w:t>ow</w:t>
      </w:r>
      <w:r w:rsidR="00EF14A1">
        <w:rPr>
          <w:rFonts w:asciiTheme="majorBidi" w:hAnsiTheme="majorBidi" w:cstheme="majorBidi"/>
        </w:rPr>
        <w:t xml:space="preserve"> values</w:t>
      </w:r>
      <w:r w:rsidR="004A190C" w:rsidRPr="004A190C">
        <w:rPr>
          <w:rFonts w:asciiTheme="majorBidi" w:hAnsiTheme="majorBidi" w:cstheme="majorBidi"/>
        </w:rPr>
        <w:t xml:space="preserve">, and can </w:t>
      </w:r>
      <w:r w:rsidR="004F0E05">
        <w:rPr>
          <w:rFonts w:asciiTheme="majorBidi" w:hAnsiTheme="majorBidi" w:cstheme="majorBidi"/>
        </w:rPr>
        <w:t>result</w:t>
      </w:r>
      <w:r w:rsidR="004A190C" w:rsidRPr="004A190C">
        <w:rPr>
          <w:rFonts w:asciiTheme="majorBidi" w:hAnsiTheme="majorBidi" w:cstheme="majorBidi"/>
        </w:rPr>
        <w:t xml:space="preserve"> </w:t>
      </w:r>
      <w:r w:rsidR="00EF14A1">
        <w:rPr>
          <w:rFonts w:asciiTheme="majorBidi" w:hAnsiTheme="majorBidi" w:cstheme="majorBidi"/>
        </w:rPr>
        <w:t>in</w:t>
      </w:r>
      <w:r w:rsidR="00EF14A1" w:rsidRPr="004A190C">
        <w:rPr>
          <w:rFonts w:asciiTheme="majorBidi" w:hAnsiTheme="majorBidi" w:cstheme="majorBidi"/>
        </w:rPr>
        <w:t xml:space="preserve"> bioaccumulation </w:t>
      </w:r>
      <w:r w:rsidR="00EF14A1">
        <w:rPr>
          <w:rFonts w:asciiTheme="majorBidi" w:hAnsiTheme="majorBidi" w:cstheme="majorBidi"/>
        </w:rPr>
        <w:t>and</w:t>
      </w:r>
      <w:r w:rsidR="00EF14A1" w:rsidRPr="004A190C">
        <w:rPr>
          <w:rFonts w:asciiTheme="majorBidi" w:hAnsiTheme="majorBidi" w:cstheme="majorBidi"/>
        </w:rPr>
        <w:t xml:space="preserve"> </w:t>
      </w:r>
      <w:r w:rsidR="004F0E05" w:rsidRPr="004A190C">
        <w:rPr>
          <w:rFonts w:asciiTheme="majorBidi" w:hAnsiTheme="majorBidi" w:cstheme="majorBidi"/>
        </w:rPr>
        <w:t xml:space="preserve">biomagnification </w:t>
      </w:r>
      <w:r w:rsidR="004A190C" w:rsidRPr="004A190C">
        <w:rPr>
          <w:rFonts w:asciiTheme="majorBidi" w:hAnsiTheme="majorBidi" w:cstheme="majorBidi"/>
        </w:rPr>
        <w:t>in aquatic organisms</w:t>
      </w:r>
      <w:r w:rsidR="004A190C">
        <w:rPr>
          <w:rFonts w:asciiTheme="majorBidi" w:hAnsiTheme="majorBidi" w:cstheme="majorBidi"/>
        </w:rPr>
        <w:t xml:space="preserve"> (</w:t>
      </w:r>
      <w:r w:rsidR="004A190C" w:rsidRPr="004A190C">
        <w:rPr>
          <w:rFonts w:asciiTheme="majorBidi" w:hAnsiTheme="majorBidi" w:cstheme="majorBidi"/>
          <w:color w:val="00B050"/>
        </w:rPr>
        <w:t>Arisekar et al., 2019</w:t>
      </w:r>
      <w:r w:rsidR="004A190C">
        <w:rPr>
          <w:rFonts w:asciiTheme="majorBidi" w:hAnsiTheme="majorBidi" w:cstheme="majorBidi"/>
        </w:rPr>
        <w:t>).</w:t>
      </w:r>
      <w:r w:rsidR="00372733">
        <w:rPr>
          <w:rFonts w:asciiTheme="majorBidi" w:hAnsiTheme="majorBidi" w:cstheme="majorBidi"/>
        </w:rPr>
        <w:t xml:space="preserve"> Pesticides with log K</w:t>
      </w:r>
      <w:r w:rsidR="00372733" w:rsidRPr="00372733">
        <w:rPr>
          <w:rFonts w:asciiTheme="majorBidi" w:hAnsiTheme="majorBidi" w:cstheme="majorBidi"/>
          <w:vertAlign w:val="subscript"/>
        </w:rPr>
        <w:t>ow</w:t>
      </w:r>
      <w:r w:rsidR="00372733">
        <w:rPr>
          <w:rFonts w:asciiTheme="majorBidi" w:hAnsiTheme="majorBidi" w:cstheme="majorBidi"/>
        </w:rPr>
        <w:t xml:space="preserve"> less than 3 are low lipophilic, with log K</w:t>
      </w:r>
      <w:r w:rsidR="00372733" w:rsidRPr="00372733">
        <w:rPr>
          <w:rFonts w:asciiTheme="majorBidi" w:hAnsiTheme="majorBidi" w:cstheme="majorBidi"/>
          <w:vertAlign w:val="subscript"/>
        </w:rPr>
        <w:t>ow</w:t>
      </w:r>
      <w:r w:rsidR="00372733">
        <w:rPr>
          <w:rFonts w:asciiTheme="majorBidi" w:hAnsiTheme="majorBidi" w:cstheme="majorBidi"/>
        </w:rPr>
        <w:t xml:space="preserve"> 3 to 5 are moderate lipophilic, and with log K</w:t>
      </w:r>
      <w:r w:rsidR="00372733" w:rsidRPr="00372733">
        <w:rPr>
          <w:rFonts w:asciiTheme="majorBidi" w:hAnsiTheme="majorBidi" w:cstheme="majorBidi"/>
          <w:vertAlign w:val="subscript"/>
        </w:rPr>
        <w:t>ow</w:t>
      </w:r>
      <w:r w:rsidR="00372733">
        <w:rPr>
          <w:rFonts w:asciiTheme="majorBidi" w:hAnsiTheme="majorBidi" w:cstheme="majorBidi"/>
        </w:rPr>
        <w:t xml:space="preserve"> more tha</w:t>
      </w:r>
      <w:r w:rsidR="004F0E05">
        <w:rPr>
          <w:rFonts w:asciiTheme="majorBidi" w:hAnsiTheme="majorBidi" w:cstheme="majorBidi"/>
        </w:rPr>
        <w:t>n</w:t>
      </w:r>
      <w:r w:rsidR="00372733">
        <w:rPr>
          <w:rFonts w:asciiTheme="majorBidi" w:hAnsiTheme="majorBidi" w:cstheme="majorBidi"/>
        </w:rPr>
        <w:t xml:space="preserve"> 5 are highly lipophilic (</w:t>
      </w:r>
      <w:r w:rsidR="005174E5">
        <w:rPr>
          <w:rFonts w:asciiTheme="majorBidi" w:hAnsiTheme="majorBidi" w:cstheme="majorBidi"/>
          <w:color w:val="00B050"/>
        </w:rPr>
        <w:t>Knauer et al., 2017</w:t>
      </w:r>
      <w:r w:rsidR="00372733">
        <w:rPr>
          <w:rFonts w:asciiTheme="majorBidi" w:hAnsiTheme="majorBidi" w:cstheme="majorBidi"/>
        </w:rPr>
        <w:t>).</w:t>
      </w:r>
      <w:r w:rsidR="00176020" w:rsidRPr="00176020">
        <w:t xml:space="preserve"> </w:t>
      </w:r>
      <w:r w:rsidR="00176020">
        <w:rPr>
          <w:rFonts w:asciiTheme="majorBidi" w:hAnsiTheme="majorBidi" w:cstheme="majorBidi"/>
        </w:rPr>
        <w:t>Material</w:t>
      </w:r>
      <w:r w:rsidR="00176020" w:rsidRPr="00176020">
        <w:rPr>
          <w:rFonts w:asciiTheme="majorBidi" w:hAnsiTheme="majorBidi" w:cstheme="majorBidi"/>
        </w:rPr>
        <w:t xml:space="preserve"> </w:t>
      </w:r>
      <w:r w:rsidR="00176020">
        <w:rPr>
          <w:rFonts w:asciiTheme="majorBidi" w:hAnsiTheme="majorBidi" w:cstheme="majorBidi"/>
        </w:rPr>
        <w:t>with</w:t>
      </w:r>
      <w:r w:rsidR="00176020" w:rsidRPr="00176020">
        <w:rPr>
          <w:rFonts w:asciiTheme="majorBidi" w:hAnsiTheme="majorBidi" w:cstheme="majorBidi"/>
        </w:rPr>
        <w:t xml:space="preserve"> very low lipophilicity </w:t>
      </w:r>
      <w:r w:rsidR="00176020">
        <w:rPr>
          <w:rFonts w:asciiTheme="majorBidi" w:hAnsiTheme="majorBidi" w:cstheme="majorBidi"/>
        </w:rPr>
        <w:t>might</w:t>
      </w:r>
      <w:r w:rsidR="00176020" w:rsidRPr="00176020">
        <w:rPr>
          <w:rFonts w:asciiTheme="majorBidi" w:hAnsiTheme="majorBidi" w:cstheme="majorBidi"/>
        </w:rPr>
        <w:t xml:space="preserve"> </w:t>
      </w:r>
      <w:r w:rsidR="00176020">
        <w:rPr>
          <w:rFonts w:asciiTheme="majorBidi" w:hAnsiTheme="majorBidi" w:cstheme="majorBidi"/>
        </w:rPr>
        <w:t>not be</w:t>
      </w:r>
      <w:r w:rsidR="00176020" w:rsidRPr="00176020">
        <w:rPr>
          <w:rFonts w:asciiTheme="majorBidi" w:hAnsiTheme="majorBidi" w:cstheme="majorBidi"/>
        </w:rPr>
        <w:t xml:space="preserve"> able to pass lipidous membranes</w:t>
      </w:r>
      <w:r w:rsidR="00C577EA">
        <w:rPr>
          <w:rFonts w:asciiTheme="majorBidi" w:hAnsiTheme="majorBidi" w:cstheme="majorBidi"/>
        </w:rPr>
        <w:t>,</w:t>
      </w:r>
      <w:r w:rsidR="00176020" w:rsidRPr="00176020">
        <w:rPr>
          <w:rFonts w:asciiTheme="majorBidi" w:hAnsiTheme="majorBidi" w:cstheme="majorBidi"/>
        </w:rPr>
        <w:t xml:space="preserve"> </w:t>
      </w:r>
      <w:r w:rsidR="00C577EA">
        <w:rPr>
          <w:rFonts w:asciiTheme="majorBidi" w:hAnsiTheme="majorBidi" w:cstheme="majorBidi"/>
        </w:rPr>
        <w:t>but</w:t>
      </w:r>
      <w:r w:rsidR="00176020" w:rsidRPr="00176020">
        <w:rPr>
          <w:rFonts w:asciiTheme="majorBidi" w:hAnsiTheme="majorBidi" w:cstheme="majorBidi"/>
        </w:rPr>
        <w:t xml:space="preserve"> materials with a high lipophilicity will accumulate in fat tissue and other </w:t>
      </w:r>
      <w:r w:rsidR="00176020" w:rsidRPr="00176020">
        <w:rPr>
          <w:rFonts w:asciiTheme="majorBidi" w:hAnsiTheme="majorBidi" w:cstheme="majorBidi"/>
        </w:rPr>
        <w:lastRenderedPageBreak/>
        <w:t>lipophile phases</w:t>
      </w:r>
      <w:r w:rsidR="00176020">
        <w:rPr>
          <w:rFonts w:asciiTheme="majorBidi" w:hAnsiTheme="majorBidi" w:cstheme="majorBidi"/>
        </w:rPr>
        <w:t xml:space="preserve"> (</w:t>
      </w:r>
      <w:r w:rsidR="00176020" w:rsidRPr="00176020">
        <w:rPr>
          <w:rFonts w:asciiTheme="majorBidi" w:hAnsiTheme="majorBidi" w:cstheme="majorBidi"/>
          <w:color w:val="00B050"/>
        </w:rPr>
        <w:t>Hansen, 2004</w:t>
      </w:r>
      <w:r w:rsidR="00176020">
        <w:rPr>
          <w:rFonts w:asciiTheme="majorBidi" w:hAnsiTheme="majorBidi" w:cstheme="majorBidi"/>
        </w:rPr>
        <w:t xml:space="preserve">). </w:t>
      </w:r>
      <w:r w:rsidR="00F03DD7">
        <w:t>The K</w:t>
      </w:r>
      <w:r w:rsidR="00F03DD7" w:rsidRPr="00F03DD7">
        <w:rPr>
          <w:vertAlign w:val="subscript"/>
        </w:rPr>
        <w:t>ow</w:t>
      </w:r>
      <w:r w:rsidR="00F03DD7">
        <w:t xml:space="preserve"> is also a suitable guide of systemic mode of action of a pesticide. Pesticides with low K</w:t>
      </w:r>
      <w:r w:rsidR="00F03DD7" w:rsidRPr="00F03DD7">
        <w:rPr>
          <w:vertAlign w:val="subscript"/>
        </w:rPr>
        <w:t>ow</w:t>
      </w:r>
      <w:r w:rsidR="00F03DD7">
        <w:t xml:space="preserve"> values (generally ≤2) signify the likely systemic translocation of such pesticides or their metabolites in the plants transvascular system (</w:t>
      </w:r>
      <w:r w:rsidR="00F03DD7" w:rsidRPr="00F03DD7">
        <w:rPr>
          <w:color w:val="00B050"/>
        </w:rPr>
        <w:t>Zacharia, 2011</w:t>
      </w:r>
      <w:r w:rsidR="00F03DD7">
        <w:t>).</w:t>
      </w:r>
      <w:r w:rsidR="002E31C4">
        <w:t xml:space="preserve"> </w:t>
      </w:r>
      <w:r w:rsidR="002E31C4" w:rsidRPr="002E31C4">
        <w:rPr>
          <w:color w:val="00B050"/>
        </w:rPr>
        <w:t xml:space="preserve">Boithias et al. </w:t>
      </w:r>
      <w:r w:rsidR="002E31C4">
        <w:t>(</w:t>
      </w:r>
      <w:r w:rsidR="002E31C4" w:rsidRPr="002E31C4">
        <w:rPr>
          <w:color w:val="00B050"/>
        </w:rPr>
        <w:t>2014</w:t>
      </w:r>
      <w:r w:rsidR="002E31C4">
        <w:t>) stated that there are a strong relationships between K</w:t>
      </w:r>
      <w:r w:rsidR="002E31C4" w:rsidRPr="002E31C4">
        <w:rPr>
          <w:vertAlign w:val="subscript"/>
        </w:rPr>
        <w:t>oc</w:t>
      </w:r>
      <w:r w:rsidR="002E31C4">
        <w:t xml:space="preserve"> and K</w:t>
      </w:r>
      <w:r w:rsidR="002E31C4" w:rsidRPr="002E31C4">
        <w:rPr>
          <w:vertAlign w:val="subscript"/>
        </w:rPr>
        <w:t>ow</w:t>
      </w:r>
      <w:r w:rsidR="00EB5E5A">
        <w:t xml:space="preserve">. </w:t>
      </w:r>
      <w:r w:rsidR="00EB5E5A" w:rsidRPr="00EB5E5A">
        <w:t>The K</w:t>
      </w:r>
      <w:r w:rsidR="00430323">
        <w:rPr>
          <w:vertAlign w:val="subscript"/>
        </w:rPr>
        <w:t>oc</w:t>
      </w:r>
      <w:r w:rsidR="00EB5E5A" w:rsidRPr="00EB5E5A">
        <w:t xml:space="preserve"> is the </w:t>
      </w:r>
      <w:r w:rsidR="004403B0">
        <w:t xml:space="preserve">described the </w:t>
      </w:r>
      <w:r w:rsidR="00EB5E5A" w:rsidRPr="00EB5E5A">
        <w:t xml:space="preserve">coefficient between soil particles and water </w:t>
      </w:r>
      <w:r w:rsidR="004403B0" w:rsidRPr="00EB5E5A">
        <w:t>normalized</w:t>
      </w:r>
      <w:r w:rsidR="00EB5E5A" w:rsidRPr="00EB5E5A">
        <w:t xml:space="preserve"> to the OC content of the particles</w:t>
      </w:r>
      <w:r w:rsidR="00EB5E5A">
        <w:t xml:space="preserve"> (</w:t>
      </w:r>
      <w:r w:rsidR="00EB5E5A" w:rsidRPr="00564858">
        <w:rPr>
          <w:color w:val="00B050"/>
        </w:rPr>
        <w:t>Knauer et al., 20</w:t>
      </w:r>
      <w:r w:rsidR="00564858" w:rsidRPr="00564858">
        <w:rPr>
          <w:color w:val="00B050"/>
        </w:rPr>
        <w:t>17</w:t>
      </w:r>
      <w:r w:rsidR="00EB5E5A">
        <w:t>).</w:t>
      </w:r>
      <w:r w:rsidR="00371395" w:rsidRPr="00371395">
        <w:t xml:space="preserve"> </w:t>
      </w:r>
      <w:r w:rsidR="00371395">
        <w:t>Pesticides with high K</w:t>
      </w:r>
      <w:r w:rsidR="00371395" w:rsidRPr="00371395">
        <w:rPr>
          <w:vertAlign w:val="subscript"/>
        </w:rPr>
        <w:t>oc</w:t>
      </w:r>
      <w:r w:rsidR="00371395" w:rsidRPr="00371395">
        <w:t xml:space="preserve"> </w:t>
      </w:r>
      <w:r w:rsidR="00371395">
        <w:t>have the</w:t>
      </w:r>
      <w:r w:rsidR="00371395" w:rsidRPr="00371395">
        <w:t xml:space="preserve"> stronger the tendency to attach with soil. </w:t>
      </w:r>
      <w:r w:rsidR="00371395">
        <w:t>Apart from that, s</w:t>
      </w:r>
      <w:r w:rsidR="00371395" w:rsidRPr="00371395">
        <w:t xml:space="preserve">oil pH </w:t>
      </w:r>
      <w:r w:rsidR="00371395">
        <w:t>could</w:t>
      </w:r>
      <w:r w:rsidR="00371395" w:rsidRPr="00371395">
        <w:t xml:space="preserve"> affect the K</w:t>
      </w:r>
      <w:r w:rsidR="00371395" w:rsidRPr="00371395">
        <w:rPr>
          <w:vertAlign w:val="subscript"/>
        </w:rPr>
        <w:t>oc</w:t>
      </w:r>
      <w:r w:rsidR="00371395" w:rsidRPr="00371395">
        <w:t xml:space="preserve"> of ionic and partially ionic pesticides</w:t>
      </w:r>
      <w:r w:rsidR="00371395">
        <w:t xml:space="preserve"> (</w:t>
      </w:r>
      <w:r w:rsidR="00371395" w:rsidRPr="00371395">
        <w:rPr>
          <w:color w:val="00B050"/>
        </w:rPr>
        <w:t>Motoki et al., 2014</w:t>
      </w:r>
      <w:r w:rsidR="00371395">
        <w:t>)</w:t>
      </w:r>
      <w:r w:rsidR="00371395" w:rsidRPr="00371395">
        <w:t>.</w:t>
      </w:r>
      <w:r w:rsidR="0076293F">
        <w:t xml:space="preserve"> Another important factor is pK</w:t>
      </w:r>
      <w:r w:rsidR="0076293F" w:rsidRPr="00712ED4">
        <w:rPr>
          <w:vertAlign w:val="subscript"/>
        </w:rPr>
        <w:t>a</w:t>
      </w:r>
      <w:r w:rsidR="0076293F">
        <w:t xml:space="preserve"> which displays the tendency of a non-ionized acid to separate into an ionized compound and a hydrogen ion (</w:t>
      </w:r>
      <w:r w:rsidR="0076293F" w:rsidRPr="0076293F">
        <w:rPr>
          <w:color w:val="00B050"/>
        </w:rPr>
        <w:t>Pereira et al., 2016</w:t>
      </w:r>
      <w:r w:rsidR="0076293F">
        <w:t>).</w:t>
      </w:r>
      <w:r w:rsidR="00F4468E">
        <w:t xml:space="preserve"> </w:t>
      </w:r>
      <w:r w:rsidR="00F4468E" w:rsidRPr="00F4468E">
        <w:rPr>
          <w:color w:val="00B050"/>
        </w:rPr>
        <w:t xml:space="preserve">Mendes et al. </w:t>
      </w:r>
      <w:r w:rsidR="00F4468E">
        <w:t>(</w:t>
      </w:r>
      <w:r w:rsidR="00F4468E" w:rsidRPr="00F4468E">
        <w:rPr>
          <w:color w:val="00B050"/>
        </w:rPr>
        <w:t>2019</w:t>
      </w:r>
      <w:r w:rsidR="00F4468E">
        <w:t>) stated that t</w:t>
      </w:r>
      <w:r w:rsidR="00F4468E" w:rsidRPr="00F4468E">
        <w:t>he pK</w:t>
      </w:r>
      <w:r w:rsidR="00F4468E" w:rsidRPr="002729C2">
        <w:rPr>
          <w:vertAlign w:val="subscript"/>
        </w:rPr>
        <w:t>a</w:t>
      </w:r>
      <w:r w:rsidR="00F4468E" w:rsidRPr="00F4468E">
        <w:t xml:space="preserve"> of </w:t>
      </w:r>
      <w:r w:rsidR="00F4468E">
        <w:t xml:space="preserve">pesticides </w:t>
      </w:r>
      <w:r w:rsidR="00F4468E" w:rsidRPr="00F4468E">
        <w:t xml:space="preserve">and pH of the soil solution </w:t>
      </w:r>
      <w:r w:rsidR="00F4468E">
        <w:t>affect</w:t>
      </w:r>
      <w:r w:rsidR="00F4468E" w:rsidRPr="00F4468E">
        <w:t xml:space="preserve"> the sorption behavior of the molecule</w:t>
      </w:r>
      <w:r w:rsidR="00F4468E">
        <w:t>.</w:t>
      </w:r>
    </w:p>
    <w:p w14:paraId="52F4E42F" w14:textId="1AF71C4D" w:rsidR="00B30547" w:rsidRPr="00C90E4E" w:rsidRDefault="005B1D5B" w:rsidP="00C16781">
      <w:pPr>
        <w:spacing w:line="480" w:lineRule="auto"/>
        <w:jc w:val="both"/>
        <w:rPr>
          <w:rFonts w:asciiTheme="majorBidi" w:hAnsiTheme="majorBidi" w:cstheme="majorBidi"/>
        </w:rPr>
      </w:pPr>
      <w:r w:rsidRPr="005B1D5B">
        <w:rPr>
          <w:rFonts w:asciiTheme="majorBidi" w:hAnsiTheme="majorBidi" w:cstheme="majorBidi"/>
        </w:rPr>
        <w:t xml:space="preserve">The </w:t>
      </w:r>
      <w:r w:rsidR="00865AE0">
        <w:rPr>
          <w:rFonts w:asciiTheme="majorBidi" w:hAnsiTheme="majorBidi" w:cstheme="majorBidi"/>
        </w:rPr>
        <w:t>aquatic</w:t>
      </w:r>
      <w:r w:rsidRPr="005B1D5B">
        <w:rPr>
          <w:rFonts w:asciiTheme="majorBidi" w:hAnsiTheme="majorBidi" w:cstheme="majorBidi"/>
        </w:rPr>
        <w:t xml:space="preserve"> </w:t>
      </w:r>
      <w:r w:rsidR="00865AE0">
        <w:rPr>
          <w:rFonts w:asciiTheme="majorBidi" w:hAnsiTheme="majorBidi" w:cstheme="majorBidi"/>
        </w:rPr>
        <w:t xml:space="preserve">ecosystem </w:t>
      </w:r>
      <w:r w:rsidR="00D651D2" w:rsidRPr="005B1D5B">
        <w:rPr>
          <w:rFonts w:asciiTheme="majorBidi" w:hAnsiTheme="majorBidi" w:cstheme="majorBidi"/>
        </w:rPr>
        <w:t>comprises</w:t>
      </w:r>
      <w:r w:rsidRPr="005B1D5B">
        <w:rPr>
          <w:rFonts w:asciiTheme="majorBidi" w:hAnsiTheme="majorBidi" w:cstheme="majorBidi"/>
        </w:rPr>
        <w:t xml:space="preserve"> of different groups of orga</w:t>
      </w:r>
      <w:r w:rsidR="00D651D2">
        <w:rPr>
          <w:rFonts w:asciiTheme="majorBidi" w:hAnsiTheme="majorBidi" w:cstheme="majorBidi"/>
        </w:rPr>
        <w:t>nisms such as fish, plants, amphibians</w:t>
      </w:r>
      <w:r w:rsidRPr="005B1D5B">
        <w:rPr>
          <w:rFonts w:asciiTheme="majorBidi" w:hAnsiTheme="majorBidi" w:cstheme="majorBidi"/>
        </w:rPr>
        <w:t xml:space="preserve">, </w:t>
      </w:r>
      <w:r w:rsidR="00D651D2" w:rsidRPr="005B1D5B">
        <w:rPr>
          <w:rFonts w:asciiTheme="majorBidi" w:hAnsiTheme="majorBidi" w:cstheme="majorBidi"/>
        </w:rPr>
        <w:t xml:space="preserve">invertebrates </w:t>
      </w:r>
      <w:r w:rsidRPr="005B1D5B">
        <w:rPr>
          <w:rFonts w:asciiTheme="majorBidi" w:hAnsiTheme="majorBidi" w:cstheme="majorBidi"/>
        </w:rPr>
        <w:t xml:space="preserve">or microorganisms. </w:t>
      </w:r>
      <w:r w:rsidR="00AE325E">
        <w:rPr>
          <w:rFonts w:asciiTheme="majorBidi" w:hAnsiTheme="majorBidi" w:cstheme="majorBidi"/>
        </w:rPr>
        <w:t>Several researchers have been reported pesticides in aquatic environments</w:t>
      </w:r>
      <w:r w:rsidR="00346026">
        <w:rPr>
          <w:rFonts w:asciiTheme="majorBidi" w:hAnsiTheme="majorBidi" w:cstheme="majorBidi"/>
        </w:rPr>
        <w:t>,</w:t>
      </w:r>
      <w:r w:rsidR="00AE325E">
        <w:rPr>
          <w:rFonts w:asciiTheme="majorBidi" w:hAnsiTheme="majorBidi" w:cstheme="majorBidi"/>
        </w:rPr>
        <w:t xml:space="preserve"> which are listed in the </w:t>
      </w:r>
      <w:r w:rsidR="00AE325E" w:rsidRPr="0043445F">
        <w:rPr>
          <w:rFonts w:asciiTheme="majorBidi" w:hAnsiTheme="majorBidi" w:cstheme="majorBidi"/>
          <w:color w:val="0070C0"/>
        </w:rPr>
        <w:t xml:space="preserve">Table </w:t>
      </w:r>
      <w:r w:rsidR="00C16781">
        <w:rPr>
          <w:rFonts w:asciiTheme="majorBidi" w:hAnsiTheme="majorBidi" w:cstheme="majorBidi"/>
          <w:color w:val="0070C0"/>
        </w:rPr>
        <w:t>7</w:t>
      </w:r>
      <w:r w:rsidR="00AE325E">
        <w:rPr>
          <w:rFonts w:asciiTheme="majorBidi" w:hAnsiTheme="majorBidi" w:cstheme="majorBidi"/>
        </w:rPr>
        <w:t xml:space="preserve">. Based on the </w:t>
      </w:r>
      <w:r w:rsidR="00AE325E" w:rsidRPr="00F45EBA">
        <w:rPr>
          <w:rFonts w:asciiTheme="majorBidi" w:hAnsiTheme="majorBidi" w:cstheme="majorBidi"/>
          <w:color w:val="0070C0"/>
        </w:rPr>
        <w:t xml:space="preserve">Table </w:t>
      </w:r>
      <w:r w:rsidR="00C16781">
        <w:rPr>
          <w:rFonts w:asciiTheme="majorBidi" w:hAnsiTheme="majorBidi" w:cstheme="majorBidi"/>
          <w:color w:val="0070C0"/>
        </w:rPr>
        <w:t>7</w:t>
      </w:r>
      <w:r w:rsidR="00AE325E">
        <w:rPr>
          <w:rFonts w:asciiTheme="majorBidi" w:hAnsiTheme="majorBidi" w:cstheme="majorBidi"/>
        </w:rPr>
        <w:t xml:space="preserve">, the </w:t>
      </w:r>
      <w:r w:rsidR="00AE325E" w:rsidRPr="00F45EBA">
        <w:rPr>
          <w:rFonts w:asciiTheme="majorBidi" w:hAnsiTheme="majorBidi" w:cstheme="majorBidi"/>
        </w:rPr>
        <w:t xml:space="preserve">concentrations of the </w:t>
      </w:r>
      <w:r w:rsidR="00AE325E">
        <w:rPr>
          <w:rFonts w:asciiTheme="majorBidi" w:hAnsiTheme="majorBidi" w:cstheme="majorBidi"/>
        </w:rPr>
        <w:t>pesticides</w:t>
      </w:r>
      <w:r w:rsidR="00AE325E" w:rsidRPr="00F45EBA">
        <w:rPr>
          <w:rFonts w:asciiTheme="majorBidi" w:hAnsiTheme="majorBidi" w:cstheme="majorBidi"/>
        </w:rPr>
        <w:t xml:space="preserve"> </w:t>
      </w:r>
      <w:r w:rsidR="00187F74">
        <w:rPr>
          <w:rFonts w:asciiTheme="majorBidi" w:hAnsiTheme="majorBidi" w:cstheme="majorBidi"/>
        </w:rPr>
        <w:t xml:space="preserve">(with 1% to 10% error) </w:t>
      </w:r>
      <w:r w:rsidR="00AE325E" w:rsidRPr="00F45EBA">
        <w:rPr>
          <w:rFonts w:asciiTheme="majorBidi" w:hAnsiTheme="majorBidi" w:cstheme="majorBidi"/>
        </w:rPr>
        <w:t xml:space="preserve">ranged between </w:t>
      </w:r>
      <w:r w:rsidR="00E158DD">
        <w:rPr>
          <w:rFonts w:asciiTheme="majorBidi" w:hAnsiTheme="majorBidi" w:cstheme="majorBidi"/>
        </w:rPr>
        <w:t xml:space="preserve">6.8 </w:t>
      </w:r>
      <w:r w:rsidR="00AE325E" w:rsidRPr="00F45EBA">
        <w:rPr>
          <w:rFonts w:asciiTheme="majorBidi" w:hAnsiTheme="majorBidi" w:cstheme="majorBidi"/>
        </w:rPr>
        <w:t xml:space="preserve">ng/L </w:t>
      </w:r>
      <w:r w:rsidR="00AE325E">
        <w:rPr>
          <w:rFonts w:asciiTheme="majorBidi" w:hAnsiTheme="majorBidi" w:cstheme="majorBidi"/>
        </w:rPr>
        <w:t>to</w:t>
      </w:r>
      <w:r w:rsidR="00AE325E" w:rsidRPr="00F45EBA">
        <w:rPr>
          <w:rFonts w:asciiTheme="majorBidi" w:hAnsiTheme="majorBidi" w:cstheme="majorBidi"/>
        </w:rPr>
        <w:t xml:space="preserve"> </w:t>
      </w:r>
      <w:r w:rsidR="00E158DD" w:rsidRPr="00E158DD">
        <w:rPr>
          <w:rFonts w:asciiTheme="majorBidi" w:hAnsiTheme="majorBidi" w:cstheme="majorBidi"/>
        </w:rPr>
        <w:t>121222</w:t>
      </w:r>
      <w:r w:rsidR="00E158DD">
        <w:rPr>
          <w:rFonts w:asciiTheme="majorBidi" w:hAnsiTheme="majorBidi" w:cstheme="majorBidi"/>
        </w:rPr>
        <w:t xml:space="preserve"> </w:t>
      </w:r>
      <w:r w:rsidR="00AE325E" w:rsidRPr="00F45EBA">
        <w:rPr>
          <w:rFonts w:asciiTheme="majorBidi" w:hAnsiTheme="majorBidi" w:cstheme="majorBidi"/>
        </w:rPr>
        <w:t>ng/L</w:t>
      </w:r>
      <w:r w:rsidR="00AE325E">
        <w:rPr>
          <w:rFonts w:asciiTheme="majorBidi" w:hAnsiTheme="majorBidi" w:cstheme="majorBidi"/>
        </w:rPr>
        <w:t xml:space="preserve"> in rivers and lakes</w:t>
      </w:r>
      <w:r w:rsidR="00AE325E" w:rsidRPr="00F45EBA">
        <w:rPr>
          <w:rFonts w:asciiTheme="majorBidi" w:hAnsiTheme="majorBidi" w:cstheme="majorBidi"/>
        </w:rPr>
        <w:t>.</w:t>
      </w:r>
      <w:r w:rsidR="00AE325E">
        <w:rPr>
          <w:rFonts w:asciiTheme="majorBidi" w:hAnsiTheme="majorBidi" w:cstheme="majorBidi"/>
        </w:rPr>
        <w:t xml:space="preserve"> In wast</w:t>
      </w:r>
      <w:r w:rsidR="00E158DD">
        <w:rPr>
          <w:rFonts w:asciiTheme="majorBidi" w:hAnsiTheme="majorBidi" w:cstheme="majorBidi"/>
        </w:rPr>
        <w:t xml:space="preserve">ewaters, pesticides ranges from 23.2 </w:t>
      </w:r>
      <w:r w:rsidR="00AE325E">
        <w:rPr>
          <w:rFonts w:asciiTheme="majorBidi" w:hAnsiTheme="majorBidi" w:cstheme="majorBidi"/>
        </w:rPr>
        <w:t xml:space="preserve">ng/L to </w:t>
      </w:r>
      <w:r w:rsidR="00E158DD">
        <w:rPr>
          <w:rFonts w:asciiTheme="majorBidi" w:hAnsiTheme="majorBidi" w:cstheme="majorBidi"/>
        </w:rPr>
        <w:t xml:space="preserve">3172 </w:t>
      </w:r>
      <w:r w:rsidR="00AE325E">
        <w:rPr>
          <w:rFonts w:asciiTheme="majorBidi" w:hAnsiTheme="majorBidi" w:cstheme="majorBidi"/>
        </w:rPr>
        <w:t>ng/L have been reported in literature. And finally pesticides concentrations  in groundwater</w:t>
      </w:r>
      <w:r w:rsidR="004B0AE6">
        <w:rPr>
          <w:rFonts w:asciiTheme="majorBidi" w:hAnsiTheme="majorBidi" w:cstheme="majorBidi"/>
        </w:rPr>
        <w:t xml:space="preserve"> </w:t>
      </w:r>
      <w:r w:rsidR="00B038F3">
        <w:rPr>
          <w:rFonts w:asciiTheme="majorBidi" w:hAnsiTheme="majorBidi" w:cstheme="majorBidi"/>
        </w:rPr>
        <w:t xml:space="preserve">and drinking water </w:t>
      </w:r>
      <w:r w:rsidR="004B0AE6">
        <w:rPr>
          <w:rFonts w:asciiTheme="majorBidi" w:hAnsiTheme="majorBidi" w:cstheme="majorBidi"/>
        </w:rPr>
        <w:t xml:space="preserve">have been ranged between </w:t>
      </w:r>
      <w:r w:rsidR="00A16AD0">
        <w:rPr>
          <w:rFonts w:asciiTheme="majorBidi" w:hAnsiTheme="majorBidi" w:cstheme="majorBidi"/>
        </w:rPr>
        <w:t xml:space="preserve">20.4 </w:t>
      </w:r>
      <w:r w:rsidR="004B0AE6">
        <w:rPr>
          <w:rFonts w:asciiTheme="majorBidi" w:hAnsiTheme="majorBidi" w:cstheme="majorBidi"/>
        </w:rPr>
        <w:t>to</w:t>
      </w:r>
      <w:r w:rsidR="00A16AD0">
        <w:rPr>
          <w:rFonts w:asciiTheme="majorBidi" w:hAnsiTheme="majorBidi" w:cstheme="majorBidi"/>
        </w:rPr>
        <w:t xml:space="preserve"> 1060.0</w:t>
      </w:r>
      <w:r w:rsidR="00EF14A1">
        <w:rPr>
          <w:rFonts w:asciiTheme="majorBidi" w:hAnsiTheme="majorBidi" w:cstheme="majorBidi"/>
        </w:rPr>
        <w:t xml:space="preserve"> ng/L</w:t>
      </w:r>
      <w:r w:rsidR="00A16AD0">
        <w:rPr>
          <w:rFonts w:asciiTheme="majorBidi" w:hAnsiTheme="majorBidi" w:cstheme="majorBidi"/>
        </w:rPr>
        <w:t>, and</w:t>
      </w:r>
      <w:r w:rsidR="004D1EC9">
        <w:rPr>
          <w:rFonts w:asciiTheme="majorBidi" w:hAnsiTheme="majorBidi" w:cstheme="majorBidi"/>
        </w:rPr>
        <w:t xml:space="preserve"> </w:t>
      </w:r>
      <w:r w:rsidR="00A16AD0">
        <w:rPr>
          <w:rFonts w:asciiTheme="majorBidi" w:hAnsiTheme="majorBidi" w:cstheme="majorBidi"/>
        </w:rPr>
        <w:t>14</w:t>
      </w:r>
      <w:r w:rsidR="00346026">
        <w:rPr>
          <w:rFonts w:asciiTheme="majorBidi" w:hAnsiTheme="majorBidi" w:cstheme="majorBidi"/>
        </w:rPr>
        <w:t>1</w:t>
      </w:r>
      <w:r w:rsidR="00A16AD0">
        <w:rPr>
          <w:rFonts w:asciiTheme="majorBidi" w:hAnsiTheme="majorBidi" w:cstheme="majorBidi"/>
        </w:rPr>
        <w:t xml:space="preserve"> </w:t>
      </w:r>
      <w:r w:rsidR="004D1EC9">
        <w:rPr>
          <w:rFonts w:asciiTheme="majorBidi" w:hAnsiTheme="majorBidi" w:cstheme="majorBidi"/>
        </w:rPr>
        <w:t>to</w:t>
      </w:r>
      <w:r w:rsidR="00A16AD0">
        <w:rPr>
          <w:rFonts w:asciiTheme="majorBidi" w:hAnsiTheme="majorBidi" w:cstheme="majorBidi"/>
        </w:rPr>
        <w:t xml:space="preserve"> 14629</w:t>
      </w:r>
      <w:r w:rsidR="00EF14A1">
        <w:rPr>
          <w:rFonts w:asciiTheme="majorBidi" w:hAnsiTheme="majorBidi" w:cstheme="majorBidi"/>
        </w:rPr>
        <w:t xml:space="preserve"> ng/L</w:t>
      </w:r>
      <w:r w:rsidR="004D1EC9">
        <w:rPr>
          <w:rFonts w:asciiTheme="majorBidi" w:hAnsiTheme="majorBidi" w:cstheme="majorBidi"/>
        </w:rPr>
        <w:t>, respectively</w:t>
      </w:r>
      <w:r w:rsidR="00AE325E">
        <w:rPr>
          <w:rFonts w:asciiTheme="majorBidi" w:hAnsiTheme="majorBidi" w:cstheme="majorBidi"/>
        </w:rPr>
        <w:t>.</w:t>
      </w:r>
    </w:p>
    <w:p w14:paraId="17E2C581" w14:textId="77777777" w:rsidR="00205608" w:rsidRPr="00205608" w:rsidRDefault="00205608" w:rsidP="00205608">
      <w:pPr>
        <w:spacing w:line="480" w:lineRule="auto"/>
        <w:jc w:val="both"/>
        <w:rPr>
          <w:rFonts w:asciiTheme="majorBidi" w:hAnsiTheme="majorBidi" w:cstheme="majorBidi"/>
          <w:color w:val="000000" w:themeColor="text1"/>
        </w:rPr>
      </w:pPr>
    </w:p>
    <w:p w14:paraId="71BFA4F3" w14:textId="5504026E" w:rsidR="005F479D" w:rsidRPr="005F479D" w:rsidRDefault="005F479D" w:rsidP="00C16781">
      <w:pPr>
        <w:spacing w:line="480" w:lineRule="auto"/>
        <w:jc w:val="center"/>
        <w:rPr>
          <w:rFonts w:asciiTheme="majorBidi" w:hAnsiTheme="majorBidi" w:cstheme="majorBidi"/>
        </w:rPr>
      </w:pPr>
      <w:r w:rsidRPr="005F479D">
        <w:rPr>
          <w:rFonts w:asciiTheme="majorBidi" w:hAnsiTheme="majorBidi" w:cstheme="majorBidi"/>
          <w:b/>
          <w:bCs/>
          <w:color w:val="0070C0"/>
        </w:rPr>
        <w:t xml:space="preserve">Table </w:t>
      </w:r>
      <w:r w:rsidR="00C16781">
        <w:rPr>
          <w:rFonts w:asciiTheme="majorBidi" w:hAnsiTheme="majorBidi" w:cstheme="majorBidi"/>
          <w:b/>
          <w:bCs/>
          <w:color w:val="0070C0"/>
        </w:rPr>
        <w:t>7</w:t>
      </w:r>
      <w:r w:rsidRPr="005F479D">
        <w:rPr>
          <w:rFonts w:asciiTheme="majorBidi" w:hAnsiTheme="majorBidi" w:cstheme="majorBidi"/>
          <w:b/>
          <w:bCs/>
          <w:color w:val="0070C0"/>
        </w:rPr>
        <w:t>:</w:t>
      </w:r>
      <w:r w:rsidRPr="005F479D">
        <w:rPr>
          <w:rFonts w:asciiTheme="majorBidi" w:hAnsiTheme="majorBidi" w:cstheme="majorBidi"/>
        </w:rPr>
        <w:t xml:space="preserve"> Most reported pesticides in water sources</w:t>
      </w:r>
    </w:p>
    <w:p w14:paraId="79044A4F" w14:textId="77777777" w:rsidR="006C5326" w:rsidRDefault="006C5326" w:rsidP="007E0972">
      <w:pPr>
        <w:spacing w:line="480" w:lineRule="auto"/>
        <w:jc w:val="both"/>
        <w:rPr>
          <w:rFonts w:asciiTheme="majorBidi" w:hAnsiTheme="majorBidi" w:cstheme="majorBidi"/>
        </w:rPr>
      </w:pPr>
    </w:p>
    <w:p w14:paraId="7E83E10C" w14:textId="54503C5D" w:rsidR="00362381" w:rsidRPr="007A019B" w:rsidRDefault="002F2121" w:rsidP="00184ED4">
      <w:pPr>
        <w:spacing w:line="480" w:lineRule="auto"/>
        <w:jc w:val="both"/>
        <w:rPr>
          <w:rFonts w:asciiTheme="majorBidi" w:hAnsiTheme="majorBidi" w:cstheme="majorBidi"/>
          <w:b/>
          <w:bCs/>
        </w:rPr>
      </w:pPr>
      <w:r>
        <w:rPr>
          <w:rFonts w:asciiTheme="majorBidi" w:hAnsiTheme="majorBidi" w:cstheme="majorBidi"/>
          <w:b/>
          <w:bCs/>
        </w:rPr>
        <w:t>2</w:t>
      </w:r>
      <w:r w:rsidR="00362381" w:rsidRPr="007A019B">
        <w:rPr>
          <w:rFonts w:asciiTheme="majorBidi" w:hAnsiTheme="majorBidi" w:cstheme="majorBidi"/>
          <w:b/>
          <w:bCs/>
        </w:rPr>
        <w:t>.</w:t>
      </w:r>
      <w:r w:rsidR="00147CB2">
        <w:rPr>
          <w:rFonts w:asciiTheme="majorBidi" w:hAnsiTheme="majorBidi" w:cstheme="majorBidi"/>
          <w:b/>
          <w:bCs/>
        </w:rPr>
        <w:t>5</w:t>
      </w:r>
      <w:r w:rsidR="00184ED4">
        <w:rPr>
          <w:rFonts w:asciiTheme="majorBidi" w:hAnsiTheme="majorBidi" w:cstheme="majorBidi"/>
          <w:b/>
          <w:bCs/>
        </w:rPr>
        <w:t>. Effects on Fishes</w:t>
      </w:r>
    </w:p>
    <w:p w14:paraId="347E7EF5" w14:textId="0F4E888D" w:rsidR="007A019B" w:rsidRDefault="00CC0393" w:rsidP="001A16DA">
      <w:pPr>
        <w:spacing w:line="480" w:lineRule="auto"/>
        <w:jc w:val="both"/>
        <w:rPr>
          <w:rFonts w:asciiTheme="majorBidi" w:hAnsiTheme="majorBidi" w:cstheme="majorBidi"/>
        </w:rPr>
      </w:pPr>
      <w:r w:rsidRPr="00CC0393">
        <w:rPr>
          <w:rFonts w:asciiTheme="majorBidi" w:hAnsiTheme="majorBidi" w:cstheme="majorBidi"/>
        </w:rPr>
        <w:t xml:space="preserve">Water soluble pesticides </w:t>
      </w:r>
      <w:r w:rsidR="00EF14A1">
        <w:rPr>
          <w:rFonts w:asciiTheme="majorBidi" w:hAnsiTheme="majorBidi" w:cstheme="majorBidi"/>
        </w:rPr>
        <w:t>become</w:t>
      </w:r>
      <w:r w:rsidRPr="00CC0393">
        <w:rPr>
          <w:rFonts w:asciiTheme="majorBidi" w:hAnsiTheme="majorBidi" w:cstheme="majorBidi"/>
        </w:rPr>
        <w:t xml:space="preserve"> dissolve</w:t>
      </w:r>
      <w:r w:rsidR="00EF14A1">
        <w:rPr>
          <w:rFonts w:asciiTheme="majorBidi" w:hAnsiTheme="majorBidi" w:cstheme="majorBidi"/>
        </w:rPr>
        <w:t>d</w:t>
      </w:r>
      <w:r w:rsidRPr="00CC0393">
        <w:rPr>
          <w:rFonts w:asciiTheme="majorBidi" w:hAnsiTheme="majorBidi" w:cstheme="majorBidi"/>
        </w:rPr>
        <w:t xml:space="preserve"> in water and enter ground</w:t>
      </w:r>
      <w:r w:rsidR="00C35F19">
        <w:rPr>
          <w:rFonts w:asciiTheme="majorBidi" w:hAnsiTheme="majorBidi" w:cstheme="majorBidi"/>
        </w:rPr>
        <w:t xml:space="preserve"> </w:t>
      </w:r>
      <w:r w:rsidRPr="00CC0393">
        <w:rPr>
          <w:rFonts w:asciiTheme="majorBidi" w:hAnsiTheme="majorBidi" w:cstheme="majorBidi"/>
        </w:rPr>
        <w:t xml:space="preserve">water, streams, and lakes </w:t>
      </w:r>
      <w:r w:rsidR="00221BBF">
        <w:rPr>
          <w:rFonts w:asciiTheme="majorBidi" w:hAnsiTheme="majorBidi" w:cstheme="majorBidi"/>
        </w:rPr>
        <w:t>and rivers and then</w:t>
      </w:r>
      <w:r w:rsidRPr="00CC0393">
        <w:rPr>
          <w:rFonts w:asciiTheme="majorBidi" w:hAnsiTheme="majorBidi" w:cstheme="majorBidi"/>
        </w:rPr>
        <w:t xml:space="preserve"> </w:t>
      </w:r>
      <w:r w:rsidR="00221BBF">
        <w:rPr>
          <w:rFonts w:asciiTheme="majorBidi" w:hAnsiTheme="majorBidi" w:cstheme="majorBidi"/>
        </w:rPr>
        <w:t>resulting</w:t>
      </w:r>
      <w:r w:rsidRPr="00CC0393">
        <w:rPr>
          <w:rFonts w:asciiTheme="majorBidi" w:hAnsiTheme="majorBidi" w:cstheme="majorBidi"/>
        </w:rPr>
        <w:t xml:space="preserve"> </w:t>
      </w:r>
      <w:r w:rsidR="00EF14A1">
        <w:rPr>
          <w:rFonts w:asciiTheme="majorBidi" w:hAnsiTheme="majorBidi" w:cstheme="majorBidi"/>
        </w:rPr>
        <w:t xml:space="preserve">in </w:t>
      </w:r>
      <w:r w:rsidRPr="00CC0393">
        <w:rPr>
          <w:rFonts w:asciiTheme="majorBidi" w:hAnsiTheme="majorBidi" w:cstheme="majorBidi"/>
        </w:rPr>
        <w:t xml:space="preserve">harm to untargeted species. </w:t>
      </w:r>
      <w:r w:rsidR="00221BBF">
        <w:rPr>
          <w:rFonts w:asciiTheme="majorBidi" w:hAnsiTheme="majorBidi" w:cstheme="majorBidi"/>
        </w:rPr>
        <w:t>In another word</w:t>
      </w:r>
      <w:r w:rsidRPr="00CC0393">
        <w:rPr>
          <w:rFonts w:asciiTheme="majorBidi" w:hAnsiTheme="majorBidi" w:cstheme="majorBidi"/>
        </w:rPr>
        <w:t>, fat soluble pesticides enter the bodies of animals by a process known as</w:t>
      </w:r>
      <w:r w:rsidR="00C35F19">
        <w:rPr>
          <w:rFonts w:asciiTheme="majorBidi" w:hAnsiTheme="majorBidi" w:cstheme="majorBidi"/>
        </w:rPr>
        <w:t xml:space="preserve"> </w:t>
      </w:r>
      <w:r w:rsidRPr="00CC0393">
        <w:rPr>
          <w:rFonts w:asciiTheme="majorBidi" w:hAnsiTheme="majorBidi" w:cstheme="majorBidi"/>
        </w:rPr>
        <w:t>“bioamplification”</w:t>
      </w:r>
      <w:r w:rsidR="00C35F19">
        <w:rPr>
          <w:rFonts w:asciiTheme="majorBidi" w:hAnsiTheme="majorBidi" w:cstheme="majorBidi"/>
        </w:rPr>
        <w:t xml:space="preserve"> (</w:t>
      </w:r>
      <w:r w:rsidR="00C35F19" w:rsidRPr="00C35F19">
        <w:rPr>
          <w:rFonts w:asciiTheme="majorBidi" w:hAnsiTheme="majorBidi" w:cstheme="majorBidi"/>
          <w:color w:val="00B050"/>
        </w:rPr>
        <w:t xml:space="preserve">Mahmood et </w:t>
      </w:r>
      <w:r w:rsidR="00C35F19" w:rsidRPr="00C35F19">
        <w:rPr>
          <w:rFonts w:asciiTheme="majorBidi" w:hAnsiTheme="majorBidi" w:cstheme="majorBidi"/>
          <w:color w:val="00B050"/>
        </w:rPr>
        <w:lastRenderedPageBreak/>
        <w:t>al., 2015</w:t>
      </w:r>
      <w:r w:rsidR="00C35F19">
        <w:rPr>
          <w:rFonts w:asciiTheme="majorBidi" w:hAnsiTheme="majorBidi" w:cstheme="majorBidi"/>
        </w:rPr>
        <w:t>).</w:t>
      </w:r>
      <w:r w:rsidR="0040459D">
        <w:rPr>
          <w:rFonts w:asciiTheme="majorBidi" w:hAnsiTheme="majorBidi" w:cstheme="majorBidi"/>
        </w:rPr>
        <w:t xml:space="preserve"> </w:t>
      </w:r>
      <w:r w:rsidR="007A019B" w:rsidRPr="00C74508">
        <w:rPr>
          <w:rFonts w:asciiTheme="majorBidi" w:hAnsiTheme="majorBidi" w:cstheme="majorBidi"/>
          <w:color w:val="00B050"/>
        </w:rPr>
        <w:t xml:space="preserve">Jacquin et al. </w:t>
      </w:r>
      <w:r w:rsidR="007A019B">
        <w:rPr>
          <w:rFonts w:asciiTheme="majorBidi" w:hAnsiTheme="majorBidi" w:cstheme="majorBidi"/>
        </w:rPr>
        <w:t>(</w:t>
      </w:r>
      <w:r w:rsidR="007A019B" w:rsidRPr="00C74508">
        <w:rPr>
          <w:rFonts w:asciiTheme="majorBidi" w:hAnsiTheme="majorBidi" w:cstheme="majorBidi"/>
          <w:color w:val="00B050"/>
        </w:rPr>
        <w:t>2019</w:t>
      </w:r>
      <w:r w:rsidR="007A019B">
        <w:rPr>
          <w:rFonts w:asciiTheme="majorBidi" w:hAnsiTheme="majorBidi" w:cstheme="majorBidi"/>
        </w:rPr>
        <w:t>) investigated the h</w:t>
      </w:r>
      <w:r w:rsidR="007A019B" w:rsidRPr="007A019B">
        <w:rPr>
          <w:rFonts w:asciiTheme="majorBidi" w:hAnsiTheme="majorBidi" w:cstheme="majorBidi"/>
        </w:rPr>
        <w:t xml:space="preserve">igh temperature aggravates the </w:t>
      </w:r>
      <w:r w:rsidR="00221BBF">
        <w:rPr>
          <w:rFonts w:asciiTheme="majorBidi" w:hAnsiTheme="majorBidi" w:cstheme="majorBidi"/>
        </w:rPr>
        <w:t>impacts</w:t>
      </w:r>
      <w:r w:rsidR="007A019B" w:rsidRPr="007A019B">
        <w:rPr>
          <w:rFonts w:asciiTheme="majorBidi" w:hAnsiTheme="majorBidi" w:cstheme="majorBidi"/>
        </w:rPr>
        <w:t xml:space="preserve"> of pesticides in goldfish</w:t>
      </w:r>
      <w:r w:rsidR="007A019B">
        <w:rPr>
          <w:rFonts w:asciiTheme="majorBidi" w:hAnsiTheme="majorBidi" w:cstheme="majorBidi"/>
        </w:rPr>
        <w:t>,</w:t>
      </w:r>
      <w:r w:rsidR="007A019B" w:rsidRPr="007A019B">
        <w:rPr>
          <w:rFonts w:asciiTheme="majorBidi" w:hAnsiTheme="majorBidi" w:cstheme="majorBidi"/>
        </w:rPr>
        <w:t xml:space="preserve"> </w:t>
      </w:r>
      <w:r w:rsidR="007A019B">
        <w:rPr>
          <w:rFonts w:asciiTheme="majorBidi" w:hAnsiTheme="majorBidi" w:cstheme="majorBidi"/>
        </w:rPr>
        <w:t xml:space="preserve">their results revealed </w:t>
      </w:r>
      <w:r w:rsidR="007A019B" w:rsidRPr="007A019B">
        <w:rPr>
          <w:rFonts w:asciiTheme="majorBidi" w:hAnsiTheme="majorBidi" w:cstheme="majorBidi"/>
        </w:rPr>
        <w:t xml:space="preserve">pesticide exposure </w:t>
      </w:r>
      <w:r w:rsidR="00221BBF">
        <w:rPr>
          <w:rFonts w:asciiTheme="majorBidi" w:hAnsiTheme="majorBidi" w:cstheme="majorBidi"/>
        </w:rPr>
        <w:t>caused</w:t>
      </w:r>
      <w:r w:rsidR="007A019B" w:rsidRPr="007A019B">
        <w:rPr>
          <w:rFonts w:asciiTheme="majorBidi" w:hAnsiTheme="majorBidi" w:cstheme="majorBidi"/>
        </w:rPr>
        <w:t xml:space="preserve"> higher genotoxic </w:t>
      </w:r>
      <w:r w:rsidR="00221BBF">
        <w:rPr>
          <w:rFonts w:asciiTheme="majorBidi" w:hAnsiTheme="majorBidi" w:cstheme="majorBidi"/>
        </w:rPr>
        <w:t>impacts</w:t>
      </w:r>
      <w:r w:rsidR="007A019B" w:rsidRPr="007A019B">
        <w:rPr>
          <w:rFonts w:asciiTheme="majorBidi" w:hAnsiTheme="majorBidi" w:cstheme="majorBidi"/>
        </w:rPr>
        <w:t xml:space="preserve"> (micronuclei rate) and irreversible cellular damage of the gills and liver (apoptosis, inflammation, necrosis) at 32 °C compared to 22 °C.</w:t>
      </w:r>
      <w:r w:rsidR="00C74508">
        <w:rPr>
          <w:rFonts w:asciiTheme="majorBidi" w:hAnsiTheme="majorBidi" w:cstheme="majorBidi"/>
        </w:rPr>
        <w:t xml:space="preserve"> </w:t>
      </w:r>
      <w:r w:rsidR="00C74508" w:rsidRPr="00C74508">
        <w:rPr>
          <w:rFonts w:asciiTheme="majorBidi" w:hAnsiTheme="majorBidi" w:cstheme="majorBidi"/>
          <w:color w:val="00B050"/>
        </w:rPr>
        <w:t xml:space="preserve">Pérez-Parada et al. </w:t>
      </w:r>
      <w:r w:rsidR="00C74508">
        <w:rPr>
          <w:rFonts w:asciiTheme="majorBidi" w:hAnsiTheme="majorBidi" w:cstheme="majorBidi"/>
        </w:rPr>
        <w:t>(</w:t>
      </w:r>
      <w:r w:rsidR="00C74508" w:rsidRPr="00C74508">
        <w:rPr>
          <w:rFonts w:asciiTheme="majorBidi" w:hAnsiTheme="majorBidi" w:cstheme="majorBidi"/>
          <w:color w:val="00B050"/>
        </w:rPr>
        <w:t>2018</w:t>
      </w:r>
      <w:r w:rsidR="00C74508">
        <w:rPr>
          <w:rFonts w:asciiTheme="majorBidi" w:hAnsiTheme="majorBidi" w:cstheme="majorBidi"/>
        </w:rPr>
        <w:t>) reported several kinds of pesticides, such as: OCPs and OPPs, in different fish species, such as:</w:t>
      </w:r>
      <w:r w:rsidR="00C74508" w:rsidRPr="00C74508">
        <w:t xml:space="preserve"> </w:t>
      </w:r>
      <w:r w:rsidR="00C74508" w:rsidRPr="00B7029B">
        <w:rPr>
          <w:rFonts w:asciiTheme="majorBidi" w:hAnsiTheme="majorBidi" w:cstheme="majorBidi"/>
          <w:i/>
          <w:iCs/>
        </w:rPr>
        <w:t>Oreochromis mossambicus</w:t>
      </w:r>
      <w:r w:rsidR="00C74508">
        <w:rPr>
          <w:rFonts w:asciiTheme="majorBidi" w:hAnsiTheme="majorBidi" w:cstheme="majorBidi"/>
        </w:rPr>
        <w:t xml:space="preserve">, </w:t>
      </w:r>
      <w:r w:rsidR="00C74508" w:rsidRPr="00B7029B">
        <w:rPr>
          <w:rFonts w:asciiTheme="majorBidi" w:hAnsiTheme="majorBidi" w:cstheme="majorBidi"/>
          <w:i/>
          <w:iCs/>
        </w:rPr>
        <w:t>Clarias gariepinus</w:t>
      </w:r>
      <w:r w:rsidR="00C74508">
        <w:rPr>
          <w:rFonts w:asciiTheme="majorBidi" w:hAnsiTheme="majorBidi" w:cstheme="majorBidi"/>
        </w:rPr>
        <w:t xml:space="preserve">, </w:t>
      </w:r>
      <w:r w:rsidR="00C74508" w:rsidRPr="00B7029B">
        <w:rPr>
          <w:rFonts w:asciiTheme="majorBidi" w:hAnsiTheme="majorBidi" w:cstheme="majorBidi"/>
          <w:i/>
          <w:iCs/>
        </w:rPr>
        <w:t>Sarotherodon galilaeus</w:t>
      </w:r>
      <w:r w:rsidR="00C74508">
        <w:rPr>
          <w:rFonts w:asciiTheme="majorBidi" w:hAnsiTheme="majorBidi" w:cstheme="majorBidi"/>
        </w:rPr>
        <w:t xml:space="preserve">, </w:t>
      </w:r>
      <w:r w:rsidR="00C74508" w:rsidRPr="00B7029B">
        <w:rPr>
          <w:rFonts w:asciiTheme="majorBidi" w:hAnsiTheme="majorBidi" w:cstheme="majorBidi"/>
          <w:i/>
          <w:iCs/>
        </w:rPr>
        <w:t>Clarias anguillaris</w:t>
      </w:r>
      <w:r w:rsidR="00C74508">
        <w:rPr>
          <w:rFonts w:asciiTheme="majorBidi" w:hAnsiTheme="majorBidi" w:cstheme="majorBidi"/>
        </w:rPr>
        <w:t xml:space="preserve"> and </w:t>
      </w:r>
      <w:r w:rsidR="00C74508" w:rsidRPr="00B7029B">
        <w:rPr>
          <w:rFonts w:asciiTheme="majorBidi" w:hAnsiTheme="majorBidi" w:cstheme="majorBidi"/>
          <w:i/>
          <w:iCs/>
        </w:rPr>
        <w:t>Cirrhinus molitorella</w:t>
      </w:r>
      <w:r w:rsidR="00C74508">
        <w:rPr>
          <w:rFonts w:asciiTheme="majorBidi" w:hAnsiTheme="majorBidi" w:cstheme="majorBidi"/>
        </w:rPr>
        <w:t xml:space="preserve">. </w:t>
      </w:r>
      <w:r w:rsidR="00C74508" w:rsidRPr="00C74508">
        <w:rPr>
          <w:rFonts w:asciiTheme="majorBidi" w:hAnsiTheme="majorBidi" w:cstheme="majorBidi"/>
          <w:color w:val="00B050"/>
        </w:rPr>
        <w:t xml:space="preserve">Ernst et al. </w:t>
      </w:r>
      <w:r w:rsidR="00C74508">
        <w:rPr>
          <w:rFonts w:asciiTheme="majorBidi" w:hAnsiTheme="majorBidi" w:cstheme="majorBidi"/>
        </w:rPr>
        <w:t>(</w:t>
      </w:r>
      <w:r w:rsidR="00C74508" w:rsidRPr="00C74508">
        <w:rPr>
          <w:rFonts w:asciiTheme="majorBidi" w:hAnsiTheme="majorBidi" w:cstheme="majorBidi"/>
          <w:color w:val="00B050"/>
        </w:rPr>
        <w:t>2018</w:t>
      </w:r>
      <w:r w:rsidR="00C74508">
        <w:rPr>
          <w:rFonts w:asciiTheme="majorBidi" w:hAnsiTheme="majorBidi" w:cstheme="majorBidi"/>
        </w:rPr>
        <w:t xml:space="preserve">) investigated the </w:t>
      </w:r>
      <w:r w:rsidR="00221BBF">
        <w:rPr>
          <w:rFonts w:asciiTheme="majorBidi" w:hAnsiTheme="majorBidi" w:cstheme="majorBidi"/>
        </w:rPr>
        <w:t>o</w:t>
      </w:r>
      <w:r w:rsidR="00C74508" w:rsidRPr="00C74508">
        <w:rPr>
          <w:rFonts w:asciiTheme="majorBidi" w:hAnsiTheme="majorBidi" w:cstheme="majorBidi"/>
        </w:rPr>
        <w:t xml:space="preserve">ccurrence of pesticide residues in fish from </w:t>
      </w:r>
      <w:r w:rsidR="00AF4983" w:rsidRPr="00C74508">
        <w:rPr>
          <w:rFonts w:asciiTheme="majorBidi" w:hAnsiTheme="majorBidi" w:cstheme="majorBidi"/>
        </w:rPr>
        <w:t>South</w:t>
      </w:r>
      <w:r w:rsidR="00C74508" w:rsidRPr="00C74508">
        <w:rPr>
          <w:rFonts w:asciiTheme="majorBidi" w:hAnsiTheme="majorBidi" w:cstheme="majorBidi"/>
        </w:rPr>
        <w:t xml:space="preserve"> American agroecosystems</w:t>
      </w:r>
      <w:r w:rsidR="00C74508">
        <w:rPr>
          <w:rFonts w:asciiTheme="majorBidi" w:hAnsiTheme="majorBidi" w:cstheme="majorBidi"/>
        </w:rPr>
        <w:t xml:space="preserve">. Their findings indicated that </w:t>
      </w:r>
      <w:r w:rsidR="008D245F">
        <w:rPr>
          <w:rFonts w:asciiTheme="majorBidi" w:hAnsiTheme="majorBidi" w:cstheme="majorBidi"/>
        </w:rPr>
        <w:t>t</w:t>
      </w:r>
      <w:r w:rsidR="00C74508" w:rsidRPr="00C74508">
        <w:rPr>
          <w:rFonts w:asciiTheme="majorBidi" w:hAnsiTheme="majorBidi" w:cstheme="majorBidi"/>
        </w:rPr>
        <w:t xml:space="preserve">hirty different pesticides were </w:t>
      </w:r>
      <w:r w:rsidR="008D245F" w:rsidRPr="00C74508">
        <w:rPr>
          <w:rFonts w:asciiTheme="majorBidi" w:hAnsiTheme="majorBidi" w:cstheme="majorBidi"/>
        </w:rPr>
        <w:t>identified</w:t>
      </w:r>
      <w:r w:rsidR="00C74508" w:rsidRPr="00C74508">
        <w:rPr>
          <w:rFonts w:asciiTheme="majorBidi" w:hAnsiTheme="majorBidi" w:cstheme="majorBidi"/>
        </w:rPr>
        <w:t xml:space="preserve"> at c</w:t>
      </w:r>
      <w:r w:rsidR="00AF4983">
        <w:rPr>
          <w:rFonts w:asciiTheme="majorBidi" w:hAnsiTheme="majorBidi" w:cstheme="majorBidi"/>
        </w:rPr>
        <w:t>oncentrations from &lt;1 to 194 μg</w:t>
      </w:r>
      <w:r w:rsidR="00C74508" w:rsidRPr="00C74508">
        <w:rPr>
          <w:rFonts w:asciiTheme="majorBidi" w:hAnsiTheme="majorBidi" w:cstheme="majorBidi"/>
        </w:rPr>
        <w:t>kg</w:t>
      </w:r>
      <w:r w:rsidR="00C74508" w:rsidRPr="00C74508">
        <w:rPr>
          <w:rFonts w:asciiTheme="majorBidi" w:hAnsiTheme="majorBidi" w:cstheme="majorBidi"/>
          <w:vertAlign w:val="superscript"/>
        </w:rPr>
        <w:t>−1</w:t>
      </w:r>
      <w:r w:rsidR="00C74508" w:rsidRPr="00C74508">
        <w:rPr>
          <w:rFonts w:asciiTheme="majorBidi" w:hAnsiTheme="majorBidi" w:cstheme="majorBidi"/>
        </w:rPr>
        <w:t>. Incidence</w:t>
      </w:r>
      <w:r w:rsidR="00EF14A1">
        <w:rPr>
          <w:rFonts w:asciiTheme="majorBidi" w:hAnsiTheme="majorBidi" w:cstheme="majorBidi"/>
        </w:rPr>
        <w:t>s</w:t>
      </w:r>
      <w:r w:rsidR="00C74508" w:rsidRPr="00C74508">
        <w:rPr>
          <w:rFonts w:asciiTheme="majorBidi" w:hAnsiTheme="majorBidi" w:cstheme="majorBidi"/>
        </w:rPr>
        <w:t xml:space="preserve"> of pesticides in fish were </w:t>
      </w:r>
      <w:r w:rsidR="008D245F" w:rsidRPr="00C74508">
        <w:rPr>
          <w:rFonts w:asciiTheme="majorBidi" w:hAnsiTheme="majorBidi" w:cstheme="majorBidi"/>
        </w:rPr>
        <w:t>strongly</w:t>
      </w:r>
      <w:r w:rsidR="00C74508" w:rsidRPr="00C74508">
        <w:rPr>
          <w:rFonts w:asciiTheme="majorBidi" w:hAnsiTheme="majorBidi" w:cstheme="majorBidi"/>
        </w:rPr>
        <w:t xml:space="preserve"> related to: i) </w:t>
      </w:r>
      <w:r w:rsidR="008D245F">
        <w:rPr>
          <w:rFonts w:asciiTheme="majorBidi" w:hAnsiTheme="majorBidi" w:cstheme="majorBidi"/>
        </w:rPr>
        <w:t>factors</w:t>
      </w:r>
      <w:r w:rsidR="00C74508" w:rsidRPr="00C74508">
        <w:rPr>
          <w:rFonts w:asciiTheme="majorBidi" w:hAnsiTheme="majorBidi" w:cstheme="majorBidi"/>
        </w:rPr>
        <w:t xml:space="preserve"> of the contaminant: (K</w:t>
      </w:r>
      <w:r w:rsidR="00C74508" w:rsidRPr="006073F0">
        <w:rPr>
          <w:rFonts w:asciiTheme="majorBidi" w:hAnsiTheme="majorBidi" w:cstheme="majorBidi"/>
          <w:vertAlign w:val="subscript"/>
        </w:rPr>
        <w:t>ow</w:t>
      </w:r>
      <w:r w:rsidR="00C74508" w:rsidRPr="00C74508">
        <w:rPr>
          <w:rFonts w:asciiTheme="majorBidi" w:hAnsiTheme="majorBidi" w:cstheme="majorBidi"/>
        </w:rPr>
        <w:t xml:space="preserve">, environmental persistence and mobility) and ii) intensity of </w:t>
      </w:r>
      <w:r w:rsidR="008D245F" w:rsidRPr="00C74508">
        <w:rPr>
          <w:rFonts w:asciiTheme="majorBidi" w:hAnsiTheme="majorBidi" w:cstheme="majorBidi"/>
        </w:rPr>
        <w:t>usage</w:t>
      </w:r>
      <w:r w:rsidR="00C74508" w:rsidRPr="00C74508">
        <w:rPr>
          <w:rFonts w:asciiTheme="majorBidi" w:hAnsiTheme="majorBidi" w:cstheme="majorBidi"/>
        </w:rPr>
        <w:t xml:space="preserve"> of particular pesticides and land dedicated to agriculture. Trifloxystrobin, pyraclostrobin </w:t>
      </w:r>
      <w:r w:rsidR="008D245F">
        <w:rPr>
          <w:rFonts w:asciiTheme="majorBidi" w:hAnsiTheme="majorBidi" w:cstheme="majorBidi"/>
        </w:rPr>
        <w:t xml:space="preserve">and </w:t>
      </w:r>
      <w:r w:rsidR="008D245F" w:rsidRPr="00C74508">
        <w:rPr>
          <w:rFonts w:asciiTheme="majorBidi" w:hAnsiTheme="majorBidi" w:cstheme="majorBidi"/>
        </w:rPr>
        <w:t>metolachlor displayed</w:t>
      </w:r>
      <w:r w:rsidR="00C74508" w:rsidRPr="00C74508">
        <w:rPr>
          <w:rFonts w:asciiTheme="majorBidi" w:hAnsiTheme="majorBidi" w:cstheme="majorBidi"/>
        </w:rPr>
        <w:t xml:space="preserve"> the highest rates of occurrence. </w:t>
      </w:r>
      <w:r w:rsidR="003E4E0B" w:rsidRPr="003E4E0B">
        <w:rPr>
          <w:rFonts w:asciiTheme="majorBidi" w:hAnsiTheme="majorBidi" w:cstheme="majorBidi"/>
          <w:color w:val="00B050"/>
        </w:rPr>
        <w:t xml:space="preserve">Shankar Murthy et al. </w:t>
      </w:r>
      <w:r w:rsidR="003E4E0B">
        <w:rPr>
          <w:rFonts w:asciiTheme="majorBidi" w:hAnsiTheme="majorBidi" w:cstheme="majorBidi"/>
        </w:rPr>
        <w:t>(</w:t>
      </w:r>
      <w:r w:rsidR="003E4E0B" w:rsidRPr="003E4E0B">
        <w:rPr>
          <w:rFonts w:asciiTheme="majorBidi" w:hAnsiTheme="majorBidi" w:cstheme="majorBidi"/>
          <w:color w:val="00B050"/>
        </w:rPr>
        <w:t>2013</w:t>
      </w:r>
      <w:r w:rsidR="003E4E0B">
        <w:rPr>
          <w:rFonts w:asciiTheme="majorBidi" w:hAnsiTheme="majorBidi" w:cstheme="majorBidi"/>
        </w:rPr>
        <w:t>) expressed that p</w:t>
      </w:r>
      <w:r w:rsidR="003E4E0B" w:rsidRPr="003E4E0B">
        <w:rPr>
          <w:rFonts w:asciiTheme="majorBidi" w:hAnsiTheme="majorBidi" w:cstheme="majorBidi"/>
        </w:rPr>
        <w:t xml:space="preserve">esticides are </w:t>
      </w:r>
      <w:r w:rsidR="00DC1A11">
        <w:rPr>
          <w:rFonts w:asciiTheme="majorBidi" w:hAnsiTheme="majorBidi" w:cstheme="majorBidi"/>
        </w:rPr>
        <w:t>able to kill</w:t>
      </w:r>
      <w:r w:rsidR="003E4E0B" w:rsidRPr="003E4E0B">
        <w:rPr>
          <w:rFonts w:asciiTheme="majorBidi" w:hAnsiTheme="majorBidi" w:cstheme="majorBidi"/>
        </w:rPr>
        <w:t xml:space="preserve"> salmon and other aquatic life directly and within a short period of time.</w:t>
      </w:r>
      <w:r w:rsidR="003E4E0B" w:rsidRPr="003E4E0B">
        <w:t xml:space="preserve"> </w:t>
      </w:r>
      <w:r w:rsidR="003E4E0B" w:rsidRPr="003E4E0B">
        <w:rPr>
          <w:rFonts w:asciiTheme="majorBidi" w:hAnsiTheme="majorBidi" w:cstheme="majorBidi"/>
        </w:rPr>
        <w:t xml:space="preserve">Pesticides leach into aquatic habitats may influence </w:t>
      </w:r>
      <w:r w:rsidR="001A16DA" w:rsidRPr="003E4E0B">
        <w:rPr>
          <w:rFonts w:asciiTheme="majorBidi" w:hAnsiTheme="majorBidi" w:cstheme="majorBidi"/>
        </w:rPr>
        <w:t>several</w:t>
      </w:r>
      <w:r w:rsidR="003E4E0B" w:rsidRPr="003E4E0B">
        <w:rPr>
          <w:rFonts w:asciiTheme="majorBidi" w:hAnsiTheme="majorBidi" w:cstheme="majorBidi"/>
        </w:rPr>
        <w:t xml:space="preserve"> physiological processes that may</w:t>
      </w:r>
      <w:r w:rsidR="003E4E0B">
        <w:rPr>
          <w:rFonts w:asciiTheme="majorBidi" w:hAnsiTheme="majorBidi" w:cstheme="majorBidi"/>
        </w:rPr>
        <w:t xml:space="preserve"> </w:t>
      </w:r>
      <w:r w:rsidR="003E4E0B" w:rsidRPr="003E4E0B">
        <w:rPr>
          <w:rFonts w:asciiTheme="majorBidi" w:hAnsiTheme="majorBidi" w:cstheme="majorBidi"/>
        </w:rPr>
        <w:t>impact upon the larvivorous potential of fishes</w:t>
      </w:r>
      <w:r w:rsidR="003E4E0B">
        <w:rPr>
          <w:rFonts w:asciiTheme="majorBidi" w:hAnsiTheme="majorBidi" w:cstheme="majorBidi"/>
        </w:rPr>
        <w:t xml:space="preserve"> (</w:t>
      </w:r>
      <w:r w:rsidR="003E4E0B" w:rsidRPr="003E4E0B">
        <w:rPr>
          <w:rFonts w:asciiTheme="majorBidi" w:hAnsiTheme="majorBidi" w:cstheme="majorBidi"/>
          <w:color w:val="00B050"/>
        </w:rPr>
        <w:t>Shankar Murthy et al.</w:t>
      </w:r>
      <w:r w:rsidR="003E4E0B">
        <w:rPr>
          <w:rFonts w:asciiTheme="majorBidi" w:hAnsiTheme="majorBidi" w:cstheme="majorBidi"/>
          <w:color w:val="00B050"/>
        </w:rPr>
        <w:t xml:space="preserve">, </w:t>
      </w:r>
      <w:r w:rsidR="003E4E0B" w:rsidRPr="003E4E0B">
        <w:rPr>
          <w:rFonts w:asciiTheme="majorBidi" w:hAnsiTheme="majorBidi" w:cstheme="majorBidi"/>
          <w:color w:val="00B050"/>
        </w:rPr>
        <w:t>2013</w:t>
      </w:r>
      <w:r w:rsidR="003E4E0B">
        <w:rPr>
          <w:rFonts w:asciiTheme="majorBidi" w:hAnsiTheme="majorBidi" w:cstheme="majorBidi"/>
        </w:rPr>
        <w:t>)</w:t>
      </w:r>
      <w:r w:rsidR="003E4E0B" w:rsidRPr="003E4E0B">
        <w:rPr>
          <w:rFonts w:asciiTheme="majorBidi" w:hAnsiTheme="majorBidi" w:cstheme="majorBidi"/>
        </w:rPr>
        <w:t>.</w:t>
      </w:r>
      <w:r w:rsidR="005530B8">
        <w:rPr>
          <w:rFonts w:asciiTheme="majorBidi" w:hAnsiTheme="majorBidi" w:cstheme="majorBidi"/>
        </w:rPr>
        <w:t xml:space="preserve"> The bioaccumulation of pesticides in fishes’ samples is shown in </w:t>
      </w:r>
      <w:r w:rsidR="005530B8" w:rsidRPr="005530B8">
        <w:rPr>
          <w:rFonts w:asciiTheme="majorBidi" w:hAnsiTheme="majorBidi" w:cstheme="majorBidi"/>
          <w:color w:val="0070C0"/>
        </w:rPr>
        <w:t>Table A</w:t>
      </w:r>
      <w:r w:rsidR="0005636C">
        <w:rPr>
          <w:rFonts w:asciiTheme="majorBidi" w:hAnsiTheme="majorBidi" w:cstheme="majorBidi"/>
          <w:color w:val="0070C0"/>
        </w:rPr>
        <w:t>.</w:t>
      </w:r>
      <w:r w:rsidR="005530B8" w:rsidRPr="005530B8">
        <w:rPr>
          <w:rFonts w:asciiTheme="majorBidi" w:hAnsiTheme="majorBidi" w:cstheme="majorBidi"/>
          <w:color w:val="0070C0"/>
        </w:rPr>
        <w:t xml:space="preserve">2 </w:t>
      </w:r>
      <w:r w:rsidR="005530B8">
        <w:rPr>
          <w:rFonts w:asciiTheme="majorBidi" w:hAnsiTheme="majorBidi" w:cstheme="majorBidi"/>
        </w:rPr>
        <w:t xml:space="preserve">(in appendix). The maximum concentration (26179.5 ng/g) of pesticides in fish’s samples was detected in </w:t>
      </w:r>
      <w:r w:rsidR="005530B8" w:rsidRPr="005530B8">
        <w:rPr>
          <w:rFonts w:asciiTheme="majorBidi" w:hAnsiTheme="majorBidi" w:cstheme="majorBidi"/>
        </w:rPr>
        <w:t>Rohu</w:t>
      </w:r>
      <w:r w:rsidR="005530B8">
        <w:rPr>
          <w:rFonts w:asciiTheme="majorBidi" w:hAnsiTheme="majorBidi" w:cstheme="majorBidi"/>
        </w:rPr>
        <w:t xml:space="preserve"> Fish for accumulation of </w:t>
      </w:r>
      <w:r w:rsidR="005530B8" w:rsidRPr="005530B8">
        <w:rPr>
          <w:rFonts w:asciiTheme="majorBidi" w:hAnsiTheme="majorBidi" w:cstheme="majorBidi"/>
        </w:rPr>
        <w:t>∑Endosulfan</w:t>
      </w:r>
      <w:r w:rsidR="005530B8">
        <w:rPr>
          <w:rFonts w:asciiTheme="majorBidi" w:hAnsiTheme="majorBidi" w:cstheme="majorBidi"/>
        </w:rPr>
        <w:t xml:space="preserve"> in this fish in India (</w:t>
      </w:r>
      <w:r w:rsidR="005530B8" w:rsidRPr="005530B8">
        <w:rPr>
          <w:rFonts w:asciiTheme="majorBidi" w:hAnsiTheme="majorBidi" w:cstheme="majorBidi"/>
          <w:color w:val="00B050"/>
        </w:rPr>
        <w:t>Arisekar et al., 2019</w:t>
      </w:r>
      <w:r w:rsidR="005530B8">
        <w:rPr>
          <w:rFonts w:asciiTheme="majorBidi" w:hAnsiTheme="majorBidi" w:cstheme="majorBidi"/>
        </w:rPr>
        <w:t>)</w:t>
      </w:r>
    </w:p>
    <w:p w14:paraId="5FAC6AC1" w14:textId="53C809B3" w:rsidR="008B2075" w:rsidRDefault="008B2075" w:rsidP="007E0972">
      <w:pPr>
        <w:spacing w:line="480" w:lineRule="auto"/>
        <w:jc w:val="both"/>
        <w:rPr>
          <w:rFonts w:asciiTheme="majorBidi" w:hAnsiTheme="majorBidi" w:cstheme="majorBidi"/>
        </w:rPr>
      </w:pPr>
    </w:p>
    <w:p w14:paraId="74886279" w14:textId="77777777" w:rsidR="00701672" w:rsidRPr="00FD2F05" w:rsidRDefault="002F2121" w:rsidP="00BE2A5B">
      <w:pPr>
        <w:spacing w:line="480" w:lineRule="auto"/>
        <w:jc w:val="both"/>
        <w:rPr>
          <w:rFonts w:asciiTheme="majorBidi" w:hAnsiTheme="majorBidi" w:cstheme="majorBidi"/>
          <w:b/>
          <w:bCs/>
        </w:rPr>
      </w:pPr>
      <w:r>
        <w:rPr>
          <w:rFonts w:asciiTheme="majorBidi" w:hAnsiTheme="majorBidi" w:cstheme="majorBidi"/>
          <w:b/>
          <w:bCs/>
        </w:rPr>
        <w:t>3</w:t>
      </w:r>
      <w:r w:rsidR="00815AB8" w:rsidRPr="00FD2F05">
        <w:rPr>
          <w:rFonts w:asciiTheme="majorBidi" w:hAnsiTheme="majorBidi" w:cstheme="majorBidi"/>
          <w:b/>
          <w:bCs/>
        </w:rPr>
        <w:t xml:space="preserve">. Removal </w:t>
      </w:r>
      <w:r w:rsidR="006C5326">
        <w:rPr>
          <w:rFonts w:asciiTheme="majorBidi" w:hAnsiTheme="majorBidi" w:cstheme="majorBidi"/>
          <w:b/>
          <w:bCs/>
        </w:rPr>
        <w:t xml:space="preserve">Pesticides </w:t>
      </w:r>
      <w:r w:rsidR="00815AB8" w:rsidRPr="00FD2F05">
        <w:rPr>
          <w:rFonts w:asciiTheme="majorBidi" w:hAnsiTheme="majorBidi" w:cstheme="majorBidi"/>
          <w:b/>
          <w:bCs/>
        </w:rPr>
        <w:t xml:space="preserve">from Aqueous Solutions </w:t>
      </w:r>
      <w:r w:rsidR="008C72F0">
        <w:rPr>
          <w:rFonts w:asciiTheme="majorBidi" w:hAnsiTheme="majorBidi" w:cstheme="majorBidi"/>
          <w:b/>
          <w:bCs/>
        </w:rPr>
        <w:t>by Adsorption</w:t>
      </w:r>
    </w:p>
    <w:p w14:paraId="2F36BF88" w14:textId="7AAA677A" w:rsidR="00936DF4" w:rsidRPr="000E702C" w:rsidRDefault="00EF14A1" w:rsidP="00E6184A">
      <w:pPr>
        <w:spacing w:line="480" w:lineRule="auto"/>
        <w:jc w:val="both"/>
      </w:pPr>
      <w:r>
        <w:rPr>
          <w:rFonts w:asciiTheme="majorBidi" w:hAnsiTheme="majorBidi" w:cstheme="majorBidi"/>
        </w:rPr>
        <w:t xml:space="preserve">Extensive </w:t>
      </w:r>
      <w:r w:rsidR="00936DF4" w:rsidRPr="00936DF4">
        <w:rPr>
          <w:rFonts w:asciiTheme="majorBidi" w:hAnsiTheme="majorBidi" w:cstheme="majorBidi"/>
        </w:rPr>
        <w:t>research ha</w:t>
      </w:r>
      <w:r>
        <w:rPr>
          <w:rFonts w:asciiTheme="majorBidi" w:hAnsiTheme="majorBidi" w:cstheme="majorBidi"/>
        </w:rPr>
        <w:t>s</w:t>
      </w:r>
      <w:r w:rsidR="00936DF4" w:rsidRPr="00936DF4">
        <w:rPr>
          <w:rFonts w:asciiTheme="majorBidi" w:hAnsiTheme="majorBidi" w:cstheme="majorBidi"/>
        </w:rPr>
        <w:t xml:space="preserve"> </w:t>
      </w:r>
      <w:r>
        <w:rPr>
          <w:rFonts w:asciiTheme="majorBidi" w:hAnsiTheme="majorBidi" w:cstheme="majorBidi"/>
        </w:rPr>
        <w:t xml:space="preserve">been </w:t>
      </w:r>
      <w:r w:rsidR="00CD4BB8" w:rsidRPr="00936DF4">
        <w:rPr>
          <w:rFonts w:asciiTheme="majorBidi" w:hAnsiTheme="majorBidi" w:cstheme="majorBidi"/>
        </w:rPr>
        <w:t>concentrated</w:t>
      </w:r>
      <w:r w:rsidR="00936DF4" w:rsidRPr="00936DF4">
        <w:rPr>
          <w:rFonts w:asciiTheme="majorBidi" w:hAnsiTheme="majorBidi" w:cstheme="majorBidi"/>
        </w:rPr>
        <w:t xml:space="preserve"> on </w:t>
      </w:r>
      <w:r w:rsidR="00CD4BB8" w:rsidRPr="00936DF4">
        <w:rPr>
          <w:rFonts w:asciiTheme="majorBidi" w:hAnsiTheme="majorBidi" w:cstheme="majorBidi"/>
        </w:rPr>
        <w:t>effective</w:t>
      </w:r>
      <w:r w:rsidR="00936DF4" w:rsidRPr="00936DF4">
        <w:rPr>
          <w:rFonts w:asciiTheme="majorBidi" w:hAnsiTheme="majorBidi" w:cstheme="majorBidi"/>
        </w:rPr>
        <w:t xml:space="preserve"> sequestering of organic </w:t>
      </w:r>
      <w:r w:rsidR="00CD4BB8" w:rsidRPr="00936DF4">
        <w:rPr>
          <w:rFonts w:asciiTheme="majorBidi" w:hAnsiTheme="majorBidi" w:cstheme="majorBidi"/>
        </w:rPr>
        <w:t>contaminants</w:t>
      </w:r>
      <w:r w:rsidR="00936DF4" w:rsidRPr="00936DF4">
        <w:rPr>
          <w:rFonts w:asciiTheme="majorBidi" w:hAnsiTheme="majorBidi" w:cstheme="majorBidi"/>
        </w:rPr>
        <w:t xml:space="preserve"> from aqueous solution. A variety of </w:t>
      </w:r>
      <w:r w:rsidR="00CD4BB8" w:rsidRPr="00936DF4">
        <w:rPr>
          <w:rFonts w:asciiTheme="majorBidi" w:hAnsiTheme="majorBidi" w:cstheme="majorBidi"/>
        </w:rPr>
        <w:t>methods</w:t>
      </w:r>
      <w:r w:rsidR="00936DF4" w:rsidRPr="00936DF4">
        <w:rPr>
          <w:rFonts w:asciiTheme="majorBidi" w:hAnsiTheme="majorBidi" w:cstheme="majorBidi"/>
        </w:rPr>
        <w:t xml:space="preserve"> have been adopted such as coagulation, chemical oxidation, membrane filtration, photocatalytic degradation,</w:t>
      </w:r>
      <w:r w:rsidR="00936DF4">
        <w:rPr>
          <w:rFonts w:asciiTheme="majorBidi" w:hAnsiTheme="majorBidi" w:cstheme="majorBidi"/>
        </w:rPr>
        <w:t xml:space="preserve"> and </w:t>
      </w:r>
      <w:r w:rsidR="00936DF4" w:rsidRPr="00936DF4">
        <w:rPr>
          <w:rFonts w:asciiTheme="majorBidi" w:hAnsiTheme="majorBidi" w:cstheme="majorBidi"/>
        </w:rPr>
        <w:t>adsorption</w:t>
      </w:r>
      <w:r w:rsidR="00936DF4">
        <w:rPr>
          <w:rFonts w:asciiTheme="majorBidi" w:hAnsiTheme="majorBidi" w:cstheme="majorBidi"/>
        </w:rPr>
        <w:t xml:space="preserve"> (</w:t>
      </w:r>
      <w:r w:rsidR="00936DF4" w:rsidRPr="00936DF4">
        <w:rPr>
          <w:rFonts w:asciiTheme="majorBidi" w:hAnsiTheme="majorBidi" w:cstheme="majorBidi"/>
          <w:color w:val="00B050"/>
        </w:rPr>
        <w:t>Khairy et al., 2018</w:t>
      </w:r>
      <w:r w:rsidR="00936DF4">
        <w:rPr>
          <w:rFonts w:asciiTheme="majorBidi" w:hAnsiTheme="majorBidi" w:cstheme="majorBidi"/>
        </w:rPr>
        <w:t>)</w:t>
      </w:r>
      <w:r w:rsidR="00936DF4" w:rsidRPr="00936DF4">
        <w:rPr>
          <w:rFonts w:asciiTheme="majorBidi" w:hAnsiTheme="majorBidi" w:cstheme="majorBidi"/>
        </w:rPr>
        <w:t>.</w:t>
      </w:r>
      <w:r w:rsidR="00936DF4">
        <w:rPr>
          <w:rFonts w:asciiTheme="majorBidi" w:hAnsiTheme="majorBidi" w:cstheme="majorBidi"/>
        </w:rPr>
        <w:t xml:space="preserve"> All organic pollutants removal may be divided into two main groups, including biological and </w:t>
      </w:r>
      <w:r w:rsidR="00936DF4">
        <w:rPr>
          <w:rFonts w:asciiTheme="majorBidi" w:hAnsiTheme="majorBidi" w:cstheme="majorBidi"/>
        </w:rPr>
        <w:lastRenderedPageBreak/>
        <w:t>physical/chemical methods.</w:t>
      </w:r>
      <w:r w:rsidR="00362BAF">
        <w:rPr>
          <w:rFonts w:asciiTheme="majorBidi" w:hAnsiTheme="majorBidi" w:cstheme="majorBidi"/>
        </w:rPr>
        <w:t xml:space="preserve"> Among several treatment methods, </w:t>
      </w:r>
      <w:r w:rsidR="00C575C8">
        <w:rPr>
          <w:rFonts w:asciiTheme="majorBidi" w:hAnsiTheme="majorBidi" w:cstheme="majorBidi"/>
        </w:rPr>
        <w:t>o</w:t>
      </w:r>
      <w:r w:rsidR="00C575C8" w:rsidRPr="00C575C8">
        <w:rPr>
          <w:rFonts w:asciiTheme="majorBidi" w:hAnsiTheme="majorBidi" w:cstheme="majorBidi"/>
        </w:rPr>
        <w:t>ne of the key strategies for elimination of pesticides from water is the adsorption on different types of materials</w:t>
      </w:r>
      <w:r w:rsidR="00C575C8">
        <w:rPr>
          <w:rFonts w:asciiTheme="majorBidi" w:hAnsiTheme="majorBidi" w:cstheme="majorBidi"/>
        </w:rPr>
        <w:t xml:space="preserve"> (</w:t>
      </w:r>
      <w:r w:rsidR="00C575C8" w:rsidRPr="00C575C8">
        <w:rPr>
          <w:rFonts w:asciiTheme="majorBidi" w:hAnsiTheme="majorBidi" w:cstheme="majorBidi"/>
          <w:color w:val="00B050"/>
        </w:rPr>
        <w:t>Momić et al., 2016</w:t>
      </w:r>
      <w:r w:rsidR="00C575C8">
        <w:rPr>
          <w:rFonts w:asciiTheme="majorBidi" w:hAnsiTheme="majorBidi" w:cstheme="majorBidi"/>
        </w:rPr>
        <w:t>)</w:t>
      </w:r>
      <w:r w:rsidR="00362BAF" w:rsidRPr="00C575C8">
        <w:rPr>
          <w:rFonts w:asciiTheme="majorBidi" w:hAnsiTheme="majorBidi" w:cstheme="majorBidi"/>
        </w:rPr>
        <w:t>.</w:t>
      </w:r>
      <w:r w:rsidR="00362BAF">
        <w:rPr>
          <w:rFonts w:asciiTheme="majorBidi" w:hAnsiTheme="majorBidi" w:cstheme="majorBidi"/>
        </w:rPr>
        <w:t xml:space="preserve"> </w:t>
      </w:r>
      <w:r w:rsidR="00C54713" w:rsidRPr="00C54713">
        <w:rPr>
          <w:rFonts w:asciiTheme="majorBidi" w:hAnsiTheme="majorBidi" w:cstheme="majorBidi"/>
          <w:color w:val="00B050"/>
        </w:rPr>
        <w:t xml:space="preserve">Sophia and Lima </w:t>
      </w:r>
      <w:r w:rsidR="00C54713">
        <w:rPr>
          <w:rFonts w:asciiTheme="majorBidi" w:hAnsiTheme="majorBidi" w:cstheme="majorBidi"/>
        </w:rPr>
        <w:t>(</w:t>
      </w:r>
      <w:r w:rsidR="00C54713" w:rsidRPr="00C54713">
        <w:rPr>
          <w:rFonts w:asciiTheme="majorBidi" w:hAnsiTheme="majorBidi" w:cstheme="majorBidi"/>
          <w:color w:val="00B050"/>
        </w:rPr>
        <w:t>2018</w:t>
      </w:r>
      <w:r w:rsidR="00C54713">
        <w:rPr>
          <w:rFonts w:asciiTheme="majorBidi" w:hAnsiTheme="majorBidi" w:cstheme="majorBidi"/>
        </w:rPr>
        <w:t xml:space="preserve">) stated that </w:t>
      </w:r>
      <w:r w:rsidR="00C54713" w:rsidRPr="00C54713">
        <w:rPr>
          <w:rFonts w:asciiTheme="majorBidi" w:hAnsiTheme="majorBidi" w:cstheme="majorBidi"/>
        </w:rPr>
        <w:t>adsorption is the one relevant and promising technique for eliminating organic and inorganic contaminants</w:t>
      </w:r>
      <w:r w:rsidR="00C54713">
        <w:rPr>
          <w:rFonts w:asciiTheme="majorBidi" w:hAnsiTheme="majorBidi" w:cstheme="majorBidi"/>
        </w:rPr>
        <w:t>.</w:t>
      </w:r>
      <w:r>
        <w:rPr>
          <w:rFonts w:asciiTheme="majorBidi" w:hAnsiTheme="majorBidi" w:cstheme="majorBidi"/>
        </w:rPr>
        <w:t xml:space="preserve">, </w:t>
      </w:r>
      <w:r w:rsidR="00583309">
        <w:rPr>
          <w:rFonts w:asciiTheme="majorBidi" w:hAnsiTheme="majorBidi" w:cstheme="majorBidi"/>
        </w:rPr>
        <w:t>due to</w:t>
      </w:r>
      <w:r w:rsidR="00362BAF" w:rsidRPr="00362BAF">
        <w:rPr>
          <w:rFonts w:asciiTheme="majorBidi" w:hAnsiTheme="majorBidi" w:cstheme="majorBidi"/>
        </w:rPr>
        <w:t xml:space="preserve"> the </w:t>
      </w:r>
      <w:r w:rsidR="00583309" w:rsidRPr="00362BAF">
        <w:rPr>
          <w:rFonts w:asciiTheme="majorBidi" w:hAnsiTheme="majorBidi" w:cstheme="majorBidi"/>
        </w:rPr>
        <w:t>important</w:t>
      </w:r>
      <w:r w:rsidR="00362BAF" w:rsidRPr="00362BAF">
        <w:rPr>
          <w:rFonts w:asciiTheme="majorBidi" w:hAnsiTheme="majorBidi" w:cstheme="majorBidi"/>
        </w:rPr>
        <w:t xml:space="preserve"> </w:t>
      </w:r>
      <w:r w:rsidR="00583309" w:rsidRPr="00362BAF">
        <w:rPr>
          <w:rFonts w:asciiTheme="majorBidi" w:hAnsiTheme="majorBidi" w:cstheme="majorBidi"/>
        </w:rPr>
        <w:t>benefits</w:t>
      </w:r>
      <w:r w:rsidR="00362BAF" w:rsidRPr="00362BAF">
        <w:rPr>
          <w:rFonts w:asciiTheme="majorBidi" w:hAnsiTheme="majorBidi" w:cstheme="majorBidi"/>
        </w:rPr>
        <w:t xml:space="preserve"> like availability, pr</w:t>
      </w:r>
      <w:r w:rsidR="00583309">
        <w:rPr>
          <w:rFonts w:asciiTheme="majorBidi" w:hAnsiTheme="majorBidi" w:cstheme="majorBidi"/>
        </w:rPr>
        <w:t>ofitability, ease of operation</w:t>
      </w:r>
      <w:r w:rsidR="00362BAF" w:rsidRPr="00362BAF">
        <w:rPr>
          <w:rFonts w:asciiTheme="majorBidi" w:hAnsiTheme="majorBidi" w:cstheme="majorBidi"/>
        </w:rPr>
        <w:t xml:space="preserve">, and </w:t>
      </w:r>
      <w:r w:rsidR="00583309" w:rsidRPr="00362BAF">
        <w:rPr>
          <w:rFonts w:asciiTheme="majorBidi" w:hAnsiTheme="majorBidi" w:cstheme="majorBidi"/>
        </w:rPr>
        <w:t>efficiency</w:t>
      </w:r>
      <w:r w:rsidR="00362BAF" w:rsidRPr="00362BAF">
        <w:rPr>
          <w:rFonts w:asciiTheme="majorBidi" w:hAnsiTheme="majorBidi" w:cstheme="majorBidi"/>
        </w:rPr>
        <w:t xml:space="preserve"> than other </w:t>
      </w:r>
      <w:r w:rsidR="00583309" w:rsidRPr="00362BAF">
        <w:rPr>
          <w:rFonts w:asciiTheme="majorBidi" w:hAnsiTheme="majorBidi" w:cstheme="majorBidi"/>
        </w:rPr>
        <w:t>methods</w:t>
      </w:r>
      <w:r w:rsidR="00362BAF">
        <w:rPr>
          <w:rFonts w:asciiTheme="majorBidi" w:hAnsiTheme="majorBidi" w:cstheme="majorBidi"/>
        </w:rPr>
        <w:t xml:space="preserve"> (</w:t>
      </w:r>
      <w:r w:rsidR="00362BAF">
        <w:rPr>
          <w:rFonts w:asciiTheme="majorBidi" w:hAnsiTheme="majorBidi" w:cstheme="majorBidi"/>
          <w:color w:val="00B050"/>
        </w:rPr>
        <w:t>Uddin, 2017</w:t>
      </w:r>
      <w:r w:rsidR="00362BAF">
        <w:rPr>
          <w:rFonts w:asciiTheme="majorBidi" w:hAnsiTheme="majorBidi" w:cstheme="majorBidi"/>
        </w:rPr>
        <w:t>).</w:t>
      </w:r>
      <w:r w:rsidR="00361314" w:rsidRPr="00361314">
        <w:t xml:space="preserve"> </w:t>
      </w:r>
      <w:r w:rsidR="00361314" w:rsidRPr="00361314">
        <w:rPr>
          <w:rFonts w:asciiTheme="majorBidi" w:hAnsiTheme="majorBidi" w:cstheme="majorBidi"/>
        </w:rPr>
        <w:t xml:space="preserve">Many </w:t>
      </w:r>
      <w:r w:rsidR="00361314">
        <w:rPr>
          <w:rFonts w:asciiTheme="majorBidi" w:hAnsiTheme="majorBidi" w:cstheme="majorBidi"/>
        </w:rPr>
        <w:t>studies</w:t>
      </w:r>
      <w:r w:rsidR="00361314" w:rsidRPr="00361314">
        <w:rPr>
          <w:rFonts w:asciiTheme="majorBidi" w:hAnsiTheme="majorBidi" w:cstheme="majorBidi"/>
        </w:rPr>
        <w:t xml:space="preserve"> relating to the </w:t>
      </w:r>
      <w:r w:rsidR="00E57C98">
        <w:rPr>
          <w:rFonts w:asciiTheme="majorBidi" w:hAnsiTheme="majorBidi" w:cstheme="majorBidi"/>
        </w:rPr>
        <w:t>application of</w:t>
      </w:r>
      <w:r w:rsidR="00361314" w:rsidRPr="00361314">
        <w:rPr>
          <w:rFonts w:asciiTheme="majorBidi" w:hAnsiTheme="majorBidi" w:cstheme="majorBidi"/>
        </w:rPr>
        <w:t xml:space="preserve"> different adsorbents for organic </w:t>
      </w:r>
      <w:r w:rsidR="00E57C98" w:rsidRPr="00361314">
        <w:rPr>
          <w:rFonts w:asciiTheme="majorBidi" w:hAnsiTheme="majorBidi" w:cstheme="majorBidi"/>
        </w:rPr>
        <w:t>contaminant</w:t>
      </w:r>
      <w:r w:rsidR="00361314" w:rsidRPr="00361314">
        <w:rPr>
          <w:rFonts w:asciiTheme="majorBidi" w:hAnsiTheme="majorBidi" w:cstheme="majorBidi"/>
        </w:rPr>
        <w:t xml:space="preserve"> </w:t>
      </w:r>
      <w:r w:rsidR="00E57C98" w:rsidRPr="00361314">
        <w:rPr>
          <w:rFonts w:asciiTheme="majorBidi" w:hAnsiTheme="majorBidi" w:cstheme="majorBidi"/>
        </w:rPr>
        <w:t>elimination</w:t>
      </w:r>
      <w:r w:rsidR="00361314" w:rsidRPr="00361314">
        <w:rPr>
          <w:rFonts w:asciiTheme="majorBidi" w:hAnsiTheme="majorBidi" w:cstheme="majorBidi"/>
        </w:rPr>
        <w:t xml:space="preserve"> have been published over the last few decades (</w:t>
      </w:r>
      <w:r w:rsidR="00361314" w:rsidRPr="00361314">
        <w:rPr>
          <w:rFonts w:asciiTheme="majorBidi" w:hAnsiTheme="majorBidi" w:cstheme="majorBidi"/>
          <w:color w:val="00B050"/>
        </w:rPr>
        <w:t>Sophia and Lima, 2018</w:t>
      </w:r>
      <w:r w:rsidR="00361314" w:rsidRPr="00361314">
        <w:rPr>
          <w:rFonts w:asciiTheme="majorBidi" w:hAnsiTheme="majorBidi" w:cstheme="majorBidi"/>
        </w:rPr>
        <w:t>).</w:t>
      </w:r>
      <w:r w:rsidR="004445B9">
        <w:rPr>
          <w:rFonts w:asciiTheme="majorBidi" w:hAnsiTheme="majorBidi" w:cstheme="majorBidi"/>
        </w:rPr>
        <w:t xml:space="preserve"> </w:t>
      </w:r>
      <w:r w:rsidR="00F065EC" w:rsidRPr="00F065EC">
        <w:rPr>
          <w:rFonts w:asciiTheme="majorBidi" w:hAnsiTheme="majorBidi" w:cstheme="majorBidi"/>
          <w:color w:val="00B050"/>
        </w:rPr>
        <w:t xml:space="preserve">Ariffin et al. </w:t>
      </w:r>
      <w:r w:rsidR="00F065EC">
        <w:rPr>
          <w:rFonts w:asciiTheme="majorBidi" w:hAnsiTheme="majorBidi" w:cstheme="majorBidi"/>
        </w:rPr>
        <w:t>(</w:t>
      </w:r>
      <w:r w:rsidR="00F065EC" w:rsidRPr="00F065EC">
        <w:rPr>
          <w:rFonts w:asciiTheme="majorBidi" w:hAnsiTheme="majorBidi" w:cstheme="majorBidi"/>
          <w:color w:val="00B050"/>
        </w:rPr>
        <w:t>2017</w:t>
      </w:r>
      <w:r w:rsidR="00F065EC">
        <w:rPr>
          <w:rFonts w:asciiTheme="majorBidi" w:hAnsiTheme="majorBidi" w:cstheme="majorBidi"/>
        </w:rPr>
        <w:t xml:space="preserve">) </w:t>
      </w:r>
      <w:r w:rsidR="00F0588B">
        <w:rPr>
          <w:rFonts w:asciiTheme="majorBidi" w:hAnsiTheme="majorBidi" w:cstheme="majorBidi"/>
        </w:rPr>
        <w:t>stated</w:t>
      </w:r>
      <w:r w:rsidR="00F065EC">
        <w:rPr>
          <w:rFonts w:asciiTheme="majorBidi" w:hAnsiTheme="majorBidi" w:cstheme="majorBidi"/>
        </w:rPr>
        <w:t xml:space="preserve"> that simplicity and flexibility of design, ease of operation and insensitivity to toxic contaminants are most advantages of adsorption method, and needing regeneration processes is the main disadvantages of adsorption method.</w:t>
      </w:r>
      <w:r w:rsidR="00F0588B">
        <w:rPr>
          <w:rFonts w:asciiTheme="majorBidi" w:hAnsiTheme="majorBidi" w:cstheme="majorBidi"/>
        </w:rPr>
        <w:t xml:space="preserve"> Among several adsorbents, activated carbon</w:t>
      </w:r>
      <w:r w:rsidR="00DA5A6A">
        <w:rPr>
          <w:rFonts w:asciiTheme="majorBidi" w:hAnsiTheme="majorBidi" w:cstheme="majorBidi"/>
        </w:rPr>
        <w:t xml:space="preserve"> (</w:t>
      </w:r>
      <w:r w:rsidR="00DA5A6A" w:rsidRPr="00DA5A6A">
        <w:rPr>
          <w:rFonts w:asciiTheme="majorBidi" w:hAnsiTheme="majorBidi" w:cstheme="majorBidi"/>
          <w:color w:val="00B050"/>
        </w:rPr>
        <w:t>Gupta et al., 2011</w:t>
      </w:r>
      <w:r w:rsidR="00DA5A6A">
        <w:rPr>
          <w:rFonts w:asciiTheme="majorBidi" w:hAnsiTheme="majorBidi" w:cstheme="majorBidi"/>
        </w:rPr>
        <w:t>)</w:t>
      </w:r>
      <w:r w:rsidR="00F0588B">
        <w:rPr>
          <w:rFonts w:asciiTheme="majorBidi" w:hAnsiTheme="majorBidi" w:cstheme="majorBidi"/>
        </w:rPr>
        <w:t>, graphene</w:t>
      </w:r>
      <w:r w:rsidR="00FA3D0C">
        <w:rPr>
          <w:rFonts w:asciiTheme="majorBidi" w:hAnsiTheme="majorBidi" w:cstheme="majorBidi"/>
        </w:rPr>
        <w:t xml:space="preserve"> (</w:t>
      </w:r>
      <w:r w:rsidR="00FA3D0C" w:rsidRPr="00CB77F1">
        <w:rPr>
          <w:rFonts w:asciiTheme="majorBidi" w:hAnsiTheme="majorBidi" w:cstheme="majorBidi"/>
          <w:color w:val="00B050"/>
        </w:rPr>
        <w:t>Madej et al., 2018</w:t>
      </w:r>
      <w:r w:rsidR="00FA3D0C">
        <w:rPr>
          <w:rFonts w:asciiTheme="majorBidi" w:hAnsiTheme="majorBidi" w:cstheme="majorBidi"/>
        </w:rPr>
        <w:t>)</w:t>
      </w:r>
      <w:r w:rsidR="00F0588B">
        <w:rPr>
          <w:rFonts w:asciiTheme="majorBidi" w:hAnsiTheme="majorBidi" w:cstheme="majorBidi"/>
        </w:rPr>
        <w:t>, biochar (</w:t>
      </w:r>
      <w:r w:rsidR="00F0588B" w:rsidRPr="00F0588B">
        <w:rPr>
          <w:rFonts w:asciiTheme="majorBidi" w:hAnsiTheme="majorBidi" w:cstheme="majorBidi"/>
          <w:color w:val="00B050"/>
        </w:rPr>
        <w:t>Mojiri et al., 2019a</w:t>
      </w:r>
      <w:r w:rsidR="00F0588B">
        <w:rPr>
          <w:rFonts w:asciiTheme="majorBidi" w:hAnsiTheme="majorBidi" w:cstheme="majorBidi"/>
        </w:rPr>
        <w:t>), bentonite</w:t>
      </w:r>
      <w:r w:rsidR="000C0F16">
        <w:rPr>
          <w:rFonts w:asciiTheme="majorBidi" w:hAnsiTheme="majorBidi" w:cstheme="majorBidi"/>
        </w:rPr>
        <w:t xml:space="preserve"> </w:t>
      </w:r>
      <w:r w:rsidR="00990381">
        <w:rPr>
          <w:rFonts w:asciiTheme="majorBidi" w:hAnsiTheme="majorBidi" w:cstheme="majorBidi"/>
        </w:rPr>
        <w:t>(</w:t>
      </w:r>
      <w:r w:rsidR="00990381" w:rsidRPr="00990381">
        <w:rPr>
          <w:rFonts w:asciiTheme="majorBidi" w:hAnsiTheme="majorBidi" w:cstheme="majorBidi"/>
          <w:color w:val="00B050"/>
        </w:rPr>
        <w:t>Durán et al., 2019</w:t>
      </w:r>
      <w:r w:rsidR="00990381">
        <w:rPr>
          <w:rFonts w:asciiTheme="majorBidi" w:hAnsiTheme="majorBidi" w:cstheme="majorBidi"/>
        </w:rPr>
        <w:t>),</w:t>
      </w:r>
      <w:r w:rsidR="00F0588B">
        <w:rPr>
          <w:rFonts w:asciiTheme="majorBidi" w:hAnsiTheme="majorBidi" w:cstheme="majorBidi"/>
        </w:rPr>
        <w:t xml:space="preserve"> zeolite (</w:t>
      </w:r>
      <w:r w:rsidR="00F0588B" w:rsidRPr="00F0588B">
        <w:rPr>
          <w:rFonts w:asciiTheme="majorBidi" w:hAnsiTheme="majorBidi" w:cstheme="majorBidi"/>
          <w:color w:val="00B050"/>
        </w:rPr>
        <w:t>Vakili et al., 2019</w:t>
      </w:r>
      <w:r w:rsidR="00F0588B">
        <w:rPr>
          <w:rFonts w:asciiTheme="majorBidi" w:hAnsiTheme="majorBidi" w:cstheme="majorBidi"/>
        </w:rPr>
        <w:t>)</w:t>
      </w:r>
      <w:r w:rsidR="00DA5A6A">
        <w:rPr>
          <w:rFonts w:asciiTheme="majorBidi" w:hAnsiTheme="majorBidi" w:cstheme="majorBidi"/>
        </w:rPr>
        <w:t xml:space="preserve">, </w:t>
      </w:r>
      <w:r w:rsidR="00F0588B">
        <w:rPr>
          <w:rFonts w:asciiTheme="majorBidi" w:hAnsiTheme="majorBidi" w:cstheme="majorBidi"/>
        </w:rPr>
        <w:t>chitosan (</w:t>
      </w:r>
      <w:r w:rsidR="00F0588B" w:rsidRPr="00F0588B">
        <w:rPr>
          <w:rFonts w:asciiTheme="majorBidi" w:hAnsiTheme="majorBidi" w:cstheme="majorBidi"/>
          <w:color w:val="00B050"/>
        </w:rPr>
        <w:t>Mojiri et al., 2019b</w:t>
      </w:r>
      <w:r w:rsidR="00F0588B">
        <w:rPr>
          <w:rFonts w:asciiTheme="majorBidi" w:hAnsiTheme="majorBidi" w:cstheme="majorBidi"/>
        </w:rPr>
        <w:t xml:space="preserve">) </w:t>
      </w:r>
      <w:r w:rsidR="00DA5A6A">
        <w:rPr>
          <w:rFonts w:asciiTheme="majorBidi" w:hAnsiTheme="majorBidi" w:cstheme="majorBidi"/>
        </w:rPr>
        <w:t>and nanoparticle adsorbents (</w:t>
      </w:r>
      <w:r w:rsidR="00DA5A6A" w:rsidRPr="00DA5A6A">
        <w:rPr>
          <w:rFonts w:asciiTheme="majorBidi" w:hAnsiTheme="majorBidi" w:cstheme="majorBidi"/>
          <w:color w:val="00B050"/>
        </w:rPr>
        <w:t>Boruah et al., 2017</w:t>
      </w:r>
      <w:r w:rsidR="00DA5A6A">
        <w:rPr>
          <w:rFonts w:asciiTheme="majorBidi" w:hAnsiTheme="majorBidi" w:cstheme="majorBidi"/>
        </w:rPr>
        <w:t xml:space="preserve">) </w:t>
      </w:r>
      <w:r w:rsidR="00F0588B">
        <w:rPr>
          <w:rFonts w:asciiTheme="majorBidi" w:hAnsiTheme="majorBidi" w:cstheme="majorBidi"/>
        </w:rPr>
        <w:t>have been mostly used in organic pollutants removal from aqueous solution.</w:t>
      </w:r>
      <w:r w:rsidR="00E6184A">
        <w:t xml:space="preserve"> </w:t>
      </w:r>
      <w:r w:rsidR="0079009C" w:rsidRPr="0079009C">
        <w:rPr>
          <w:rFonts w:asciiTheme="majorBidi" w:hAnsiTheme="majorBidi" w:cstheme="majorBidi"/>
          <w:color w:val="0070C0"/>
        </w:rPr>
        <w:t xml:space="preserve">Table </w:t>
      </w:r>
      <w:r w:rsidR="0007044B">
        <w:rPr>
          <w:rFonts w:asciiTheme="majorBidi" w:hAnsiTheme="majorBidi" w:cstheme="majorBidi"/>
          <w:color w:val="0070C0"/>
        </w:rPr>
        <w:t>8</w:t>
      </w:r>
      <w:r w:rsidR="0079009C">
        <w:rPr>
          <w:rFonts w:asciiTheme="majorBidi" w:hAnsiTheme="majorBidi" w:cstheme="majorBidi"/>
        </w:rPr>
        <w:t xml:space="preserve"> displays the adsorption capacity of most reported adsorbents during adsorption of pesticides.</w:t>
      </w:r>
    </w:p>
    <w:p w14:paraId="625E9CBF" w14:textId="77777777" w:rsidR="0089760B" w:rsidRDefault="0089760B" w:rsidP="0089760B">
      <w:pPr>
        <w:spacing w:line="480" w:lineRule="auto"/>
        <w:jc w:val="both"/>
        <w:rPr>
          <w:rFonts w:asciiTheme="majorBidi" w:hAnsiTheme="majorBidi" w:cstheme="majorBidi"/>
        </w:rPr>
      </w:pPr>
    </w:p>
    <w:p w14:paraId="62B02B25" w14:textId="77777777" w:rsidR="004445B9" w:rsidRPr="00E00CE3" w:rsidRDefault="00597AD9" w:rsidP="00E00CE3">
      <w:pPr>
        <w:spacing w:line="480" w:lineRule="auto"/>
        <w:jc w:val="both"/>
        <w:rPr>
          <w:rFonts w:asciiTheme="majorBidi" w:hAnsiTheme="majorBidi" w:cstheme="majorBidi"/>
          <w:b/>
          <w:bCs/>
        </w:rPr>
      </w:pPr>
      <w:r w:rsidRPr="00C47814">
        <w:rPr>
          <w:rFonts w:asciiTheme="majorBidi" w:hAnsiTheme="majorBidi" w:cstheme="majorBidi"/>
          <w:b/>
          <w:bCs/>
        </w:rPr>
        <w:t xml:space="preserve">3.1. </w:t>
      </w:r>
      <w:r w:rsidR="00224936" w:rsidRPr="00C47814">
        <w:rPr>
          <w:rFonts w:asciiTheme="majorBidi" w:hAnsiTheme="majorBidi" w:cstheme="majorBidi"/>
          <w:b/>
          <w:bCs/>
        </w:rPr>
        <w:t>Activated carbon</w:t>
      </w:r>
      <w:r w:rsidR="00A32E1F">
        <w:rPr>
          <w:rFonts w:asciiTheme="majorBidi" w:hAnsiTheme="majorBidi" w:cstheme="majorBidi"/>
          <w:b/>
          <w:bCs/>
        </w:rPr>
        <w:t xml:space="preserve"> </w:t>
      </w:r>
      <w:r w:rsidR="00E91354">
        <w:rPr>
          <w:rFonts w:asciiTheme="majorBidi" w:hAnsiTheme="majorBidi" w:cstheme="majorBidi"/>
          <w:b/>
          <w:bCs/>
        </w:rPr>
        <w:t>(</w:t>
      </w:r>
      <w:r w:rsidR="00A32E1F">
        <w:rPr>
          <w:rFonts w:asciiTheme="majorBidi" w:hAnsiTheme="majorBidi" w:cstheme="majorBidi"/>
          <w:b/>
          <w:bCs/>
        </w:rPr>
        <w:t>AC)</w:t>
      </w:r>
    </w:p>
    <w:p w14:paraId="1B740987" w14:textId="5CD4B84E" w:rsidR="00597AD9" w:rsidRDefault="00C74AEB" w:rsidP="00CE3B16">
      <w:pPr>
        <w:spacing w:line="480" w:lineRule="auto"/>
        <w:jc w:val="both"/>
        <w:rPr>
          <w:rFonts w:asciiTheme="majorBidi" w:hAnsiTheme="majorBidi" w:cstheme="majorBidi"/>
        </w:rPr>
      </w:pPr>
      <w:r w:rsidRPr="00C74AEB">
        <w:rPr>
          <w:rFonts w:asciiTheme="majorBidi" w:hAnsiTheme="majorBidi" w:cstheme="majorBidi"/>
          <w:color w:val="000000" w:themeColor="text1"/>
        </w:rPr>
        <w:t xml:space="preserve">Activated carbon is </w:t>
      </w:r>
      <w:r w:rsidR="00D94C4A" w:rsidRPr="00C74AEB">
        <w:rPr>
          <w:rFonts w:asciiTheme="majorBidi" w:hAnsiTheme="majorBidi" w:cstheme="majorBidi"/>
          <w:color w:val="000000" w:themeColor="text1"/>
        </w:rPr>
        <w:t>described</w:t>
      </w:r>
      <w:r w:rsidRPr="00C74AEB">
        <w:rPr>
          <w:rFonts w:asciiTheme="majorBidi" w:hAnsiTheme="majorBidi" w:cstheme="majorBidi"/>
          <w:color w:val="000000" w:themeColor="text1"/>
        </w:rPr>
        <w:t xml:space="preserve"> as a carbonaceous material with a highly porous internal structure, which is </w:t>
      </w:r>
      <w:r w:rsidR="00D94C4A" w:rsidRPr="00C74AEB">
        <w:rPr>
          <w:rFonts w:asciiTheme="majorBidi" w:hAnsiTheme="majorBidi" w:cstheme="majorBidi"/>
          <w:color w:val="000000" w:themeColor="text1"/>
        </w:rPr>
        <w:t>frequently</w:t>
      </w:r>
      <w:r w:rsidRPr="00C74AEB">
        <w:rPr>
          <w:rFonts w:asciiTheme="majorBidi" w:hAnsiTheme="majorBidi" w:cstheme="majorBidi"/>
          <w:color w:val="000000" w:themeColor="text1"/>
        </w:rPr>
        <w:t xml:space="preserve"> derived from the pyrolysis and chemical treatment of sources </w:t>
      </w:r>
      <w:r w:rsidR="00D94C4A" w:rsidRPr="00C74AEB">
        <w:rPr>
          <w:rFonts w:asciiTheme="majorBidi" w:hAnsiTheme="majorBidi" w:cstheme="majorBidi"/>
          <w:color w:val="000000" w:themeColor="text1"/>
        </w:rPr>
        <w:t>comprising</w:t>
      </w:r>
      <w:r w:rsidR="00E37CC9">
        <w:rPr>
          <w:rFonts w:asciiTheme="majorBidi" w:hAnsiTheme="majorBidi" w:cstheme="majorBidi"/>
          <w:color w:val="000000" w:themeColor="text1"/>
        </w:rPr>
        <w:t xml:space="preserve"> wood</w:t>
      </w:r>
      <w:r w:rsidRPr="00C74AEB">
        <w:rPr>
          <w:rFonts w:asciiTheme="majorBidi" w:hAnsiTheme="majorBidi" w:cstheme="majorBidi"/>
          <w:color w:val="000000" w:themeColor="text1"/>
        </w:rPr>
        <w:t xml:space="preserve">, nutshells, </w:t>
      </w:r>
      <w:r w:rsidR="00E37CC9" w:rsidRPr="00C74AEB">
        <w:rPr>
          <w:rFonts w:asciiTheme="majorBidi" w:hAnsiTheme="majorBidi" w:cstheme="majorBidi"/>
          <w:color w:val="000000" w:themeColor="text1"/>
        </w:rPr>
        <w:t xml:space="preserve">coal </w:t>
      </w:r>
      <w:r w:rsidR="00E37CC9">
        <w:rPr>
          <w:rFonts w:asciiTheme="majorBidi" w:hAnsiTheme="majorBidi" w:cstheme="majorBidi"/>
          <w:color w:val="000000" w:themeColor="text1"/>
        </w:rPr>
        <w:t xml:space="preserve">and </w:t>
      </w:r>
      <w:r w:rsidRPr="00C74AEB">
        <w:rPr>
          <w:rFonts w:asciiTheme="majorBidi" w:hAnsiTheme="majorBidi" w:cstheme="majorBidi"/>
          <w:color w:val="000000" w:themeColor="text1"/>
        </w:rPr>
        <w:t>bamb</w:t>
      </w:r>
      <w:r w:rsidR="00F53441">
        <w:rPr>
          <w:rFonts w:asciiTheme="majorBidi" w:hAnsiTheme="majorBidi" w:cstheme="majorBidi"/>
          <w:color w:val="000000" w:themeColor="text1"/>
        </w:rPr>
        <w:t xml:space="preserve">oo and other organic materials </w:t>
      </w:r>
      <w:r w:rsidR="00D94C4A">
        <w:rPr>
          <w:rFonts w:asciiTheme="majorBidi" w:hAnsiTheme="majorBidi" w:cstheme="majorBidi"/>
          <w:color w:val="000000" w:themeColor="text1"/>
        </w:rPr>
        <w:t>(</w:t>
      </w:r>
      <w:r w:rsidRPr="00C74AEB">
        <w:rPr>
          <w:rFonts w:asciiTheme="majorBidi" w:hAnsiTheme="majorBidi" w:cstheme="majorBidi"/>
          <w:color w:val="00B050"/>
        </w:rPr>
        <w:t>Sweetman et al.</w:t>
      </w:r>
      <w:r w:rsidR="00D94C4A">
        <w:rPr>
          <w:rFonts w:asciiTheme="majorBidi" w:hAnsiTheme="majorBidi" w:cstheme="majorBidi"/>
          <w:color w:val="00B050"/>
        </w:rPr>
        <w:t xml:space="preserve">, </w:t>
      </w:r>
      <w:r w:rsidRPr="00C74AEB">
        <w:rPr>
          <w:rFonts w:asciiTheme="majorBidi" w:hAnsiTheme="majorBidi" w:cstheme="majorBidi"/>
          <w:color w:val="00B050"/>
        </w:rPr>
        <w:t>2017</w:t>
      </w:r>
      <w:r>
        <w:rPr>
          <w:rFonts w:asciiTheme="majorBidi" w:hAnsiTheme="majorBidi" w:cstheme="majorBidi"/>
          <w:color w:val="000000" w:themeColor="text1"/>
        </w:rPr>
        <w:t xml:space="preserve">). </w:t>
      </w:r>
      <w:r w:rsidR="000B6D3C" w:rsidRPr="00093129">
        <w:rPr>
          <w:rFonts w:asciiTheme="majorBidi" w:hAnsiTheme="majorBidi" w:cstheme="majorBidi"/>
          <w:color w:val="00B050"/>
        </w:rPr>
        <w:t>Ligneris et al.</w:t>
      </w:r>
      <w:r w:rsidR="000B6D3C">
        <w:rPr>
          <w:rFonts w:asciiTheme="majorBidi" w:hAnsiTheme="majorBidi" w:cstheme="majorBidi"/>
        </w:rPr>
        <w:t xml:space="preserve"> </w:t>
      </w:r>
      <w:r w:rsidR="00093129">
        <w:rPr>
          <w:rFonts w:asciiTheme="majorBidi" w:hAnsiTheme="majorBidi" w:cstheme="majorBidi"/>
        </w:rPr>
        <w:t>(</w:t>
      </w:r>
      <w:r w:rsidR="00093129" w:rsidRPr="000B6D3C">
        <w:rPr>
          <w:rFonts w:asciiTheme="majorBidi" w:hAnsiTheme="majorBidi" w:cstheme="majorBidi"/>
          <w:color w:val="00B050"/>
        </w:rPr>
        <w:t>201</w:t>
      </w:r>
      <w:r w:rsidR="000B6D3C" w:rsidRPr="000B6D3C">
        <w:rPr>
          <w:rFonts w:asciiTheme="majorBidi" w:hAnsiTheme="majorBidi" w:cstheme="majorBidi"/>
          <w:color w:val="00B050"/>
        </w:rPr>
        <w:t>8</w:t>
      </w:r>
      <w:r w:rsidR="00093129">
        <w:rPr>
          <w:rFonts w:asciiTheme="majorBidi" w:hAnsiTheme="majorBidi" w:cstheme="majorBidi"/>
        </w:rPr>
        <w:t xml:space="preserve">) stated that </w:t>
      </w:r>
      <w:r w:rsidR="00CA7B4B">
        <w:rPr>
          <w:rFonts w:asciiTheme="majorBidi" w:hAnsiTheme="majorBidi" w:cstheme="majorBidi"/>
        </w:rPr>
        <w:t>AC</w:t>
      </w:r>
      <w:r w:rsidR="00093129" w:rsidRPr="00093129">
        <w:rPr>
          <w:rFonts w:asciiTheme="majorBidi" w:hAnsiTheme="majorBidi" w:cstheme="majorBidi"/>
        </w:rPr>
        <w:t xml:space="preserve"> ha</w:t>
      </w:r>
      <w:r w:rsidR="00CA7B4B">
        <w:rPr>
          <w:rFonts w:asciiTheme="majorBidi" w:hAnsiTheme="majorBidi" w:cstheme="majorBidi"/>
        </w:rPr>
        <w:t>s</w:t>
      </w:r>
      <w:r w:rsidR="00093129" w:rsidRPr="00093129">
        <w:rPr>
          <w:rFonts w:asciiTheme="majorBidi" w:hAnsiTheme="majorBidi" w:cstheme="majorBidi"/>
        </w:rPr>
        <w:t xml:space="preserve"> been commonly </w:t>
      </w:r>
      <w:r w:rsidR="00093129">
        <w:rPr>
          <w:rFonts w:asciiTheme="majorBidi" w:hAnsiTheme="majorBidi" w:cstheme="majorBidi"/>
        </w:rPr>
        <w:t>applied</w:t>
      </w:r>
      <w:r w:rsidR="00093129" w:rsidRPr="00093129">
        <w:rPr>
          <w:rFonts w:asciiTheme="majorBidi" w:hAnsiTheme="majorBidi" w:cstheme="majorBidi"/>
        </w:rPr>
        <w:t xml:space="preserve"> against organic compounds and displayed high adsorption capacities for a range of initial contamination varying between 15 µg/L and 80 mg/L</w:t>
      </w:r>
      <w:r w:rsidR="000B6D3C">
        <w:rPr>
          <w:rFonts w:asciiTheme="majorBidi" w:hAnsiTheme="majorBidi" w:cstheme="majorBidi"/>
        </w:rPr>
        <w:t>.</w:t>
      </w:r>
      <w:r w:rsidR="002F61C7">
        <w:rPr>
          <w:rFonts w:asciiTheme="majorBidi" w:hAnsiTheme="majorBidi" w:cstheme="majorBidi"/>
        </w:rPr>
        <w:t xml:space="preserve"> </w:t>
      </w:r>
      <w:r w:rsidR="00553FFA">
        <w:rPr>
          <w:rFonts w:asciiTheme="majorBidi" w:hAnsiTheme="majorBidi" w:cstheme="majorBidi"/>
          <w:color w:val="000000" w:themeColor="text1"/>
        </w:rPr>
        <w:t xml:space="preserve"> </w:t>
      </w:r>
      <w:r w:rsidR="00E00CE3">
        <w:rPr>
          <w:rFonts w:asciiTheme="majorBidi" w:hAnsiTheme="majorBidi" w:cstheme="majorBidi"/>
        </w:rPr>
        <w:t xml:space="preserve">Based on the literature review, </w:t>
      </w:r>
      <w:r w:rsidR="002F61C7">
        <w:rPr>
          <w:rFonts w:asciiTheme="majorBidi" w:hAnsiTheme="majorBidi" w:cstheme="majorBidi"/>
        </w:rPr>
        <w:t xml:space="preserve">the </w:t>
      </w:r>
      <w:r w:rsidR="00E00CE3">
        <w:rPr>
          <w:rFonts w:asciiTheme="majorBidi" w:hAnsiTheme="majorBidi" w:cstheme="majorBidi"/>
        </w:rPr>
        <w:t xml:space="preserve">main advantages of AC </w:t>
      </w:r>
      <w:r w:rsidR="002F61C7">
        <w:rPr>
          <w:rFonts w:asciiTheme="majorBidi" w:hAnsiTheme="majorBidi" w:cstheme="majorBidi"/>
        </w:rPr>
        <w:t xml:space="preserve">are the </w:t>
      </w:r>
      <w:r w:rsidR="00E00CE3">
        <w:rPr>
          <w:rFonts w:asciiTheme="majorBidi" w:hAnsiTheme="majorBidi" w:cstheme="majorBidi"/>
        </w:rPr>
        <w:t>h</w:t>
      </w:r>
      <w:r w:rsidR="00C852F3">
        <w:rPr>
          <w:rFonts w:asciiTheme="majorBidi" w:hAnsiTheme="majorBidi" w:cstheme="majorBidi"/>
        </w:rPr>
        <w:t>igh adsorption capacity (</w:t>
      </w:r>
      <w:r w:rsidR="00C852F3" w:rsidRPr="00093129">
        <w:rPr>
          <w:rFonts w:asciiTheme="majorBidi" w:hAnsiTheme="majorBidi" w:cstheme="majorBidi"/>
          <w:color w:val="00B050"/>
        </w:rPr>
        <w:t>Ligneris et al., 2018</w:t>
      </w:r>
      <w:r w:rsidR="00C852F3">
        <w:rPr>
          <w:rFonts w:asciiTheme="majorBidi" w:hAnsiTheme="majorBidi" w:cstheme="majorBidi"/>
          <w:color w:val="000000" w:themeColor="text1"/>
        </w:rPr>
        <w:t>),</w:t>
      </w:r>
      <w:r w:rsidR="00E00CE3">
        <w:rPr>
          <w:rFonts w:asciiTheme="majorBidi" w:hAnsiTheme="majorBidi" w:cstheme="majorBidi"/>
          <w:color w:val="000000" w:themeColor="text1"/>
        </w:rPr>
        <w:t xml:space="preserve"> and</w:t>
      </w:r>
      <w:r w:rsidR="00EE5CE9">
        <w:rPr>
          <w:rFonts w:asciiTheme="majorBidi" w:hAnsiTheme="majorBidi" w:cstheme="majorBidi"/>
          <w:color w:val="000000" w:themeColor="text1"/>
        </w:rPr>
        <w:t xml:space="preserve"> large surface area a</w:t>
      </w:r>
      <w:r w:rsidR="00E00CE3">
        <w:rPr>
          <w:rFonts w:asciiTheme="majorBidi" w:hAnsiTheme="majorBidi" w:cstheme="majorBidi"/>
          <w:color w:val="000000" w:themeColor="text1"/>
        </w:rPr>
        <w:t>nd highly porous</w:t>
      </w:r>
      <w:r w:rsidR="002F61C7">
        <w:rPr>
          <w:rFonts w:asciiTheme="majorBidi" w:hAnsiTheme="majorBidi" w:cstheme="majorBidi"/>
          <w:color w:val="000000" w:themeColor="text1"/>
        </w:rPr>
        <w:t>ity</w:t>
      </w:r>
      <w:r w:rsidR="00E00CE3">
        <w:rPr>
          <w:rFonts w:asciiTheme="majorBidi" w:hAnsiTheme="majorBidi" w:cstheme="majorBidi"/>
          <w:color w:val="000000" w:themeColor="text1"/>
        </w:rPr>
        <w:t xml:space="preserve"> (</w:t>
      </w:r>
      <w:r w:rsidR="00E00CE3" w:rsidRPr="00E00CE3">
        <w:rPr>
          <w:rFonts w:asciiTheme="majorBidi" w:hAnsiTheme="majorBidi" w:cstheme="majorBidi"/>
          <w:color w:val="00B050"/>
        </w:rPr>
        <w:t>Abraham et al., 2018</w:t>
      </w:r>
      <w:r w:rsidR="00E00CE3">
        <w:rPr>
          <w:rFonts w:asciiTheme="majorBidi" w:hAnsiTheme="majorBidi" w:cstheme="majorBidi"/>
          <w:color w:val="000000" w:themeColor="text1"/>
        </w:rPr>
        <w:t xml:space="preserve">). </w:t>
      </w:r>
      <w:r w:rsidR="00E00CE3">
        <w:rPr>
          <w:rFonts w:asciiTheme="majorBidi" w:hAnsiTheme="majorBidi" w:cstheme="majorBidi"/>
        </w:rPr>
        <w:t>U</w:t>
      </w:r>
      <w:r w:rsidR="004445B9" w:rsidRPr="004445B9">
        <w:rPr>
          <w:rFonts w:asciiTheme="majorBidi" w:hAnsiTheme="majorBidi" w:cstheme="majorBidi"/>
        </w:rPr>
        <w:t xml:space="preserve">sing </w:t>
      </w:r>
      <w:r w:rsidR="00CA7B4B">
        <w:rPr>
          <w:rFonts w:asciiTheme="majorBidi" w:hAnsiTheme="majorBidi" w:cstheme="majorBidi"/>
        </w:rPr>
        <w:t>AC</w:t>
      </w:r>
      <w:r w:rsidR="004445B9" w:rsidRPr="004445B9">
        <w:rPr>
          <w:rFonts w:asciiTheme="majorBidi" w:hAnsiTheme="majorBidi" w:cstheme="majorBidi"/>
        </w:rPr>
        <w:t xml:space="preserve"> is costly</w:t>
      </w:r>
      <w:r w:rsidR="00CE3B16">
        <w:rPr>
          <w:rFonts w:asciiTheme="majorBidi" w:hAnsiTheme="majorBidi" w:cstheme="majorBidi"/>
        </w:rPr>
        <w:t>, disadvantage of AC</w:t>
      </w:r>
      <w:r w:rsidR="004445B9" w:rsidRPr="004445B9">
        <w:rPr>
          <w:rFonts w:asciiTheme="majorBidi" w:hAnsiTheme="majorBidi" w:cstheme="majorBidi"/>
        </w:rPr>
        <w:t xml:space="preserve">. These </w:t>
      </w:r>
      <w:r w:rsidR="00A32E1F">
        <w:rPr>
          <w:rFonts w:asciiTheme="majorBidi" w:hAnsiTheme="majorBidi" w:cstheme="majorBidi"/>
        </w:rPr>
        <w:t>reason</w:t>
      </w:r>
      <w:r w:rsidR="00CA7B4B">
        <w:rPr>
          <w:rFonts w:asciiTheme="majorBidi" w:hAnsiTheme="majorBidi" w:cstheme="majorBidi"/>
        </w:rPr>
        <w:t>s</w:t>
      </w:r>
      <w:r w:rsidR="004445B9" w:rsidRPr="004445B9">
        <w:rPr>
          <w:rFonts w:asciiTheme="majorBidi" w:hAnsiTheme="majorBidi" w:cstheme="majorBidi"/>
        </w:rPr>
        <w:t xml:space="preserve"> </w:t>
      </w:r>
      <w:r w:rsidR="004445B9" w:rsidRPr="004445B9">
        <w:rPr>
          <w:rFonts w:asciiTheme="majorBidi" w:hAnsiTheme="majorBidi" w:cstheme="majorBidi"/>
        </w:rPr>
        <w:lastRenderedPageBreak/>
        <w:t xml:space="preserve">restrict the </w:t>
      </w:r>
      <w:r w:rsidR="00A32E1F">
        <w:rPr>
          <w:rFonts w:asciiTheme="majorBidi" w:hAnsiTheme="majorBidi" w:cstheme="majorBidi"/>
        </w:rPr>
        <w:t>use</w:t>
      </w:r>
      <w:r w:rsidR="004445B9" w:rsidRPr="004445B9">
        <w:rPr>
          <w:rFonts w:asciiTheme="majorBidi" w:hAnsiTheme="majorBidi" w:cstheme="majorBidi"/>
        </w:rPr>
        <w:t xml:space="preserve"> of </w:t>
      </w:r>
      <w:r w:rsidR="00CA7B4B">
        <w:rPr>
          <w:rFonts w:asciiTheme="majorBidi" w:hAnsiTheme="majorBidi" w:cstheme="majorBidi"/>
        </w:rPr>
        <w:t>AC</w:t>
      </w:r>
      <w:r w:rsidR="004445B9" w:rsidRPr="004445B9">
        <w:rPr>
          <w:rFonts w:asciiTheme="majorBidi" w:hAnsiTheme="majorBidi" w:cstheme="majorBidi"/>
        </w:rPr>
        <w:t xml:space="preserve"> in a large scale. </w:t>
      </w:r>
      <w:r w:rsidR="00A32E1F" w:rsidRPr="004445B9">
        <w:rPr>
          <w:rFonts w:asciiTheme="majorBidi" w:hAnsiTheme="majorBidi" w:cstheme="majorBidi"/>
        </w:rPr>
        <w:t>Frequently</w:t>
      </w:r>
      <w:r w:rsidR="004445B9" w:rsidRPr="004445B9">
        <w:rPr>
          <w:rFonts w:asciiTheme="majorBidi" w:hAnsiTheme="majorBidi" w:cstheme="majorBidi"/>
        </w:rPr>
        <w:t xml:space="preserve"> the reuse of AC impregnated with organic compounds is lower than 40%</w:t>
      </w:r>
      <w:r w:rsidR="00553C96">
        <w:rPr>
          <w:rFonts w:asciiTheme="majorBidi" w:hAnsiTheme="majorBidi" w:cstheme="majorBidi"/>
        </w:rPr>
        <w:t xml:space="preserve"> (</w:t>
      </w:r>
      <w:r w:rsidR="00553C96" w:rsidRPr="00553C96">
        <w:rPr>
          <w:rFonts w:asciiTheme="majorBidi" w:hAnsiTheme="majorBidi" w:cstheme="majorBidi"/>
          <w:color w:val="00B050"/>
        </w:rPr>
        <w:t>Sophia and Lima, 2018</w:t>
      </w:r>
      <w:r w:rsidR="00553C96">
        <w:rPr>
          <w:rFonts w:asciiTheme="majorBidi" w:hAnsiTheme="majorBidi" w:cstheme="majorBidi"/>
        </w:rPr>
        <w:t>).</w:t>
      </w:r>
      <w:r w:rsidR="00FE416E">
        <w:rPr>
          <w:rFonts w:asciiTheme="majorBidi" w:hAnsiTheme="majorBidi" w:cstheme="majorBidi"/>
        </w:rPr>
        <w:t xml:space="preserve"> </w:t>
      </w:r>
      <w:r w:rsidR="00986C47" w:rsidRPr="00986C47">
        <w:rPr>
          <w:rFonts w:asciiTheme="majorBidi" w:hAnsiTheme="majorBidi" w:cstheme="majorBidi"/>
          <w:color w:val="00B050"/>
        </w:rPr>
        <w:t xml:space="preserve">Salman et al. </w:t>
      </w:r>
      <w:r w:rsidR="00986C47">
        <w:rPr>
          <w:rFonts w:asciiTheme="majorBidi" w:hAnsiTheme="majorBidi" w:cstheme="majorBidi"/>
        </w:rPr>
        <w:t>(</w:t>
      </w:r>
      <w:r w:rsidR="00986C47" w:rsidRPr="00986C47">
        <w:rPr>
          <w:rFonts w:asciiTheme="majorBidi" w:hAnsiTheme="majorBidi" w:cstheme="majorBidi"/>
          <w:color w:val="00B050"/>
        </w:rPr>
        <w:t>2013</w:t>
      </w:r>
      <w:r w:rsidR="00986C47">
        <w:rPr>
          <w:rFonts w:asciiTheme="majorBidi" w:hAnsiTheme="majorBidi" w:cstheme="majorBidi"/>
        </w:rPr>
        <w:t xml:space="preserve">) reported 164 mg/g adsorption capacity </w:t>
      </w:r>
      <w:r w:rsidR="00CA7B4B">
        <w:rPr>
          <w:rFonts w:asciiTheme="majorBidi" w:hAnsiTheme="majorBidi" w:cstheme="majorBidi"/>
        </w:rPr>
        <w:t>of</w:t>
      </w:r>
      <w:r w:rsidR="00986C47">
        <w:rPr>
          <w:rFonts w:asciiTheme="majorBidi" w:hAnsiTheme="majorBidi" w:cstheme="majorBidi"/>
        </w:rPr>
        <w:t xml:space="preserve">  insecticide (carbofuran) removal by </w:t>
      </w:r>
      <w:r w:rsidR="00CA7B4B">
        <w:rPr>
          <w:rFonts w:asciiTheme="majorBidi" w:hAnsiTheme="majorBidi" w:cstheme="majorBidi"/>
        </w:rPr>
        <w:t>AC</w:t>
      </w:r>
      <w:r w:rsidR="00986C47">
        <w:rPr>
          <w:rFonts w:asciiTheme="majorBidi" w:hAnsiTheme="majorBidi" w:cstheme="majorBidi"/>
        </w:rPr>
        <w:t>. Based on their regeneration study, t</w:t>
      </w:r>
      <w:r w:rsidR="00986C47" w:rsidRPr="00986C47">
        <w:rPr>
          <w:rFonts w:asciiTheme="majorBidi" w:hAnsiTheme="majorBidi" w:cstheme="majorBidi"/>
        </w:rPr>
        <w:t xml:space="preserve">he regeneration </w:t>
      </w:r>
      <w:r w:rsidR="000B60FF" w:rsidRPr="00986C47">
        <w:rPr>
          <w:rFonts w:asciiTheme="majorBidi" w:hAnsiTheme="majorBidi" w:cstheme="majorBidi"/>
        </w:rPr>
        <w:t>effectiveness</w:t>
      </w:r>
      <w:r w:rsidR="00986C47" w:rsidRPr="00986C47">
        <w:rPr>
          <w:rFonts w:asciiTheme="majorBidi" w:hAnsiTheme="majorBidi" w:cstheme="majorBidi"/>
        </w:rPr>
        <w:t xml:space="preserve"> of spent </w:t>
      </w:r>
      <w:r w:rsidR="00CA7B4B">
        <w:rPr>
          <w:rFonts w:asciiTheme="majorBidi" w:hAnsiTheme="majorBidi" w:cstheme="majorBidi"/>
        </w:rPr>
        <w:t>AC</w:t>
      </w:r>
      <w:r w:rsidR="00986C47">
        <w:rPr>
          <w:rFonts w:asciiTheme="majorBidi" w:hAnsiTheme="majorBidi" w:cstheme="majorBidi"/>
        </w:rPr>
        <w:t xml:space="preserve"> was 90.0% to 96.4% by using ethanol.</w:t>
      </w:r>
      <w:r w:rsidR="004F1347">
        <w:rPr>
          <w:rFonts w:asciiTheme="majorBidi" w:hAnsiTheme="majorBidi" w:cstheme="majorBidi"/>
        </w:rPr>
        <w:t xml:space="preserve"> </w:t>
      </w:r>
      <w:r w:rsidR="0045043B" w:rsidRPr="0045043B">
        <w:rPr>
          <w:rFonts w:asciiTheme="majorBidi" w:hAnsiTheme="majorBidi" w:cstheme="majorBidi"/>
          <w:color w:val="00B050"/>
        </w:rPr>
        <w:t xml:space="preserve">Chang et al. </w:t>
      </w:r>
      <w:r w:rsidR="0045043B">
        <w:rPr>
          <w:rFonts w:asciiTheme="majorBidi" w:hAnsiTheme="majorBidi" w:cstheme="majorBidi"/>
        </w:rPr>
        <w:t>(</w:t>
      </w:r>
      <w:r w:rsidR="0045043B" w:rsidRPr="0045043B">
        <w:rPr>
          <w:rFonts w:asciiTheme="majorBidi" w:hAnsiTheme="majorBidi" w:cstheme="majorBidi"/>
          <w:color w:val="00B050"/>
        </w:rPr>
        <w:t>2011</w:t>
      </w:r>
      <w:r w:rsidR="0045043B">
        <w:rPr>
          <w:rFonts w:asciiTheme="majorBidi" w:hAnsiTheme="majorBidi" w:cstheme="majorBidi"/>
        </w:rPr>
        <w:t>) reported 296.92 mg/g as maximum adsorption capacity during c</w:t>
      </w:r>
      <w:r w:rsidR="0045043B" w:rsidRPr="0045043B">
        <w:rPr>
          <w:rFonts w:asciiTheme="majorBidi" w:hAnsiTheme="majorBidi" w:cstheme="majorBidi"/>
        </w:rPr>
        <w:t>arbofuran</w:t>
      </w:r>
      <w:r w:rsidR="0045043B">
        <w:rPr>
          <w:rFonts w:asciiTheme="majorBidi" w:hAnsiTheme="majorBidi" w:cstheme="majorBidi"/>
        </w:rPr>
        <w:t xml:space="preserve"> (insecticide) removal by </w:t>
      </w:r>
      <w:r w:rsidR="00CA7B4B">
        <w:rPr>
          <w:rFonts w:asciiTheme="majorBidi" w:hAnsiTheme="majorBidi" w:cstheme="majorBidi"/>
        </w:rPr>
        <w:t>AC</w:t>
      </w:r>
      <w:r w:rsidR="0045043B">
        <w:rPr>
          <w:rFonts w:asciiTheme="majorBidi" w:hAnsiTheme="majorBidi" w:cstheme="majorBidi"/>
        </w:rPr>
        <w:t>.</w:t>
      </w:r>
      <w:r w:rsidR="00806C9B">
        <w:rPr>
          <w:rFonts w:asciiTheme="majorBidi" w:hAnsiTheme="majorBidi" w:cstheme="majorBidi"/>
        </w:rPr>
        <w:t xml:space="preserve"> </w:t>
      </w:r>
      <w:r w:rsidR="00A95EBD">
        <w:rPr>
          <w:rFonts w:asciiTheme="majorBidi" w:hAnsiTheme="majorBidi" w:cstheme="majorBidi"/>
        </w:rPr>
        <w:t xml:space="preserve">99% of triazole (fungicide) was removed by </w:t>
      </w:r>
      <w:r w:rsidR="00CA7B4B">
        <w:rPr>
          <w:rFonts w:asciiTheme="majorBidi" w:hAnsiTheme="majorBidi" w:cstheme="majorBidi"/>
        </w:rPr>
        <w:t>AC</w:t>
      </w:r>
      <w:r w:rsidR="00A95EBD">
        <w:rPr>
          <w:rFonts w:asciiTheme="majorBidi" w:hAnsiTheme="majorBidi" w:cstheme="majorBidi"/>
        </w:rPr>
        <w:t xml:space="preserve"> based adsorbent (</w:t>
      </w:r>
      <w:r w:rsidR="00A95EBD" w:rsidRPr="00A95EBD">
        <w:rPr>
          <w:rFonts w:asciiTheme="majorBidi" w:hAnsiTheme="majorBidi" w:cstheme="majorBidi"/>
          <w:color w:val="00B050"/>
        </w:rPr>
        <w:t>Crini et al., 2017</w:t>
      </w:r>
      <w:r w:rsidR="00A95EBD">
        <w:rPr>
          <w:rFonts w:asciiTheme="majorBidi" w:hAnsiTheme="majorBidi" w:cstheme="majorBidi"/>
        </w:rPr>
        <w:t xml:space="preserve">). </w:t>
      </w:r>
    </w:p>
    <w:p w14:paraId="67FA3338" w14:textId="79905C82" w:rsidR="0025627B" w:rsidRDefault="0025627B" w:rsidP="0089760B">
      <w:pPr>
        <w:spacing w:line="480" w:lineRule="auto"/>
        <w:jc w:val="both"/>
        <w:rPr>
          <w:rFonts w:asciiTheme="majorBidi" w:hAnsiTheme="majorBidi" w:cstheme="majorBidi"/>
        </w:rPr>
      </w:pPr>
    </w:p>
    <w:p w14:paraId="4C0E05C0" w14:textId="77777777" w:rsidR="000B4341" w:rsidRPr="00C47814" w:rsidRDefault="000B4341" w:rsidP="0089760B">
      <w:pPr>
        <w:spacing w:line="480" w:lineRule="auto"/>
        <w:jc w:val="both"/>
        <w:rPr>
          <w:rFonts w:asciiTheme="majorBidi" w:hAnsiTheme="majorBidi" w:cstheme="majorBidi"/>
          <w:b/>
          <w:bCs/>
        </w:rPr>
      </w:pPr>
      <w:r w:rsidRPr="00C47814">
        <w:rPr>
          <w:rFonts w:asciiTheme="majorBidi" w:hAnsiTheme="majorBidi" w:cstheme="majorBidi"/>
          <w:b/>
          <w:bCs/>
        </w:rPr>
        <w:t>3.2. Graphene</w:t>
      </w:r>
      <w:r w:rsidR="004C601D">
        <w:rPr>
          <w:rFonts w:asciiTheme="majorBidi" w:hAnsiTheme="majorBidi" w:cstheme="majorBidi"/>
          <w:b/>
          <w:bCs/>
        </w:rPr>
        <w:t xml:space="preserve"> based adsorbents</w:t>
      </w:r>
    </w:p>
    <w:p w14:paraId="50FF7F33" w14:textId="4EAF4603" w:rsidR="00613787" w:rsidRPr="00112C85" w:rsidRDefault="00A52441" w:rsidP="00350A45">
      <w:pPr>
        <w:spacing w:line="480" w:lineRule="auto"/>
        <w:jc w:val="both"/>
        <w:rPr>
          <w:rFonts w:asciiTheme="majorBidi" w:hAnsiTheme="majorBidi" w:cstheme="majorBidi"/>
        </w:rPr>
      </w:pPr>
      <w:r w:rsidRPr="00A52441">
        <w:rPr>
          <w:rFonts w:asciiTheme="majorBidi" w:hAnsiTheme="majorBidi" w:cstheme="majorBidi"/>
        </w:rPr>
        <w:t>Graphene, a single-atom-thick planar sheet of sp2-bonded carbon atoms organized in a hexagonal crystalline structure, possesses unique physicochemical properties, remarkably the large specific surface area (theoretically 2630 m</w:t>
      </w:r>
      <w:r w:rsidRPr="00A52441">
        <w:rPr>
          <w:rFonts w:asciiTheme="majorBidi" w:hAnsiTheme="majorBidi" w:cstheme="majorBidi"/>
          <w:vertAlign w:val="superscript"/>
        </w:rPr>
        <w:t>2</w:t>
      </w:r>
      <w:r w:rsidRPr="00A52441">
        <w:rPr>
          <w:rFonts w:asciiTheme="majorBidi" w:hAnsiTheme="majorBidi" w:cstheme="majorBidi"/>
        </w:rPr>
        <w:t>/g), rapid heterogeneous electron transfer, high thermal conductivity, and outstanding mechanical strength</w:t>
      </w:r>
      <w:r>
        <w:rPr>
          <w:rFonts w:asciiTheme="majorBidi" w:hAnsiTheme="majorBidi" w:cstheme="majorBidi"/>
        </w:rPr>
        <w:t xml:space="preserve"> (</w:t>
      </w:r>
      <w:r>
        <w:rPr>
          <w:rFonts w:asciiTheme="majorBidi" w:hAnsiTheme="majorBidi" w:cstheme="majorBidi"/>
          <w:color w:val="00B050"/>
        </w:rPr>
        <w:t>Xu and Wang, 2017</w:t>
      </w:r>
      <w:r>
        <w:rPr>
          <w:rFonts w:asciiTheme="majorBidi" w:hAnsiTheme="majorBidi" w:cstheme="majorBidi"/>
        </w:rPr>
        <w:t xml:space="preserve">). </w:t>
      </w:r>
      <w:r w:rsidR="00EE1D43" w:rsidRPr="00EE1D43">
        <w:rPr>
          <w:rFonts w:asciiTheme="majorBidi" w:hAnsiTheme="majorBidi" w:cstheme="majorBidi"/>
        </w:rPr>
        <w:t>Usually, graphene gained</w:t>
      </w:r>
      <w:r w:rsidR="00EE1D43">
        <w:rPr>
          <w:rFonts w:asciiTheme="majorBidi" w:hAnsiTheme="majorBidi" w:cstheme="majorBidi"/>
        </w:rPr>
        <w:t xml:space="preserve"> </w:t>
      </w:r>
      <w:r w:rsidR="00EE1D43" w:rsidRPr="00EE1D43">
        <w:rPr>
          <w:rFonts w:asciiTheme="majorBidi" w:hAnsiTheme="majorBidi" w:cstheme="majorBidi"/>
        </w:rPr>
        <w:t>from graphite exists in two shapes, i.e., graphene oxide</w:t>
      </w:r>
      <w:r w:rsidR="00EE1D43">
        <w:rPr>
          <w:rFonts w:asciiTheme="majorBidi" w:hAnsiTheme="majorBidi" w:cstheme="majorBidi"/>
        </w:rPr>
        <w:t xml:space="preserve"> </w:t>
      </w:r>
      <w:r w:rsidR="00EE1D43" w:rsidRPr="00EE1D43">
        <w:rPr>
          <w:rFonts w:asciiTheme="majorBidi" w:hAnsiTheme="majorBidi" w:cstheme="majorBidi"/>
        </w:rPr>
        <w:t>(GO) and reduced graphene oxide (RGO). GO is water</w:t>
      </w:r>
      <w:r w:rsidR="00EE1D43">
        <w:rPr>
          <w:rFonts w:asciiTheme="majorBidi" w:hAnsiTheme="majorBidi" w:cstheme="majorBidi"/>
        </w:rPr>
        <w:t>-</w:t>
      </w:r>
      <w:r w:rsidR="00EE1D43" w:rsidRPr="00EE1D43">
        <w:rPr>
          <w:rFonts w:asciiTheme="majorBidi" w:hAnsiTheme="majorBidi" w:cstheme="majorBidi"/>
        </w:rPr>
        <w:t xml:space="preserve">soluble </w:t>
      </w:r>
      <w:r w:rsidR="00EE1D43">
        <w:rPr>
          <w:rFonts w:asciiTheme="majorBidi" w:hAnsiTheme="majorBidi" w:cstheme="majorBidi"/>
        </w:rPr>
        <w:t xml:space="preserve">with low conductivity but RGO </w:t>
      </w:r>
      <w:r w:rsidR="00EE1D43" w:rsidRPr="00EE1D43">
        <w:rPr>
          <w:rFonts w:asciiTheme="majorBidi" w:hAnsiTheme="majorBidi" w:cstheme="majorBidi"/>
        </w:rPr>
        <w:t>has good conductivity with poor solubility in water</w:t>
      </w:r>
      <w:r w:rsidR="00EE1D43">
        <w:rPr>
          <w:rFonts w:asciiTheme="majorBidi" w:hAnsiTheme="majorBidi" w:cstheme="majorBidi"/>
        </w:rPr>
        <w:t xml:space="preserve"> (</w:t>
      </w:r>
      <w:r w:rsidR="00EE1D43" w:rsidRPr="00EE1D43">
        <w:rPr>
          <w:rFonts w:asciiTheme="majorBidi" w:hAnsiTheme="majorBidi" w:cstheme="majorBidi"/>
          <w:color w:val="00B050"/>
        </w:rPr>
        <w:t>Cao and Li, 2014</w:t>
      </w:r>
      <w:r w:rsidR="00EE1D43">
        <w:rPr>
          <w:rFonts w:asciiTheme="majorBidi" w:hAnsiTheme="majorBidi" w:cstheme="majorBidi"/>
        </w:rPr>
        <w:t>).</w:t>
      </w:r>
      <w:r>
        <w:rPr>
          <w:rFonts w:asciiTheme="majorBidi" w:hAnsiTheme="majorBidi" w:cstheme="majorBidi"/>
        </w:rPr>
        <w:t xml:space="preserve"> </w:t>
      </w:r>
      <w:r w:rsidR="00183BD4" w:rsidRPr="00183BD4">
        <w:rPr>
          <w:rFonts w:asciiTheme="majorBidi" w:hAnsiTheme="majorBidi" w:cstheme="majorBidi"/>
        </w:rPr>
        <w:t xml:space="preserve">There are three </w:t>
      </w:r>
      <w:r w:rsidR="000D5061" w:rsidRPr="00183BD4">
        <w:rPr>
          <w:rFonts w:asciiTheme="majorBidi" w:hAnsiTheme="majorBidi" w:cstheme="majorBidi"/>
        </w:rPr>
        <w:t>promising</w:t>
      </w:r>
      <w:r w:rsidR="00183BD4" w:rsidRPr="00183BD4">
        <w:rPr>
          <w:rFonts w:asciiTheme="majorBidi" w:hAnsiTheme="majorBidi" w:cstheme="majorBidi"/>
        </w:rPr>
        <w:t xml:space="preserve"> sites in</w:t>
      </w:r>
      <w:r w:rsidR="00183BD4">
        <w:rPr>
          <w:rFonts w:asciiTheme="majorBidi" w:hAnsiTheme="majorBidi" w:cstheme="majorBidi"/>
        </w:rPr>
        <w:t xml:space="preserve"> </w:t>
      </w:r>
      <w:r w:rsidR="00183BD4" w:rsidRPr="00183BD4">
        <w:rPr>
          <w:rFonts w:asciiTheme="majorBidi" w:hAnsiTheme="majorBidi" w:cstheme="majorBidi"/>
        </w:rPr>
        <w:t xml:space="preserve">graphene for the adsorption of </w:t>
      </w:r>
      <w:r w:rsidR="000D5061" w:rsidRPr="00183BD4">
        <w:rPr>
          <w:rFonts w:asciiTheme="majorBidi" w:hAnsiTheme="majorBidi" w:cstheme="majorBidi"/>
        </w:rPr>
        <w:t>contaminants</w:t>
      </w:r>
      <w:r w:rsidR="00183BD4" w:rsidRPr="00183BD4">
        <w:rPr>
          <w:rFonts w:asciiTheme="majorBidi" w:hAnsiTheme="majorBidi" w:cstheme="majorBidi"/>
        </w:rPr>
        <w:t>: (1) one is</w:t>
      </w:r>
      <w:r w:rsidR="00183BD4">
        <w:rPr>
          <w:rFonts w:asciiTheme="majorBidi" w:hAnsiTheme="majorBidi" w:cstheme="majorBidi"/>
        </w:rPr>
        <w:t xml:space="preserve"> </w:t>
      </w:r>
      <w:r w:rsidR="00183BD4" w:rsidRPr="00183BD4">
        <w:rPr>
          <w:rFonts w:asciiTheme="majorBidi" w:hAnsiTheme="majorBidi" w:cstheme="majorBidi"/>
        </w:rPr>
        <w:t xml:space="preserve">sites </w:t>
      </w:r>
      <w:r w:rsidR="000D5061">
        <w:rPr>
          <w:rFonts w:asciiTheme="majorBidi" w:hAnsiTheme="majorBidi" w:cstheme="majorBidi"/>
        </w:rPr>
        <w:t xml:space="preserve">on the oxygen functional groups, </w:t>
      </w:r>
      <w:r w:rsidR="00183BD4" w:rsidRPr="00183BD4">
        <w:rPr>
          <w:rFonts w:asciiTheme="majorBidi" w:hAnsiTheme="majorBidi" w:cstheme="majorBidi"/>
        </w:rPr>
        <w:t xml:space="preserve">(2) </w:t>
      </w:r>
      <w:r w:rsidR="000D5061">
        <w:rPr>
          <w:rFonts w:asciiTheme="majorBidi" w:hAnsiTheme="majorBidi" w:cstheme="majorBidi"/>
        </w:rPr>
        <w:t>a</w:t>
      </w:r>
      <w:r w:rsidR="00183BD4" w:rsidRPr="00183BD4">
        <w:rPr>
          <w:rFonts w:asciiTheme="majorBidi" w:hAnsiTheme="majorBidi" w:cstheme="majorBidi"/>
        </w:rPr>
        <w:t xml:space="preserve">nother is </w:t>
      </w:r>
      <w:r w:rsidR="000D5061" w:rsidRPr="00183BD4">
        <w:rPr>
          <w:rFonts w:asciiTheme="majorBidi" w:hAnsiTheme="majorBidi" w:cstheme="majorBidi"/>
        </w:rPr>
        <w:t>assessed</w:t>
      </w:r>
      <w:r w:rsidR="00183BD4" w:rsidRPr="00183BD4">
        <w:rPr>
          <w:rFonts w:asciiTheme="majorBidi" w:hAnsiTheme="majorBidi" w:cstheme="majorBidi"/>
        </w:rPr>
        <w:t xml:space="preserve"> to be sites of</w:t>
      </w:r>
      <w:r w:rsidR="00183BD4">
        <w:rPr>
          <w:rFonts w:asciiTheme="majorBidi" w:hAnsiTheme="majorBidi" w:cstheme="majorBidi"/>
        </w:rPr>
        <w:t xml:space="preserve"> </w:t>
      </w:r>
      <w:r w:rsidRPr="00BD640D">
        <w:t>C</w:t>
      </w:r>
      <w:r w:rsidR="00BD640D" w:rsidRPr="00BD640D">
        <w:t>π-</w:t>
      </w:r>
      <w:r w:rsidR="00183BD4" w:rsidRPr="00183BD4">
        <w:rPr>
          <w:rFonts w:asciiTheme="majorBidi" w:hAnsiTheme="majorBidi" w:cstheme="majorBidi"/>
        </w:rPr>
        <w:t>electrons on graphene sheets</w:t>
      </w:r>
      <w:r w:rsidR="000D5061">
        <w:rPr>
          <w:rFonts w:asciiTheme="majorBidi" w:hAnsiTheme="majorBidi" w:cstheme="majorBidi"/>
        </w:rPr>
        <w:t xml:space="preserve">, and </w:t>
      </w:r>
      <w:r w:rsidR="00183BD4">
        <w:rPr>
          <w:rFonts w:asciiTheme="majorBidi" w:hAnsiTheme="majorBidi" w:cstheme="majorBidi"/>
        </w:rPr>
        <w:t>(3</w:t>
      </w:r>
      <w:r w:rsidR="00183BD4" w:rsidRPr="00183BD4">
        <w:rPr>
          <w:rFonts w:asciiTheme="majorBidi" w:hAnsiTheme="majorBidi" w:cstheme="majorBidi"/>
        </w:rPr>
        <w:t xml:space="preserve">) </w:t>
      </w:r>
      <w:r w:rsidR="000D5061">
        <w:rPr>
          <w:rFonts w:asciiTheme="majorBidi" w:hAnsiTheme="majorBidi" w:cstheme="majorBidi"/>
        </w:rPr>
        <w:t>an</w:t>
      </w:r>
      <w:r w:rsidR="00183BD4" w:rsidRPr="00183BD4">
        <w:rPr>
          <w:rFonts w:asciiTheme="majorBidi" w:hAnsiTheme="majorBidi" w:cstheme="majorBidi"/>
        </w:rPr>
        <w:t>other is the</w:t>
      </w:r>
      <w:r w:rsidR="00183BD4">
        <w:rPr>
          <w:rFonts w:asciiTheme="majorBidi" w:hAnsiTheme="majorBidi" w:cstheme="majorBidi"/>
        </w:rPr>
        <w:t xml:space="preserve"> </w:t>
      </w:r>
      <w:r w:rsidR="00183BD4" w:rsidRPr="00183BD4">
        <w:rPr>
          <w:rFonts w:asciiTheme="majorBidi" w:hAnsiTheme="majorBidi" w:cstheme="majorBidi"/>
        </w:rPr>
        <w:t xml:space="preserve">active site on the outer surface of </w:t>
      </w:r>
      <w:r w:rsidR="00183BD4">
        <w:rPr>
          <w:rFonts w:asciiTheme="majorBidi" w:hAnsiTheme="majorBidi" w:cstheme="majorBidi"/>
        </w:rPr>
        <w:t xml:space="preserve">the decorated nanoparticlels on </w:t>
      </w:r>
      <w:r w:rsidR="000D5061">
        <w:rPr>
          <w:rFonts w:asciiTheme="majorBidi" w:hAnsiTheme="majorBidi" w:cstheme="majorBidi"/>
        </w:rPr>
        <w:t>graphene sheets</w:t>
      </w:r>
      <w:r>
        <w:rPr>
          <w:rFonts w:asciiTheme="majorBidi" w:hAnsiTheme="majorBidi" w:cstheme="majorBidi"/>
        </w:rPr>
        <w:t xml:space="preserve"> (</w:t>
      </w:r>
      <w:r w:rsidRPr="00A52441">
        <w:rPr>
          <w:rFonts w:asciiTheme="majorBidi" w:hAnsiTheme="majorBidi" w:cstheme="majorBidi"/>
          <w:color w:val="00B050"/>
        </w:rPr>
        <w:t>Cao and Li, 2014</w:t>
      </w:r>
      <w:r>
        <w:rPr>
          <w:rFonts w:asciiTheme="majorBidi" w:hAnsiTheme="majorBidi" w:cstheme="majorBidi"/>
        </w:rPr>
        <w:t>)</w:t>
      </w:r>
      <w:r w:rsidR="000D5061">
        <w:rPr>
          <w:rFonts w:asciiTheme="majorBidi" w:hAnsiTheme="majorBidi" w:cstheme="majorBidi"/>
        </w:rPr>
        <w:t>.</w:t>
      </w:r>
      <w:r w:rsidR="00112C85">
        <w:rPr>
          <w:rFonts w:asciiTheme="majorBidi" w:hAnsiTheme="majorBidi" w:cstheme="majorBidi"/>
        </w:rPr>
        <w:t xml:space="preserve"> </w:t>
      </w:r>
      <w:r w:rsidR="00C16BFC" w:rsidRPr="00C16BFC">
        <w:rPr>
          <w:rFonts w:asciiTheme="majorBidi" w:hAnsiTheme="majorBidi" w:cstheme="majorBidi"/>
          <w:color w:val="00B050"/>
        </w:rPr>
        <w:t xml:space="preserve">Lazarević-Pašti et al. </w:t>
      </w:r>
      <w:r w:rsidR="00112C85">
        <w:rPr>
          <w:rFonts w:asciiTheme="majorBidi" w:hAnsiTheme="majorBidi" w:cstheme="majorBidi"/>
        </w:rPr>
        <w:t>(</w:t>
      </w:r>
      <w:r w:rsidR="00C16BFC" w:rsidRPr="00C16BFC">
        <w:rPr>
          <w:rFonts w:asciiTheme="majorBidi" w:hAnsiTheme="majorBidi" w:cstheme="majorBidi"/>
          <w:color w:val="00B050"/>
        </w:rPr>
        <w:t>2018</w:t>
      </w:r>
      <w:r w:rsidR="00112C85">
        <w:rPr>
          <w:rFonts w:asciiTheme="majorBidi" w:hAnsiTheme="majorBidi" w:cstheme="majorBidi"/>
        </w:rPr>
        <w:t xml:space="preserve">) listed advantages of graphene as: </w:t>
      </w:r>
      <w:r w:rsidR="00112C85" w:rsidRPr="00112C85">
        <w:rPr>
          <w:rFonts w:asciiTheme="majorBidi" w:hAnsiTheme="majorBidi" w:cstheme="majorBidi"/>
        </w:rPr>
        <w:t>its</w:t>
      </w:r>
      <w:r w:rsidR="00112C85" w:rsidRPr="00112C85">
        <w:t xml:space="preserve"> </w:t>
      </w:r>
      <w:r w:rsidR="00112C85" w:rsidRPr="00112C85">
        <w:rPr>
          <w:rFonts w:asciiTheme="majorBidi" w:hAnsiTheme="majorBidi" w:cstheme="majorBidi"/>
        </w:rPr>
        <w:t>excellent thermal conductivity</w:t>
      </w:r>
      <w:r w:rsidR="00112C85">
        <w:rPr>
          <w:rFonts w:asciiTheme="majorBidi" w:hAnsiTheme="majorBidi" w:cstheme="majorBidi"/>
        </w:rPr>
        <w:t xml:space="preserve"> (5000 W.m</w:t>
      </w:r>
      <w:r w:rsidR="00112C85" w:rsidRPr="00112C85">
        <w:rPr>
          <w:rFonts w:asciiTheme="majorBidi" w:hAnsiTheme="majorBidi" w:cstheme="majorBidi"/>
          <w:vertAlign w:val="superscript"/>
        </w:rPr>
        <w:t>-1</w:t>
      </w:r>
      <w:r w:rsidR="00112C85">
        <w:rPr>
          <w:rFonts w:asciiTheme="majorBidi" w:hAnsiTheme="majorBidi" w:cstheme="majorBidi"/>
        </w:rPr>
        <w:t>K</w:t>
      </w:r>
      <w:r w:rsidR="00112C85" w:rsidRPr="00112C85">
        <w:rPr>
          <w:rFonts w:asciiTheme="majorBidi" w:hAnsiTheme="majorBidi" w:cstheme="majorBidi"/>
          <w:vertAlign w:val="superscript"/>
        </w:rPr>
        <w:t>-1</w:t>
      </w:r>
      <w:r w:rsidR="00112C85">
        <w:rPr>
          <w:rFonts w:asciiTheme="majorBidi" w:hAnsiTheme="majorBidi" w:cstheme="majorBidi"/>
        </w:rPr>
        <w:t xml:space="preserve">), </w:t>
      </w:r>
      <w:r w:rsidR="00112C85" w:rsidRPr="00112C85">
        <w:rPr>
          <w:rFonts w:asciiTheme="majorBidi" w:hAnsiTheme="majorBidi" w:cstheme="majorBidi"/>
        </w:rPr>
        <w:t>high specific surface area</w:t>
      </w:r>
      <w:r w:rsidR="00112C85">
        <w:rPr>
          <w:rFonts w:asciiTheme="majorBidi" w:hAnsiTheme="majorBidi" w:cstheme="majorBidi"/>
        </w:rPr>
        <w:t xml:space="preserve"> (2600 m</w:t>
      </w:r>
      <w:r w:rsidR="00112C85" w:rsidRPr="00112C85">
        <w:rPr>
          <w:rFonts w:asciiTheme="majorBidi" w:hAnsiTheme="majorBidi" w:cstheme="majorBidi"/>
          <w:vertAlign w:val="superscript"/>
        </w:rPr>
        <w:t>2</w:t>
      </w:r>
      <w:r w:rsidR="00112C85">
        <w:rPr>
          <w:rFonts w:asciiTheme="majorBidi" w:hAnsiTheme="majorBidi" w:cstheme="majorBidi"/>
        </w:rPr>
        <w:t>.g</w:t>
      </w:r>
      <w:r w:rsidR="00112C85" w:rsidRPr="00112C85">
        <w:rPr>
          <w:rFonts w:asciiTheme="majorBidi" w:hAnsiTheme="majorBidi" w:cstheme="majorBidi"/>
          <w:vertAlign w:val="superscript"/>
        </w:rPr>
        <w:t>-1</w:t>
      </w:r>
      <w:r w:rsidR="00112C85">
        <w:rPr>
          <w:rFonts w:asciiTheme="majorBidi" w:hAnsiTheme="majorBidi" w:cstheme="majorBidi"/>
        </w:rPr>
        <w:t xml:space="preserve">), </w:t>
      </w:r>
      <w:r w:rsidR="00112C85" w:rsidRPr="00112C85">
        <w:rPr>
          <w:rFonts w:asciiTheme="majorBidi" w:hAnsiTheme="majorBidi" w:cstheme="majorBidi"/>
        </w:rPr>
        <w:t>high-speed electron mobility</w:t>
      </w:r>
      <w:r w:rsidR="00112C85">
        <w:rPr>
          <w:rFonts w:asciiTheme="majorBidi" w:hAnsiTheme="majorBidi" w:cstheme="majorBidi"/>
        </w:rPr>
        <w:t xml:space="preserve"> at room temperature (200000 </w:t>
      </w:r>
      <w:r w:rsidR="00112C85" w:rsidRPr="00112C85">
        <w:rPr>
          <w:rFonts w:asciiTheme="majorBidi" w:hAnsiTheme="majorBidi" w:cstheme="majorBidi"/>
        </w:rPr>
        <w:t>cm</w:t>
      </w:r>
      <w:r w:rsidR="00112C85" w:rsidRPr="00112C85">
        <w:rPr>
          <w:rFonts w:asciiTheme="majorBidi" w:hAnsiTheme="majorBidi" w:cstheme="majorBidi"/>
          <w:vertAlign w:val="superscript"/>
        </w:rPr>
        <w:t>2</w:t>
      </w:r>
      <w:r w:rsidR="00112C85">
        <w:rPr>
          <w:rFonts w:asciiTheme="majorBidi" w:hAnsiTheme="majorBidi" w:cstheme="majorBidi"/>
        </w:rPr>
        <w:t>.</w:t>
      </w:r>
      <w:r w:rsidR="00112C85" w:rsidRPr="00112C85">
        <w:rPr>
          <w:rFonts w:asciiTheme="majorBidi" w:hAnsiTheme="majorBidi" w:cstheme="majorBidi"/>
        </w:rPr>
        <w:t>V</w:t>
      </w:r>
      <w:r w:rsidR="00112C85" w:rsidRPr="00112C85">
        <w:rPr>
          <w:rFonts w:asciiTheme="majorBidi" w:hAnsiTheme="majorBidi" w:cstheme="majorBidi"/>
          <w:vertAlign w:val="superscript"/>
        </w:rPr>
        <w:t>-1</w:t>
      </w:r>
      <w:r w:rsidR="00112C85">
        <w:rPr>
          <w:rFonts w:asciiTheme="majorBidi" w:hAnsiTheme="majorBidi" w:cstheme="majorBidi"/>
        </w:rPr>
        <w:t>S</w:t>
      </w:r>
      <w:r w:rsidR="00112C85" w:rsidRPr="00112C85">
        <w:rPr>
          <w:rFonts w:asciiTheme="majorBidi" w:hAnsiTheme="majorBidi" w:cstheme="majorBidi"/>
          <w:vertAlign w:val="superscript"/>
        </w:rPr>
        <w:t>-1</w:t>
      </w:r>
      <w:r w:rsidR="00112C85">
        <w:rPr>
          <w:rFonts w:asciiTheme="majorBidi" w:hAnsiTheme="majorBidi" w:cstheme="majorBidi"/>
        </w:rPr>
        <w:t xml:space="preserve">), </w:t>
      </w:r>
      <w:r w:rsidR="00112C85" w:rsidRPr="00112C85">
        <w:rPr>
          <w:rFonts w:asciiTheme="majorBidi" w:hAnsiTheme="majorBidi" w:cstheme="majorBidi"/>
        </w:rPr>
        <w:t>optical</w:t>
      </w:r>
      <w:r w:rsidR="00112C85">
        <w:rPr>
          <w:rFonts w:asciiTheme="majorBidi" w:hAnsiTheme="majorBidi" w:cstheme="majorBidi"/>
        </w:rPr>
        <w:t xml:space="preserve"> </w:t>
      </w:r>
      <w:r w:rsidR="00112C85" w:rsidRPr="00112C85">
        <w:rPr>
          <w:rFonts w:asciiTheme="majorBidi" w:hAnsiTheme="majorBidi" w:cstheme="majorBidi"/>
        </w:rPr>
        <w:t>intriguing propertie</w:t>
      </w:r>
      <w:r w:rsidR="00112C85">
        <w:rPr>
          <w:rFonts w:asciiTheme="majorBidi" w:hAnsiTheme="majorBidi" w:cstheme="majorBidi"/>
        </w:rPr>
        <w:t xml:space="preserve">s and </w:t>
      </w:r>
      <w:r w:rsidR="00112C85" w:rsidRPr="00112C85">
        <w:rPr>
          <w:rFonts w:asciiTheme="majorBidi" w:hAnsiTheme="majorBidi" w:cstheme="majorBidi"/>
        </w:rPr>
        <w:t>extraordinary electrocatalytic activity</w:t>
      </w:r>
      <w:r w:rsidR="00112C85">
        <w:rPr>
          <w:rFonts w:asciiTheme="majorBidi" w:hAnsiTheme="majorBidi" w:cstheme="majorBidi"/>
        </w:rPr>
        <w:t>.</w:t>
      </w:r>
      <w:r w:rsidR="00801A0B">
        <w:rPr>
          <w:rFonts w:asciiTheme="majorBidi" w:hAnsiTheme="majorBidi" w:cstheme="majorBidi"/>
        </w:rPr>
        <w:t xml:space="preserve"> </w:t>
      </w:r>
      <w:r w:rsidR="0043312B" w:rsidRPr="0043312B">
        <w:rPr>
          <w:rFonts w:asciiTheme="majorBidi" w:hAnsiTheme="majorBidi" w:cstheme="majorBidi"/>
          <w:color w:val="00B050"/>
        </w:rPr>
        <w:t xml:space="preserve">Nupearachchi et al. </w:t>
      </w:r>
      <w:r w:rsidR="00613787">
        <w:rPr>
          <w:rFonts w:asciiTheme="majorBidi" w:hAnsiTheme="majorBidi" w:cstheme="majorBidi"/>
        </w:rPr>
        <w:t>(</w:t>
      </w:r>
      <w:r w:rsidR="0043312B" w:rsidRPr="0043312B">
        <w:rPr>
          <w:rFonts w:asciiTheme="majorBidi" w:hAnsiTheme="majorBidi" w:cstheme="majorBidi"/>
          <w:color w:val="00B050"/>
        </w:rPr>
        <w:t>2017</w:t>
      </w:r>
      <w:r w:rsidR="00613787">
        <w:rPr>
          <w:rFonts w:asciiTheme="majorBidi" w:hAnsiTheme="majorBidi" w:cstheme="majorBidi"/>
        </w:rPr>
        <w:t xml:space="preserve">) expressed that </w:t>
      </w:r>
      <w:r w:rsidR="00B4457B" w:rsidRPr="0043312B">
        <w:rPr>
          <w:rFonts w:asciiTheme="majorBidi" w:hAnsiTheme="majorBidi" w:cstheme="majorBidi"/>
        </w:rPr>
        <w:t>commonly</w:t>
      </w:r>
      <w:r w:rsidR="0043312B" w:rsidRPr="0043312B">
        <w:rPr>
          <w:rFonts w:asciiTheme="majorBidi" w:hAnsiTheme="majorBidi" w:cstheme="majorBidi"/>
        </w:rPr>
        <w:t xml:space="preserve"> the interactions with hydrogen</w:t>
      </w:r>
      <w:r w:rsidR="0043312B">
        <w:rPr>
          <w:rFonts w:asciiTheme="majorBidi" w:hAnsiTheme="majorBidi" w:cstheme="majorBidi"/>
        </w:rPr>
        <w:t xml:space="preserve"> </w:t>
      </w:r>
      <w:r w:rsidR="0043312B" w:rsidRPr="0043312B">
        <w:rPr>
          <w:rFonts w:asciiTheme="majorBidi" w:hAnsiTheme="majorBidi" w:cstheme="majorBidi"/>
        </w:rPr>
        <w:t xml:space="preserve">bonds, hydrophobic </w:t>
      </w:r>
      <w:r w:rsidR="00B4457B">
        <w:rPr>
          <w:rFonts w:asciiTheme="majorBidi" w:hAnsiTheme="majorBidi" w:cstheme="majorBidi"/>
        </w:rPr>
        <w:t>impact</w:t>
      </w:r>
      <w:r w:rsidR="0043312B" w:rsidRPr="0043312B">
        <w:rPr>
          <w:rFonts w:asciiTheme="majorBidi" w:hAnsiTheme="majorBidi" w:cstheme="majorBidi"/>
        </w:rPr>
        <w:t>, π-π bonds, electrostatic and covalent bonds</w:t>
      </w:r>
      <w:r w:rsidR="0043312B">
        <w:rPr>
          <w:rFonts w:asciiTheme="majorBidi" w:hAnsiTheme="majorBidi" w:cstheme="majorBidi"/>
        </w:rPr>
        <w:t xml:space="preserve"> </w:t>
      </w:r>
      <w:r w:rsidR="0043312B" w:rsidRPr="0043312B">
        <w:rPr>
          <w:rFonts w:asciiTheme="majorBidi" w:hAnsiTheme="majorBidi" w:cstheme="majorBidi"/>
        </w:rPr>
        <w:t xml:space="preserve">have been </w:t>
      </w:r>
      <w:r w:rsidR="00B4457B">
        <w:rPr>
          <w:rFonts w:asciiTheme="majorBidi" w:hAnsiTheme="majorBidi" w:cstheme="majorBidi"/>
        </w:rPr>
        <w:t>found</w:t>
      </w:r>
      <w:r w:rsidR="0043312B" w:rsidRPr="0043312B">
        <w:rPr>
          <w:rFonts w:asciiTheme="majorBidi" w:hAnsiTheme="majorBidi" w:cstheme="majorBidi"/>
        </w:rPr>
        <w:t xml:space="preserve"> in carbon materials. These are </w:t>
      </w:r>
      <w:r w:rsidR="00B4457B" w:rsidRPr="0043312B">
        <w:rPr>
          <w:rFonts w:asciiTheme="majorBidi" w:hAnsiTheme="majorBidi" w:cstheme="majorBidi"/>
        </w:rPr>
        <w:t>supposed</w:t>
      </w:r>
      <w:r w:rsidR="0043312B" w:rsidRPr="0043312B">
        <w:rPr>
          <w:rFonts w:asciiTheme="majorBidi" w:hAnsiTheme="majorBidi" w:cstheme="majorBidi"/>
        </w:rPr>
        <w:t xml:space="preserve"> to be</w:t>
      </w:r>
      <w:r w:rsidR="0043312B">
        <w:rPr>
          <w:rFonts w:asciiTheme="majorBidi" w:hAnsiTheme="majorBidi" w:cstheme="majorBidi"/>
        </w:rPr>
        <w:t xml:space="preserve"> </w:t>
      </w:r>
      <w:r w:rsidR="0043312B" w:rsidRPr="0043312B">
        <w:rPr>
          <w:rFonts w:asciiTheme="majorBidi" w:hAnsiTheme="majorBidi" w:cstheme="majorBidi"/>
        </w:rPr>
        <w:t xml:space="preserve">playing a </w:t>
      </w:r>
      <w:r w:rsidR="00B4457B" w:rsidRPr="0043312B">
        <w:rPr>
          <w:rFonts w:asciiTheme="majorBidi" w:hAnsiTheme="majorBidi" w:cstheme="majorBidi"/>
        </w:rPr>
        <w:t>main</w:t>
      </w:r>
      <w:r w:rsidR="0043312B" w:rsidRPr="0043312B">
        <w:rPr>
          <w:rFonts w:asciiTheme="majorBidi" w:hAnsiTheme="majorBidi" w:cstheme="majorBidi"/>
        </w:rPr>
        <w:t xml:space="preserve"> role in </w:t>
      </w:r>
      <w:r w:rsidR="0043312B" w:rsidRPr="0043312B">
        <w:rPr>
          <w:rFonts w:asciiTheme="majorBidi" w:hAnsiTheme="majorBidi" w:cstheme="majorBidi"/>
        </w:rPr>
        <w:lastRenderedPageBreak/>
        <w:t>the adsorption of organic chemicals</w:t>
      </w:r>
      <w:r w:rsidR="0043312B">
        <w:rPr>
          <w:rFonts w:asciiTheme="majorBidi" w:hAnsiTheme="majorBidi" w:cstheme="majorBidi"/>
        </w:rPr>
        <w:t xml:space="preserve"> of carbon adsorbents. </w:t>
      </w:r>
      <w:r w:rsidR="0043312B" w:rsidRPr="0043312B">
        <w:rPr>
          <w:rFonts w:asciiTheme="majorBidi" w:hAnsiTheme="majorBidi" w:cstheme="majorBidi"/>
        </w:rPr>
        <w:t xml:space="preserve">It was </w:t>
      </w:r>
      <w:r w:rsidR="00B4457B">
        <w:rPr>
          <w:rFonts w:asciiTheme="majorBidi" w:hAnsiTheme="majorBidi" w:cstheme="majorBidi"/>
        </w:rPr>
        <w:t>defined</w:t>
      </w:r>
      <w:r w:rsidR="0043312B" w:rsidRPr="0043312B">
        <w:rPr>
          <w:rFonts w:asciiTheme="majorBidi" w:hAnsiTheme="majorBidi" w:cstheme="majorBidi"/>
        </w:rPr>
        <w:t xml:space="preserve"> that the GO</w:t>
      </w:r>
      <w:r w:rsidR="0043312B">
        <w:rPr>
          <w:rFonts w:asciiTheme="majorBidi" w:hAnsiTheme="majorBidi" w:cstheme="majorBidi"/>
        </w:rPr>
        <w:t xml:space="preserve"> </w:t>
      </w:r>
      <w:r w:rsidR="0043312B" w:rsidRPr="0043312B">
        <w:rPr>
          <w:rFonts w:asciiTheme="majorBidi" w:hAnsiTheme="majorBidi" w:cstheme="majorBidi"/>
        </w:rPr>
        <w:t xml:space="preserve">displayed higher adsorption capacity compared to graphite for </w:t>
      </w:r>
      <w:r w:rsidR="0043312B">
        <w:rPr>
          <w:rFonts w:asciiTheme="majorBidi" w:hAnsiTheme="majorBidi" w:cstheme="majorBidi"/>
        </w:rPr>
        <w:t>organic compounds.</w:t>
      </w:r>
      <w:r w:rsidR="00FE416E">
        <w:rPr>
          <w:rFonts w:asciiTheme="majorBidi" w:hAnsiTheme="majorBidi" w:cstheme="majorBidi"/>
        </w:rPr>
        <w:t xml:space="preserve"> </w:t>
      </w:r>
      <w:r w:rsidR="005561AF" w:rsidRPr="005561AF">
        <w:rPr>
          <w:rFonts w:asciiTheme="majorBidi" w:hAnsiTheme="majorBidi" w:cstheme="majorBidi"/>
          <w:color w:val="00B050"/>
        </w:rPr>
        <w:t xml:space="preserve">Zhang et al. </w:t>
      </w:r>
      <w:r w:rsidR="00B56A02" w:rsidRPr="005561AF">
        <w:rPr>
          <w:rFonts w:asciiTheme="majorBidi" w:hAnsiTheme="majorBidi" w:cstheme="majorBidi"/>
          <w:color w:val="00B050"/>
        </w:rPr>
        <w:t>(</w:t>
      </w:r>
      <w:r w:rsidR="005561AF" w:rsidRPr="005561AF">
        <w:rPr>
          <w:rFonts w:asciiTheme="majorBidi" w:hAnsiTheme="majorBidi" w:cstheme="majorBidi"/>
          <w:color w:val="00B050"/>
        </w:rPr>
        <w:t>2015</w:t>
      </w:r>
      <w:r w:rsidR="00B56A02">
        <w:rPr>
          <w:rFonts w:asciiTheme="majorBidi" w:hAnsiTheme="majorBidi" w:cstheme="majorBidi"/>
        </w:rPr>
        <w:t xml:space="preserve">) removed more than 95% of triazine </w:t>
      </w:r>
      <w:r w:rsidR="005561AF">
        <w:rPr>
          <w:rFonts w:asciiTheme="majorBidi" w:hAnsiTheme="majorBidi" w:cstheme="majorBidi"/>
        </w:rPr>
        <w:t xml:space="preserve">pesticides </w:t>
      </w:r>
      <w:r w:rsidR="00B56A02">
        <w:rPr>
          <w:rFonts w:asciiTheme="majorBidi" w:hAnsiTheme="majorBidi" w:cstheme="majorBidi"/>
        </w:rPr>
        <w:t>by using c</w:t>
      </w:r>
      <w:r w:rsidR="00B56A02" w:rsidRPr="00B56A02">
        <w:rPr>
          <w:rFonts w:asciiTheme="majorBidi" w:hAnsiTheme="majorBidi" w:cstheme="majorBidi"/>
        </w:rPr>
        <w:t>ellulose/</w:t>
      </w:r>
      <w:r w:rsidR="00B56A02">
        <w:rPr>
          <w:rFonts w:asciiTheme="majorBidi" w:hAnsiTheme="majorBidi" w:cstheme="majorBidi"/>
        </w:rPr>
        <w:t>g</w:t>
      </w:r>
      <w:r w:rsidR="00B56A02" w:rsidRPr="00B56A02">
        <w:rPr>
          <w:rFonts w:asciiTheme="majorBidi" w:hAnsiTheme="majorBidi" w:cstheme="majorBidi"/>
        </w:rPr>
        <w:t xml:space="preserve">raphene </w:t>
      </w:r>
      <w:r w:rsidR="00B56A02">
        <w:rPr>
          <w:rFonts w:asciiTheme="majorBidi" w:hAnsiTheme="majorBidi" w:cstheme="majorBidi"/>
        </w:rPr>
        <w:t>c</w:t>
      </w:r>
      <w:r w:rsidR="00B56A02" w:rsidRPr="00B56A02">
        <w:rPr>
          <w:rFonts w:asciiTheme="majorBidi" w:hAnsiTheme="majorBidi" w:cstheme="majorBidi"/>
        </w:rPr>
        <w:t>omposite</w:t>
      </w:r>
      <w:r w:rsidR="009E1757">
        <w:rPr>
          <w:rFonts w:asciiTheme="majorBidi" w:hAnsiTheme="majorBidi" w:cstheme="majorBidi"/>
        </w:rPr>
        <w:t xml:space="preserve"> in the optimum performance</w:t>
      </w:r>
      <w:r w:rsidR="00B56A02">
        <w:rPr>
          <w:rFonts w:asciiTheme="majorBidi" w:hAnsiTheme="majorBidi" w:cstheme="majorBidi"/>
        </w:rPr>
        <w:t>.</w:t>
      </w:r>
      <w:r w:rsidR="00D96074">
        <w:rPr>
          <w:rFonts w:asciiTheme="majorBidi" w:hAnsiTheme="majorBidi" w:cstheme="majorBidi"/>
        </w:rPr>
        <w:t xml:space="preserve"> More than 89% of g</w:t>
      </w:r>
      <w:r w:rsidR="00D96074" w:rsidRPr="00D96074">
        <w:rPr>
          <w:rFonts w:asciiTheme="majorBidi" w:hAnsiTheme="majorBidi" w:cstheme="majorBidi"/>
        </w:rPr>
        <w:t>lyphosate</w:t>
      </w:r>
      <w:r w:rsidR="00D96074">
        <w:rPr>
          <w:rFonts w:asciiTheme="majorBidi" w:hAnsiTheme="majorBidi" w:cstheme="majorBidi"/>
        </w:rPr>
        <w:t xml:space="preserve"> (herbicide) was removed by f</w:t>
      </w:r>
      <w:r w:rsidR="00D96074" w:rsidRPr="00D96074">
        <w:rPr>
          <w:rFonts w:asciiTheme="majorBidi" w:hAnsiTheme="majorBidi" w:cstheme="majorBidi"/>
        </w:rPr>
        <w:t xml:space="preserve">errite </w:t>
      </w:r>
      <w:r w:rsidR="00D96074">
        <w:rPr>
          <w:rFonts w:asciiTheme="majorBidi" w:hAnsiTheme="majorBidi" w:cstheme="majorBidi"/>
        </w:rPr>
        <w:t>m</w:t>
      </w:r>
      <w:r w:rsidR="00D96074" w:rsidRPr="00D96074">
        <w:rPr>
          <w:rFonts w:asciiTheme="majorBidi" w:hAnsiTheme="majorBidi" w:cstheme="majorBidi"/>
        </w:rPr>
        <w:t>anganese</w:t>
      </w:r>
      <w:r w:rsidR="00D96074">
        <w:rPr>
          <w:rFonts w:asciiTheme="majorBidi" w:hAnsiTheme="majorBidi" w:cstheme="majorBidi"/>
        </w:rPr>
        <w:t>/g</w:t>
      </w:r>
      <w:r w:rsidR="00D96074" w:rsidRPr="00D96074">
        <w:rPr>
          <w:rFonts w:asciiTheme="majorBidi" w:hAnsiTheme="majorBidi" w:cstheme="majorBidi"/>
        </w:rPr>
        <w:t>raphene</w:t>
      </w:r>
      <w:r w:rsidR="00CA7B4B">
        <w:rPr>
          <w:rFonts w:asciiTheme="majorBidi" w:hAnsiTheme="majorBidi" w:cstheme="majorBidi"/>
        </w:rPr>
        <w:t>, as reported by</w:t>
      </w:r>
      <w:r w:rsidR="00D96074">
        <w:rPr>
          <w:rFonts w:asciiTheme="majorBidi" w:hAnsiTheme="majorBidi" w:cstheme="majorBidi"/>
        </w:rPr>
        <w:t xml:space="preserve"> </w:t>
      </w:r>
      <w:r w:rsidR="00D96074" w:rsidRPr="00D96074">
        <w:rPr>
          <w:rFonts w:asciiTheme="majorBidi" w:hAnsiTheme="majorBidi" w:cstheme="majorBidi"/>
          <w:color w:val="00B050"/>
        </w:rPr>
        <w:t xml:space="preserve">Yamaguchi et al. </w:t>
      </w:r>
      <w:r w:rsidR="00D96074">
        <w:rPr>
          <w:rFonts w:asciiTheme="majorBidi" w:hAnsiTheme="majorBidi" w:cstheme="majorBidi"/>
        </w:rPr>
        <w:t>(</w:t>
      </w:r>
      <w:r w:rsidR="00D96074" w:rsidRPr="00D96074">
        <w:rPr>
          <w:rFonts w:asciiTheme="majorBidi" w:hAnsiTheme="majorBidi" w:cstheme="majorBidi"/>
          <w:color w:val="00B050"/>
        </w:rPr>
        <w:t>2017</w:t>
      </w:r>
      <w:r w:rsidR="00D96074">
        <w:rPr>
          <w:rFonts w:asciiTheme="majorBidi" w:hAnsiTheme="majorBidi" w:cstheme="majorBidi"/>
        </w:rPr>
        <w:t>).</w:t>
      </w:r>
    </w:p>
    <w:p w14:paraId="74BFA94E" w14:textId="77777777" w:rsidR="00183BD4" w:rsidRDefault="00183BD4" w:rsidP="0089760B">
      <w:pPr>
        <w:spacing w:line="480" w:lineRule="auto"/>
        <w:jc w:val="both"/>
        <w:rPr>
          <w:rFonts w:asciiTheme="majorBidi" w:hAnsiTheme="majorBidi" w:cstheme="majorBidi"/>
        </w:rPr>
      </w:pPr>
    </w:p>
    <w:p w14:paraId="77CF171C" w14:textId="77777777" w:rsidR="00597AD9" w:rsidRPr="00C47814" w:rsidRDefault="00597AD9" w:rsidP="0089760B">
      <w:pPr>
        <w:spacing w:line="480" w:lineRule="auto"/>
        <w:jc w:val="both"/>
        <w:rPr>
          <w:rFonts w:asciiTheme="majorBidi" w:hAnsiTheme="majorBidi" w:cstheme="majorBidi"/>
          <w:b/>
          <w:bCs/>
        </w:rPr>
      </w:pPr>
      <w:r w:rsidRPr="00C47814">
        <w:rPr>
          <w:rFonts w:asciiTheme="majorBidi" w:hAnsiTheme="majorBidi" w:cstheme="majorBidi"/>
          <w:b/>
          <w:bCs/>
        </w:rPr>
        <w:t>3.</w:t>
      </w:r>
      <w:r w:rsidR="000B4341" w:rsidRPr="00C47814">
        <w:rPr>
          <w:rFonts w:asciiTheme="majorBidi" w:hAnsiTheme="majorBidi" w:cstheme="majorBidi"/>
          <w:b/>
          <w:bCs/>
        </w:rPr>
        <w:t>3</w:t>
      </w:r>
      <w:r w:rsidRPr="00C47814">
        <w:rPr>
          <w:rFonts w:asciiTheme="majorBidi" w:hAnsiTheme="majorBidi" w:cstheme="majorBidi"/>
          <w:b/>
          <w:bCs/>
        </w:rPr>
        <w:t>. Biochar</w:t>
      </w:r>
    </w:p>
    <w:p w14:paraId="5EB67E16" w14:textId="389DA4E0" w:rsidR="00CA5E16" w:rsidRPr="00413057" w:rsidRDefault="00CA5E16" w:rsidP="008B4223">
      <w:pPr>
        <w:spacing w:line="480" w:lineRule="auto"/>
        <w:jc w:val="both"/>
        <w:rPr>
          <w:rFonts w:asciiTheme="majorBidi" w:hAnsiTheme="majorBidi" w:cstheme="majorBidi"/>
        </w:rPr>
      </w:pPr>
      <w:r w:rsidRPr="00CA5E16">
        <w:rPr>
          <w:rFonts w:asciiTheme="majorBidi" w:hAnsiTheme="majorBidi" w:cstheme="majorBidi"/>
        </w:rPr>
        <w:t xml:space="preserve">Biochar </w:t>
      </w:r>
      <w:r w:rsidR="00F7458D" w:rsidRPr="00CA5E16">
        <w:rPr>
          <w:rFonts w:asciiTheme="majorBidi" w:hAnsiTheme="majorBidi" w:cstheme="majorBidi"/>
        </w:rPr>
        <w:t>chiefly</w:t>
      </w:r>
      <w:r w:rsidRPr="00CA5E16">
        <w:rPr>
          <w:rFonts w:asciiTheme="majorBidi" w:hAnsiTheme="majorBidi" w:cstheme="majorBidi"/>
        </w:rPr>
        <w:t xml:space="preserve"> </w:t>
      </w:r>
      <w:r w:rsidR="00F7458D" w:rsidRPr="00CA5E16">
        <w:rPr>
          <w:rFonts w:asciiTheme="majorBidi" w:hAnsiTheme="majorBidi" w:cstheme="majorBidi"/>
        </w:rPr>
        <w:t>comprises</w:t>
      </w:r>
      <w:r w:rsidR="00F7458D">
        <w:rPr>
          <w:rFonts w:asciiTheme="majorBidi" w:hAnsiTheme="majorBidi" w:cstheme="majorBidi"/>
        </w:rPr>
        <w:t xml:space="preserve"> of carbon</w:t>
      </w:r>
      <w:r w:rsidRPr="00CA5E16">
        <w:rPr>
          <w:rFonts w:asciiTheme="majorBidi" w:hAnsiTheme="majorBidi" w:cstheme="majorBidi"/>
        </w:rPr>
        <w:t>, oxygen</w:t>
      </w:r>
      <w:r w:rsidR="00F7458D">
        <w:rPr>
          <w:rFonts w:asciiTheme="majorBidi" w:hAnsiTheme="majorBidi" w:cstheme="majorBidi"/>
        </w:rPr>
        <w:t xml:space="preserve">, </w:t>
      </w:r>
      <w:r w:rsidR="00F7458D" w:rsidRPr="00CA5E16">
        <w:rPr>
          <w:rFonts w:asciiTheme="majorBidi" w:hAnsiTheme="majorBidi" w:cstheme="majorBidi"/>
        </w:rPr>
        <w:t>hydrogen</w:t>
      </w:r>
      <w:r w:rsidRPr="00CA5E16">
        <w:rPr>
          <w:rFonts w:asciiTheme="majorBidi" w:hAnsiTheme="majorBidi" w:cstheme="majorBidi"/>
        </w:rPr>
        <w:t xml:space="preserve"> and nitrogen. The carbon content is in the range of 38–80%, and most of it is </w:t>
      </w:r>
      <w:r w:rsidR="00CD4A46">
        <w:rPr>
          <w:rFonts w:asciiTheme="majorBidi" w:hAnsiTheme="majorBidi" w:cstheme="majorBidi"/>
        </w:rPr>
        <w:t>included</w:t>
      </w:r>
      <w:r w:rsidRPr="00CA5E16">
        <w:rPr>
          <w:rFonts w:asciiTheme="majorBidi" w:hAnsiTheme="majorBidi" w:cstheme="majorBidi"/>
        </w:rPr>
        <w:t xml:space="preserve"> in the alkyl and aromatic matters</w:t>
      </w:r>
      <w:r>
        <w:rPr>
          <w:rFonts w:asciiTheme="majorBidi" w:hAnsiTheme="majorBidi" w:cstheme="majorBidi"/>
        </w:rPr>
        <w:t xml:space="preserve">. </w:t>
      </w:r>
      <w:r w:rsidRPr="00CA5E16">
        <w:rPr>
          <w:rFonts w:asciiTheme="majorBidi" w:hAnsiTheme="majorBidi" w:cstheme="majorBidi"/>
        </w:rPr>
        <w:t xml:space="preserve">The pH of biochar </w:t>
      </w:r>
      <w:r w:rsidR="00CD4A46" w:rsidRPr="00CA5E16">
        <w:rPr>
          <w:rFonts w:asciiTheme="majorBidi" w:hAnsiTheme="majorBidi" w:cstheme="majorBidi"/>
        </w:rPr>
        <w:t>commonly</w:t>
      </w:r>
      <w:r w:rsidRPr="00CA5E16">
        <w:rPr>
          <w:rFonts w:asciiTheme="majorBidi" w:hAnsiTheme="majorBidi" w:cstheme="majorBidi"/>
        </w:rPr>
        <w:t xml:space="preserve"> varies from neutral to alkaline, while acidic biochar has been also reported</w:t>
      </w:r>
      <w:r>
        <w:rPr>
          <w:rFonts w:asciiTheme="majorBidi" w:hAnsiTheme="majorBidi" w:cstheme="majorBidi"/>
        </w:rPr>
        <w:t xml:space="preserve"> (</w:t>
      </w:r>
      <w:r w:rsidRPr="00CA5E16">
        <w:rPr>
          <w:rFonts w:asciiTheme="majorBidi" w:hAnsiTheme="majorBidi" w:cstheme="majorBidi"/>
          <w:color w:val="00B050"/>
        </w:rPr>
        <w:t>Yuan et al., 2019</w:t>
      </w:r>
      <w:r>
        <w:rPr>
          <w:rFonts w:asciiTheme="majorBidi" w:hAnsiTheme="majorBidi" w:cstheme="majorBidi"/>
        </w:rPr>
        <w:t>).</w:t>
      </w:r>
      <w:r w:rsidR="00D15665">
        <w:rPr>
          <w:rFonts w:asciiTheme="majorBidi" w:hAnsiTheme="majorBidi" w:cstheme="majorBidi"/>
        </w:rPr>
        <w:t xml:space="preserve"> </w:t>
      </w:r>
      <w:r w:rsidR="00D15665" w:rsidRPr="005C6671">
        <w:rPr>
          <w:rFonts w:asciiTheme="majorBidi" w:hAnsiTheme="majorBidi" w:cstheme="majorBidi"/>
          <w:color w:val="00B050"/>
        </w:rPr>
        <w:t xml:space="preserve">Yuan </w:t>
      </w:r>
      <w:r w:rsidR="00D15665" w:rsidRPr="00D15665">
        <w:rPr>
          <w:rFonts w:asciiTheme="majorBidi" w:hAnsiTheme="majorBidi" w:cstheme="majorBidi"/>
          <w:color w:val="00B050"/>
        </w:rPr>
        <w:t xml:space="preserve">et al. </w:t>
      </w:r>
      <w:r w:rsidR="00D15665">
        <w:rPr>
          <w:rFonts w:asciiTheme="majorBidi" w:hAnsiTheme="majorBidi" w:cstheme="majorBidi"/>
        </w:rPr>
        <w:t>(</w:t>
      </w:r>
      <w:r w:rsidR="00D15665" w:rsidRPr="00D15665">
        <w:rPr>
          <w:rFonts w:asciiTheme="majorBidi" w:hAnsiTheme="majorBidi" w:cstheme="majorBidi"/>
          <w:color w:val="00B050"/>
        </w:rPr>
        <w:t>2019</w:t>
      </w:r>
      <w:r w:rsidR="00D15665">
        <w:rPr>
          <w:rFonts w:asciiTheme="majorBidi" w:hAnsiTheme="majorBidi" w:cstheme="majorBidi"/>
        </w:rPr>
        <w:t xml:space="preserve">) expressed that </w:t>
      </w:r>
      <w:r w:rsidR="00D15665" w:rsidRPr="00D15665">
        <w:rPr>
          <w:rFonts w:asciiTheme="majorBidi" w:hAnsiTheme="majorBidi" w:cstheme="majorBidi"/>
        </w:rPr>
        <w:t xml:space="preserve">the biochar surface carries negative charges </w:t>
      </w:r>
      <w:r w:rsidR="00444862">
        <w:rPr>
          <w:rFonts w:asciiTheme="majorBidi" w:hAnsiTheme="majorBidi" w:cstheme="majorBidi"/>
        </w:rPr>
        <w:t xml:space="preserve">were </w:t>
      </w:r>
      <w:r w:rsidR="00D15665">
        <w:rPr>
          <w:rFonts w:asciiTheme="majorBidi" w:hAnsiTheme="majorBidi" w:cstheme="majorBidi"/>
        </w:rPr>
        <w:t>because of</w:t>
      </w:r>
      <w:r w:rsidR="00D15665" w:rsidRPr="00D15665">
        <w:rPr>
          <w:rFonts w:asciiTheme="majorBidi" w:hAnsiTheme="majorBidi" w:cstheme="majorBidi"/>
        </w:rPr>
        <w:t xml:space="preserve"> the occurrence of organic groups, hence </w:t>
      </w:r>
      <w:r w:rsidR="00444862">
        <w:rPr>
          <w:rFonts w:asciiTheme="majorBidi" w:hAnsiTheme="majorBidi" w:cstheme="majorBidi"/>
        </w:rPr>
        <w:t>its</w:t>
      </w:r>
      <w:r w:rsidR="00444862" w:rsidRPr="00D15665">
        <w:rPr>
          <w:rFonts w:asciiTheme="majorBidi" w:hAnsiTheme="majorBidi" w:cstheme="majorBidi"/>
        </w:rPr>
        <w:t xml:space="preserve"> </w:t>
      </w:r>
      <w:r w:rsidR="00D15665" w:rsidRPr="00D15665">
        <w:rPr>
          <w:rFonts w:asciiTheme="majorBidi" w:hAnsiTheme="majorBidi" w:cstheme="majorBidi"/>
        </w:rPr>
        <w:t xml:space="preserve">cation exchange capacity (CEC) </w:t>
      </w:r>
      <w:r w:rsidR="00D15665">
        <w:rPr>
          <w:rFonts w:asciiTheme="majorBidi" w:hAnsiTheme="majorBidi" w:cstheme="majorBidi"/>
        </w:rPr>
        <w:t>may</w:t>
      </w:r>
      <w:r w:rsidR="00D15665" w:rsidRPr="00D15665">
        <w:rPr>
          <w:rFonts w:asciiTheme="majorBidi" w:hAnsiTheme="majorBidi" w:cstheme="majorBidi"/>
        </w:rPr>
        <w:t xml:space="preserve"> be enhanced</w:t>
      </w:r>
      <w:r w:rsidR="00D15665">
        <w:rPr>
          <w:rFonts w:asciiTheme="majorBidi" w:hAnsiTheme="majorBidi" w:cstheme="majorBidi"/>
        </w:rPr>
        <w:t>.</w:t>
      </w:r>
      <w:r w:rsidR="0084606E" w:rsidRPr="0084606E">
        <w:t xml:space="preserve"> </w:t>
      </w:r>
      <w:r w:rsidR="008B4223">
        <w:rPr>
          <w:rFonts w:asciiTheme="majorBidi" w:hAnsiTheme="majorBidi" w:cstheme="majorBidi"/>
        </w:rPr>
        <w:t xml:space="preserve">Biochar </w:t>
      </w:r>
      <w:r w:rsidR="0084606E" w:rsidRPr="0084606E">
        <w:rPr>
          <w:rFonts w:asciiTheme="majorBidi" w:hAnsiTheme="majorBidi" w:cstheme="majorBidi"/>
        </w:rPr>
        <w:t xml:space="preserve">characteristics </w:t>
      </w:r>
      <w:r w:rsidR="009B3D3A" w:rsidRPr="0084606E">
        <w:rPr>
          <w:rFonts w:asciiTheme="majorBidi" w:hAnsiTheme="majorBidi" w:cstheme="majorBidi"/>
        </w:rPr>
        <w:t>comprise</w:t>
      </w:r>
      <w:r w:rsidR="0084606E" w:rsidRPr="0084606E">
        <w:rPr>
          <w:rFonts w:asciiTheme="majorBidi" w:hAnsiTheme="majorBidi" w:cstheme="majorBidi"/>
        </w:rPr>
        <w:t xml:space="preserve"> porosity (including </w:t>
      </w:r>
      <w:r w:rsidR="009B3D3A" w:rsidRPr="0084606E">
        <w:rPr>
          <w:rFonts w:asciiTheme="majorBidi" w:hAnsiTheme="majorBidi" w:cstheme="majorBidi"/>
        </w:rPr>
        <w:t>several</w:t>
      </w:r>
      <w:r w:rsidR="009B3D3A">
        <w:rPr>
          <w:rFonts w:asciiTheme="majorBidi" w:hAnsiTheme="majorBidi" w:cstheme="majorBidi"/>
        </w:rPr>
        <w:t xml:space="preserve"> </w:t>
      </w:r>
      <w:r w:rsidR="0084606E" w:rsidRPr="0084606E">
        <w:rPr>
          <w:rFonts w:asciiTheme="majorBidi" w:hAnsiTheme="majorBidi" w:cstheme="majorBidi"/>
        </w:rPr>
        <w:t>pore sizes</w:t>
      </w:r>
      <w:r w:rsidR="003E5498">
        <w:rPr>
          <w:rFonts w:asciiTheme="majorBidi" w:hAnsiTheme="majorBidi" w:cstheme="majorBidi"/>
        </w:rPr>
        <w:t>), large surface area</w:t>
      </w:r>
      <w:r w:rsidR="00FB7639">
        <w:rPr>
          <w:rFonts w:asciiTheme="majorBidi" w:hAnsiTheme="majorBidi" w:cstheme="majorBidi"/>
        </w:rPr>
        <w:t>, pH</w:t>
      </w:r>
      <w:r w:rsidR="0084606E" w:rsidRPr="0084606E">
        <w:rPr>
          <w:rFonts w:asciiTheme="majorBidi" w:hAnsiTheme="majorBidi" w:cstheme="majorBidi"/>
        </w:rPr>
        <w:t xml:space="preserve">, </w:t>
      </w:r>
      <w:r w:rsidR="003E5498">
        <w:rPr>
          <w:rFonts w:asciiTheme="majorBidi" w:hAnsiTheme="majorBidi" w:cstheme="majorBidi"/>
        </w:rPr>
        <w:t xml:space="preserve">ash, </w:t>
      </w:r>
      <w:r w:rsidR="0084606E" w:rsidRPr="0084606E">
        <w:rPr>
          <w:rFonts w:asciiTheme="majorBidi" w:hAnsiTheme="majorBidi" w:cstheme="majorBidi"/>
        </w:rPr>
        <w:t xml:space="preserve">CEC, </w:t>
      </w:r>
      <w:r w:rsidR="00FB7639">
        <w:rPr>
          <w:rFonts w:asciiTheme="majorBidi" w:hAnsiTheme="majorBidi" w:cstheme="majorBidi"/>
        </w:rPr>
        <w:t xml:space="preserve">EC </w:t>
      </w:r>
      <w:r w:rsidR="0084606E" w:rsidRPr="0084606E">
        <w:rPr>
          <w:rFonts w:asciiTheme="majorBidi" w:hAnsiTheme="majorBidi" w:cstheme="majorBidi"/>
        </w:rPr>
        <w:t>and nutrient level</w:t>
      </w:r>
      <w:r w:rsidR="0084606E">
        <w:rPr>
          <w:rFonts w:asciiTheme="majorBidi" w:hAnsiTheme="majorBidi" w:cstheme="majorBidi"/>
        </w:rPr>
        <w:t xml:space="preserve">. </w:t>
      </w:r>
      <w:r w:rsidR="0084606E" w:rsidRPr="0084606E">
        <w:rPr>
          <w:rFonts w:asciiTheme="majorBidi" w:hAnsiTheme="majorBidi" w:cstheme="majorBidi"/>
        </w:rPr>
        <w:t xml:space="preserve">The pore size of biochar </w:t>
      </w:r>
      <w:r w:rsidR="009B3D3A" w:rsidRPr="0084606E">
        <w:rPr>
          <w:rFonts w:asciiTheme="majorBidi" w:hAnsiTheme="majorBidi" w:cstheme="majorBidi"/>
        </w:rPr>
        <w:t>varies</w:t>
      </w:r>
      <w:r w:rsidR="0084606E" w:rsidRPr="0084606E">
        <w:rPr>
          <w:rFonts w:asciiTheme="majorBidi" w:hAnsiTheme="majorBidi" w:cstheme="majorBidi"/>
        </w:rPr>
        <w:t xml:space="preserve"> depending on the material</w:t>
      </w:r>
      <w:r w:rsidR="009B3D3A">
        <w:rPr>
          <w:rFonts w:asciiTheme="majorBidi" w:hAnsiTheme="majorBidi" w:cstheme="majorBidi"/>
        </w:rPr>
        <w:t xml:space="preserve"> applied</w:t>
      </w:r>
      <w:r w:rsidR="0084606E" w:rsidRPr="0084606E">
        <w:rPr>
          <w:rFonts w:asciiTheme="majorBidi" w:hAnsiTheme="majorBidi" w:cstheme="majorBidi"/>
        </w:rPr>
        <w:t xml:space="preserve"> for biochar production a</w:t>
      </w:r>
      <w:r w:rsidR="009B3D3A">
        <w:rPr>
          <w:rFonts w:asciiTheme="majorBidi" w:hAnsiTheme="majorBidi" w:cstheme="majorBidi"/>
        </w:rPr>
        <w:t>nd commonly ranges from nano (&lt;</w:t>
      </w:r>
      <w:r w:rsidR="0084606E" w:rsidRPr="0084606E">
        <w:rPr>
          <w:rFonts w:asciiTheme="majorBidi" w:hAnsiTheme="majorBidi" w:cstheme="majorBidi"/>
        </w:rPr>
        <w:t>0.9 nm),</w:t>
      </w:r>
      <w:r w:rsidR="009B3D3A">
        <w:rPr>
          <w:rFonts w:asciiTheme="majorBidi" w:hAnsiTheme="majorBidi" w:cstheme="majorBidi"/>
        </w:rPr>
        <w:t xml:space="preserve"> micro (&lt;2 nm) to macropores (&gt;</w:t>
      </w:r>
      <w:r w:rsidR="0084606E" w:rsidRPr="0084606E">
        <w:rPr>
          <w:rFonts w:asciiTheme="majorBidi" w:hAnsiTheme="majorBidi" w:cstheme="majorBidi"/>
        </w:rPr>
        <w:t>50 nm</w:t>
      </w:r>
      <w:r w:rsidR="009B3D3A">
        <w:rPr>
          <w:rFonts w:asciiTheme="majorBidi" w:hAnsiTheme="majorBidi" w:cstheme="majorBidi"/>
        </w:rPr>
        <w:t>) (</w:t>
      </w:r>
      <w:r w:rsidR="009B3D3A" w:rsidRPr="009B3D3A">
        <w:rPr>
          <w:rFonts w:asciiTheme="majorBidi" w:hAnsiTheme="majorBidi" w:cstheme="majorBidi"/>
          <w:color w:val="00B050"/>
        </w:rPr>
        <w:t>Shaaban et al., 2018</w:t>
      </w:r>
      <w:r w:rsidR="009B3D3A">
        <w:rPr>
          <w:rFonts w:asciiTheme="majorBidi" w:hAnsiTheme="majorBidi" w:cstheme="majorBidi"/>
        </w:rPr>
        <w:t>)</w:t>
      </w:r>
      <w:r w:rsidR="00B912DA">
        <w:rPr>
          <w:rFonts w:asciiTheme="majorBidi" w:hAnsiTheme="majorBidi" w:cstheme="majorBidi"/>
        </w:rPr>
        <w:t xml:space="preserve">. </w:t>
      </w:r>
      <w:r w:rsidR="00BA5C7F" w:rsidRPr="00BA5C7F">
        <w:rPr>
          <w:rFonts w:asciiTheme="majorBidi" w:hAnsiTheme="majorBidi" w:cstheme="majorBidi"/>
          <w:color w:val="00B050"/>
        </w:rPr>
        <w:t xml:space="preserve">Graber et al. </w:t>
      </w:r>
      <w:r w:rsidR="00BA5C7F">
        <w:rPr>
          <w:rFonts w:asciiTheme="majorBidi" w:hAnsiTheme="majorBidi" w:cstheme="majorBidi"/>
        </w:rPr>
        <w:t>(</w:t>
      </w:r>
      <w:r w:rsidR="00BA5C7F" w:rsidRPr="00BA5C7F">
        <w:rPr>
          <w:rFonts w:asciiTheme="majorBidi" w:hAnsiTheme="majorBidi" w:cstheme="majorBidi"/>
          <w:color w:val="00B050"/>
        </w:rPr>
        <w:t>2012</w:t>
      </w:r>
      <w:r w:rsidR="00BA5C7F">
        <w:rPr>
          <w:rFonts w:asciiTheme="majorBidi" w:hAnsiTheme="majorBidi" w:cstheme="majorBidi"/>
        </w:rPr>
        <w:t xml:space="preserve">) and </w:t>
      </w:r>
      <w:r w:rsidR="008D2E19" w:rsidRPr="008D2E19">
        <w:rPr>
          <w:rFonts w:asciiTheme="majorBidi" w:hAnsiTheme="majorBidi" w:cstheme="majorBidi"/>
          <w:color w:val="00B050"/>
        </w:rPr>
        <w:t xml:space="preserve">Wang S et al. </w:t>
      </w:r>
      <w:r w:rsidR="008D2E19">
        <w:rPr>
          <w:rFonts w:asciiTheme="majorBidi" w:hAnsiTheme="majorBidi" w:cstheme="majorBidi"/>
        </w:rPr>
        <w:t>(</w:t>
      </w:r>
      <w:r w:rsidR="008D2E19" w:rsidRPr="008D2E19">
        <w:rPr>
          <w:rFonts w:asciiTheme="majorBidi" w:hAnsiTheme="majorBidi" w:cstheme="majorBidi"/>
          <w:color w:val="00B050"/>
        </w:rPr>
        <w:t>2018</w:t>
      </w:r>
      <w:r w:rsidR="008D2E19">
        <w:rPr>
          <w:rFonts w:asciiTheme="majorBidi" w:hAnsiTheme="majorBidi" w:cstheme="majorBidi"/>
        </w:rPr>
        <w:t xml:space="preserve">) reported some advantages, such as </w:t>
      </w:r>
      <w:r w:rsidR="00BA5C7F">
        <w:rPr>
          <w:rFonts w:asciiTheme="majorBidi" w:hAnsiTheme="majorBidi" w:cstheme="majorBidi"/>
        </w:rPr>
        <w:t xml:space="preserve">high surface area, </w:t>
      </w:r>
      <w:r w:rsidR="00FE5EC9">
        <w:rPr>
          <w:rFonts w:asciiTheme="majorBidi" w:hAnsiTheme="majorBidi" w:cstheme="majorBidi"/>
        </w:rPr>
        <w:t xml:space="preserve">extensive raw material sources, </w:t>
      </w:r>
      <w:r w:rsidR="008D2E19" w:rsidRPr="008D2E19">
        <w:rPr>
          <w:rFonts w:asciiTheme="majorBidi" w:hAnsiTheme="majorBidi" w:cstheme="majorBidi"/>
        </w:rPr>
        <w:t>low-cost</w:t>
      </w:r>
      <w:r w:rsidR="00D17EA1">
        <w:rPr>
          <w:rFonts w:asciiTheme="majorBidi" w:hAnsiTheme="majorBidi" w:cstheme="majorBidi"/>
        </w:rPr>
        <w:t>,</w:t>
      </w:r>
      <w:r w:rsidR="008D2E19" w:rsidRPr="008D2E19">
        <w:rPr>
          <w:rFonts w:asciiTheme="majorBidi" w:hAnsiTheme="majorBidi" w:cstheme="majorBidi"/>
        </w:rPr>
        <w:t xml:space="preserve"> and high environmental stability</w:t>
      </w:r>
      <w:r w:rsidR="008D2E19">
        <w:rPr>
          <w:rFonts w:asciiTheme="majorBidi" w:hAnsiTheme="majorBidi" w:cstheme="majorBidi"/>
        </w:rPr>
        <w:t>, for using biochar for adsorption on pollutants.</w:t>
      </w:r>
      <w:r w:rsidR="0030589D">
        <w:rPr>
          <w:rFonts w:asciiTheme="majorBidi" w:hAnsiTheme="majorBidi" w:cstheme="majorBidi"/>
        </w:rPr>
        <w:t xml:space="preserve"> </w:t>
      </w:r>
      <w:r w:rsidR="0030589D" w:rsidRPr="00934B33">
        <w:rPr>
          <w:rFonts w:asciiTheme="majorBidi" w:hAnsiTheme="majorBidi" w:cstheme="majorBidi"/>
          <w:color w:val="00B050"/>
        </w:rPr>
        <w:t>Suo et al.</w:t>
      </w:r>
      <w:r w:rsidR="0030589D">
        <w:rPr>
          <w:rFonts w:asciiTheme="majorBidi" w:hAnsiTheme="majorBidi" w:cstheme="majorBidi"/>
        </w:rPr>
        <w:t xml:space="preserve"> (</w:t>
      </w:r>
      <w:r w:rsidR="0030589D" w:rsidRPr="00934B33">
        <w:rPr>
          <w:rFonts w:asciiTheme="majorBidi" w:hAnsiTheme="majorBidi" w:cstheme="majorBidi"/>
          <w:color w:val="00B050"/>
        </w:rPr>
        <w:t>2019</w:t>
      </w:r>
      <w:r w:rsidR="00934B33" w:rsidRPr="00934B33">
        <w:rPr>
          <w:rFonts w:asciiTheme="majorBidi" w:hAnsiTheme="majorBidi" w:cstheme="majorBidi"/>
          <w:color w:val="00B050"/>
        </w:rPr>
        <w:t>b</w:t>
      </w:r>
      <w:r w:rsidR="0030589D">
        <w:rPr>
          <w:rFonts w:asciiTheme="majorBidi" w:hAnsiTheme="majorBidi" w:cstheme="majorBidi"/>
        </w:rPr>
        <w:t xml:space="preserve">) expressed that </w:t>
      </w:r>
      <w:r w:rsidR="00D501A0">
        <w:rPr>
          <w:rFonts w:asciiTheme="majorBidi" w:hAnsiTheme="majorBidi" w:cstheme="majorBidi"/>
        </w:rPr>
        <w:t xml:space="preserve">usually </w:t>
      </w:r>
      <w:r w:rsidR="0030589D">
        <w:rPr>
          <w:rFonts w:asciiTheme="majorBidi" w:hAnsiTheme="majorBidi" w:cstheme="majorBidi"/>
        </w:rPr>
        <w:t>t</w:t>
      </w:r>
      <w:r w:rsidR="0030589D" w:rsidRPr="0030589D">
        <w:rPr>
          <w:rFonts w:asciiTheme="majorBidi" w:hAnsiTheme="majorBidi" w:cstheme="majorBidi"/>
        </w:rPr>
        <w:t xml:space="preserve">he diameter of </w:t>
      </w:r>
      <w:r w:rsidR="00D501A0">
        <w:rPr>
          <w:rFonts w:asciiTheme="majorBidi" w:hAnsiTheme="majorBidi" w:cstheme="majorBidi"/>
        </w:rPr>
        <w:t>some pesticides</w:t>
      </w:r>
      <w:r w:rsidR="0030589D" w:rsidRPr="0030589D">
        <w:rPr>
          <w:rFonts w:asciiTheme="majorBidi" w:hAnsiTheme="majorBidi" w:cstheme="majorBidi"/>
        </w:rPr>
        <w:t xml:space="preserve"> </w:t>
      </w:r>
      <w:r w:rsidR="00D501A0">
        <w:rPr>
          <w:rFonts w:asciiTheme="majorBidi" w:hAnsiTheme="majorBidi" w:cstheme="majorBidi"/>
        </w:rPr>
        <w:t>are</w:t>
      </w:r>
      <w:r w:rsidR="0030589D" w:rsidRPr="0030589D">
        <w:rPr>
          <w:rFonts w:asciiTheme="majorBidi" w:hAnsiTheme="majorBidi" w:cstheme="majorBidi"/>
        </w:rPr>
        <w:t xml:space="preserve"> less than the pore size of the biochar. </w:t>
      </w:r>
      <w:r w:rsidR="00D501A0">
        <w:rPr>
          <w:rFonts w:asciiTheme="majorBidi" w:hAnsiTheme="majorBidi" w:cstheme="majorBidi"/>
        </w:rPr>
        <w:t>Therefore, pesticides</w:t>
      </w:r>
      <w:r w:rsidR="0030589D" w:rsidRPr="0030589D">
        <w:rPr>
          <w:rFonts w:asciiTheme="majorBidi" w:hAnsiTheme="majorBidi" w:cstheme="majorBidi"/>
        </w:rPr>
        <w:t xml:space="preserve"> ions can be </w:t>
      </w:r>
      <w:r w:rsidR="00D501A0" w:rsidRPr="0030589D">
        <w:rPr>
          <w:rFonts w:asciiTheme="majorBidi" w:hAnsiTheme="majorBidi" w:cstheme="majorBidi"/>
        </w:rPr>
        <w:t>caught</w:t>
      </w:r>
      <w:r w:rsidR="0030589D" w:rsidRPr="0030589D">
        <w:rPr>
          <w:rFonts w:asciiTheme="majorBidi" w:hAnsiTheme="majorBidi" w:cstheme="majorBidi"/>
        </w:rPr>
        <w:t xml:space="preserve"> in the </w:t>
      </w:r>
      <w:r w:rsidR="00D501A0" w:rsidRPr="0030589D">
        <w:rPr>
          <w:rFonts w:asciiTheme="majorBidi" w:hAnsiTheme="majorBidi" w:cstheme="majorBidi"/>
        </w:rPr>
        <w:t xml:space="preserve">mesoporous </w:t>
      </w:r>
      <w:r w:rsidR="00D501A0">
        <w:rPr>
          <w:rFonts w:asciiTheme="majorBidi" w:hAnsiTheme="majorBidi" w:cstheme="majorBidi"/>
        </w:rPr>
        <w:t xml:space="preserve">and </w:t>
      </w:r>
      <w:r w:rsidR="0030589D" w:rsidRPr="0030589D">
        <w:rPr>
          <w:rFonts w:asciiTheme="majorBidi" w:hAnsiTheme="majorBidi" w:cstheme="majorBidi"/>
        </w:rPr>
        <w:t>micropores on the surface of biochar</w:t>
      </w:r>
      <w:r w:rsidR="00D501A0">
        <w:rPr>
          <w:rFonts w:asciiTheme="majorBidi" w:hAnsiTheme="majorBidi" w:cstheme="majorBidi"/>
        </w:rPr>
        <w:t>.</w:t>
      </w:r>
      <w:r w:rsidR="00FE416E">
        <w:rPr>
          <w:rFonts w:asciiTheme="majorBidi" w:hAnsiTheme="majorBidi" w:cstheme="majorBidi"/>
        </w:rPr>
        <w:t xml:space="preserve"> </w:t>
      </w:r>
      <w:r w:rsidR="00D4315B" w:rsidRPr="00D4315B">
        <w:rPr>
          <w:rFonts w:asciiTheme="majorBidi" w:hAnsiTheme="majorBidi" w:cstheme="majorBidi"/>
          <w:color w:val="00B050"/>
        </w:rPr>
        <w:t xml:space="preserve">Ćwieląg-Piasecka et al. </w:t>
      </w:r>
      <w:r w:rsidR="00D4315B">
        <w:rPr>
          <w:rFonts w:asciiTheme="majorBidi" w:hAnsiTheme="majorBidi" w:cstheme="majorBidi"/>
        </w:rPr>
        <w:t>(</w:t>
      </w:r>
      <w:r w:rsidR="00D4315B" w:rsidRPr="00D4315B">
        <w:rPr>
          <w:rFonts w:asciiTheme="majorBidi" w:hAnsiTheme="majorBidi" w:cstheme="majorBidi"/>
          <w:color w:val="00B050"/>
        </w:rPr>
        <w:t>2018</w:t>
      </w:r>
      <w:r w:rsidR="00D4315B">
        <w:rPr>
          <w:rFonts w:asciiTheme="majorBidi" w:hAnsiTheme="majorBidi" w:cstheme="majorBidi"/>
        </w:rPr>
        <w:t>) removed 76.4%-84.3% of c</w:t>
      </w:r>
      <w:r w:rsidR="00EB20DC" w:rsidRPr="00EB20DC">
        <w:rPr>
          <w:rFonts w:asciiTheme="majorBidi" w:hAnsiTheme="majorBidi" w:cstheme="majorBidi"/>
        </w:rPr>
        <w:t>arbamates</w:t>
      </w:r>
      <w:r w:rsidR="00EB20DC">
        <w:rPr>
          <w:rFonts w:asciiTheme="majorBidi" w:hAnsiTheme="majorBidi" w:cstheme="majorBidi"/>
        </w:rPr>
        <w:t xml:space="preserve"> and </w:t>
      </w:r>
      <w:r w:rsidR="00D4315B">
        <w:rPr>
          <w:rFonts w:asciiTheme="majorBidi" w:hAnsiTheme="majorBidi" w:cstheme="majorBidi"/>
        </w:rPr>
        <w:t>70.2% of m</w:t>
      </w:r>
      <w:r w:rsidR="00EB20DC" w:rsidRPr="00EB20DC">
        <w:rPr>
          <w:rFonts w:asciiTheme="majorBidi" w:hAnsiTheme="majorBidi" w:cstheme="majorBidi"/>
        </w:rPr>
        <w:t>etolachlor</w:t>
      </w:r>
      <w:r w:rsidR="00D4315B">
        <w:rPr>
          <w:rFonts w:asciiTheme="majorBidi" w:hAnsiTheme="majorBidi" w:cstheme="majorBidi"/>
        </w:rPr>
        <w:t xml:space="preserve"> by biochar.</w:t>
      </w:r>
      <w:r w:rsidR="00413057">
        <w:rPr>
          <w:rFonts w:asciiTheme="majorBidi" w:hAnsiTheme="majorBidi" w:cstheme="majorBidi"/>
        </w:rPr>
        <w:t xml:space="preserve"> Around 96% of six </w:t>
      </w:r>
      <w:r w:rsidR="00413057" w:rsidRPr="00413057">
        <w:rPr>
          <w:rFonts w:asciiTheme="majorBidi" w:hAnsiTheme="majorBidi" w:cstheme="majorBidi"/>
        </w:rPr>
        <w:t>triazine</w:t>
      </w:r>
      <w:r w:rsidR="00413057">
        <w:rPr>
          <w:rFonts w:asciiTheme="majorBidi" w:hAnsiTheme="majorBidi" w:cstheme="majorBidi"/>
        </w:rPr>
        <w:t xml:space="preserve"> was removed by a modified biochar (</w:t>
      </w:r>
      <w:r w:rsidR="00413057" w:rsidRPr="00413057">
        <w:rPr>
          <w:rFonts w:asciiTheme="majorBidi" w:hAnsiTheme="majorBidi" w:cstheme="majorBidi"/>
          <w:color w:val="00B050"/>
        </w:rPr>
        <w:t>Suo et al., 2019</w:t>
      </w:r>
      <w:r w:rsidR="00934B33">
        <w:rPr>
          <w:rFonts w:asciiTheme="majorBidi" w:hAnsiTheme="majorBidi" w:cstheme="majorBidi"/>
          <w:color w:val="00B050"/>
        </w:rPr>
        <w:t>b</w:t>
      </w:r>
      <w:r w:rsidR="00413057">
        <w:rPr>
          <w:rFonts w:asciiTheme="majorBidi" w:hAnsiTheme="majorBidi" w:cstheme="majorBidi"/>
        </w:rPr>
        <w:t xml:space="preserve">). </w:t>
      </w:r>
    </w:p>
    <w:p w14:paraId="1A100802" w14:textId="3763B80C" w:rsidR="00EB20DC" w:rsidRDefault="00EB20DC" w:rsidP="00CA5E16">
      <w:pPr>
        <w:spacing w:line="480" w:lineRule="auto"/>
        <w:jc w:val="both"/>
        <w:rPr>
          <w:rFonts w:asciiTheme="majorBidi" w:hAnsiTheme="majorBidi" w:cstheme="majorBidi"/>
        </w:rPr>
      </w:pPr>
    </w:p>
    <w:p w14:paraId="07987E5A" w14:textId="314D8E91" w:rsidR="0025627B" w:rsidRPr="00341D3E" w:rsidRDefault="0025627B" w:rsidP="00CA5E16">
      <w:pPr>
        <w:spacing w:line="480" w:lineRule="auto"/>
        <w:jc w:val="both"/>
        <w:rPr>
          <w:rFonts w:asciiTheme="majorBidi" w:hAnsiTheme="majorBidi" w:cstheme="majorBidi"/>
          <w:b/>
          <w:bCs/>
        </w:rPr>
      </w:pPr>
      <w:r w:rsidRPr="00341D3E">
        <w:rPr>
          <w:rFonts w:asciiTheme="majorBidi" w:hAnsiTheme="majorBidi" w:cstheme="majorBidi"/>
          <w:b/>
          <w:bCs/>
        </w:rPr>
        <w:t>3.4. Mechanism of removal of different pesticides by carbon-based adsorbents</w:t>
      </w:r>
    </w:p>
    <w:p w14:paraId="63BA4CA7" w14:textId="5D050EB6" w:rsidR="00180254" w:rsidRDefault="00180254" w:rsidP="00922E11">
      <w:pPr>
        <w:spacing w:line="480" w:lineRule="auto"/>
        <w:jc w:val="both"/>
      </w:pPr>
      <w:r w:rsidRPr="00B834C2">
        <w:lastRenderedPageBreak/>
        <w:t xml:space="preserve">The pesticides were adsorbed on graphene </w:t>
      </w:r>
      <w:r w:rsidR="00922E11">
        <w:t>due to</w:t>
      </w:r>
      <w:r w:rsidRPr="00B834C2">
        <w:t xml:space="preserve"> its high specific surface area, as well as through noncovalent interactions, especially the π-π stacking interaction with the aromatic rings of the studied compou</w:t>
      </w:r>
      <w:r>
        <w:t>nds, and the hydrophobic effect (</w:t>
      </w:r>
      <w:r w:rsidRPr="00341D3E">
        <w:rPr>
          <w:color w:val="00B050"/>
        </w:rPr>
        <w:t>Madej et al., 2018</w:t>
      </w:r>
      <w:r>
        <w:t>).</w:t>
      </w:r>
      <w:r w:rsidRPr="00180254">
        <w:t xml:space="preserve"> </w:t>
      </w:r>
      <w:r w:rsidRPr="003E0FD4">
        <w:t xml:space="preserve">Organic compounds can be adsorbed by graphene or </w:t>
      </w:r>
      <w:r>
        <w:t>graphene oxide (</w:t>
      </w:r>
      <w:r w:rsidRPr="003E0FD4">
        <w:t>GO</w:t>
      </w:r>
      <w:r>
        <w:t>)</w:t>
      </w:r>
      <w:r w:rsidRPr="003E0FD4">
        <w:t xml:space="preserve"> through five electrostatic interactions</w:t>
      </w:r>
      <w:r>
        <w:t xml:space="preserve"> </w:t>
      </w:r>
      <w:r w:rsidRPr="003E0FD4">
        <w:t>including hydrophobic effects, covalent, hydrogen bonding and π-π stacking. The main</w:t>
      </w:r>
      <w:r>
        <w:t xml:space="preserve"> </w:t>
      </w:r>
      <w:r w:rsidRPr="003E0FD4">
        <w:t xml:space="preserve">interaction between organic ions and graphene are π-π stacking, πcation-π interaction </w:t>
      </w:r>
      <w:r>
        <w:t>(</w:t>
      </w:r>
      <w:r w:rsidRPr="00180254">
        <w:rPr>
          <w:color w:val="00B050"/>
        </w:rPr>
        <w:t>Cheng et al., 2013</w:t>
      </w:r>
      <w:r>
        <w:t>)</w:t>
      </w:r>
      <w:r w:rsidRPr="003E0FD4">
        <w:t>, dative</w:t>
      </w:r>
      <w:r>
        <w:t xml:space="preserve"> </w:t>
      </w:r>
      <w:r w:rsidRPr="003E0FD4">
        <w:t>bonding and hydrophobic effects. Cation polarization and electrostatic interaction between</w:t>
      </w:r>
      <w:r>
        <w:t xml:space="preserve"> </w:t>
      </w:r>
      <w:r w:rsidRPr="003E0FD4">
        <w:t>cations can cause formation of πcation interaction in the adsor</w:t>
      </w:r>
      <w:r w:rsidR="0007044B">
        <w:t>ption process (</w:t>
      </w:r>
      <w:r w:rsidR="00F50F52" w:rsidRPr="00F50F52">
        <w:rPr>
          <w:color w:val="00B050"/>
        </w:rPr>
        <w:t>Huang et al., 2007</w:t>
      </w:r>
      <w:r w:rsidR="00F50F52">
        <w:rPr>
          <w:rFonts w:hint="cs"/>
          <w:rtl/>
          <w:lang w:bidi="fa-IR"/>
        </w:rPr>
        <w:t>(</w:t>
      </w:r>
      <w:r>
        <w:t xml:space="preserve">. GO can form </w:t>
      </w:r>
      <w:r w:rsidRPr="003E0FD4">
        <w:t>H</w:t>
      </w:r>
      <w:r>
        <w:t>-</w:t>
      </w:r>
      <w:r w:rsidRPr="003E0FD4">
        <w:t>bonding with organic compounds including oxygen and nitro</w:t>
      </w:r>
      <w:r>
        <w:t xml:space="preserve">gen groups. Meanwhile, graphene </w:t>
      </w:r>
      <w:r w:rsidRPr="003E0FD4">
        <w:t>is</w:t>
      </w:r>
      <w:r>
        <w:t xml:space="preserve"> </w:t>
      </w:r>
      <w:r w:rsidRPr="003E0FD4">
        <w:t>suitable as adsorbent for extraction of aromatic compounds without polar functional group due to</w:t>
      </w:r>
      <w:r>
        <w:t xml:space="preserve"> </w:t>
      </w:r>
      <w:r w:rsidRPr="003E0FD4">
        <w:t>rich delocalized π-electron system that provides strong af</w:t>
      </w:r>
      <w:r>
        <w:t xml:space="preserve">finity via π-π interaction with </w:t>
      </w:r>
      <w:r w:rsidRPr="003E0FD4">
        <w:t>carbon</w:t>
      </w:r>
      <w:r>
        <w:t>-</w:t>
      </w:r>
      <w:r w:rsidRPr="003E0FD4">
        <w:t>based aromatic ring structure</w:t>
      </w:r>
      <w:r>
        <w:t xml:space="preserve"> (</w:t>
      </w:r>
      <w:r w:rsidRPr="00180254">
        <w:rPr>
          <w:color w:val="00B050"/>
        </w:rPr>
        <w:t>Ibrahima et al., 2015</w:t>
      </w:r>
      <w:r>
        <w:t>). For example regarding chlorpyrifos (CPF) adsorption by graphene nanoparticle (GNP),</w:t>
      </w:r>
      <w:r w:rsidRPr="00180254">
        <w:t xml:space="preserve"> </w:t>
      </w:r>
      <w:r>
        <w:t>a v</w:t>
      </w:r>
      <w:r w:rsidRPr="00FE5A72">
        <w:t>ery strong adsorption</w:t>
      </w:r>
      <w:r>
        <w:t xml:space="preserve"> of CPF </w:t>
      </w:r>
      <w:r w:rsidRPr="00FE5A72">
        <w:t>on GNP is due to the aromatic moiety of CPF, which enables the π-π stacking interactions on</w:t>
      </w:r>
      <w:r>
        <w:t xml:space="preserve"> the GNP surface. </w:t>
      </w:r>
      <w:r w:rsidRPr="00FE5A72">
        <w:t>The</w:t>
      </w:r>
      <w:r>
        <w:t xml:space="preserve"> </w:t>
      </w:r>
      <w:r w:rsidRPr="00FE5A72">
        <w:t>aromatic ring of CPF can interact with the π electron</w:t>
      </w:r>
      <w:r>
        <w:t xml:space="preserve"> system of graphene basal plane (</w:t>
      </w:r>
      <w:r w:rsidRPr="00341D3E">
        <w:rPr>
          <w:color w:val="00B050"/>
        </w:rPr>
        <w:t>Lazarević-Pašti et al., 2018</w:t>
      </w:r>
      <w:r>
        <w:t>)</w:t>
      </w:r>
      <w:r w:rsidRPr="00FE5A72">
        <w:t>.</w:t>
      </w:r>
    </w:p>
    <w:p w14:paraId="77534C52" w14:textId="0C1CD1DA" w:rsidR="00341D3E" w:rsidRDefault="0007044B" w:rsidP="00922E11">
      <w:pPr>
        <w:spacing w:line="480" w:lineRule="auto"/>
        <w:jc w:val="both"/>
      </w:pPr>
      <w:r>
        <w:t>A</w:t>
      </w:r>
      <w:r w:rsidR="00341D3E" w:rsidRPr="00E75C21">
        <w:t>romatic</w:t>
      </w:r>
      <w:r w:rsidR="00341D3E">
        <w:t xml:space="preserve"> </w:t>
      </w:r>
      <w:r w:rsidR="00341D3E" w:rsidRPr="00E75C21">
        <w:t>compounds adsorb on carbons by a donor–acceptor</w:t>
      </w:r>
      <w:r w:rsidR="00341D3E">
        <w:t xml:space="preserve"> </w:t>
      </w:r>
      <w:r w:rsidR="00341D3E" w:rsidRPr="00E75C21">
        <w:t xml:space="preserve">complex </w:t>
      </w:r>
      <w:r w:rsidR="00922E11">
        <w:t>processes</w:t>
      </w:r>
      <w:r w:rsidR="00341D3E" w:rsidRPr="00E75C21">
        <w:t>, with the carbonyl oxygen of the</w:t>
      </w:r>
      <w:r w:rsidR="00341D3E">
        <w:t xml:space="preserve"> </w:t>
      </w:r>
      <w:r w:rsidR="00341D3E" w:rsidRPr="00E75C21">
        <w:t>carbon surface acting as the electron donor and the aromatic ring of the adsorbate acting as the acceptor.</w:t>
      </w:r>
      <w:r w:rsidR="00341D3E">
        <w:t xml:space="preserve"> </w:t>
      </w:r>
      <w:r w:rsidR="00341D3E" w:rsidRPr="00E75C21">
        <w:t>Once the carbonyl groups are exhausted, the aromatic</w:t>
      </w:r>
      <w:r w:rsidR="00341D3E">
        <w:t xml:space="preserve"> </w:t>
      </w:r>
      <w:r w:rsidR="00341D3E" w:rsidRPr="00E75C21">
        <w:t>compounds form donor–acceptor complexes with the</w:t>
      </w:r>
      <w:r w:rsidR="00341D3E">
        <w:t xml:space="preserve"> </w:t>
      </w:r>
      <w:r w:rsidR="00341D3E" w:rsidRPr="00E75C21">
        <w:t>rings of the basal plane</w:t>
      </w:r>
      <w:r w:rsidR="00341D3E">
        <w:t xml:space="preserve"> (</w:t>
      </w:r>
      <w:r w:rsidR="00341D3E" w:rsidRPr="00DC676D">
        <w:rPr>
          <w:color w:val="00B050"/>
        </w:rPr>
        <w:t>Moreno-Castilla, 2004</w:t>
      </w:r>
      <w:r w:rsidR="00341D3E">
        <w:t>)</w:t>
      </w:r>
      <w:r w:rsidR="00341D3E" w:rsidRPr="00E75C21">
        <w:t>.</w:t>
      </w:r>
      <w:r w:rsidR="00341D3E">
        <w:t xml:space="preserve"> For example for carbofuran adsorption, c</w:t>
      </w:r>
      <w:r w:rsidR="00341D3E" w:rsidRPr="00B926EA">
        <w:t>arbofuran adsorption phenomena could be explained</w:t>
      </w:r>
      <w:r w:rsidR="00341D3E">
        <w:t xml:space="preserve"> </w:t>
      </w:r>
      <w:r w:rsidR="00341D3E" w:rsidRPr="00B926EA">
        <w:t>by several mechanisms. There may be π−π</w:t>
      </w:r>
      <w:r w:rsidR="00341D3E">
        <w:t xml:space="preserve"> </w:t>
      </w:r>
      <w:r w:rsidR="00341D3E" w:rsidRPr="00B926EA">
        <w:t>electron donor-acceptor (EDA) interactions between protonated aromatic ring of the carbofuran molecule and</w:t>
      </w:r>
      <w:r w:rsidR="00341D3E">
        <w:t xml:space="preserve"> </w:t>
      </w:r>
      <w:r w:rsidR="00341D3E" w:rsidRPr="00B926EA">
        <w:t>π-electron rich graphene surface of the BCs. Moreover,</w:t>
      </w:r>
      <w:r w:rsidR="00341D3E">
        <w:t xml:space="preserve"> </w:t>
      </w:r>
      <w:r w:rsidR="00341D3E" w:rsidRPr="00B926EA">
        <w:t xml:space="preserve">the presence of </w:t>
      </w:r>
      <w:r w:rsidR="00526151">
        <w:t>-</w:t>
      </w:r>
      <w:r w:rsidR="00341D3E" w:rsidRPr="00B926EA">
        <w:t>NH</w:t>
      </w:r>
      <w:r w:rsidR="00341D3E" w:rsidRPr="00B926EA">
        <w:rPr>
          <w:vertAlign w:val="subscript"/>
        </w:rPr>
        <w:t>2</w:t>
      </w:r>
      <w:r w:rsidR="00341D3E">
        <w:t xml:space="preserve"> </w:t>
      </w:r>
      <w:r w:rsidR="00341D3E" w:rsidRPr="00B926EA">
        <w:t xml:space="preserve">on the surface of </w:t>
      </w:r>
      <w:r w:rsidR="00341D3E">
        <w:t>biochars</w:t>
      </w:r>
      <w:r w:rsidR="00167AC9">
        <w:t xml:space="preserve">, </w:t>
      </w:r>
      <w:r w:rsidR="00526151">
        <w:t>-</w:t>
      </w:r>
      <w:r w:rsidR="00341D3E" w:rsidRPr="00B926EA">
        <w:t>NH</w:t>
      </w:r>
      <w:r w:rsidR="00341D3E" w:rsidRPr="00B926EA">
        <w:rPr>
          <w:vertAlign w:val="subscript"/>
        </w:rPr>
        <w:t>2</w:t>
      </w:r>
      <w:r w:rsidR="00341D3E">
        <w:t xml:space="preserve"> </w:t>
      </w:r>
      <w:r w:rsidR="00E62E61" w:rsidRPr="00B926EA">
        <w:lastRenderedPageBreak/>
        <w:t>can</w:t>
      </w:r>
      <w:r w:rsidR="00341D3E" w:rsidRPr="00B926EA">
        <w:t xml:space="preserve"> combine with carbofuran through acid-base interaction as carbofuran is a weak monoprotic acid</w:t>
      </w:r>
      <w:r w:rsidR="00341D3E">
        <w:t xml:space="preserve"> (</w:t>
      </w:r>
      <w:r w:rsidR="00341D3E" w:rsidRPr="00167AC9">
        <w:rPr>
          <w:color w:val="00B050"/>
        </w:rPr>
        <w:t>Mayakaduwa et al., 2016</w:t>
      </w:r>
      <w:r w:rsidR="00341D3E">
        <w:t>)</w:t>
      </w:r>
      <w:r w:rsidR="00167AC9">
        <w:t>.</w:t>
      </w:r>
    </w:p>
    <w:p w14:paraId="22079DE7" w14:textId="77777777" w:rsidR="00180254" w:rsidRDefault="00180254" w:rsidP="00CA5E16">
      <w:pPr>
        <w:spacing w:line="480" w:lineRule="auto"/>
        <w:jc w:val="both"/>
        <w:rPr>
          <w:rFonts w:asciiTheme="majorBidi" w:hAnsiTheme="majorBidi" w:cstheme="majorBidi"/>
        </w:rPr>
      </w:pPr>
    </w:p>
    <w:p w14:paraId="740FEB6C" w14:textId="1B5DDC64" w:rsidR="00A32272" w:rsidRPr="00C47814" w:rsidRDefault="00597AD9" w:rsidP="0025627B">
      <w:pPr>
        <w:tabs>
          <w:tab w:val="left" w:pos="2724"/>
        </w:tabs>
        <w:spacing w:line="480" w:lineRule="auto"/>
        <w:jc w:val="both"/>
        <w:rPr>
          <w:rFonts w:asciiTheme="majorBidi" w:hAnsiTheme="majorBidi" w:cstheme="majorBidi"/>
          <w:b/>
          <w:bCs/>
        </w:rPr>
      </w:pPr>
      <w:r w:rsidRPr="00C47814">
        <w:rPr>
          <w:rFonts w:asciiTheme="majorBidi" w:hAnsiTheme="majorBidi" w:cstheme="majorBidi"/>
          <w:b/>
          <w:bCs/>
        </w:rPr>
        <w:t>3.</w:t>
      </w:r>
      <w:r w:rsidR="0025627B">
        <w:rPr>
          <w:rFonts w:asciiTheme="majorBidi" w:hAnsiTheme="majorBidi" w:cstheme="majorBidi"/>
          <w:b/>
          <w:bCs/>
        </w:rPr>
        <w:t>5</w:t>
      </w:r>
      <w:r w:rsidRPr="00C47814">
        <w:rPr>
          <w:rFonts w:asciiTheme="majorBidi" w:hAnsiTheme="majorBidi" w:cstheme="majorBidi"/>
          <w:b/>
          <w:bCs/>
        </w:rPr>
        <w:t>. Bentonite</w:t>
      </w:r>
      <w:r w:rsidR="000631F0">
        <w:rPr>
          <w:rFonts w:asciiTheme="majorBidi" w:hAnsiTheme="majorBidi" w:cstheme="majorBidi"/>
          <w:b/>
          <w:bCs/>
        </w:rPr>
        <w:t xml:space="preserve"> and</w:t>
      </w:r>
      <w:r w:rsidR="00A32272">
        <w:rPr>
          <w:rFonts w:asciiTheme="majorBidi" w:hAnsiTheme="majorBidi" w:cstheme="majorBidi"/>
          <w:b/>
          <w:bCs/>
        </w:rPr>
        <w:t xml:space="preserve"> </w:t>
      </w:r>
      <w:r w:rsidR="00AA08AA" w:rsidRPr="00C47814">
        <w:rPr>
          <w:rFonts w:asciiTheme="majorBidi" w:hAnsiTheme="majorBidi" w:cstheme="majorBidi"/>
          <w:b/>
          <w:bCs/>
        </w:rPr>
        <w:t>clay</w:t>
      </w:r>
    </w:p>
    <w:p w14:paraId="21C77F01" w14:textId="12B30D7D" w:rsidR="009427A1" w:rsidRDefault="00BE7CC5" w:rsidP="000B4ADE">
      <w:pPr>
        <w:spacing w:line="480" w:lineRule="auto"/>
        <w:jc w:val="both"/>
        <w:rPr>
          <w:rFonts w:asciiTheme="majorBidi" w:hAnsiTheme="majorBidi" w:cstheme="majorBidi"/>
        </w:rPr>
      </w:pPr>
      <w:r w:rsidRPr="00BE7CC5">
        <w:rPr>
          <w:rFonts w:asciiTheme="majorBidi" w:hAnsiTheme="majorBidi" w:cstheme="majorBidi"/>
        </w:rPr>
        <w:t xml:space="preserve">One of </w:t>
      </w:r>
      <w:r w:rsidR="00444862">
        <w:rPr>
          <w:rFonts w:asciiTheme="majorBidi" w:hAnsiTheme="majorBidi" w:cstheme="majorBidi"/>
        </w:rPr>
        <w:t>the</w:t>
      </w:r>
      <w:r w:rsidRPr="00BE7CC5">
        <w:rPr>
          <w:rFonts w:asciiTheme="majorBidi" w:hAnsiTheme="majorBidi" w:cstheme="majorBidi"/>
        </w:rPr>
        <w:t xml:space="preserve"> effective and low cost adsorbents is clay minerals. Natural clay minerals </w:t>
      </w:r>
      <w:r w:rsidR="007420D3">
        <w:rPr>
          <w:rFonts w:asciiTheme="majorBidi" w:hAnsiTheme="majorBidi" w:cstheme="majorBidi"/>
        </w:rPr>
        <w:t>due to</w:t>
      </w:r>
      <w:r w:rsidRPr="00BE7CC5">
        <w:rPr>
          <w:rFonts w:asciiTheme="majorBidi" w:hAnsiTheme="majorBidi" w:cstheme="majorBidi"/>
        </w:rPr>
        <w:t xml:space="preserve"> their </w:t>
      </w:r>
      <w:r w:rsidR="007420D3" w:rsidRPr="00BE7CC5">
        <w:rPr>
          <w:rFonts w:asciiTheme="majorBidi" w:hAnsiTheme="majorBidi" w:cstheme="majorBidi"/>
        </w:rPr>
        <w:t xml:space="preserve">molecular sieve structure </w:t>
      </w:r>
      <w:r w:rsidR="007420D3">
        <w:rPr>
          <w:rFonts w:asciiTheme="majorBidi" w:hAnsiTheme="majorBidi" w:cstheme="majorBidi"/>
        </w:rPr>
        <w:t xml:space="preserve">and </w:t>
      </w:r>
      <w:r w:rsidRPr="00BE7CC5">
        <w:rPr>
          <w:rFonts w:asciiTheme="majorBidi" w:hAnsiTheme="majorBidi" w:cstheme="majorBidi"/>
        </w:rPr>
        <w:t xml:space="preserve">high surface area </w:t>
      </w:r>
      <w:r w:rsidR="0025627B" w:rsidRPr="00BE7CC5">
        <w:rPr>
          <w:rFonts w:asciiTheme="majorBidi" w:hAnsiTheme="majorBidi" w:cstheme="majorBidi"/>
        </w:rPr>
        <w:t>are effective</w:t>
      </w:r>
      <w:r w:rsidRPr="00BE7CC5">
        <w:rPr>
          <w:rFonts w:asciiTheme="majorBidi" w:hAnsiTheme="majorBidi" w:cstheme="majorBidi"/>
        </w:rPr>
        <w:t xml:space="preserve"> sorbents for organic pollutants of cationic or polar in character (</w:t>
      </w:r>
      <w:r>
        <w:rPr>
          <w:rFonts w:asciiTheme="majorBidi" w:hAnsiTheme="majorBidi" w:cstheme="majorBidi"/>
          <w:color w:val="00B050"/>
        </w:rPr>
        <w:t>Rashed, 2013</w:t>
      </w:r>
      <w:r w:rsidRPr="00BE7CC5">
        <w:rPr>
          <w:rFonts w:asciiTheme="majorBidi" w:hAnsiTheme="majorBidi" w:cstheme="majorBidi"/>
        </w:rPr>
        <w:t>).</w:t>
      </w:r>
      <w:r>
        <w:rPr>
          <w:rFonts w:asciiTheme="majorBidi" w:hAnsiTheme="majorBidi" w:cstheme="majorBidi"/>
          <w:color w:val="00B050"/>
        </w:rPr>
        <w:t xml:space="preserve"> </w:t>
      </w:r>
      <w:r w:rsidR="006F3837" w:rsidRPr="006F3837">
        <w:rPr>
          <w:rFonts w:asciiTheme="majorBidi" w:hAnsiTheme="majorBidi" w:cstheme="majorBidi"/>
          <w:color w:val="00B050"/>
        </w:rPr>
        <w:t xml:space="preserve">zabo et al. </w:t>
      </w:r>
      <w:r w:rsidR="006F3837">
        <w:rPr>
          <w:rFonts w:asciiTheme="majorBidi" w:hAnsiTheme="majorBidi" w:cstheme="majorBidi"/>
        </w:rPr>
        <w:t>(</w:t>
      </w:r>
      <w:r w:rsidR="006F3837" w:rsidRPr="006F3837">
        <w:rPr>
          <w:rFonts w:asciiTheme="majorBidi" w:hAnsiTheme="majorBidi" w:cstheme="majorBidi"/>
          <w:color w:val="00B050"/>
        </w:rPr>
        <w:t>2011</w:t>
      </w:r>
      <w:r w:rsidR="006F3837">
        <w:rPr>
          <w:rFonts w:asciiTheme="majorBidi" w:hAnsiTheme="majorBidi" w:cstheme="majorBidi"/>
        </w:rPr>
        <w:t>) expressed that c</w:t>
      </w:r>
      <w:r w:rsidR="00494F29" w:rsidRPr="00494F29">
        <w:rPr>
          <w:rFonts w:asciiTheme="majorBidi" w:hAnsiTheme="majorBidi" w:cstheme="majorBidi"/>
        </w:rPr>
        <w:t xml:space="preserve">lay minerals such as sodium montmorillonite </w:t>
      </w:r>
      <w:r w:rsidR="006F3837" w:rsidRPr="00494F29">
        <w:rPr>
          <w:rFonts w:asciiTheme="majorBidi" w:hAnsiTheme="majorBidi" w:cstheme="majorBidi"/>
        </w:rPr>
        <w:t>might</w:t>
      </w:r>
      <w:r w:rsidR="00494F29" w:rsidRPr="00494F29">
        <w:rPr>
          <w:rFonts w:asciiTheme="majorBidi" w:hAnsiTheme="majorBidi" w:cstheme="majorBidi"/>
        </w:rPr>
        <w:t xml:space="preserve"> be </w:t>
      </w:r>
      <w:r w:rsidR="006F3837" w:rsidRPr="00494F29">
        <w:rPr>
          <w:rFonts w:asciiTheme="majorBidi" w:hAnsiTheme="majorBidi" w:cstheme="majorBidi"/>
        </w:rPr>
        <w:t>proficiently</w:t>
      </w:r>
      <w:r w:rsidR="00494F29" w:rsidRPr="00494F29">
        <w:rPr>
          <w:rFonts w:asciiTheme="majorBidi" w:hAnsiTheme="majorBidi" w:cstheme="majorBidi"/>
        </w:rPr>
        <w:t xml:space="preserve"> </w:t>
      </w:r>
      <w:r w:rsidR="006F3837" w:rsidRPr="00494F29">
        <w:rPr>
          <w:rFonts w:asciiTheme="majorBidi" w:hAnsiTheme="majorBidi" w:cstheme="majorBidi"/>
        </w:rPr>
        <w:t>altered</w:t>
      </w:r>
      <w:r w:rsidR="00494F29" w:rsidRPr="00494F29">
        <w:rPr>
          <w:rFonts w:asciiTheme="majorBidi" w:hAnsiTheme="majorBidi" w:cstheme="majorBidi"/>
        </w:rPr>
        <w:t xml:space="preserve"> by cationic surfactants</w:t>
      </w:r>
      <w:r w:rsidR="00494F29">
        <w:rPr>
          <w:rFonts w:asciiTheme="majorBidi" w:hAnsiTheme="majorBidi" w:cstheme="majorBidi"/>
        </w:rPr>
        <w:t xml:space="preserve"> </w:t>
      </w:r>
      <w:r w:rsidR="00494F29" w:rsidRPr="00494F29">
        <w:rPr>
          <w:rFonts w:asciiTheme="majorBidi" w:hAnsiTheme="majorBidi" w:cstheme="majorBidi"/>
        </w:rPr>
        <w:t>in water using ion exchange reactions.</w:t>
      </w:r>
      <w:r w:rsidR="00494F29" w:rsidRPr="00494F29">
        <w:t xml:space="preserve"> </w:t>
      </w:r>
      <w:r w:rsidR="00494F29" w:rsidRPr="00494F29">
        <w:rPr>
          <w:rFonts w:asciiTheme="majorBidi" w:hAnsiTheme="majorBidi" w:cstheme="majorBidi"/>
        </w:rPr>
        <w:t>Permanent negative charges on the clay mineral sheets</w:t>
      </w:r>
      <w:r w:rsidR="00494F29">
        <w:rPr>
          <w:rFonts w:asciiTheme="majorBidi" w:hAnsiTheme="majorBidi" w:cstheme="majorBidi"/>
        </w:rPr>
        <w:t xml:space="preserve"> </w:t>
      </w:r>
      <w:r w:rsidR="000B4ADE">
        <w:rPr>
          <w:rFonts w:asciiTheme="majorBidi" w:hAnsiTheme="majorBidi" w:cstheme="majorBidi"/>
        </w:rPr>
        <w:t>may</w:t>
      </w:r>
      <w:r w:rsidR="00494F29" w:rsidRPr="00494F29">
        <w:rPr>
          <w:rFonts w:asciiTheme="majorBidi" w:hAnsiTheme="majorBidi" w:cstheme="majorBidi"/>
        </w:rPr>
        <w:t xml:space="preserve"> be compensated by organic cations by replacing the</w:t>
      </w:r>
      <w:r w:rsidR="00494F29">
        <w:rPr>
          <w:rFonts w:asciiTheme="majorBidi" w:hAnsiTheme="majorBidi" w:cstheme="majorBidi"/>
        </w:rPr>
        <w:t xml:space="preserve"> </w:t>
      </w:r>
      <w:r w:rsidR="00494F29" w:rsidRPr="00494F29">
        <w:rPr>
          <w:rFonts w:asciiTheme="majorBidi" w:hAnsiTheme="majorBidi" w:cstheme="majorBidi"/>
        </w:rPr>
        <w:t>sodium ions.</w:t>
      </w:r>
      <w:r w:rsidR="00520EEE">
        <w:rPr>
          <w:rFonts w:asciiTheme="majorBidi" w:hAnsiTheme="majorBidi" w:cstheme="majorBidi"/>
        </w:rPr>
        <w:t xml:space="preserve"> The main advantages of clay minerals are inexpensive precursors, </w:t>
      </w:r>
      <w:r w:rsidR="000B4ADE" w:rsidRPr="00520EEE">
        <w:rPr>
          <w:rFonts w:asciiTheme="majorBidi" w:hAnsiTheme="majorBidi" w:cstheme="majorBidi"/>
        </w:rPr>
        <w:t>surface area</w:t>
      </w:r>
      <w:r w:rsidR="000B4ADE">
        <w:rPr>
          <w:rFonts w:asciiTheme="majorBidi" w:hAnsiTheme="majorBidi" w:cstheme="majorBidi"/>
        </w:rPr>
        <w:t xml:space="preserve">, </w:t>
      </w:r>
      <w:r w:rsidR="00520EEE">
        <w:rPr>
          <w:rFonts w:asciiTheme="majorBidi" w:hAnsiTheme="majorBidi" w:cstheme="majorBidi"/>
        </w:rPr>
        <w:t xml:space="preserve">high </w:t>
      </w:r>
      <w:r w:rsidR="000B4ADE">
        <w:rPr>
          <w:rFonts w:asciiTheme="majorBidi" w:hAnsiTheme="majorBidi" w:cstheme="majorBidi"/>
        </w:rPr>
        <w:t>cation exchange capacity</w:t>
      </w:r>
      <w:r w:rsidR="00520EEE" w:rsidRPr="00520EEE">
        <w:rPr>
          <w:rFonts w:asciiTheme="majorBidi" w:hAnsiTheme="majorBidi" w:cstheme="majorBidi"/>
        </w:rPr>
        <w:t>, micro- and meso-porosity and swelling properties</w:t>
      </w:r>
      <w:r w:rsidR="00520EEE">
        <w:rPr>
          <w:rFonts w:asciiTheme="majorBidi" w:hAnsiTheme="majorBidi" w:cstheme="majorBidi"/>
        </w:rPr>
        <w:t xml:space="preserve"> </w:t>
      </w:r>
      <w:r w:rsidR="004771CC">
        <w:rPr>
          <w:rFonts w:asciiTheme="majorBidi" w:hAnsiTheme="majorBidi" w:cstheme="majorBidi"/>
        </w:rPr>
        <w:t>(</w:t>
      </w:r>
      <w:r w:rsidR="00520EEE" w:rsidRPr="004771CC">
        <w:rPr>
          <w:rFonts w:asciiTheme="majorBidi" w:hAnsiTheme="majorBidi" w:cstheme="majorBidi"/>
          <w:color w:val="00B050"/>
        </w:rPr>
        <w:t xml:space="preserve">Rathnayake </w:t>
      </w:r>
      <w:r w:rsidR="004771CC" w:rsidRPr="004771CC">
        <w:rPr>
          <w:rFonts w:asciiTheme="majorBidi" w:hAnsiTheme="majorBidi" w:cstheme="majorBidi"/>
          <w:color w:val="00B050"/>
        </w:rPr>
        <w:t xml:space="preserve">et al., </w:t>
      </w:r>
      <w:r w:rsidR="00520EEE" w:rsidRPr="004771CC">
        <w:rPr>
          <w:rFonts w:asciiTheme="majorBidi" w:hAnsiTheme="majorBidi" w:cstheme="majorBidi"/>
          <w:color w:val="00B050"/>
        </w:rPr>
        <w:t>2016</w:t>
      </w:r>
      <w:r w:rsidR="00520EEE">
        <w:rPr>
          <w:rFonts w:asciiTheme="majorBidi" w:hAnsiTheme="majorBidi" w:cstheme="majorBidi"/>
        </w:rPr>
        <w:t xml:space="preserve">). </w:t>
      </w:r>
      <w:r w:rsidR="007D434E">
        <w:rPr>
          <w:rFonts w:asciiTheme="majorBidi" w:hAnsiTheme="majorBidi" w:cstheme="majorBidi"/>
        </w:rPr>
        <w:t>In some studies</w:t>
      </w:r>
      <w:r w:rsidR="007D3A03">
        <w:rPr>
          <w:rFonts w:asciiTheme="majorBidi" w:hAnsiTheme="majorBidi" w:cstheme="majorBidi"/>
        </w:rPr>
        <w:t xml:space="preserve"> before using clay for adsorption of organic pollutants, some treatment</w:t>
      </w:r>
      <w:r w:rsidR="007D434E">
        <w:rPr>
          <w:rFonts w:asciiTheme="majorBidi" w:hAnsiTheme="majorBidi" w:cstheme="majorBidi"/>
        </w:rPr>
        <w:t>s</w:t>
      </w:r>
      <w:r w:rsidR="007D3A03">
        <w:rPr>
          <w:rFonts w:asciiTheme="majorBidi" w:hAnsiTheme="majorBidi" w:cstheme="majorBidi"/>
        </w:rPr>
        <w:t xml:space="preserve"> would be done on clays, such as producing organoclay. An</w:t>
      </w:r>
      <w:r w:rsidR="007D3A03" w:rsidRPr="007D3A03">
        <w:rPr>
          <w:rFonts w:asciiTheme="majorBidi" w:hAnsiTheme="majorBidi" w:cstheme="majorBidi"/>
        </w:rPr>
        <w:t xml:space="preserve"> organic-based cation</w:t>
      </w:r>
      <w:r w:rsidR="007D3A03">
        <w:rPr>
          <w:rFonts w:asciiTheme="majorBidi" w:hAnsiTheme="majorBidi" w:cstheme="majorBidi"/>
        </w:rPr>
        <w:t>,</w:t>
      </w:r>
      <w:r w:rsidR="007D3A03" w:rsidRPr="007D3A03">
        <w:rPr>
          <w:rFonts w:asciiTheme="majorBidi" w:hAnsiTheme="majorBidi" w:cstheme="majorBidi"/>
        </w:rPr>
        <w:t xml:space="preserve"> such as quaternary ammonium</w:t>
      </w:r>
      <w:r w:rsidR="007D434E">
        <w:rPr>
          <w:rFonts w:asciiTheme="majorBidi" w:hAnsiTheme="majorBidi" w:cstheme="majorBidi"/>
        </w:rPr>
        <w:t xml:space="preserve"> salt, </w:t>
      </w:r>
      <w:r w:rsidR="007D434E" w:rsidRPr="007D434E">
        <w:rPr>
          <w:rFonts w:asciiTheme="majorBidi" w:hAnsiTheme="majorBidi" w:cstheme="majorBidi"/>
        </w:rPr>
        <w:t>substitutes inorganic ions such as sodium, calcium, or magnesium</w:t>
      </w:r>
      <w:r w:rsidR="007D434E">
        <w:rPr>
          <w:rFonts w:asciiTheme="majorBidi" w:hAnsiTheme="majorBidi" w:cstheme="majorBidi"/>
        </w:rPr>
        <w:t xml:space="preserve"> </w:t>
      </w:r>
      <w:r w:rsidR="007D434E" w:rsidRPr="007D434E">
        <w:rPr>
          <w:rFonts w:asciiTheme="majorBidi" w:hAnsiTheme="majorBidi" w:cstheme="majorBidi"/>
        </w:rPr>
        <w:t>on the surface of clay soil. Th</w:t>
      </w:r>
      <w:r w:rsidR="007D434E">
        <w:rPr>
          <w:rFonts w:asciiTheme="majorBidi" w:hAnsiTheme="majorBidi" w:cstheme="majorBidi"/>
        </w:rPr>
        <w:t>e</w:t>
      </w:r>
      <w:r w:rsidR="007D434E" w:rsidRPr="007D434E">
        <w:rPr>
          <w:rFonts w:asciiTheme="majorBidi" w:hAnsiTheme="majorBidi" w:cstheme="majorBidi"/>
        </w:rPr>
        <w:t>s</w:t>
      </w:r>
      <w:r w:rsidR="007D434E">
        <w:rPr>
          <w:rFonts w:asciiTheme="majorBidi" w:hAnsiTheme="majorBidi" w:cstheme="majorBidi"/>
        </w:rPr>
        <w:t>e</w:t>
      </w:r>
      <w:r w:rsidR="007D434E" w:rsidRPr="007D434E">
        <w:rPr>
          <w:rFonts w:asciiTheme="majorBidi" w:hAnsiTheme="majorBidi" w:cstheme="majorBidi"/>
        </w:rPr>
        <w:t xml:space="preserve"> consequences in the detachment of </w:t>
      </w:r>
      <w:r w:rsidR="007D434E">
        <w:rPr>
          <w:rFonts w:asciiTheme="majorBidi" w:hAnsiTheme="majorBidi" w:cstheme="majorBidi"/>
        </w:rPr>
        <w:t xml:space="preserve">clay layers from each other and </w:t>
      </w:r>
      <w:r w:rsidR="007D434E" w:rsidRPr="007D434E">
        <w:rPr>
          <w:rFonts w:asciiTheme="majorBidi" w:hAnsiTheme="majorBidi" w:cstheme="majorBidi"/>
        </w:rPr>
        <w:t>increased interlaminar basal spacing. These</w:t>
      </w:r>
      <w:r w:rsidR="007D434E">
        <w:rPr>
          <w:rFonts w:asciiTheme="majorBidi" w:hAnsiTheme="majorBidi" w:cstheme="majorBidi"/>
        </w:rPr>
        <w:t xml:space="preserve"> </w:t>
      </w:r>
      <w:r w:rsidR="007D434E" w:rsidRPr="007D434E">
        <w:rPr>
          <w:rFonts w:asciiTheme="majorBidi" w:hAnsiTheme="majorBidi" w:cstheme="majorBidi"/>
        </w:rPr>
        <w:t>changes modify the clay nature f</w:t>
      </w:r>
      <w:r w:rsidR="007D434E">
        <w:rPr>
          <w:rFonts w:asciiTheme="majorBidi" w:hAnsiTheme="majorBidi" w:cstheme="majorBidi"/>
        </w:rPr>
        <w:t>rom hydrophilic to organophilic (</w:t>
      </w:r>
      <w:r w:rsidR="007D434E" w:rsidRPr="007D434E">
        <w:rPr>
          <w:rFonts w:asciiTheme="majorBidi" w:hAnsiTheme="majorBidi" w:cstheme="majorBidi"/>
          <w:color w:val="00B050"/>
        </w:rPr>
        <w:t>Heidarzadeh et al., 2017</w:t>
      </w:r>
      <w:r w:rsidR="007D434E">
        <w:rPr>
          <w:rFonts w:asciiTheme="majorBidi" w:hAnsiTheme="majorBidi" w:cstheme="majorBidi"/>
        </w:rPr>
        <w:t>).</w:t>
      </w:r>
      <w:r w:rsidR="00FE416E">
        <w:rPr>
          <w:rFonts w:asciiTheme="majorBidi" w:hAnsiTheme="majorBidi" w:cstheme="majorBidi"/>
        </w:rPr>
        <w:t xml:space="preserve"> </w:t>
      </w:r>
      <w:r w:rsidR="009427A1" w:rsidRPr="009427A1">
        <w:rPr>
          <w:rFonts w:asciiTheme="majorBidi" w:hAnsiTheme="majorBidi" w:cstheme="majorBidi"/>
          <w:color w:val="00B050"/>
        </w:rPr>
        <w:t xml:space="preserve">El-Geundi et al. </w:t>
      </w:r>
      <w:r w:rsidR="009427A1">
        <w:rPr>
          <w:rFonts w:asciiTheme="majorBidi" w:hAnsiTheme="majorBidi" w:cstheme="majorBidi"/>
        </w:rPr>
        <w:t>(</w:t>
      </w:r>
      <w:r w:rsidR="009427A1" w:rsidRPr="009427A1">
        <w:rPr>
          <w:rFonts w:asciiTheme="majorBidi" w:hAnsiTheme="majorBidi" w:cstheme="majorBidi"/>
          <w:color w:val="00B050"/>
        </w:rPr>
        <w:t>2012</w:t>
      </w:r>
      <w:r w:rsidR="009427A1">
        <w:rPr>
          <w:rFonts w:asciiTheme="majorBidi" w:hAnsiTheme="majorBidi" w:cstheme="majorBidi"/>
        </w:rPr>
        <w:t xml:space="preserve">) </w:t>
      </w:r>
      <w:r w:rsidR="00444862">
        <w:rPr>
          <w:rFonts w:asciiTheme="majorBidi" w:hAnsiTheme="majorBidi" w:cstheme="majorBidi"/>
        </w:rPr>
        <w:t xml:space="preserve">reported the </w:t>
      </w:r>
      <w:r w:rsidR="009427A1">
        <w:rPr>
          <w:rFonts w:asciiTheme="majorBidi" w:hAnsiTheme="majorBidi" w:cstheme="majorBidi"/>
        </w:rPr>
        <w:t>remov</w:t>
      </w:r>
      <w:r w:rsidR="00444862">
        <w:rPr>
          <w:rFonts w:asciiTheme="majorBidi" w:hAnsiTheme="majorBidi" w:cstheme="majorBidi"/>
        </w:rPr>
        <w:t>al of</w:t>
      </w:r>
      <w:r w:rsidR="009427A1">
        <w:rPr>
          <w:rFonts w:asciiTheme="majorBidi" w:hAnsiTheme="majorBidi" w:cstheme="majorBidi"/>
        </w:rPr>
        <w:t xml:space="preserve"> 27.6% to 32.9% of insecticide (methomyl) by using natural clay. </w:t>
      </w:r>
      <w:r w:rsidR="00BD7D08">
        <w:rPr>
          <w:rFonts w:asciiTheme="majorBidi" w:hAnsiTheme="majorBidi" w:cstheme="majorBidi"/>
        </w:rPr>
        <w:t xml:space="preserve">Around 99% of </w:t>
      </w:r>
      <w:r w:rsidR="00BD7D08" w:rsidRPr="00BD7D08">
        <w:rPr>
          <w:rFonts w:asciiTheme="majorBidi" w:hAnsiTheme="majorBidi" w:cstheme="majorBidi"/>
        </w:rPr>
        <w:t>sulfentrazone</w:t>
      </w:r>
      <w:r w:rsidR="00BD7D08">
        <w:rPr>
          <w:rFonts w:asciiTheme="majorBidi" w:hAnsiTheme="majorBidi" w:cstheme="majorBidi"/>
        </w:rPr>
        <w:t xml:space="preserve">, 99% of </w:t>
      </w:r>
      <w:r w:rsidR="00BD7D08" w:rsidRPr="00BD7D08">
        <w:rPr>
          <w:rFonts w:asciiTheme="majorBidi" w:hAnsiTheme="majorBidi" w:cstheme="majorBidi"/>
        </w:rPr>
        <w:t>sulfosulfuron</w:t>
      </w:r>
      <w:r w:rsidR="00BD7D08">
        <w:rPr>
          <w:rFonts w:asciiTheme="majorBidi" w:hAnsiTheme="majorBidi" w:cstheme="majorBidi"/>
        </w:rPr>
        <w:t xml:space="preserve">, 73%-93% of </w:t>
      </w:r>
      <w:r w:rsidR="00BD7D08" w:rsidRPr="00BD7D08">
        <w:rPr>
          <w:rFonts w:asciiTheme="majorBidi" w:hAnsiTheme="majorBidi" w:cstheme="majorBidi"/>
        </w:rPr>
        <w:t>imazaquin</w:t>
      </w:r>
      <w:r w:rsidR="00BD7D08">
        <w:rPr>
          <w:rFonts w:asciiTheme="majorBidi" w:hAnsiTheme="majorBidi" w:cstheme="majorBidi"/>
        </w:rPr>
        <w:t xml:space="preserve">, 95% of </w:t>
      </w:r>
      <w:r w:rsidR="00BD7D08" w:rsidRPr="00BD7D08">
        <w:rPr>
          <w:rFonts w:asciiTheme="majorBidi" w:hAnsiTheme="majorBidi" w:cstheme="majorBidi"/>
        </w:rPr>
        <w:t>chlorotoluron</w:t>
      </w:r>
      <w:r w:rsidR="00BD7D08">
        <w:rPr>
          <w:rFonts w:asciiTheme="majorBidi" w:hAnsiTheme="majorBidi" w:cstheme="majorBidi"/>
        </w:rPr>
        <w:t xml:space="preserve">, and 90% of </w:t>
      </w:r>
      <w:r w:rsidR="00BD7D08" w:rsidRPr="00BD7D08">
        <w:rPr>
          <w:rFonts w:asciiTheme="majorBidi" w:hAnsiTheme="majorBidi" w:cstheme="majorBidi"/>
        </w:rPr>
        <w:t>acetochlor</w:t>
      </w:r>
      <w:r w:rsidR="00BD7D08">
        <w:rPr>
          <w:rFonts w:asciiTheme="majorBidi" w:hAnsiTheme="majorBidi" w:cstheme="majorBidi"/>
        </w:rPr>
        <w:t xml:space="preserve"> were removed by a modified clay (</w:t>
      </w:r>
      <w:r w:rsidR="00BD7D08">
        <w:rPr>
          <w:rFonts w:asciiTheme="majorBidi" w:hAnsiTheme="majorBidi" w:cstheme="majorBidi"/>
          <w:color w:val="00B050"/>
        </w:rPr>
        <w:t>P</w:t>
      </w:r>
      <w:r w:rsidR="00BD7D08" w:rsidRPr="00BD7D08">
        <w:rPr>
          <w:rFonts w:asciiTheme="majorBidi" w:hAnsiTheme="majorBidi" w:cstheme="majorBidi"/>
          <w:color w:val="00B050"/>
        </w:rPr>
        <w:t>olubesova et al., 2005</w:t>
      </w:r>
      <w:r w:rsidR="00BD7D08">
        <w:rPr>
          <w:rFonts w:asciiTheme="majorBidi" w:hAnsiTheme="majorBidi" w:cstheme="majorBidi"/>
        </w:rPr>
        <w:t>).</w:t>
      </w:r>
      <w:r w:rsidR="0086086E">
        <w:rPr>
          <w:rFonts w:asciiTheme="majorBidi" w:hAnsiTheme="majorBidi" w:cstheme="majorBidi"/>
        </w:rPr>
        <w:t xml:space="preserve"> </w:t>
      </w:r>
      <w:r w:rsidR="0086086E" w:rsidRPr="0086086E">
        <w:rPr>
          <w:rFonts w:asciiTheme="majorBidi" w:hAnsiTheme="majorBidi" w:cstheme="majorBidi"/>
          <w:color w:val="00B050"/>
        </w:rPr>
        <w:t xml:space="preserve">Ahmad and Yasin </w:t>
      </w:r>
      <w:r w:rsidR="0086086E">
        <w:rPr>
          <w:rFonts w:asciiTheme="majorBidi" w:hAnsiTheme="majorBidi" w:cstheme="majorBidi"/>
        </w:rPr>
        <w:t>(</w:t>
      </w:r>
      <w:r w:rsidR="0086086E" w:rsidRPr="0086086E">
        <w:rPr>
          <w:rFonts w:asciiTheme="majorBidi" w:hAnsiTheme="majorBidi" w:cstheme="majorBidi"/>
          <w:color w:val="00B050"/>
        </w:rPr>
        <w:t>2018</w:t>
      </w:r>
      <w:r w:rsidR="0086086E">
        <w:rPr>
          <w:rFonts w:asciiTheme="majorBidi" w:hAnsiTheme="majorBidi" w:cstheme="majorBidi"/>
        </w:rPr>
        <w:t xml:space="preserve">) removed 98% of </w:t>
      </w:r>
      <w:r w:rsidR="0086086E" w:rsidRPr="0086086E">
        <w:rPr>
          <w:rFonts w:asciiTheme="majorBidi" w:hAnsiTheme="majorBidi" w:cstheme="majorBidi"/>
        </w:rPr>
        <w:t>deltamethrin</w:t>
      </w:r>
      <w:r w:rsidR="0086086E">
        <w:rPr>
          <w:rFonts w:asciiTheme="majorBidi" w:hAnsiTheme="majorBidi" w:cstheme="majorBidi"/>
        </w:rPr>
        <w:t xml:space="preserve"> by using a modified bentonite.</w:t>
      </w:r>
    </w:p>
    <w:p w14:paraId="7D600B12" w14:textId="77777777" w:rsidR="00597AD9" w:rsidRDefault="00597AD9" w:rsidP="0089760B">
      <w:pPr>
        <w:spacing w:line="480" w:lineRule="auto"/>
        <w:jc w:val="both"/>
        <w:rPr>
          <w:rFonts w:asciiTheme="majorBidi" w:hAnsiTheme="majorBidi" w:cstheme="majorBidi"/>
        </w:rPr>
      </w:pPr>
    </w:p>
    <w:p w14:paraId="6895BD34" w14:textId="18F32CC1" w:rsidR="000631F0" w:rsidRPr="000631F0" w:rsidRDefault="000631F0" w:rsidP="0025627B">
      <w:pPr>
        <w:spacing w:line="480" w:lineRule="auto"/>
        <w:jc w:val="both"/>
        <w:rPr>
          <w:rFonts w:asciiTheme="majorBidi" w:hAnsiTheme="majorBidi" w:cstheme="majorBidi"/>
          <w:b/>
          <w:bCs/>
        </w:rPr>
      </w:pPr>
      <w:r w:rsidRPr="000631F0">
        <w:rPr>
          <w:rFonts w:asciiTheme="majorBidi" w:hAnsiTheme="majorBidi" w:cstheme="majorBidi"/>
          <w:b/>
          <w:bCs/>
        </w:rPr>
        <w:t>3.</w:t>
      </w:r>
      <w:r w:rsidR="0025627B">
        <w:rPr>
          <w:rFonts w:asciiTheme="majorBidi" w:hAnsiTheme="majorBidi" w:cstheme="majorBidi"/>
          <w:b/>
          <w:bCs/>
        </w:rPr>
        <w:t>6</w:t>
      </w:r>
      <w:r w:rsidRPr="000631F0">
        <w:rPr>
          <w:rFonts w:asciiTheme="majorBidi" w:hAnsiTheme="majorBidi" w:cstheme="majorBidi"/>
          <w:b/>
          <w:bCs/>
        </w:rPr>
        <w:t>. Zeolite</w:t>
      </w:r>
    </w:p>
    <w:p w14:paraId="538863E8" w14:textId="4ED5C2FD" w:rsidR="00FC1ABF" w:rsidRPr="00AC1127" w:rsidRDefault="009932CD" w:rsidP="00877BBA">
      <w:pPr>
        <w:spacing w:line="480" w:lineRule="auto"/>
        <w:jc w:val="both"/>
        <w:rPr>
          <w:rFonts w:asciiTheme="majorBidi" w:hAnsiTheme="majorBidi" w:cstheme="majorBidi"/>
        </w:rPr>
      </w:pPr>
      <w:r w:rsidRPr="009932CD">
        <w:rPr>
          <w:rFonts w:asciiTheme="majorBidi" w:hAnsiTheme="majorBidi" w:cstheme="majorBidi"/>
        </w:rPr>
        <w:lastRenderedPageBreak/>
        <w:t>Zeolites</w:t>
      </w:r>
      <w:r>
        <w:rPr>
          <w:rFonts w:asciiTheme="majorBidi" w:hAnsiTheme="majorBidi" w:cstheme="majorBidi"/>
        </w:rPr>
        <w:t xml:space="preserve"> </w:t>
      </w:r>
      <w:r w:rsidRPr="009932CD">
        <w:rPr>
          <w:rFonts w:asciiTheme="majorBidi" w:hAnsiTheme="majorBidi" w:cstheme="majorBidi"/>
        </w:rPr>
        <w:t xml:space="preserve">are economically </w:t>
      </w:r>
      <w:r>
        <w:rPr>
          <w:rFonts w:asciiTheme="majorBidi" w:hAnsiTheme="majorBidi" w:cstheme="majorBidi"/>
        </w:rPr>
        <w:t xml:space="preserve">and environmentally </w:t>
      </w:r>
      <w:r w:rsidRPr="009932CD">
        <w:rPr>
          <w:rFonts w:asciiTheme="majorBidi" w:hAnsiTheme="majorBidi" w:cstheme="majorBidi"/>
        </w:rPr>
        <w:t>viable hydrated aluminosilicate materials with</w:t>
      </w:r>
      <w:r>
        <w:rPr>
          <w:rFonts w:asciiTheme="majorBidi" w:hAnsiTheme="majorBidi" w:cstheme="majorBidi"/>
        </w:rPr>
        <w:t xml:space="preserve"> </w:t>
      </w:r>
      <w:r w:rsidRPr="009932CD">
        <w:rPr>
          <w:rFonts w:asciiTheme="majorBidi" w:hAnsiTheme="majorBidi" w:cstheme="majorBidi"/>
        </w:rPr>
        <w:t>exceptional ion-exchange and sorption properties</w:t>
      </w:r>
      <w:r>
        <w:rPr>
          <w:rFonts w:asciiTheme="majorBidi" w:hAnsiTheme="majorBidi" w:cstheme="majorBidi"/>
        </w:rPr>
        <w:t xml:space="preserve"> (</w:t>
      </w:r>
      <w:r>
        <w:rPr>
          <w:rFonts w:asciiTheme="majorBidi" w:hAnsiTheme="majorBidi" w:cstheme="majorBidi"/>
          <w:color w:val="00B050"/>
        </w:rPr>
        <w:t>Muir et al., 2017</w:t>
      </w:r>
      <w:r>
        <w:rPr>
          <w:rFonts w:asciiTheme="majorBidi" w:hAnsiTheme="majorBidi" w:cstheme="majorBidi"/>
        </w:rPr>
        <w:t>).</w:t>
      </w:r>
      <w:r w:rsidRPr="009932CD">
        <w:t xml:space="preserve"> </w:t>
      </w:r>
      <w:r w:rsidRPr="009932CD">
        <w:rPr>
          <w:rFonts w:asciiTheme="majorBidi" w:hAnsiTheme="majorBidi" w:cstheme="majorBidi"/>
        </w:rPr>
        <w:t>The properties of zeolites vary by the proportion of silica and aluminium content, namely the silica to aluminium ratio (Si/Al ratio). Low-silica zeolites</w:t>
      </w:r>
      <w:r w:rsidR="006D50CD">
        <w:rPr>
          <w:rFonts w:asciiTheme="majorBidi" w:hAnsiTheme="majorBidi" w:cstheme="majorBidi"/>
        </w:rPr>
        <w:t>,</w:t>
      </w:r>
      <w:r w:rsidRPr="009932CD">
        <w:rPr>
          <w:rFonts w:asciiTheme="majorBidi" w:hAnsiTheme="majorBidi" w:cstheme="majorBidi"/>
        </w:rPr>
        <w:t xml:space="preserve"> with a Si/Al ratio less than 2</w:t>
      </w:r>
      <w:r w:rsidR="006D50CD">
        <w:rPr>
          <w:rFonts w:asciiTheme="majorBidi" w:hAnsiTheme="majorBidi" w:cstheme="majorBidi"/>
        </w:rPr>
        <w:t>,</w:t>
      </w:r>
      <w:r w:rsidRPr="009932CD">
        <w:rPr>
          <w:rFonts w:asciiTheme="majorBidi" w:hAnsiTheme="majorBidi" w:cstheme="majorBidi"/>
        </w:rPr>
        <w:t xml:space="preserve"> have excellent ion exchange capacity</w:t>
      </w:r>
      <w:r>
        <w:rPr>
          <w:rFonts w:asciiTheme="majorBidi" w:hAnsiTheme="majorBidi" w:cstheme="majorBidi"/>
        </w:rPr>
        <w:t xml:space="preserve"> (</w:t>
      </w:r>
      <w:r w:rsidRPr="009932CD">
        <w:rPr>
          <w:rFonts w:asciiTheme="majorBidi" w:hAnsiTheme="majorBidi" w:cstheme="majorBidi"/>
          <w:color w:val="00B050"/>
        </w:rPr>
        <w:t>Jiang et al., 2018</w:t>
      </w:r>
      <w:r>
        <w:rPr>
          <w:rFonts w:asciiTheme="majorBidi" w:hAnsiTheme="majorBidi" w:cstheme="majorBidi"/>
        </w:rPr>
        <w:t>)</w:t>
      </w:r>
      <w:r w:rsidRPr="009932CD">
        <w:rPr>
          <w:rFonts w:asciiTheme="majorBidi" w:hAnsiTheme="majorBidi" w:cstheme="majorBidi"/>
        </w:rPr>
        <w:t>.</w:t>
      </w:r>
      <w:r>
        <w:rPr>
          <w:rFonts w:asciiTheme="majorBidi" w:hAnsiTheme="majorBidi" w:cstheme="majorBidi"/>
        </w:rPr>
        <w:t xml:space="preserve"> </w:t>
      </w:r>
      <w:r>
        <w:rPr>
          <w:rFonts w:asciiTheme="majorBidi" w:hAnsiTheme="majorBidi" w:cstheme="majorBidi"/>
          <w:color w:val="00B050"/>
        </w:rPr>
        <w:t xml:space="preserve">Muir et al. </w:t>
      </w:r>
      <w:r>
        <w:rPr>
          <w:rFonts w:asciiTheme="majorBidi" w:hAnsiTheme="majorBidi" w:cstheme="majorBidi"/>
        </w:rPr>
        <w:t>(</w:t>
      </w:r>
      <w:r w:rsidRPr="009932CD">
        <w:rPr>
          <w:rFonts w:asciiTheme="majorBidi" w:hAnsiTheme="majorBidi" w:cstheme="majorBidi"/>
          <w:color w:val="00B050"/>
        </w:rPr>
        <w:t>2017</w:t>
      </w:r>
      <w:r>
        <w:rPr>
          <w:rFonts w:asciiTheme="majorBidi" w:hAnsiTheme="majorBidi" w:cstheme="majorBidi"/>
        </w:rPr>
        <w:t xml:space="preserve">) expressed that main advantages of zeolite are </w:t>
      </w:r>
      <w:r w:rsidRPr="009932CD">
        <w:rPr>
          <w:rFonts w:asciiTheme="majorBidi" w:hAnsiTheme="majorBidi" w:cstheme="majorBidi"/>
        </w:rPr>
        <w:t>good ion-exchange capacity and a high affinity with the</w:t>
      </w:r>
      <w:r>
        <w:rPr>
          <w:rFonts w:asciiTheme="majorBidi" w:hAnsiTheme="majorBidi" w:cstheme="majorBidi"/>
        </w:rPr>
        <w:t xml:space="preserve"> </w:t>
      </w:r>
      <w:r w:rsidRPr="009932CD">
        <w:rPr>
          <w:rFonts w:asciiTheme="majorBidi" w:hAnsiTheme="majorBidi" w:cstheme="majorBidi"/>
        </w:rPr>
        <w:t>cationic form. The zeolite is categorized by a negative overall charge. Hence,</w:t>
      </w:r>
      <w:r>
        <w:rPr>
          <w:rFonts w:asciiTheme="majorBidi" w:hAnsiTheme="majorBidi" w:cstheme="majorBidi"/>
        </w:rPr>
        <w:t xml:space="preserve"> </w:t>
      </w:r>
      <w:r w:rsidRPr="009932CD">
        <w:rPr>
          <w:rFonts w:asciiTheme="majorBidi" w:hAnsiTheme="majorBidi" w:cstheme="majorBidi"/>
        </w:rPr>
        <w:t>all cations are freely adsorbed on their surface</w:t>
      </w:r>
      <w:r w:rsidR="00FC1ABF">
        <w:rPr>
          <w:rFonts w:asciiTheme="majorBidi" w:hAnsiTheme="majorBidi" w:cstheme="majorBidi"/>
        </w:rPr>
        <w:t>.</w:t>
      </w:r>
      <w:r w:rsidR="00877BBA">
        <w:rPr>
          <w:rFonts w:asciiTheme="majorBidi" w:hAnsiTheme="majorBidi" w:cstheme="majorBidi"/>
        </w:rPr>
        <w:t xml:space="preserve"> </w:t>
      </w:r>
      <w:r w:rsidR="00FC1ABF">
        <w:rPr>
          <w:rFonts w:asciiTheme="majorBidi" w:hAnsiTheme="majorBidi" w:cstheme="majorBidi"/>
        </w:rPr>
        <w:t>Maximum 100% of b</w:t>
      </w:r>
      <w:r w:rsidR="00FC1ABF" w:rsidRPr="00FC1ABF">
        <w:rPr>
          <w:rFonts w:asciiTheme="majorBidi" w:hAnsiTheme="majorBidi" w:cstheme="majorBidi"/>
        </w:rPr>
        <w:t>entazone</w:t>
      </w:r>
      <w:r w:rsidR="00FC1ABF">
        <w:rPr>
          <w:rFonts w:asciiTheme="majorBidi" w:hAnsiTheme="majorBidi" w:cstheme="majorBidi"/>
        </w:rPr>
        <w:t xml:space="preserve"> (herbicide), 16.9% of c</w:t>
      </w:r>
      <w:r w:rsidR="00FC1ABF" w:rsidRPr="00FC1ABF">
        <w:rPr>
          <w:rFonts w:asciiTheme="majorBidi" w:hAnsiTheme="majorBidi" w:cstheme="majorBidi"/>
        </w:rPr>
        <w:t>lopyralid</w:t>
      </w:r>
      <w:r w:rsidR="00FC1ABF">
        <w:rPr>
          <w:rFonts w:asciiTheme="majorBidi" w:hAnsiTheme="majorBidi" w:cstheme="majorBidi"/>
        </w:rPr>
        <w:t xml:space="preserve"> (herbicide), 99.7% of i</w:t>
      </w:r>
      <w:r w:rsidR="00FC1ABF" w:rsidRPr="00FC1ABF">
        <w:rPr>
          <w:rFonts w:asciiTheme="majorBidi" w:hAnsiTheme="majorBidi" w:cstheme="majorBidi"/>
        </w:rPr>
        <w:t>midacloprid</w:t>
      </w:r>
      <w:r w:rsidR="00FC1ABF">
        <w:rPr>
          <w:rFonts w:asciiTheme="majorBidi" w:hAnsiTheme="majorBidi" w:cstheme="majorBidi"/>
        </w:rPr>
        <w:t xml:space="preserve"> (insecticide), 100% of </w:t>
      </w:r>
      <w:r w:rsidR="00FC1ABF" w:rsidRPr="00FC1ABF">
        <w:rPr>
          <w:rFonts w:asciiTheme="majorBidi" w:hAnsiTheme="majorBidi" w:cstheme="majorBidi"/>
        </w:rPr>
        <w:t>soproturon</w:t>
      </w:r>
      <w:r w:rsidR="00FC1ABF">
        <w:rPr>
          <w:rFonts w:asciiTheme="majorBidi" w:hAnsiTheme="majorBidi" w:cstheme="majorBidi"/>
        </w:rPr>
        <w:t xml:space="preserve"> (herbicide), and 99.8% of m</w:t>
      </w:r>
      <w:r w:rsidR="00FC1ABF" w:rsidRPr="00FC1ABF">
        <w:rPr>
          <w:rFonts w:asciiTheme="majorBidi" w:hAnsiTheme="majorBidi" w:cstheme="majorBidi"/>
        </w:rPr>
        <w:t>etalaxyl-M</w:t>
      </w:r>
      <w:r w:rsidR="00FC1ABF">
        <w:rPr>
          <w:rFonts w:asciiTheme="majorBidi" w:hAnsiTheme="majorBidi" w:cstheme="majorBidi"/>
        </w:rPr>
        <w:t xml:space="preserve"> (fungicide) were removed by different zeolites (</w:t>
      </w:r>
      <w:r w:rsidR="00FC1ABF" w:rsidRPr="00FC1ABF">
        <w:rPr>
          <w:rFonts w:asciiTheme="majorBidi" w:hAnsiTheme="majorBidi" w:cstheme="majorBidi"/>
          <w:color w:val="00B050"/>
        </w:rPr>
        <w:t>Smedt et al., 2015</w:t>
      </w:r>
      <w:r w:rsidR="00FC1ABF">
        <w:rPr>
          <w:rFonts w:asciiTheme="majorBidi" w:hAnsiTheme="majorBidi" w:cstheme="majorBidi"/>
        </w:rPr>
        <w:t>).</w:t>
      </w:r>
      <w:r w:rsidR="00AC1127" w:rsidRPr="00AC1127">
        <w:t xml:space="preserve"> </w:t>
      </w:r>
      <w:r w:rsidR="00AC1127">
        <w:rPr>
          <w:rFonts w:asciiTheme="majorBidi" w:hAnsiTheme="majorBidi" w:cstheme="majorBidi"/>
        </w:rPr>
        <w:t>All c</w:t>
      </w:r>
      <w:r w:rsidR="00AC1127" w:rsidRPr="00AC1127">
        <w:rPr>
          <w:rFonts w:asciiTheme="majorBidi" w:hAnsiTheme="majorBidi" w:cstheme="majorBidi"/>
        </w:rPr>
        <w:t>arbamate</w:t>
      </w:r>
      <w:r w:rsidR="00AC1127">
        <w:rPr>
          <w:rFonts w:asciiTheme="majorBidi" w:hAnsiTheme="majorBidi" w:cstheme="majorBidi"/>
        </w:rPr>
        <w:t xml:space="preserve"> was removed by modified zeolite (</w:t>
      </w:r>
      <w:r w:rsidR="00AC1127" w:rsidRPr="00AC1127">
        <w:rPr>
          <w:rFonts w:asciiTheme="majorBidi" w:hAnsiTheme="majorBidi" w:cstheme="majorBidi"/>
          <w:color w:val="00B050"/>
        </w:rPr>
        <w:t>Arnnok</w:t>
      </w:r>
      <w:r w:rsidR="00AC1127">
        <w:rPr>
          <w:rFonts w:asciiTheme="majorBidi" w:hAnsiTheme="majorBidi" w:cstheme="majorBidi"/>
        </w:rPr>
        <w:t xml:space="preserve"> </w:t>
      </w:r>
      <w:r w:rsidR="00AC1127" w:rsidRPr="00AC1127">
        <w:rPr>
          <w:rFonts w:asciiTheme="majorBidi" w:hAnsiTheme="majorBidi" w:cstheme="majorBidi"/>
          <w:color w:val="00B050"/>
        </w:rPr>
        <w:t>and Burakham, 2014</w:t>
      </w:r>
      <w:r w:rsidR="00AC1127">
        <w:rPr>
          <w:rFonts w:asciiTheme="majorBidi" w:hAnsiTheme="majorBidi" w:cstheme="majorBidi"/>
        </w:rPr>
        <w:t>).</w:t>
      </w:r>
    </w:p>
    <w:p w14:paraId="326DAA53" w14:textId="35710B31" w:rsidR="009932CD" w:rsidRDefault="009932CD" w:rsidP="0089760B">
      <w:pPr>
        <w:spacing w:line="480" w:lineRule="auto"/>
        <w:jc w:val="both"/>
        <w:rPr>
          <w:rFonts w:asciiTheme="majorBidi" w:hAnsiTheme="majorBidi" w:cstheme="majorBidi"/>
        </w:rPr>
      </w:pPr>
    </w:p>
    <w:p w14:paraId="4CC7331D" w14:textId="7A1923B0" w:rsidR="0025627B" w:rsidRPr="000E702C" w:rsidRDefault="0025627B" w:rsidP="0025627B">
      <w:pPr>
        <w:spacing w:line="480" w:lineRule="auto"/>
        <w:jc w:val="both"/>
        <w:rPr>
          <w:rFonts w:asciiTheme="majorBidi" w:hAnsiTheme="majorBidi" w:cstheme="majorBidi"/>
          <w:b/>
          <w:bCs/>
        </w:rPr>
      </w:pPr>
      <w:r w:rsidRPr="000E702C">
        <w:rPr>
          <w:rFonts w:asciiTheme="majorBidi" w:hAnsiTheme="majorBidi" w:cstheme="majorBidi"/>
          <w:b/>
          <w:bCs/>
        </w:rPr>
        <w:t xml:space="preserve">3.7. Mechanism of different pesticides </w:t>
      </w:r>
      <w:r w:rsidR="00444862" w:rsidRPr="000E702C">
        <w:rPr>
          <w:rFonts w:asciiTheme="majorBidi" w:hAnsiTheme="majorBidi" w:cstheme="majorBidi"/>
          <w:b/>
          <w:bCs/>
        </w:rPr>
        <w:t xml:space="preserve">removal </w:t>
      </w:r>
      <w:r w:rsidRPr="000E702C">
        <w:rPr>
          <w:rFonts w:asciiTheme="majorBidi" w:hAnsiTheme="majorBidi" w:cstheme="majorBidi"/>
          <w:b/>
          <w:bCs/>
        </w:rPr>
        <w:t>by aluminosilicate based-adsorbents</w:t>
      </w:r>
    </w:p>
    <w:p w14:paraId="2EBC2815" w14:textId="77777777" w:rsidR="000E702C" w:rsidRDefault="000E702C" w:rsidP="000E702C">
      <w:pPr>
        <w:spacing w:line="480" w:lineRule="auto"/>
        <w:jc w:val="both"/>
      </w:pPr>
      <w:r w:rsidRPr="009C359E">
        <w:t>Clay minerals have two kinds of surface charge: a net permanent surface</w:t>
      </w:r>
      <w:r>
        <w:t xml:space="preserve"> </w:t>
      </w:r>
      <w:r w:rsidRPr="009C359E">
        <w:t>charge σ0 and a variable charge σH. The net permanent charge results from</w:t>
      </w:r>
      <w:r>
        <w:t xml:space="preserve"> </w:t>
      </w:r>
      <w:r w:rsidRPr="009C359E">
        <w:t>isomorphic substitutions of the mineral of Si(IV) by Al(III) in the tetrahedral</w:t>
      </w:r>
      <w:r>
        <w:t xml:space="preserve"> </w:t>
      </w:r>
      <w:r w:rsidRPr="009C359E">
        <w:t>sheet or, indirectly, from isomorphic substitutions in the inner layers</w:t>
      </w:r>
      <w:r>
        <w:t xml:space="preserve"> (</w:t>
      </w:r>
      <w:r w:rsidRPr="000E702C">
        <w:rPr>
          <w:color w:val="00B050"/>
        </w:rPr>
        <w:t>Polati et al., 2006</w:t>
      </w:r>
      <w:r>
        <w:t>).</w:t>
      </w:r>
    </w:p>
    <w:p w14:paraId="31585AE5" w14:textId="77777777" w:rsidR="0025627B" w:rsidRDefault="0025627B" w:rsidP="0089760B">
      <w:pPr>
        <w:spacing w:line="480" w:lineRule="auto"/>
        <w:jc w:val="both"/>
        <w:rPr>
          <w:rFonts w:asciiTheme="majorBidi" w:hAnsiTheme="majorBidi" w:cstheme="majorBidi"/>
        </w:rPr>
      </w:pPr>
    </w:p>
    <w:p w14:paraId="342C1356" w14:textId="3A8EB12A" w:rsidR="00597AD9" w:rsidRPr="00C47814" w:rsidRDefault="00597AD9" w:rsidP="0025627B">
      <w:pPr>
        <w:spacing w:line="480" w:lineRule="auto"/>
        <w:jc w:val="both"/>
        <w:rPr>
          <w:rFonts w:asciiTheme="majorBidi" w:hAnsiTheme="majorBidi" w:cstheme="majorBidi"/>
          <w:b/>
          <w:bCs/>
        </w:rPr>
      </w:pPr>
      <w:r w:rsidRPr="00C47814">
        <w:rPr>
          <w:rFonts w:asciiTheme="majorBidi" w:hAnsiTheme="majorBidi" w:cstheme="majorBidi"/>
          <w:b/>
          <w:bCs/>
        </w:rPr>
        <w:t>3.</w:t>
      </w:r>
      <w:r w:rsidR="0025627B">
        <w:rPr>
          <w:rFonts w:asciiTheme="majorBidi" w:hAnsiTheme="majorBidi" w:cstheme="majorBidi"/>
          <w:b/>
          <w:bCs/>
        </w:rPr>
        <w:t>8</w:t>
      </w:r>
      <w:r w:rsidRPr="00C47814">
        <w:rPr>
          <w:rFonts w:asciiTheme="majorBidi" w:hAnsiTheme="majorBidi" w:cstheme="majorBidi"/>
          <w:b/>
          <w:bCs/>
        </w:rPr>
        <w:t>. Chitosan</w:t>
      </w:r>
      <w:r w:rsidR="00E56F31">
        <w:rPr>
          <w:rFonts w:asciiTheme="majorBidi" w:hAnsiTheme="majorBidi" w:cstheme="majorBidi"/>
          <w:b/>
          <w:bCs/>
        </w:rPr>
        <w:t xml:space="preserve"> based adsorbents</w:t>
      </w:r>
    </w:p>
    <w:p w14:paraId="19EE9446" w14:textId="132E3226" w:rsidR="00050733" w:rsidRDefault="00DA7C7D" w:rsidP="00877BBA">
      <w:pPr>
        <w:spacing w:line="480" w:lineRule="auto"/>
        <w:jc w:val="both"/>
        <w:rPr>
          <w:rFonts w:asciiTheme="majorBidi" w:hAnsiTheme="majorBidi" w:cstheme="majorBidi"/>
        </w:rPr>
      </w:pPr>
      <w:r>
        <w:rPr>
          <w:rFonts w:asciiTheme="majorBidi" w:hAnsiTheme="majorBidi" w:cstheme="majorBidi"/>
        </w:rPr>
        <w:t>O</w:t>
      </w:r>
      <w:r w:rsidRPr="00DA7C7D">
        <w:rPr>
          <w:rFonts w:asciiTheme="majorBidi" w:hAnsiTheme="majorBidi" w:cstheme="majorBidi"/>
        </w:rPr>
        <w:t>ne of the biopolymers that is derived from chitin</w:t>
      </w:r>
      <w:r>
        <w:rPr>
          <w:rFonts w:asciiTheme="majorBidi" w:hAnsiTheme="majorBidi" w:cstheme="majorBidi"/>
        </w:rPr>
        <w:t xml:space="preserve"> is chitosan</w:t>
      </w:r>
      <w:r w:rsidR="00847BBF">
        <w:rPr>
          <w:rFonts w:asciiTheme="majorBidi" w:hAnsiTheme="majorBidi" w:cstheme="majorBidi"/>
        </w:rPr>
        <w:t>, whichis</w:t>
      </w:r>
      <w:r w:rsidR="00D43809" w:rsidRPr="00D43809">
        <w:rPr>
          <w:rFonts w:asciiTheme="majorBidi" w:hAnsiTheme="majorBidi" w:cstheme="majorBidi"/>
        </w:rPr>
        <w:t xml:space="preserve"> </w:t>
      </w:r>
      <w:r w:rsidR="00D43809">
        <w:rPr>
          <w:rFonts w:asciiTheme="majorBidi" w:hAnsiTheme="majorBidi" w:cstheme="majorBidi"/>
        </w:rPr>
        <w:t>made</w:t>
      </w:r>
      <w:r w:rsidR="00D43809" w:rsidRPr="00D43809">
        <w:rPr>
          <w:rFonts w:asciiTheme="majorBidi" w:hAnsiTheme="majorBidi" w:cstheme="majorBidi"/>
        </w:rPr>
        <w:t xml:space="preserve"> of glucosamine and N-acetylglucosamine units. The presence of N-acetylglucosamine and glucosamine units in</w:t>
      </w:r>
      <w:r w:rsidR="00D43809">
        <w:rPr>
          <w:rFonts w:asciiTheme="majorBidi" w:hAnsiTheme="majorBidi" w:cstheme="majorBidi"/>
        </w:rPr>
        <w:t xml:space="preserve"> </w:t>
      </w:r>
      <w:r w:rsidR="00D43809" w:rsidRPr="00D43809">
        <w:rPr>
          <w:rFonts w:asciiTheme="majorBidi" w:hAnsiTheme="majorBidi" w:cstheme="majorBidi"/>
        </w:rPr>
        <w:t xml:space="preserve">chitosan structure contributes to its </w:t>
      </w:r>
      <w:r w:rsidR="00880B02" w:rsidRPr="00D43809">
        <w:rPr>
          <w:rFonts w:asciiTheme="majorBidi" w:hAnsiTheme="majorBidi" w:cstheme="majorBidi"/>
        </w:rPr>
        <w:t>flexibility</w:t>
      </w:r>
      <w:r w:rsidR="00D43809" w:rsidRPr="00D43809">
        <w:rPr>
          <w:rFonts w:asciiTheme="majorBidi" w:hAnsiTheme="majorBidi" w:cstheme="majorBidi"/>
        </w:rPr>
        <w:t xml:space="preserve"> and its heterogeneity in the polymer.</w:t>
      </w:r>
      <w:r w:rsidR="00D43809" w:rsidRPr="00D43809">
        <w:t xml:space="preserve"> </w:t>
      </w:r>
      <w:r w:rsidR="00D43809" w:rsidRPr="00D43809">
        <w:rPr>
          <w:rFonts w:asciiTheme="majorBidi" w:hAnsiTheme="majorBidi" w:cstheme="majorBidi"/>
        </w:rPr>
        <w:t>The presence of hydrophilic functional groups counting amino and</w:t>
      </w:r>
      <w:r w:rsidR="00D43809">
        <w:rPr>
          <w:rFonts w:asciiTheme="majorBidi" w:hAnsiTheme="majorBidi" w:cstheme="majorBidi"/>
        </w:rPr>
        <w:t xml:space="preserve"> </w:t>
      </w:r>
      <w:r w:rsidR="00D43809" w:rsidRPr="00D43809">
        <w:rPr>
          <w:rFonts w:asciiTheme="majorBidi" w:hAnsiTheme="majorBidi" w:cstheme="majorBidi"/>
        </w:rPr>
        <w:t xml:space="preserve">hydroxyl groups cannot change chitosan’s hydrophobic nature, </w:t>
      </w:r>
      <w:r w:rsidR="00847BBF">
        <w:rPr>
          <w:rFonts w:asciiTheme="majorBidi" w:hAnsiTheme="majorBidi" w:cstheme="majorBidi"/>
        </w:rPr>
        <w:t>and</w:t>
      </w:r>
      <w:r w:rsidR="00D43809" w:rsidRPr="00D43809">
        <w:rPr>
          <w:rFonts w:asciiTheme="majorBidi" w:hAnsiTheme="majorBidi" w:cstheme="majorBidi"/>
        </w:rPr>
        <w:t xml:space="preserve"> support to </w:t>
      </w:r>
      <w:r w:rsidR="00D43809">
        <w:rPr>
          <w:rFonts w:asciiTheme="majorBidi" w:hAnsiTheme="majorBidi" w:cstheme="majorBidi"/>
        </w:rPr>
        <w:t xml:space="preserve">make </w:t>
      </w:r>
      <w:r w:rsidR="00D43809" w:rsidRPr="00D43809">
        <w:rPr>
          <w:rFonts w:asciiTheme="majorBidi" w:hAnsiTheme="majorBidi" w:cstheme="majorBidi"/>
        </w:rPr>
        <w:t xml:space="preserve">chitosan </w:t>
      </w:r>
      <w:r w:rsidR="00D43809">
        <w:rPr>
          <w:rFonts w:asciiTheme="majorBidi" w:hAnsiTheme="majorBidi" w:cstheme="majorBidi"/>
        </w:rPr>
        <w:t>capable</w:t>
      </w:r>
      <w:r w:rsidR="00D43809" w:rsidRPr="00D43809">
        <w:rPr>
          <w:rFonts w:asciiTheme="majorBidi" w:hAnsiTheme="majorBidi" w:cstheme="majorBidi"/>
        </w:rPr>
        <w:t xml:space="preserve"> for adsorption and modification</w:t>
      </w:r>
      <w:r w:rsidR="00D43809">
        <w:rPr>
          <w:rFonts w:asciiTheme="majorBidi" w:hAnsiTheme="majorBidi" w:cstheme="majorBidi"/>
        </w:rPr>
        <w:t xml:space="preserve"> (</w:t>
      </w:r>
      <w:r w:rsidR="00D43809">
        <w:rPr>
          <w:rFonts w:asciiTheme="majorBidi" w:hAnsiTheme="majorBidi" w:cstheme="majorBidi"/>
          <w:color w:val="00B050"/>
        </w:rPr>
        <w:t>Wang and Zhuang, 2017</w:t>
      </w:r>
      <w:r w:rsidR="00D43809">
        <w:rPr>
          <w:rFonts w:asciiTheme="majorBidi" w:hAnsiTheme="majorBidi" w:cstheme="majorBidi"/>
        </w:rPr>
        <w:t>)</w:t>
      </w:r>
      <w:r w:rsidR="00D43809" w:rsidRPr="00D43809">
        <w:rPr>
          <w:rFonts w:asciiTheme="majorBidi" w:hAnsiTheme="majorBidi" w:cstheme="majorBidi"/>
        </w:rPr>
        <w:t>.</w:t>
      </w:r>
      <w:r w:rsidR="00D43809">
        <w:rPr>
          <w:rFonts w:asciiTheme="majorBidi" w:hAnsiTheme="majorBidi" w:cstheme="majorBidi"/>
        </w:rPr>
        <w:t xml:space="preserve"> </w:t>
      </w:r>
      <w:r w:rsidRPr="00DA7C7D">
        <w:rPr>
          <w:rFonts w:asciiTheme="majorBidi" w:hAnsiTheme="majorBidi" w:cstheme="majorBidi"/>
        </w:rPr>
        <w:t xml:space="preserve">The </w:t>
      </w:r>
      <w:r>
        <w:rPr>
          <w:rFonts w:asciiTheme="majorBidi" w:hAnsiTheme="majorBidi" w:cstheme="majorBidi"/>
        </w:rPr>
        <w:t>advantages</w:t>
      </w:r>
      <w:r w:rsidRPr="00DA7C7D">
        <w:rPr>
          <w:rFonts w:asciiTheme="majorBidi" w:hAnsiTheme="majorBidi" w:cstheme="majorBidi"/>
        </w:rPr>
        <w:t xml:space="preserve"> of chitosan comprise its low cost, ease </w:t>
      </w:r>
      <w:r w:rsidRPr="00DA7C7D">
        <w:rPr>
          <w:rFonts w:asciiTheme="majorBidi" w:hAnsiTheme="majorBidi" w:cstheme="majorBidi"/>
        </w:rPr>
        <w:lastRenderedPageBreak/>
        <w:t>of polymerization and functionalization, and good stability</w:t>
      </w:r>
      <w:r>
        <w:rPr>
          <w:rFonts w:asciiTheme="majorBidi" w:hAnsiTheme="majorBidi" w:cstheme="majorBidi"/>
        </w:rPr>
        <w:t xml:space="preserve"> (</w:t>
      </w:r>
      <w:r w:rsidRPr="00DA7C7D">
        <w:rPr>
          <w:rFonts w:asciiTheme="majorBidi" w:hAnsiTheme="majorBidi" w:cstheme="majorBidi"/>
          <w:color w:val="00B050"/>
        </w:rPr>
        <w:t>Mojiri et al., 2019a</w:t>
      </w:r>
      <w:r>
        <w:rPr>
          <w:rFonts w:asciiTheme="majorBidi" w:hAnsiTheme="majorBidi" w:cstheme="majorBidi"/>
        </w:rPr>
        <w:t>).</w:t>
      </w:r>
      <w:r w:rsidR="00D43809">
        <w:rPr>
          <w:rFonts w:asciiTheme="majorBidi" w:hAnsiTheme="majorBidi" w:cstheme="majorBidi"/>
        </w:rPr>
        <w:t xml:space="preserve"> Usually researchers have done some modification on chitosan to improve it</w:t>
      </w:r>
      <w:r w:rsidR="00847BBF">
        <w:rPr>
          <w:rFonts w:asciiTheme="majorBidi" w:hAnsiTheme="majorBidi" w:cstheme="majorBidi"/>
        </w:rPr>
        <w:t>s</w:t>
      </w:r>
      <w:r w:rsidR="00D43809">
        <w:rPr>
          <w:rFonts w:asciiTheme="majorBidi" w:hAnsiTheme="majorBidi" w:cstheme="majorBidi"/>
        </w:rPr>
        <w:t xml:space="preserve"> adsorption, including physical modifications such as blending, and chemical modifications such as crosslinking and grafting (</w:t>
      </w:r>
      <w:r w:rsidR="00D43809" w:rsidRPr="00D43809">
        <w:rPr>
          <w:rFonts w:asciiTheme="majorBidi" w:hAnsiTheme="majorBidi" w:cstheme="majorBidi"/>
          <w:color w:val="00B050"/>
        </w:rPr>
        <w:t>Wang and Zhuang, 2017</w:t>
      </w:r>
      <w:r w:rsidR="00D43809">
        <w:rPr>
          <w:rFonts w:asciiTheme="majorBidi" w:hAnsiTheme="majorBidi" w:cstheme="majorBidi"/>
        </w:rPr>
        <w:t>).</w:t>
      </w:r>
      <w:r w:rsidR="00877BBA">
        <w:rPr>
          <w:rFonts w:asciiTheme="majorBidi" w:hAnsiTheme="majorBidi" w:cstheme="majorBidi"/>
        </w:rPr>
        <w:t xml:space="preserve"> </w:t>
      </w:r>
      <w:r w:rsidR="00847BBF">
        <w:rPr>
          <w:rFonts w:asciiTheme="majorBidi" w:hAnsiTheme="majorBidi" w:cstheme="majorBidi"/>
        </w:rPr>
        <w:t>Hence, e</w:t>
      </w:r>
      <w:r w:rsidR="00050733" w:rsidRPr="0088664F">
        <w:rPr>
          <w:rFonts w:asciiTheme="majorBidi" w:hAnsiTheme="majorBidi" w:cstheme="majorBidi"/>
        </w:rPr>
        <w:t>thoprophos</w:t>
      </w:r>
      <w:r w:rsidR="00050733">
        <w:rPr>
          <w:rFonts w:asciiTheme="majorBidi" w:hAnsiTheme="majorBidi" w:cstheme="majorBidi"/>
        </w:rPr>
        <w:t xml:space="preserve"> (insecticide) was removed </w:t>
      </w:r>
      <w:r w:rsidR="00847BBF">
        <w:rPr>
          <w:rFonts w:asciiTheme="majorBidi" w:hAnsiTheme="majorBidi" w:cstheme="majorBidi"/>
        </w:rPr>
        <w:t xml:space="preserve">by </w:t>
      </w:r>
      <w:r w:rsidR="00050733">
        <w:rPr>
          <w:rFonts w:asciiTheme="majorBidi" w:hAnsiTheme="majorBidi" w:cstheme="majorBidi"/>
        </w:rPr>
        <w:t>85.6%-89.2% by chitosan (</w:t>
      </w:r>
      <w:r w:rsidR="00050733" w:rsidRPr="0088664F">
        <w:rPr>
          <w:rFonts w:asciiTheme="majorBidi" w:hAnsiTheme="majorBidi" w:cstheme="majorBidi"/>
          <w:color w:val="00B050"/>
        </w:rPr>
        <w:t>Abdeen and Mohammad, 2014</w:t>
      </w:r>
      <w:r w:rsidR="00050733">
        <w:rPr>
          <w:rFonts w:asciiTheme="majorBidi" w:hAnsiTheme="majorBidi" w:cstheme="majorBidi"/>
        </w:rPr>
        <w:t>).</w:t>
      </w:r>
      <w:r w:rsidR="00043F36">
        <w:rPr>
          <w:rFonts w:asciiTheme="majorBidi" w:hAnsiTheme="majorBidi" w:cstheme="majorBidi"/>
        </w:rPr>
        <w:t xml:space="preserve"> More than 90% of o</w:t>
      </w:r>
      <w:r w:rsidR="00043F36" w:rsidRPr="00043F36">
        <w:rPr>
          <w:rFonts w:asciiTheme="majorBidi" w:hAnsiTheme="majorBidi" w:cstheme="majorBidi"/>
        </w:rPr>
        <w:t>xadiazon</w:t>
      </w:r>
      <w:r w:rsidR="00043F36">
        <w:rPr>
          <w:rFonts w:asciiTheme="majorBidi" w:hAnsiTheme="majorBidi" w:cstheme="majorBidi"/>
        </w:rPr>
        <w:t xml:space="preserve"> (herbicide) was removed by chitosan (</w:t>
      </w:r>
      <w:r w:rsidR="00043F36" w:rsidRPr="00043F36">
        <w:rPr>
          <w:rFonts w:asciiTheme="majorBidi" w:hAnsiTheme="majorBidi" w:cstheme="majorBidi"/>
          <w:color w:val="00B050"/>
        </w:rPr>
        <w:t>Arvand et al., 2009</w:t>
      </w:r>
      <w:r w:rsidR="00043F36">
        <w:rPr>
          <w:rFonts w:asciiTheme="majorBidi" w:hAnsiTheme="majorBidi" w:cstheme="majorBidi"/>
        </w:rPr>
        <w:t>).</w:t>
      </w:r>
    </w:p>
    <w:p w14:paraId="70BB0696" w14:textId="31BA6C04" w:rsidR="00050733" w:rsidRDefault="00050733" w:rsidP="00050733">
      <w:pPr>
        <w:spacing w:line="480" w:lineRule="auto"/>
        <w:jc w:val="both"/>
        <w:rPr>
          <w:rFonts w:asciiTheme="majorBidi" w:hAnsiTheme="majorBidi" w:cstheme="majorBidi"/>
        </w:rPr>
      </w:pPr>
    </w:p>
    <w:p w14:paraId="51F89B6E" w14:textId="2D643D53" w:rsidR="000B4341" w:rsidRPr="00C47814" w:rsidRDefault="000B4341" w:rsidP="0025627B">
      <w:pPr>
        <w:spacing w:line="480" w:lineRule="auto"/>
        <w:jc w:val="both"/>
        <w:rPr>
          <w:rFonts w:asciiTheme="majorBidi" w:hAnsiTheme="majorBidi" w:cstheme="majorBidi"/>
          <w:b/>
          <w:bCs/>
        </w:rPr>
      </w:pPr>
      <w:r w:rsidRPr="00C47814">
        <w:rPr>
          <w:rFonts w:asciiTheme="majorBidi" w:hAnsiTheme="majorBidi" w:cstheme="majorBidi"/>
          <w:b/>
          <w:bCs/>
        </w:rPr>
        <w:t>3.</w:t>
      </w:r>
      <w:r w:rsidR="000E702C">
        <w:rPr>
          <w:rFonts w:asciiTheme="majorBidi" w:hAnsiTheme="majorBidi" w:cstheme="majorBidi"/>
          <w:b/>
          <w:bCs/>
        </w:rPr>
        <w:t>9</w:t>
      </w:r>
      <w:r w:rsidRPr="00C47814">
        <w:rPr>
          <w:rFonts w:asciiTheme="majorBidi" w:hAnsiTheme="majorBidi" w:cstheme="majorBidi"/>
          <w:b/>
          <w:bCs/>
        </w:rPr>
        <w:t>. Composite adsorbents and nano-adsorbents</w:t>
      </w:r>
    </w:p>
    <w:p w14:paraId="496FBD60" w14:textId="63177331" w:rsidR="00263F6F" w:rsidRDefault="00F55381" w:rsidP="00606A6A">
      <w:pPr>
        <w:spacing w:line="480" w:lineRule="auto"/>
        <w:jc w:val="both"/>
        <w:rPr>
          <w:rFonts w:asciiTheme="majorBidi" w:hAnsiTheme="majorBidi" w:cstheme="majorBidi"/>
        </w:rPr>
      </w:pPr>
      <w:r w:rsidRPr="00F55381">
        <w:rPr>
          <w:rFonts w:asciiTheme="majorBidi" w:hAnsiTheme="majorBidi" w:cstheme="majorBidi"/>
        </w:rPr>
        <w:t>Now</w:t>
      </w:r>
      <w:r w:rsidR="00847BBF">
        <w:rPr>
          <w:rFonts w:asciiTheme="majorBidi" w:hAnsiTheme="majorBidi" w:cstheme="majorBidi"/>
        </w:rPr>
        <w:t>a</w:t>
      </w:r>
      <w:r w:rsidRPr="00F55381">
        <w:rPr>
          <w:rFonts w:asciiTheme="majorBidi" w:hAnsiTheme="majorBidi" w:cstheme="majorBidi"/>
        </w:rPr>
        <w:t xml:space="preserve">days, more attention has been spent </w:t>
      </w:r>
      <w:r w:rsidR="00847BBF">
        <w:rPr>
          <w:rFonts w:asciiTheme="majorBidi" w:hAnsiTheme="majorBidi" w:cstheme="majorBidi"/>
        </w:rPr>
        <w:t>on</w:t>
      </w:r>
      <w:r w:rsidRPr="00F55381">
        <w:rPr>
          <w:rFonts w:asciiTheme="majorBidi" w:hAnsiTheme="majorBidi" w:cstheme="majorBidi"/>
        </w:rPr>
        <w:t xml:space="preserve"> nano-adsorbents</w:t>
      </w:r>
      <w:r>
        <w:rPr>
          <w:rFonts w:asciiTheme="majorBidi" w:hAnsiTheme="majorBidi" w:cstheme="majorBidi"/>
        </w:rPr>
        <w:t xml:space="preserve"> and composite adsorbents</w:t>
      </w:r>
      <w:r w:rsidRPr="00F55381">
        <w:rPr>
          <w:rFonts w:asciiTheme="majorBidi" w:hAnsiTheme="majorBidi" w:cstheme="majorBidi"/>
        </w:rPr>
        <w:t>, which ha</w:t>
      </w:r>
      <w:r w:rsidR="00847BBF">
        <w:rPr>
          <w:rFonts w:asciiTheme="majorBidi" w:hAnsiTheme="majorBidi" w:cstheme="majorBidi"/>
        </w:rPr>
        <w:t>ve</w:t>
      </w:r>
      <w:r w:rsidRPr="00F55381">
        <w:rPr>
          <w:rFonts w:asciiTheme="majorBidi" w:hAnsiTheme="majorBidi" w:cstheme="majorBidi"/>
        </w:rPr>
        <w:t xml:space="preserve"> been frequently caused by their high specific surface area, as well as t</w:t>
      </w:r>
      <w:r>
        <w:rPr>
          <w:rFonts w:asciiTheme="majorBidi" w:hAnsiTheme="majorBidi" w:cstheme="majorBidi"/>
        </w:rPr>
        <w:t>he lack of diffusion resistance (</w:t>
      </w:r>
      <w:r>
        <w:rPr>
          <w:rFonts w:asciiTheme="majorBidi" w:hAnsiTheme="majorBidi" w:cstheme="majorBidi"/>
          <w:color w:val="00B050"/>
        </w:rPr>
        <w:t>Dai et al., 2018</w:t>
      </w:r>
      <w:r>
        <w:rPr>
          <w:rFonts w:asciiTheme="majorBidi" w:hAnsiTheme="majorBidi" w:cstheme="majorBidi"/>
        </w:rPr>
        <w:t>)</w:t>
      </w:r>
      <w:r w:rsidRPr="00F55381">
        <w:rPr>
          <w:rFonts w:asciiTheme="majorBidi" w:hAnsiTheme="majorBidi" w:cstheme="majorBidi"/>
        </w:rPr>
        <w:t>.</w:t>
      </w:r>
      <w:r w:rsidR="007C0B79">
        <w:rPr>
          <w:rFonts w:asciiTheme="majorBidi" w:hAnsiTheme="majorBidi" w:cstheme="majorBidi"/>
        </w:rPr>
        <w:t xml:space="preserve"> </w:t>
      </w:r>
      <w:r w:rsidR="004C1708" w:rsidRPr="004C1708">
        <w:rPr>
          <w:rFonts w:asciiTheme="majorBidi" w:hAnsiTheme="majorBidi" w:cstheme="majorBidi"/>
          <w:color w:val="00B050"/>
        </w:rPr>
        <w:t xml:space="preserve">Abdelhameed et al. </w:t>
      </w:r>
      <w:r w:rsidR="004C1708">
        <w:rPr>
          <w:rFonts w:asciiTheme="majorBidi" w:hAnsiTheme="majorBidi" w:cstheme="majorBidi"/>
        </w:rPr>
        <w:t>(</w:t>
      </w:r>
      <w:r w:rsidR="004C1708" w:rsidRPr="004C1708">
        <w:rPr>
          <w:rFonts w:asciiTheme="majorBidi" w:hAnsiTheme="majorBidi" w:cstheme="majorBidi"/>
          <w:color w:val="00B050"/>
        </w:rPr>
        <w:t>2016</w:t>
      </w:r>
      <w:r w:rsidR="004C1708">
        <w:rPr>
          <w:rFonts w:asciiTheme="majorBidi" w:hAnsiTheme="majorBidi" w:cstheme="majorBidi"/>
        </w:rPr>
        <w:t>) removed around 97% of e</w:t>
      </w:r>
      <w:r w:rsidR="004C1708" w:rsidRPr="004C1708">
        <w:rPr>
          <w:rFonts w:asciiTheme="majorBidi" w:hAnsiTheme="majorBidi" w:cstheme="majorBidi"/>
        </w:rPr>
        <w:t xml:space="preserve">thion </w:t>
      </w:r>
      <w:r w:rsidR="004C1708">
        <w:rPr>
          <w:rFonts w:asciiTheme="majorBidi" w:hAnsiTheme="majorBidi" w:cstheme="majorBidi"/>
        </w:rPr>
        <w:t>(insecticide) by Cu-BTC@Cotton c</w:t>
      </w:r>
      <w:r w:rsidR="004C1708" w:rsidRPr="004C1708">
        <w:rPr>
          <w:rFonts w:asciiTheme="majorBidi" w:hAnsiTheme="majorBidi" w:cstheme="majorBidi"/>
        </w:rPr>
        <w:t>omposite</w:t>
      </w:r>
      <w:r w:rsidR="004C1708">
        <w:rPr>
          <w:rFonts w:asciiTheme="majorBidi" w:hAnsiTheme="majorBidi" w:cstheme="majorBidi"/>
        </w:rPr>
        <w:t>.</w:t>
      </w:r>
      <w:r>
        <w:rPr>
          <w:rFonts w:asciiTheme="majorBidi" w:hAnsiTheme="majorBidi" w:cstheme="majorBidi"/>
        </w:rPr>
        <w:t xml:space="preserve"> </w:t>
      </w:r>
      <w:r w:rsidR="00263F6F">
        <w:rPr>
          <w:rFonts w:asciiTheme="majorBidi" w:hAnsiTheme="majorBidi" w:cstheme="majorBidi"/>
        </w:rPr>
        <w:t xml:space="preserve">82.5% of </w:t>
      </w:r>
      <w:r w:rsidR="00263F6F" w:rsidRPr="00263F6F">
        <w:rPr>
          <w:rFonts w:asciiTheme="majorBidi" w:hAnsiTheme="majorBidi" w:cstheme="majorBidi"/>
        </w:rPr>
        <w:t>diazinon</w:t>
      </w:r>
      <w:r w:rsidR="00263F6F">
        <w:rPr>
          <w:rFonts w:asciiTheme="majorBidi" w:hAnsiTheme="majorBidi" w:cstheme="majorBidi"/>
        </w:rPr>
        <w:t xml:space="preserve"> (insecticide) was removed at 60 min and pH (5.5) by chitosan/carbon nanotube (</w:t>
      </w:r>
      <w:r w:rsidR="00263F6F" w:rsidRPr="00263F6F">
        <w:rPr>
          <w:rFonts w:asciiTheme="majorBidi" w:hAnsiTheme="majorBidi" w:cstheme="majorBidi"/>
          <w:color w:val="00B050"/>
        </w:rPr>
        <w:t>Firozjaee et al., 2017</w:t>
      </w:r>
      <w:r w:rsidR="00263F6F">
        <w:rPr>
          <w:rFonts w:asciiTheme="majorBidi" w:hAnsiTheme="majorBidi" w:cstheme="majorBidi"/>
        </w:rPr>
        <w:t>).</w:t>
      </w:r>
      <w:r w:rsidR="000775AB">
        <w:rPr>
          <w:rFonts w:asciiTheme="majorBidi" w:hAnsiTheme="majorBidi" w:cstheme="majorBidi"/>
        </w:rPr>
        <w:t xml:space="preserve"> 97.7% of </w:t>
      </w:r>
      <w:r w:rsidR="000775AB" w:rsidRPr="000775AB">
        <w:rPr>
          <w:rFonts w:asciiTheme="majorBidi" w:hAnsiTheme="majorBidi" w:cstheme="majorBidi"/>
        </w:rPr>
        <w:t>λ-cyhalothrin</w:t>
      </w:r>
      <w:r w:rsidR="000775AB">
        <w:rPr>
          <w:rFonts w:asciiTheme="majorBidi" w:hAnsiTheme="majorBidi" w:cstheme="majorBidi"/>
        </w:rPr>
        <w:t xml:space="preserve"> (insecticide) by </w:t>
      </w:r>
      <w:r w:rsidR="000775AB" w:rsidRPr="000775AB">
        <w:rPr>
          <w:rFonts w:asciiTheme="majorBidi" w:hAnsiTheme="majorBidi" w:cstheme="majorBidi"/>
        </w:rPr>
        <w:t>chitosan-zinc oxide nanocomposite</w:t>
      </w:r>
      <w:r w:rsidR="000775AB">
        <w:rPr>
          <w:rFonts w:asciiTheme="majorBidi" w:hAnsiTheme="majorBidi" w:cstheme="majorBidi"/>
        </w:rPr>
        <w:t xml:space="preserve"> (</w:t>
      </w:r>
      <w:r w:rsidR="000775AB" w:rsidRPr="000775AB">
        <w:rPr>
          <w:rFonts w:asciiTheme="majorBidi" w:hAnsiTheme="majorBidi" w:cstheme="majorBidi"/>
          <w:color w:val="00B050"/>
        </w:rPr>
        <w:t>Shalaby et al., 2018</w:t>
      </w:r>
      <w:r w:rsidR="000775AB">
        <w:rPr>
          <w:rFonts w:asciiTheme="majorBidi" w:hAnsiTheme="majorBidi" w:cstheme="majorBidi"/>
        </w:rPr>
        <w:t>).</w:t>
      </w:r>
      <w:r w:rsidR="000509E3">
        <w:rPr>
          <w:rFonts w:asciiTheme="majorBidi" w:hAnsiTheme="majorBidi" w:cstheme="majorBidi"/>
        </w:rPr>
        <w:t xml:space="preserve"> </w:t>
      </w:r>
      <w:r w:rsidR="000509E3" w:rsidRPr="000509E3">
        <w:rPr>
          <w:rFonts w:asciiTheme="majorBidi" w:hAnsiTheme="majorBidi" w:cstheme="majorBidi"/>
          <w:color w:val="00B050"/>
        </w:rPr>
        <w:t xml:space="preserve">Rahmanifar and Dehghani </w:t>
      </w:r>
      <w:r w:rsidR="000509E3">
        <w:rPr>
          <w:rFonts w:asciiTheme="majorBidi" w:hAnsiTheme="majorBidi" w:cstheme="majorBidi"/>
        </w:rPr>
        <w:t>(</w:t>
      </w:r>
      <w:r w:rsidR="000509E3" w:rsidRPr="000509E3">
        <w:rPr>
          <w:rFonts w:asciiTheme="majorBidi" w:hAnsiTheme="majorBidi" w:cstheme="majorBidi"/>
          <w:color w:val="00B050"/>
        </w:rPr>
        <w:t>2014</w:t>
      </w:r>
      <w:r w:rsidR="000509E3">
        <w:rPr>
          <w:rFonts w:asciiTheme="majorBidi" w:hAnsiTheme="majorBidi" w:cstheme="majorBidi"/>
        </w:rPr>
        <w:t xml:space="preserve">) removed 99% of </w:t>
      </w:r>
      <w:r w:rsidR="000509E3" w:rsidRPr="000509E3">
        <w:rPr>
          <w:rFonts w:asciiTheme="majorBidi" w:hAnsiTheme="majorBidi" w:cstheme="majorBidi"/>
        </w:rPr>
        <w:t>permethrin</w:t>
      </w:r>
      <w:r w:rsidR="000509E3">
        <w:rPr>
          <w:rFonts w:asciiTheme="majorBidi" w:hAnsiTheme="majorBidi" w:cstheme="majorBidi"/>
        </w:rPr>
        <w:t xml:space="preserve"> (insecticide) by chitosan/silver oxide nanoparticles.</w:t>
      </w:r>
      <w:r w:rsidR="001E073B" w:rsidRPr="001E073B">
        <w:t xml:space="preserve"> </w:t>
      </w:r>
      <w:r w:rsidR="001E073B">
        <w:rPr>
          <w:rFonts w:asciiTheme="majorBidi" w:hAnsiTheme="majorBidi" w:cstheme="majorBidi"/>
        </w:rPr>
        <w:t>Aminosilane modified magnetite n</w:t>
      </w:r>
      <w:r w:rsidR="001E073B" w:rsidRPr="001E073B">
        <w:rPr>
          <w:rFonts w:asciiTheme="majorBidi" w:hAnsiTheme="majorBidi" w:cstheme="majorBidi"/>
        </w:rPr>
        <w:t>anoparticles</w:t>
      </w:r>
      <w:r w:rsidR="001E073B">
        <w:rPr>
          <w:rFonts w:asciiTheme="majorBidi" w:hAnsiTheme="majorBidi" w:cstheme="majorBidi"/>
        </w:rPr>
        <w:t xml:space="preserve"> removed 84% of </w:t>
      </w:r>
      <w:r w:rsidR="001E073B" w:rsidRPr="001E073B">
        <w:rPr>
          <w:rFonts w:asciiTheme="majorBidi" w:hAnsiTheme="majorBidi" w:cstheme="majorBidi"/>
        </w:rPr>
        <w:t>diazinon</w:t>
      </w:r>
      <w:r w:rsidR="001E073B">
        <w:rPr>
          <w:rFonts w:asciiTheme="majorBidi" w:hAnsiTheme="majorBidi" w:cstheme="majorBidi"/>
        </w:rPr>
        <w:t xml:space="preserve"> (</w:t>
      </w:r>
      <w:r w:rsidR="001E073B" w:rsidRPr="001E073B">
        <w:rPr>
          <w:rFonts w:asciiTheme="majorBidi" w:hAnsiTheme="majorBidi" w:cstheme="majorBidi"/>
          <w:color w:val="00B050"/>
        </w:rPr>
        <w:t>Naeimi et al., 2018</w:t>
      </w:r>
      <w:r w:rsidR="001E073B">
        <w:rPr>
          <w:rFonts w:asciiTheme="majorBidi" w:hAnsiTheme="majorBidi" w:cstheme="majorBidi"/>
        </w:rPr>
        <w:t>).</w:t>
      </w:r>
      <w:r w:rsidR="00774503">
        <w:rPr>
          <w:rFonts w:asciiTheme="majorBidi" w:hAnsiTheme="majorBidi" w:cstheme="majorBidi"/>
        </w:rPr>
        <w:t xml:space="preserve"> </w:t>
      </w:r>
      <w:r w:rsidR="00774503" w:rsidRPr="00774503">
        <w:rPr>
          <w:rFonts w:asciiTheme="majorBidi" w:hAnsiTheme="majorBidi" w:cstheme="majorBidi"/>
          <w:color w:val="00B050"/>
        </w:rPr>
        <w:t xml:space="preserve">Bandforuzi and Hadjmohammadi </w:t>
      </w:r>
      <w:r w:rsidR="00774503">
        <w:rPr>
          <w:rFonts w:asciiTheme="majorBidi" w:hAnsiTheme="majorBidi" w:cstheme="majorBidi"/>
        </w:rPr>
        <w:t>(</w:t>
      </w:r>
      <w:r w:rsidR="00774503" w:rsidRPr="00774503">
        <w:rPr>
          <w:rFonts w:asciiTheme="majorBidi" w:hAnsiTheme="majorBidi" w:cstheme="majorBidi"/>
          <w:color w:val="00B050"/>
        </w:rPr>
        <w:t>2019</w:t>
      </w:r>
      <w:r w:rsidR="00774503">
        <w:rPr>
          <w:rFonts w:asciiTheme="majorBidi" w:hAnsiTheme="majorBidi" w:cstheme="majorBidi"/>
        </w:rPr>
        <w:t xml:space="preserve">) reported 99%, 98% and 96% removal of </w:t>
      </w:r>
      <w:r w:rsidR="00774503" w:rsidRPr="00774503">
        <w:rPr>
          <w:rFonts w:asciiTheme="majorBidi" w:hAnsiTheme="majorBidi" w:cstheme="majorBidi"/>
        </w:rPr>
        <w:t>diazinon</w:t>
      </w:r>
      <w:r w:rsidR="00774503">
        <w:rPr>
          <w:rFonts w:asciiTheme="majorBidi" w:hAnsiTheme="majorBidi" w:cstheme="majorBidi"/>
        </w:rPr>
        <w:t xml:space="preserve">, </w:t>
      </w:r>
      <w:r w:rsidR="00774503" w:rsidRPr="00774503">
        <w:rPr>
          <w:rFonts w:asciiTheme="majorBidi" w:hAnsiTheme="majorBidi" w:cstheme="majorBidi"/>
        </w:rPr>
        <w:t>phosalone and chlorpyrifos</w:t>
      </w:r>
      <w:r w:rsidR="00774503">
        <w:rPr>
          <w:rFonts w:asciiTheme="majorBidi" w:hAnsiTheme="majorBidi" w:cstheme="majorBidi"/>
        </w:rPr>
        <w:t xml:space="preserve"> by magnetic chitosan nanoparticles, respectively.</w:t>
      </w:r>
      <w:r w:rsidR="004A47DA">
        <w:rPr>
          <w:rFonts w:asciiTheme="majorBidi" w:hAnsiTheme="majorBidi" w:cstheme="majorBidi"/>
        </w:rPr>
        <w:t xml:space="preserve"> 99% of p</w:t>
      </w:r>
      <w:r w:rsidR="004A47DA" w:rsidRPr="004A47DA">
        <w:rPr>
          <w:rFonts w:asciiTheme="majorBidi" w:hAnsiTheme="majorBidi" w:cstheme="majorBidi"/>
        </w:rPr>
        <w:t>ermethrin</w:t>
      </w:r>
      <w:r w:rsidR="004A47DA">
        <w:rPr>
          <w:rFonts w:asciiTheme="majorBidi" w:hAnsiTheme="majorBidi" w:cstheme="majorBidi"/>
        </w:rPr>
        <w:t xml:space="preserve"> (insecticide) was removed by </w:t>
      </w:r>
      <w:r w:rsidR="004A47DA" w:rsidRPr="004A47DA">
        <w:rPr>
          <w:rFonts w:asciiTheme="majorBidi" w:hAnsiTheme="majorBidi" w:cstheme="majorBidi"/>
        </w:rPr>
        <w:t>chitosan–zinc oxide nanoparticles</w:t>
      </w:r>
      <w:r w:rsidR="004A47DA">
        <w:rPr>
          <w:rFonts w:asciiTheme="majorBidi" w:hAnsiTheme="majorBidi" w:cstheme="majorBidi"/>
        </w:rPr>
        <w:t xml:space="preserve"> (</w:t>
      </w:r>
      <w:r w:rsidR="004A47DA" w:rsidRPr="004A47DA">
        <w:rPr>
          <w:rFonts w:asciiTheme="majorBidi" w:hAnsiTheme="majorBidi" w:cstheme="majorBidi"/>
          <w:color w:val="00B050"/>
        </w:rPr>
        <w:t>Dehghani et al., 2014</w:t>
      </w:r>
      <w:r w:rsidR="004A47DA">
        <w:rPr>
          <w:rFonts w:asciiTheme="majorBidi" w:hAnsiTheme="majorBidi" w:cstheme="majorBidi"/>
        </w:rPr>
        <w:t>).</w:t>
      </w:r>
      <w:r w:rsidR="00656802">
        <w:rPr>
          <w:rFonts w:asciiTheme="majorBidi" w:hAnsiTheme="majorBidi" w:cstheme="majorBidi"/>
        </w:rPr>
        <w:t xml:space="preserve"> </w:t>
      </w:r>
      <w:r w:rsidR="00656802" w:rsidRPr="00656802">
        <w:rPr>
          <w:rFonts w:asciiTheme="majorBidi" w:hAnsiTheme="majorBidi" w:cstheme="majorBidi"/>
          <w:color w:val="00B050"/>
        </w:rPr>
        <w:t xml:space="preserve">Mansouriieh et al. </w:t>
      </w:r>
      <w:r w:rsidR="00656802">
        <w:rPr>
          <w:rFonts w:asciiTheme="majorBidi" w:hAnsiTheme="majorBidi" w:cstheme="majorBidi"/>
        </w:rPr>
        <w:t>(</w:t>
      </w:r>
      <w:r w:rsidR="00656802" w:rsidRPr="00656802">
        <w:rPr>
          <w:rFonts w:asciiTheme="majorBidi" w:hAnsiTheme="majorBidi" w:cstheme="majorBidi"/>
          <w:color w:val="00B050"/>
        </w:rPr>
        <w:t>2015</w:t>
      </w:r>
      <w:r w:rsidR="00656802">
        <w:rPr>
          <w:rFonts w:asciiTheme="majorBidi" w:hAnsiTheme="majorBidi" w:cstheme="majorBidi"/>
        </w:rPr>
        <w:t xml:space="preserve">) removed 94.51% of </w:t>
      </w:r>
      <w:r w:rsidR="00656802" w:rsidRPr="00656802">
        <w:rPr>
          <w:rFonts w:asciiTheme="majorBidi" w:hAnsiTheme="majorBidi" w:cstheme="majorBidi"/>
        </w:rPr>
        <w:t>profenofos</w:t>
      </w:r>
      <w:r w:rsidR="00656802">
        <w:rPr>
          <w:rFonts w:asciiTheme="majorBidi" w:hAnsiTheme="majorBidi" w:cstheme="majorBidi"/>
        </w:rPr>
        <w:t xml:space="preserve"> (insecticide) via </w:t>
      </w:r>
      <w:r w:rsidR="00656802" w:rsidRPr="00656802">
        <w:rPr>
          <w:rFonts w:asciiTheme="majorBidi" w:hAnsiTheme="majorBidi" w:cstheme="majorBidi"/>
        </w:rPr>
        <w:t>zero-valent bimetallic nanoparticles</w:t>
      </w:r>
      <w:r w:rsidR="00606A6A">
        <w:rPr>
          <w:rFonts w:asciiTheme="majorBidi" w:hAnsiTheme="majorBidi" w:cstheme="majorBidi"/>
        </w:rPr>
        <w:t>.</w:t>
      </w:r>
    </w:p>
    <w:p w14:paraId="5EC0F3B9" w14:textId="77777777" w:rsidR="00606A6A" w:rsidRDefault="00606A6A" w:rsidP="00606A6A">
      <w:pPr>
        <w:spacing w:line="480" w:lineRule="auto"/>
        <w:jc w:val="both"/>
        <w:rPr>
          <w:rFonts w:asciiTheme="majorBidi" w:hAnsiTheme="majorBidi" w:cstheme="majorBidi"/>
        </w:rPr>
      </w:pPr>
    </w:p>
    <w:p w14:paraId="05883C46" w14:textId="2FB718B5" w:rsidR="0025627B" w:rsidRDefault="00606A6A" w:rsidP="0007044B">
      <w:pPr>
        <w:jc w:val="center"/>
        <w:rPr>
          <w:rFonts w:asciiTheme="majorBidi" w:hAnsiTheme="majorBidi" w:cstheme="majorBidi"/>
        </w:rPr>
      </w:pPr>
      <w:r w:rsidRPr="00517B83">
        <w:rPr>
          <w:rFonts w:asciiTheme="majorBidi" w:hAnsiTheme="majorBidi" w:cstheme="majorBidi"/>
          <w:b/>
          <w:bCs/>
          <w:color w:val="0070C0"/>
        </w:rPr>
        <w:t xml:space="preserve">Table </w:t>
      </w:r>
      <w:r w:rsidR="0007044B">
        <w:rPr>
          <w:rFonts w:asciiTheme="majorBidi" w:hAnsiTheme="majorBidi" w:cstheme="majorBidi"/>
          <w:b/>
          <w:bCs/>
          <w:color w:val="0070C0"/>
        </w:rPr>
        <w:t>8</w:t>
      </w:r>
      <w:r w:rsidRPr="00517B83">
        <w:rPr>
          <w:rFonts w:asciiTheme="majorBidi" w:hAnsiTheme="majorBidi" w:cstheme="majorBidi"/>
          <w:b/>
          <w:bCs/>
          <w:color w:val="0070C0"/>
        </w:rPr>
        <w:t>:</w:t>
      </w:r>
      <w:r w:rsidRPr="00517B83">
        <w:rPr>
          <w:rFonts w:asciiTheme="majorBidi" w:hAnsiTheme="majorBidi" w:cstheme="majorBidi"/>
          <w:color w:val="0070C0"/>
        </w:rPr>
        <w:t xml:space="preserve"> </w:t>
      </w:r>
      <w:r>
        <w:rPr>
          <w:rFonts w:asciiTheme="majorBidi" w:hAnsiTheme="majorBidi" w:cstheme="majorBidi"/>
        </w:rPr>
        <w:t>Pesticides removal by adsorption methods</w:t>
      </w:r>
    </w:p>
    <w:p w14:paraId="4B0C496A" w14:textId="77777777" w:rsidR="0025627B" w:rsidRDefault="0025627B" w:rsidP="0089760B">
      <w:pPr>
        <w:spacing w:line="480" w:lineRule="auto"/>
        <w:jc w:val="both"/>
        <w:rPr>
          <w:rFonts w:asciiTheme="majorBidi" w:hAnsiTheme="majorBidi" w:cstheme="majorBidi"/>
        </w:rPr>
      </w:pPr>
    </w:p>
    <w:p w14:paraId="35FC4618" w14:textId="581B584E" w:rsidR="00900F7D" w:rsidRPr="00900F7D" w:rsidRDefault="00900F7D" w:rsidP="0025627B">
      <w:pPr>
        <w:spacing w:line="480" w:lineRule="auto"/>
        <w:jc w:val="both"/>
        <w:rPr>
          <w:rFonts w:asciiTheme="majorBidi" w:hAnsiTheme="majorBidi" w:cstheme="majorBidi"/>
          <w:b/>
          <w:bCs/>
        </w:rPr>
      </w:pPr>
      <w:r w:rsidRPr="00900F7D">
        <w:rPr>
          <w:rFonts w:asciiTheme="majorBidi" w:hAnsiTheme="majorBidi" w:cstheme="majorBidi"/>
          <w:b/>
          <w:bCs/>
        </w:rPr>
        <w:t>3.</w:t>
      </w:r>
      <w:r w:rsidR="0025627B">
        <w:rPr>
          <w:rFonts w:asciiTheme="majorBidi" w:hAnsiTheme="majorBidi" w:cstheme="majorBidi"/>
          <w:b/>
          <w:bCs/>
        </w:rPr>
        <w:t>1</w:t>
      </w:r>
      <w:r w:rsidR="000E702C">
        <w:rPr>
          <w:rFonts w:asciiTheme="majorBidi" w:hAnsiTheme="majorBidi" w:cstheme="majorBidi"/>
          <w:b/>
          <w:bCs/>
        </w:rPr>
        <w:t>0</w:t>
      </w:r>
      <w:r w:rsidRPr="00900F7D">
        <w:rPr>
          <w:rFonts w:asciiTheme="majorBidi" w:hAnsiTheme="majorBidi" w:cstheme="majorBidi"/>
          <w:b/>
          <w:bCs/>
        </w:rPr>
        <w:t>. Effects of pH on pesticides removal by adsorption</w:t>
      </w:r>
    </w:p>
    <w:p w14:paraId="2A19CC1B" w14:textId="59D17C97" w:rsidR="00900F7D" w:rsidRPr="007523CC" w:rsidRDefault="00E6184A" w:rsidP="00D32B25">
      <w:pPr>
        <w:spacing w:line="480" w:lineRule="auto"/>
        <w:jc w:val="both"/>
        <w:rPr>
          <w:rFonts w:asciiTheme="majorBidi" w:hAnsiTheme="majorBidi" w:cstheme="majorBidi"/>
          <w:color w:val="000000" w:themeColor="text1"/>
        </w:rPr>
      </w:pPr>
      <w:r w:rsidRPr="005D4E98">
        <w:lastRenderedPageBreak/>
        <w:t>Among the characteristics of the adsorptive that</w:t>
      </w:r>
      <w:r>
        <w:t xml:space="preserve"> </w:t>
      </w:r>
      <w:r w:rsidRPr="005D4E98">
        <w:t>chiefly influence the adsorption procedure</w:t>
      </w:r>
      <w:r>
        <w:t xml:space="preserve"> are its </w:t>
      </w:r>
      <w:r w:rsidRPr="005D4E98">
        <w:t>solubility</w:t>
      </w:r>
      <w:r>
        <w:t>, molecular size</w:t>
      </w:r>
      <w:r w:rsidRPr="005D4E98">
        <w:t>, pKa and the nature of the substituent</w:t>
      </w:r>
      <w:r>
        <w:t xml:space="preserve"> </w:t>
      </w:r>
      <w:r w:rsidRPr="005D4E98">
        <w:t>if they are aromatic</w:t>
      </w:r>
      <w:r>
        <w:t xml:space="preserve">. </w:t>
      </w:r>
      <w:r w:rsidRPr="009C359E">
        <w:t xml:space="preserve">The molecular size </w:t>
      </w:r>
      <w:r>
        <w:t>adjusts</w:t>
      </w:r>
      <w:r w:rsidRPr="009C359E">
        <w:t xml:space="preserve"> the</w:t>
      </w:r>
      <w:r>
        <w:t xml:space="preserve"> </w:t>
      </w:r>
      <w:r w:rsidRPr="009C359E">
        <w:t>availability to the pores of the carbon and the solubility</w:t>
      </w:r>
      <w:r>
        <w:t xml:space="preserve"> </w:t>
      </w:r>
      <w:r w:rsidRPr="009C359E">
        <w:t>determines the hydrophobic interactions. The pKa controls the dissociation of the adsorptive if it is an electrolyte. This parameter is closely related to the solution</w:t>
      </w:r>
      <w:r>
        <w:t xml:space="preserve"> </w:t>
      </w:r>
      <w:r w:rsidRPr="009C359E">
        <w:t xml:space="preserve">pH </w:t>
      </w:r>
      <w:r>
        <w:t>(</w:t>
      </w:r>
      <w:r w:rsidRPr="000E702C">
        <w:rPr>
          <w:color w:val="00B050"/>
        </w:rPr>
        <w:t>Moreno-Castilla, 2004</w:t>
      </w:r>
      <w:r>
        <w:t>).</w:t>
      </w:r>
      <w:r>
        <w:rPr>
          <w:rFonts w:asciiTheme="majorBidi" w:hAnsiTheme="majorBidi" w:cstheme="majorBidi"/>
        </w:rPr>
        <w:t xml:space="preserve"> </w:t>
      </w:r>
      <w:r w:rsidR="00900F7D" w:rsidRPr="002C581B">
        <w:rPr>
          <w:rFonts w:asciiTheme="majorBidi" w:hAnsiTheme="majorBidi" w:cstheme="majorBidi"/>
          <w:color w:val="000000" w:themeColor="text1"/>
        </w:rPr>
        <w:t xml:space="preserve">Commonly, the pH is </w:t>
      </w:r>
      <w:r w:rsidR="00900F7D">
        <w:rPr>
          <w:rFonts w:asciiTheme="majorBidi" w:hAnsiTheme="majorBidi" w:cstheme="majorBidi"/>
          <w:color w:val="000000" w:themeColor="text1"/>
        </w:rPr>
        <w:t>considered</w:t>
      </w:r>
      <w:r w:rsidR="00900F7D" w:rsidRPr="002C581B">
        <w:rPr>
          <w:rFonts w:asciiTheme="majorBidi" w:hAnsiTheme="majorBidi" w:cstheme="majorBidi"/>
          <w:color w:val="000000" w:themeColor="text1"/>
        </w:rPr>
        <w:t xml:space="preserve"> as </w:t>
      </w:r>
      <w:r w:rsidR="0025627B" w:rsidRPr="002C581B">
        <w:rPr>
          <w:rFonts w:asciiTheme="majorBidi" w:hAnsiTheme="majorBidi" w:cstheme="majorBidi"/>
          <w:color w:val="000000" w:themeColor="text1"/>
        </w:rPr>
        <w:t>a significant</w:t>
      </w:r>
      <w:r w:rsidR="00900F7D" w:rsidRPr="002C581B">
        <w:rPr>
          <w:rFonts w:asciiTheme="majorBidi" w:hAnsiTheme="majorBidi" w:cstheme="majorBidi"/>
          <w:color w:val="000000" w:themeColor="text1"/>
        </w:rPr>
        <w:t xml:space="preserve"> </w:t>
      </w:r>
      <w:r w:rsidR="00900F7D">
        <w:rPr>
          <w:rFonts w:asciiTheme="majorBidi" w:hAnsiTheme="majorBidi" w:cstheme="majorBidi"/>
          <w:color w:val="000000" w:themeColor="text1"/>
        </w:rPr>
        <w:t>factor</w:t>
      </w:r>
      <w:r w:rsidR="00900F7D" w:rsidRPr="002C581B">
        <w:rPr>
          <w:rFonts w:asciiTheme="majorBidi" w:hAnsiTheme="majorBidi" w:cstheme="majorBidi"/>
          <w:color w:val="000000" w:themeColor="text1"/>
        </w:rPr>
        <w:t xml:space="preserve"> </w:t>
      </w:r>
      <w:r w:rsidR="00900F7D">
        <w:rPr>
          <w:rFonts w:asciiTheme="majorBidi" w:hAnsiTheme="majorBidi" w:cstheme="majorBidi"/>
          <w:color w:val="000000" w:themeColor="text1"/>
        </w:rPr>
        <w:t>during</w:t>
      </w:r>
      <w:r w:rsidR="00900F7D" w:rsidRPr="002C581B">
        <w:rPr>
          <w:rFonts w:asciiTheme="majorBidi" w:hAnsiTheme="majorBidi" w:cstheme="majorBidi"/>
          <w:color w:val="000000" w:themeColor="text1"/>
        </w:rPr>
        <w:t xml:space="preserve"> the adsorption process. It </w:t>
      </w:r>
      <w:r w:rsidR="00900F7D">
        <w:rPr>
          <w:rFonts w:asciiTheme="majorBidi" w:hAnsiTheme="majorBidi" w:cstheme="majorBidi"/>
          <w:color w:val="000000" w:themeColor="text1"/>
        </w:rPr>
        <w:t>has been</w:t>
      </w:r>
      <w:r w:rsidR="00900F7D" w:rsidRPr="002C581B">
        <w:rPr>
          <w:rFonts w:asciiTheme="majorBidi" w:hAnsiTheme="majorBidi" w:cstheme="majorBidi"/>
          <w:color w:val="000000" w:themeColor="text1"/>
        </w:rPr>
        <w:t xml:space="preserve"> </w:t>
      </w:r>
      <w:r w:rsidR="00900F7D">
        <w:rPr>
          <w:rFonts w:asciiTheme="majorBidi" w:hAnsiTheme="majorBidi" w:cstheme="majorBidi"/>
          <w:color w:val="000000" w:themeColor="text1"/>
        </w:rPr>
        <w:t>accepted</w:t>
      </w:r>
      <w:r w:rsidR="00900F7D" w:rsidRPr="002C581B">
        <w:rPr>
          <w:rFonts w:asciiTheme="majorBidi" w:hAnsiTheme="majorBidi" w:cstheme="majorBidi"/>
          <w:color w:val="000000" w:themeColor="text1"/>
        </w:rPr>
        <w:t xml:space="preserve"> that pH affects the surface charge of the adsorbent</w:t>
      </w:r>
      <w:r w:rsidR="00900F7D">
        <w:rPr>
          <w:rFonts w:asciiTheme="majorBidi" w:hAnsiTheme="majorBidi" w:cstheme="majorBidi"/>
          <w:color w:val="000000" w:themeColor="text1"/>
        </w:rPr>
        <w:t xml:space="preserve">s. Therefore, during pesticides removal by </w:t>
      </w:r>
      <w:r w:rsidR="0080386C">
        <w:rPr>
          <w:rFonts w:asciiTheme="majorBidi" w:hAnsiTheme="majorBidi" w:cstheme="majorBidi"/>
          <w:color w:val="000000" w:themeColor="text1"/>
        </w:rPr>
        <w:t>adsorption</w:t>
      </w:r>
      <w:r w:rsidR="00900F7D">
        <w:rPr>
          <w:rFonts w:asciiTheme="majorBidi" w:hAnsiTheme="majorBidi" w:cstheme="majorBidi"/>
          <w:color w:val="000000" w:themeColor="text1"/>
        </w:rPr>
        <w:t>, effects of pH should be monitored.</w:t>
      </w:r>
      <w:r w:rsidR="0080386C" w:rsidRPr="0080386C">
        <w:rPr>
          <w:rFonts w:asciiTheme="majorBidi" w:hAnsiTheme="majorBidi" w:cstheme="majorBidi"/>
          <w:color w:val="000000" w:themeColor="text1"/>
        </w:rPr>
        <w:t xml:space="preserve"> </w:t>
      </w:r>
      <w:r w:rsidR="00F53AAA">
        <w:rPr>
          <w:rFonts w:asciiTheme="majorBidi" w:hAnsiTheme="majorBidi" w:cstheme="majorBidi"/>
          <w:color w:val="00B050"/>
        </w:rPr>
        <w:t xml:space="preserve">Bahrami et al. </w:t>
      </w:r>
      <w:r w:rsidR="00F53AAA">
        <w:rPr>
          <w:rFonts w:asciiTheme="majorBidi" w:hAnsiTheme="majorBidi" w:cstheme="majorBidi"/>
          <w:color w:val="000000" w:themeColor="text1"/>
        </w:rPr>
        <w:t>(</w:t>
      </w:r>
      <w:r w:rsidR="00F53AAA">
        <w:rPr>
          <w:rFonts w:asciiTheme="majorBidi" w:hAnsiTheme="majorBidi" w:cstheme="majorBidi"/>
          <w:color w:val="00B050"/>
        </w:rPr>
        <w:t>2018</w:t>
      </w:r>
      <w:r w:rsidR="00F53AAA">
        <w:rPr>
          <w:rFonts w:asciiTheme="majorBidi" w:hAnsiTheme="majorBidi" w:cstheme="majorBidi"/>
          <w:color w:val="000000" w:themeColor="text1"/>
        </w:rPr>
        <w:t xml:space="preserve">) </w:t>
      </w:r>
      <w:r w:rsidR="00D60875">
        <w:rPr>
          <w:rFonts w:asciiTheme="majorBidi" w:hAnsiTheme="majorBidi" w:cstheme="majorBidi"/>
          <w:color w:val="000000" w:themeColor="text1"/>
        </w:rPr>
        <w:t xml:space="preserve">expressed that </w:t>
      </w:r>
      <w:r w:rsidR="00F53AAA">
        <w:rPr>
          <w:rFonts w:asciiTheme="majorBidi" w:hAnsiTheme="majorBidi" w:cstheme="majorBidi"/>
          <w:color w:val="000000" w:themeColor="text1"/>
        </w:rPr>
        <w:t>i</w:t>
      </w:r>
      <w:r w:rsidR="0080386C" w:rsidRPr="0080386C">
        <w:rPr>
          <w:rFonts w:asciiTheme="majorBidi" w:hAnsiTheme="majorBidi" w:cstheme="majorBidi"/>
          <w:color w:val="000000" w:themeColor="text1"/>
        </w:rPr>
        <w:t>nitial pH affects</w:t>
      </w:r>
      <w:r w:rsidR="00F53AAA">
        <w:rPr>
          <w:rFonts w:asciiTheme="majorBidi" w:hAnsiTheme="majorBidi" w:cstheme="majorBidi"/>
          <w:color w:val="000000" w:themeColor="text1"/>
        </w:rPr>
        <w:t xml:space="preserve"> </w:t>
      </w:r>
      <w:r w:rsidR="0080386C" w:rsidRPr="0080386C">
        <w:rPr>
          <w:rFonts w:asciiTheme="majorBidi" w:hAnsiTheme="majorBidi" w:cstheme="majorBidi"/>
          <w:color w:val="000000" w:themeColor="text1"/>
        </w:rPr>
        <w:t xml:space="preserve">the electrostatic interaction between </w:t>
      </w:r>
      <w:r w:rsidR="00F53AAA">
        <w:rPr>
          <w:rFonts w:asciiTheme="majorBidi" w:hAnsiTheme="majorBidi" w:cstheme="majorBidi"/>
          <w:color w:val="000000" w:themeColor="text1"/>
        </w:rPr>
        <w:t>pesticide</w:t>
      </w:r>
      <w:r w:rsidR="0080386C" w:rsidRPr="0080386C">
        <w:rPr>
          <w:rFonts w:asciiTheme="majorBidi" w:hAnsiTheme="majorBidi" w:cstheme="majorBidi"/>
          <w:color w:val="000000" w:themeColor="text1"/>
        </w:rPr>
        <w:t xml:space="preserve"> molecules and</w:t>
      </w:r>
      <w:r w:rsidR="00F53AAA">
        <w:rPr>
          <w:rFonts w:asciiTheme="majorBidi" w:hAnsiTheme="majorBidi" w:cstheme="majorBidi"/>
          <w:color w:val="000000" w:themeColor="text1"/>
        </w:rPr>
        <w:t xml:space="preserve"> </w:t>
      </w:r>
      <w:r w:rsidR="0080386C" w:rsidRPr="0080386C">
        <w:rPr>
          <w:rFonts w:asciiTheme="majorBidi" w:hAnsiTheme="majorBidi" w:cstheme="majorBidi"/>
          <w:color w:val="000000" w:themeColor="text1"/>
        </w:rPr>
        <w:t xml:space="preserve">the surface of </w:t>
      </w:r>
      <w:r w:rsidR="00F53AAA">
        <w:rPr>
          <w:rFonts w:asciiTheme="majorBidi" w:hAnsiTheme="majorBidi" w:cstheme="majorBidi"/>
          <w:color w:val="000000" w:themeColor="text1"/>
        </w:rPr>
        <w:t>adsorbents.</w:t>
      </w:r>
      <w:r w:rsidR="00900F7D">
        <w:rPr>
          <w:rFonts w:asciiTheme="majorBidi" w:hAnsiTheme="majorBidi" w:cstheme="majorBidi"/>
          <w:color w:val="000000" w:themeColor="text1"/>
        </w:rPr>
        <w:t xml:space="preserve"> </w:t>
      </w:r>
      <w:r w:rsidR="00900F7D" w:rsidRPr="00765FF2">
        <w:rPr>
          <w:rFonts w:asciiTheme="majorBidi" w:hAnsiTheme="majorBidi" w:cstheme="majorBidi"/>
          <w:color w:val="00B050"/>
        </w:rPr>
        <w:t xml:space="preserve">Omri et al. </w:t>
      </w:r>
      <w:r w:rsidR="00900F7D">
        <w:rPr>
          <w:rFonts w:asciiTheme="majorBidi" w:hAnsiTheme="majorBidi" w:cstheme="majorBidi"/>
          <w:color w:val="000000" w:themeColor="text1"/>
        </w:rPr>
        <w:t>(</w:t>
      </w:r>
      <w:r w:rsidR="00900F7D" w:rsidRPr="00765FF2">
        <w:rPr>
          <w:rFonts w:asciiTheme="majorBidi" w:hAnsiTheme="majorBidi" w:cstheme="majorBidi"/>
          <w:color w:val="00B050"/>
        </w:rPr>
        <w:t>2016</w:t>
      </w:r>
      <w:r w:rsidR="00900F7D">
        <w:rPr>
          <w:rFonts w:asciiTheme="majorBidi" w:hAnsiTheme="majorBidi" w:cstheme="majorBidi"/>
          <w:color w:val="000000" w:themeColor="text1"/>
        </w:rPr>
        <w:t>) reported that t</w:t>
      </w:r>
      <w:r w:rsidR="00900F7D" w:rsidRPr="003F68C1">
        <w:rPr>
          <w:rFonts w:asciiTheme="majorBidi" w:hAnsiTheme="majorBidi" w:cstheme="majorBidi"/>
          <w:color w:val="000000" w:themeColor="text1"/>
        </w:rPr>
        <w:t xml:space="preserve">he </w:t>
      </w:r>
      <w:r w:rsidR="00900F7D">
        <w:rPr>
          <w:rFonts w:asciiTheme="majorBidi" w:hAnsiTheme="majorBidi" w:cstheme="majorBidi"/>
          <w:color w:val="000000" w:themeColor="text1"/>
        </w:rPr>
        <w:t>optimum</w:t>
      </w:r>
      <w:r w:rsidR="00900F7D" w:rsidRPr="003F68C1">
        <w:rPr>
          <w:rFonts w:asciiTheme="majorBidi" w:hAnsiTheme="majorBidi" w:cstheme="majorBidi"/>
          <w:color w:val="000000" w:themeColor="text1"/>
        </w:rPr>
        <w:t xml:space="preserve"> adsorption was </w:t>
      </w:r>
      <w:r w:rsidR="00900F7D">
        <w:rPr>
          <w:rFonts w:asciiTheme="majorBidi" w:hAnsiTheme="majorBidi" w:cstheme="majorBidi"/>
          <w:color w:val="000000" w:themeColor="text1"/>
        </w:rPr>
        <w:t>defined</w:t>
      </w:r>
      <w:r w:rsidR="00900F7D" w:rsidRPr="003F68C1">
        <w:rPr>
          <w:rFonts w:asciiTheme="majorBidi" w:hAnsiTheme="majorBidi" w:cstheme="majorBidi"/>
          <w:color w:val="000000" w:themeColor="text1"/>
        </w:rPr>
        <w:t xml:space="preserve"> at pH 3.5</w:t>
      </w:r>
      <w:r w:rsidR="00900F7D">
        <w:rPr>
          <w:rFonts w:asciiTheme="majorBidi" w:hAnsiTheme="majorBidi" w:cstheme="majorBidi"/>
          <w:color w:val="000000" w:themeColor="text1"/>
        </w:rPr>
        <w:t xml:space="preserve"> during insecticide removal by activated carbon. </w:t>
      </w:r>
      <w:r w:rsidR="00900F7D" w:rsidRPr="003F68C1">
        <w:rPr>
          <w:rFonts w:asciiTheme="majorBidi" w:hAnsiTheme="majorBidi" w:cstheme="majorBidi"/>
          <w:color w:val="00B050"/>
        </w:rPr>
        <w:t xml:space="preserve">Salman and Hameed </w:t>
      </w:r>
      <w:r w:rsidR="00900F7D">
        <w:rPr>
          <w:rFonts w:asciiTheme="majorBidi" w:hAnsiTheme="majorBidi" w:cstheme="majorBidi"/>
          <w:color w:val="000000" w:themeColor="text1"/>
        </w:rPr>
        <w:t>(</w:t>
      </w:r>
      <w:r w:rsidR="00900F7D" w:rsidRPr="003F68C1">
        <w:rPr>
          <w:rFonts w:asciiTheme="majorBidi" w:hAnsiTheme="majorBidi" w:cstheme="majorBidi"/>
          <w:color w:val="00B050"/>
        </w:rPr>
        <w:t>2010</w:t>
      </w:r>
      <w:r w:rsidR="00900F7D">
        <w:rPr>
          <w:rFonts w:asciiTheme="majorBidi" w:hAnsiTheme="majorBidi" w:cstheme="majorBidi"/>
          <w:color w:val="000000" w:themeColor="text1"/>
        </w:rPr>
        <w:t>) reported that t</w:t>
      </w:r>
      <w:r w:rsidR="00900F7D" w:rsidRPr="003F68C1">
        <w:rPr>
          <w:rFonts w:asciiTheme="majorBidi" w:hAnsiTheme="majorBidi" w:cstheme="majorBidi"/>
          <w:color w:val="000000" w:themeColor="text1"/>
        </w:rPr>
        <w:t xml:space="preserve">he equilibrium adsorption of carbofuran was </w:t>
      </w:r>
      <w:r w:rsidR="00900F7D">
        <w:rPr>
          <w:rFonts w:asciiTheme="majorBidi" w:hAnsiTheme="majorBidi" w:cstheme="majorBidi"/>
          <w:color w:val="000000" w:themeColor="text1"/>
        </w:rPr>
        <w:t>determined</w:t>
      </w:r>
      <w:r w:rsidR="00900F7D" w:rsidRPr="003F68C1">
        <w:rPr>
          <w:rFonts w:asciiTheme="majorBidi" w:hAnsiTheme="majorBidi" w:cstheme="majorBidi"/>
          <w:color w:val="000000" w:themeColor="text1"/>
        </w:rPr>
        <w:t xml:space="preserve"> to decrease slightly when the initial pH of the aqueous solution was increased from 2 to 12</w:t>
      </w:r>
      <w:r w:rsidR="00900F7D">
        <w:rPr>
          <w:rFonts w:asciiTheme="majorBidi" w:hAnsiTheme="majorBidi" w:cstheme="majorBidi"/>
          <w:color w:val="000000" w:themeColor="text1"/>
        </w:rPr>
        <w:t xml:space="preserve"> during insecticide removal by activated carbon</w:t>
      </w:r>
      <w:r w:rsidR="00900F7D" w:rsidRPr="003F68C1">
        <w:rPr>
          <w:rFonts w:asciiTheme="majorBidi" w:hAnsiTheme="majorBidi" w:cstheme="majorBidi"/>
          <w:color w:val="000000" w:themeColor="text1"/>
        </w:rPr>
        <w:t>.</w:t>
      </w:r>
      <w:r w:rsidR="00900F7D">
        <w:rPr>
          <w:rFonts w:asciiTheme="majorBidi" w:hAnsiTheme="majorBidi" w:cstheme="majorBidi"/>
          <w:color w:val="000000" w:themeColor="text1"/>
        </w:rPr>
        <w:t xml:space="preserve"> </w:t>
      </w:r>
      <w:r w:rsidR="00900F7D" w:rsidRPr="007523CC">
        <w:rPr>
          <w:rFonts w:asciiTheme="majorBidi" w:hAnsiTheme="majorBidi" w:cstheme="majorBidi"/>
          <w:color w:val="00B050"/>
        </w:rPr>
        <w:t xml:space="preserve">Salman et al. </w:t>
      </w:r>
      <w:r w:rsidR="00900F7D">
        <w:rPr>
          <w:rFonts w:asciiTheme="majorBidi" w:hAnsiTheme="majorBidi" w:cstheme="majorBidi"/>
          <w:color w:val="000000" w:themeColor="text1"/>
        </w:rPr>
        <w:t>(</w:t>
      </w:r>
      <w:r w:rsidR="00900F7D" w:rsidRPr="007523CC">
        <w:rPr>
          <w:rFonts w:asciiTheme="majorBidi" w:hAnsiTheme="majorBidi" w:cstheme="majorBidi"/>
          <w:color w:val="00B050"/>
        </w:rPr>
        <w:t>2011</w:t>
      </w:r>
      <w:r w:rsidR="00900F7D">
        <w:rPr>
          <w:rFonts w:asciiTheme="majorBidi" w:hAnsiTheme="majorBidi" w:cstheme="majorBidi"/>
          <w:color w:val="000000" w:themeColor="text1"/>
        </w:rPr>
        <w:t xml:space="preserve">) </w:t>
      </w:r>
      <w:r w:rsidR="00824601">
        <w:rPr>
          <w:rFonts w:asciiTheme="majorBidi" w:hAnsiTheme="majorBidi" w:cstheme="majorBidi"/>
          <w:color w:val="000000" w:themeColor="text1"/>
        </w:rPr>
        <w:t>expressed</w:t>
      </w:r>
      <w:r w:rsidR="00900F7D">
        <w:rPr>
          <w:rFonts w:asciiTheme="majorBidi" w:hAnsiTheme="majorBidi" w:cstheme="majorBidi"/>
          <w:color w:val="000000" w:themeColor="text1"/>
        </w:rPr>
        <w:t xml:space="preserve"> that adsorption capacity of activated carbon was decreased with increasing pH during removal of 2,4-D. </w:t>
      </w:r>
      <w:r w:rsidR="00F53AAA">
        <w:rPr>
          <w:rFonts w:asciiTheme="majorBidi" w:hAnsiTheme="majorBidi" w:cstheme="majorBidi"/>
          <w:color w:val="00B050"/>
        </w:rPr>
        <w:t xml:space="preserve">Bahrami et al. </w:t>
      </w:r>
      <w:r w:rsidR="00F53AAA">
        <w:rPr>
          <w:rFonts w:asciiTheme="majorBidi" w:hAnsiTheme="majorBidi" w:cstheme="majorBidi"/>
          <w:color w:val="000000" w:themeColor="text1"/>
        </w:rPr>
        <w:t>(</w:t>
      </w:r>
      <w:r w:rsidR="00F53AAA" w:rsidRPr="00F53AAA">
        <w:rPr>
          <w:rFonts w:asciiTheme="majorBidi" w:hAnsiTheme="majorBidi" w:cstheme="majorBidi"/>
          <w:color w:val="00B050"/>
        </w:rPr>
        <w:t>2018</w:t>
      </w:r>
      <w:r w:rsidR="00F53AAA">
        <w:rPr>
          <w:rFonts w:asciiTheme="majorBidi" w:hAnsiTheme="majorBidi" w:cstheme="majorBidi"/>
          <w:color w:val="000000" w:themeColor="text1"/>
        </w:rPr>
        <w:t xml:space="preserve">) </w:t>
      </w:r>
      <w:r w:rsidR="00824601">
        <w:rPr>
          <w:rFonts w:asciiTheme="majorBidi" w:hAnsiTheme="majorBidi" w:cstheme="majorBidi"/>
          <w:color w:val="000000" w:themeColor="text1"/>
        </w:rPr>
        <w:t>stated</w:t>
      </w:r>
      <w:r w:rsidR="00F53AAA">
        <w:rPr>
          <w:rFonts w:asciiTheme="majorBidi" w:hAnsiTheme="majorBidi" w:cstheme="majorBidi"/>
          <w:color w:val="000000" w:themeColor="text1"/>
        </w:rPr>
        <w:t xml:space="preserve"> that maximum removal of 2,4-D by </w:t>
      </w:r>
      <w:r w:rsidR="00D97CD3">
        <w:rPr>
          <w:rFonts w:asciiTheme="majorBidi" w:hAnsiTheme="majorBidi" w:cstheme="majorBidi"/>
          <w:color w:val="000000" w:themeColor="text1"/>
        </w:rPr>
        <w:t xml:space="preserve">using </w:t>
      </w:r>
      <w:r w:rsidR="00F53AAA">
        <w:rPr>
          <w:rFonts w:asciiTheme="majorBidi" w:hAnsiTheme="majorBidi" w:cstheme="majorBidi"/>
          <w:color w:val="000000" w:themeColor="text1"/>
        </w:rPr>
        <w:t xml:space="preserve">biochar and activated carbon was achieved at acidic pH. </w:t>
      </w:r>
      <w:r w:rsidR="000D124A">
        <w:rPr>
          <w:rFonts w:asciiTheme="majorBidi" w:hAnsiTheme="majorBidi" w:cstheme="majorBidi"/>
          <w:color w:val="00B050"/>
        </w:rPr>
        <w:t xml:space="preserve">El-Nahhal and Safi </w:t>
      </w:r>
      <w:r w:rsidR="00B566DB">
        <w:rPr>
          <w:rFonts w:asciiTheme="majorBidi" w:hAnsiTheme="majorBidi" w:cstheme="majorBidi"/>
        </w:rPr>
        <w:t>(</w:t>
      </w:r>
      <w:r w:rsidR="000D124A">
        <w:rPr>
          <w:rFonts w:asciiTheme="majorBidi" w:hAnsiTheme="majorBidi" w:cstheme="majorBidi"/>
          <w:color w:val="00B050"/>
        </w:rPr>
        <w:t>2008</w:t>
      </w:r>
      <w:r w:rsidR="00B566DB">
        <w:rPr>
          <w:rFonts w:asciiTheme="majorBidi" w:hAnsiTheme="majorBidi" w:cstheme="majorBidi"/>
        </w:rPr>
        <w:t xml:space="preserve">) reported that </w:t>
      </w:r>
      <w:r w:rsidR="00B566DB" w:rsidRPr="00072020">
        <w:rPr>
          <w:rFonts w:asciiTheme="majorBidi" w:hAnsiTheme="majorBidi" w:cstheme="majorBidi"/>
        </w:rPr>
        <w:t xml:space="preserve">the </w:t>
      </w:r>
      <w:r w:rsidR="00B566DB">
        <w:rPr>
          <w:rFonts w:asciiTheme="majorBidi" w:hAnsiTheme="majorBidi" w:cstheme="majorBidi"/>
        </w:rPr>
        <w:t>maximum removal</w:t>
      </w:r>
      <w:r w:rsidR="00B566DB" w:rsidRPr="00072020">
        <w:rPr>
          <w:rFonts w:asciiTheme="majorBidi" w:hAnsiTheme="majorBidi" w:cstheme="majorBidi"/>
        </w:rPr>
        <w:t xml:space="preserve"> of bromoxynil</w:t>
      </w:r>
      <w:r w:rsidR="00B566DB">
        <w:rPr>
          <w:rFonts w:asciiTheme="majorBidi" w:hAnsiTheme="majorBidi" w:cstheme="majorBidi"/>
        </w:rPr>
        <w:t xml:space="preserve"> (herbicide) </w:t>
      </w:r>
      <w:r w:rsidR="00B566DB" w:rsidRPr="00072020">
        <w:rPr>
          <w:rFonts w:asciiTheme="majorBidi" w:hAnsiTheme="majorBidi" w:cstheme="majorBidi"/>
        </w:rPr>
        <w:t>gained at pH = 3</w:t>
      </w:r>
      <w:r w:rsidR="00B566DB">
        <w:rPr>
          <w:rFonts w:asciiTheme="majorBidi" w:hAnsiTheme="majorBidi" w:cstheme="majorBidi"/>
        </w:rPr>
        <w:t xml:space="preserve"> during bromoxynil removal by organobentonite</w:t>
      </w:r>
      <w:r w:rsidR="000D124A">
        <w:rPr>
          <w:rFonts w:asciiTheme="majorBidi" w:hAnsiTheme="majorBidi" w:cstheme="majorBidi"/>
        </w:rPr>
        <w:t xml:space="preserve"> (</w:t>
      </w:r>
      <w:r w:rsidR="000D124A">
        <w:rPr>
          <w:rFonts w:asciiTheme="majorBidi" w:hAnsiTheme="majorBidi" w:cstheme="majorBidi"/>
          <w:color w:val="00B050"/>
        </w:rPr>
        <w:t>El-Nahhal and Safi, 2008</w:t>
      </w:r>
      <w:r w:rsidR="000D124A">
        <w:rPr>
          <w:rFonts w:asciiTheme="majorBidi" w:hAnsiTheme="majorBidi" w:cstheme="majorBidi"/>
        </w:rPr>
        <w:t>)</w:t>
      </w:r>
      <w:r w:rsidR="00B566DB">
        <w:rPr>
          <w:rFonts w:asciiTheme="majorBidi" w:hAnsiTheme="majorBidi" w:cstheme="majorBidi"/>
        </w:rPr>
        <w:t>.</w:t>
      </w:r>
      <w:r w:rsidR="00B566DB" w:rsidRPr="00072020">
        <w:t xml:space="preserve"> </w:t>
      </w:r>
      <w:r w:rsidR="00B566DB">
        <w:rPr>
          <w:rFonts w:asciiTheme="majorBidi" w:hAnsiTheme="majorBidi" w:cstheme="majorBidi"/>
        </w:rPr>
        <w:t xml:space="preserve">The </w:t>
      </w:r>
      <w:r w:rsidR="00B566DB" w:rsidRPr="00072020">
        <w:rPr>
          <w:rFonts w:asciiTheme="majorBidi" w:hAnsiTheme="majorBidi" w:cstheme="majorBidi"/>
        </w:rPr>
        <w:t>explanation of these results is that at pH = 3, the majority of bromoxynil</w:t>
      </w:r>
      <w:r w:rsidR="00B566DB">
        <w:rPr>
          <w:rFonts w:asciiTheme="majorBidi" w:hAnsiTheme="majorBidi" w:cstheme="majorBidi"/>
        </w:rPr>
        <w:t xml:space="preserve"> </w:t>
      </w:r>
      <w:r w:rsidR="00B566DB" w:rsidRPr="00072020">
        <w:rPr>
          <w:rFonts w:asciiTheme="majorBidi" w:hAnsiTheme="majorBidi" w:cstheme="majorBidi"/>
        </w:rPr>
        <w:t xml:space="preserve">molecules are </w:t>
      </w:r>
      <w:r w:rsidR="00B566DB">
        <w:rPr>
          <w:rFonts w:asciiTheme="majorBidi" w:hAnsiTheme="majorBidi" w:cstheme="majorBidi"/>
        </w:rPr>
        <w:t>mainly</w:t>
      </w:r>
      <w:r w:rsidR="00B566DB" w:rsidRPr="00072020">
        <w:rPr>
          <w:rFonts w:asciiTheme="majorBidi" w:hAnsiTheme="majorBidi" w:cstheme="majorBidi"/>
        </w:rPr>
        <w:t xml:space="preserve"> neutral and/or protonated, they might interact with the </w:t>
      </w:r>
      <w:r w:rsidR="00B566DB">
        <w:rPr>
          <w:rFonts w:asciiTheme="majorBidi" w:hAnsiTheme="majorBidi" w:cstheme="majorBidi"/>
        </w:rPr>
        <w:t xml:space="preserve">organobentonite surfaces either </w:t>
      </w:r>
      <w:r w:rsidR="00B566DB" w:rsidRPr="00072020">
        <w:rPr>
          <w:rFonts w:asciiTheme="majorBidi" w:hAnsiTheme="majorBidi" w:cstheme="majorBidi"/>
        </w:rPr>
        <w:t>as cations or as neutral molecules.</w:t>
      </w:r>
      <w:r w:rsidR="00B566DB" w:rsidRPr="00B566DB">
        <w:rPr>
          <w:rFonts w:asciiTheme="majorBidi" w:hAnsiTheme="majorBidi" w:cstheme="majorBidi"/>
        </w:rPr>
        <w:t xml:space="preserve"> </w:t>
      </w:r>
      <w:r w:rsidR="00B566DB">
        <w:rPr>
          <w:rFonts w:asciiTheme="majorBidi" w:hAnsiTheme="majorBidi" w:cstheme="majorBidi"/>
        </w:rPr>
        <w:t>For some pesticides, maximum removal has been reached at neural or alkaline pHs. Maximum removal of p</w:t>
      </w:r>
      <w:r w:rsidR="00B566DB" w:rsidRPr="00B53902">
        <w:rPr>
          <w:rFonts w:asciiTheme="majorBidi" w:hAnsiTheme="majorBidi" w:cstheme="majorBidi"/>
        </w:rPr>
        <w:t>araquat</w:t>
      </w:r>
      <w:r w:rsidR="00B566DB">
        <w:rPr>
          <w:rFonts w:asciiTheme="majorBidi" w:hAnsiTheme="majorBidi" w:cstheme="majorBidi"/>
        </w:rPr>
        <w:t xml:space="preserve"> (herbicide) by biochar was reached at pH (7.5) (</w:t>
      </w:r>
      <w:r w:rsidR="00B566DB" w:rsidRPr="00E669C4">
        <w:rPr>
          <w:rFonts w:asciiTheme="majorBidi" w:hAnsiTheme="majorBidi" w:cstheme="majorBidi"/>
          <w:color w:val="00B050"/>
        </w:rPr>
        <w:t>Tsai and Chen, 2013</w:t>
      </w:r>
      <w:r w:rsidR="00B566DB">
        <w:rPr>
          <w:rFonts w:asciiTheme="majorBidi" w:hAnsiTheme="majorBidi" w:cstheme="majorBidi"/>
        </w:rPr>
        <w:t xml:space="preserve">). </w:t>
      </w:r>
      <w:r w:rsidR="00B566DB" w:rsidRPr="00E669C4">
        <w:rPr>
          <w:rFonts w:asciiTheme="majorBidi" w:hAnsiTheme="majorBidi" w:cstheme="majorBidi"/>
          <w:color w:val="00B050"/>
        </w:rPr>
        <w:t xml:space="preserve">Tsai and Chen </w:t>
      </w:r>
      <w:r w:rsidR="00B566DB">
        <w:rPr>
          <w:rFonts w:asciiTheme="majorBidi" w:hAnsiTheme="majorBidi" w:cstheme="majorBidi"/>
        </w:rPr>
        <w:t>(</w:t>
      </w:r>
      <w:r w:rsidR="00B566DB" w:rsidRPr="00E669C4">
        <w:rPr>
          <w:rFonts w:asciiTheme="majorBidi" w:hAnsiTheme="majorBidi" w:cstheme="majorBidi"/>
          <w:color w:val="00B050"/>
        </w:rPr>
        <w:t>2013</w:t>
      </w:r>
      <w:r w:rsidR="00B566DB">
        <w:rPr>
          <w:rFonts w:asciiTheme="majorBidi" w:hAnsiTheme="majorBidi" w:cstheme="majorBidi"/>
        </w:rPr>
        <w:t>) expressed that t</w:t>
      </w:r>
      <w:r w:rsidR="00B566DB" w:rsidRPr="00E669C4">
        <w:rPr>
          <w:rFonts w:asciiTheme="majorBidi" w:hAnsiTheme="majorBidi" w:cstheme="majorBidi"/>
        </w:rPr>
        <w:t>he adsorbed amount of cationic paraquat</w:t>
      </w:r>
      <w:r w:rsidR="00B566DB">
        <w:rPr>
          <w:rFonts w:asciiTheme="majorBidi" w:hAnsiTheme="majorBidi" w:cstheme="majorBidi"/>
        </w:rPr>
        <w:t xml:space="preserve"> </w:t>
      </w:r>
      <w:r w:rsidR="00A978FA" w:rsidRPr="00E669C4">
        <w:rPr>
          <w:rFonts w:asciiTheme="majorBidi" w:hAnsiTheme="majorBidi" w:cstheme="majorBidi"/>
        </w:rPr>
        <w:t>improved</w:t>
      </w:r>
      <w:r w:rsidR="00B566DB" w:rsidRPr="00E669C4">
        <w:rPr>
          <w:rFonts w:asciiTheme="majorBidi" w:hAnsiTheme="majorBidi" w:cstheme="majorBidi"/>
        </w:rPr>
        <w:t xml:space="preserve"> in response to the increasing number of negatively charged sites that are</w:t>
      </w:r>
      <w:r w:rsidR="00B566DB">
        <w:rPr>
          <w:rFonts w:asciiTheme="majorBidi" w:hAnsiTheme="majorBidi" w:cstheme="majorBidi"/>
        </w:rPr>
        <w:t xml:space="preserve"> available </w:t>
      </w:r>
      <w:r w:rsidR="00A978FA">
        <w:rPr>
          <w:rFonts w:asciiTheme="majorBidi" w:hAnsiTheme="majorBidi" w:cstheme="majorBidi"/>
        </w:rPr>
        <w:t>due to</w:t>
      </w:r>
      <w:r w:rsidR="00B566DB">
        <w:rPr>
          <w:rFonts w:asciiTheme="majorBidi" w:hAnsiTheme="majorBidi" w:cstheme="majorBidi"/>
        </w:rPr>
        <w:t xml:space="preserve"> the loss of H</w:t>
      </w:r>
      <w:r w:rsidR="00B566DB">
        <w:rPr>
          <w:rFonts w:asciiTheme="majorBidi" w:hAnsiTheme="majorBidi" w:cstheme="majorBidi"/>
          <w:vertAlign w:val="superscript"/>
        </w:rPr>
        <w:t>+</w:t>
      </w:r>
      <w:r w:rsidR="00B566DB">
        <w:rPr>
          <w:rFonts w:asciiTheme="majorBidi" w:hAnsiTheme="majorBidi" w:cstheme="majorBidi"/>
        </w:rPr>
        <w:t xml:space="preserve"> </w:t>
      </w:r>
      <w:r w:rsidR="00B566DB" w:rsidRPr="00E669C4">
        <w:rPr>
          <w:rFonts w:asciiTheme="majorBidi" w:hAnsiTheme="majorBidi" w:cstheme="majorBidi"/>
        </w:rPr>
        <w:t>from the surface</w:t>
      </w:r>
      <w:r w:rsidR="00B566DB">
        <w:rPr>
          <w:rFonts w:asciiTheme="majorBidi" w:hAnsiTheme="majorBidi" w:cstheme="majorBidi"/>
        </w:rPr>
        <w:t>. Maximum pesticides (</w:t>
      </w:r>
      <w:r w:rsidR="00B566DB" w:rsidRPr="00822D9C">
        <w:rPr>
          <w:rFonts w:asciiTheme="majorBidi" w:hAnsiTheme="majorBidi" w:cstheme="majorBidi"/>
        </w:rPr>
        <w:t xml:space="preserve">atrazine and </w:t>
      </w:r>
      <w:r w:rsidR="00B566DB" w:rsidRPr="00822D9C">
        <w:rPr>
          <w:rFonts w:asciiTheme="majorBidi" w:hAnsiTheme="majorBidi" w:cstheme="majorBidi"/>
        </w:rPr>
        <w:lastRenderedPageBreak/>
        <w:t>imidacloprid)</w:t>
      </w:r>
      <w:r w:rsidR="00B566DB">
        <w:rPr>
          <w:rFonts w:asciiTheme="majorBidi" w:hAnsiTheme="majorBidi" w:cstheme="majorBidi"/>
        </w:rPr>
        <w:t xml:space="preserve"> removal by TRSBC (</w:t>
      </w:r>
      <w:r w:rsidR="00B566DB" w:rsidRPr="00822D9C">
        <w:rPr>
          <w:rFonts w:asciiTheme="majorBidi" w:hAnsiTheme="majorBidi" w:cstheme="majorBidi"/>
        </w:rPr>
        <w:t>phosphoric acid trea</w:t>
      </w:r>
      <w:r w:rsidR="00B566DB">
        <w:rPr>
          <w:rFonts w:asciiTheme="majorBidi" w:hAnsiTheme="majorBidi" w:cstheme="majorBidi"/>
        </w:rPr>
        <w:t>ted rice straw biochar) was achieved at pH (6.9) (</w:t>
      </w:r>
      <w:r w:rsidR="00B566DB">
        <w:rPr>
          <w:rFonts w:asciiTheme="majorBidi" w:hAnsiTheme="majorBidi" w:cstheme="majorBidi"/>
          <w:color w:val="00B050"/>
        </w:rPr>
        <w:t>Mandal and Singh, 2017</w:t>
      </w:r>
      <w:r w:rsidR="00B566DB">
        <w:rPr>
          <w:rFonts w:asciiTheme="majorBidi" w:hAnsiTheme="majorBidi" w:cstheme="majorBidi"/>
        </w:rPr>
        <w:t>).</w:t>
      </w:r>
      <w:r w:rsidR="00B566DB" w:rsidRPr="001623CE">
        <w:t xml:space="preserve"> </w:t>
      </w:r>
      <w:r w:rsidR="00B566DB" w:rsidRPr="001623CE">
        <w:rPr>
          <w:color w:val="00B050"/>
        </w:rPr>
        <w:t xml:space="preserve">Mandal and Singh </w:t>
      </w:r>
      <w:r w:rsidR="00B566DB">
        <w:rPr>
          <w:rFonts w:asciiTheme="majorBidi" w:hAnsiTheme="majorBidi" w:cstheme="majorBidi"/>
        </w:rPr>
        <w:t>(</w:t>
      </w:r>
      <w:r w:rsidR="00B566DB" w:rsidRPr="001623CE">
        <w:rPr>
          <w:rFonts w:asciiTheme="majorBidi" w:hAnsiTheme="majorBidi" w:cstheme="majorBidi"/>
          <w:color w:val="00B050"/>
        </w:rPr>
        <w:t>2017</w:t>
      </w:r>
      <w:r w:rsidR="00B566DB">
        <w:rPr>
          <w:rFonts w:asciiTheme="majorBidi" w:hAnsiTheme="majorBidi" w:cstheme="majorBidi"/>
        </w:rPr>
        <w:t xml:space="preserve">) </w:t>
      </w:r>
      <w:r w:rsidR="00D32B25">
        <w:rPr>
          <w:rFonts w:asciiTheme="majorBidi" w:hAnsiTheme="majorBidi" w:cstheme="majorBidi"/>
        </w:rPr>
        <w:t>stated</w:t>
      </w:r>
      <w:r w:rsidR="00B566DB">
        <w:rPr>
          <w:rFonts w:asciiTheme="majorBidi" w:hAnsiTheme="majorBidi" w:cstheme="majorBidi"/>
        </w:rPr>
        <w:t xml:space="preserve"> that l</w:t>
      </w:r>
      <w:r w:rsidR="00B566DB" w:rsidRPr="001623CE">
        <w:rPr>
          <w:rFonts w:asciiTheme="majorBidi" w:hAnsiTheme="majorBidi" w:cstheme="majorBidi"/>
        </w:rPr>
        <w:t xml:space="preserve">ack of deprotonation at lower pH might be </w:t>
      </w:r>
      <w:r w:rsidR="00B566DB">
        <w:rPr>
          <w:rFonts w:asciiTheme="majorBidi" w:hAnsiTheme="majorBidi" w:cstheme="majorBidi"/>
        </w:rPr>
        <w:t>suitable</w:t>
      </w:r>
      <w:r w:rsidR="00B566DB" w:rsidRPr="001623CE">
        <w:rPr>
          <w:rFonts w:asciiTheme="majorBidi" w:hAnsiTheme="majorBidi" w:cstheme="majorBidi"/>
        </w:rPr>
        <w:t xml:space="preserve"> for the sorption of the ionisable compounds</w:t>
      </w:r>
      <w:r w:rsidR="00B566DB">
        <w:rPr>
          <w:rFonts w:asciiTheme="majorBidi" w:hAnsiTheme="majorBidi" w:cstheme="majorBidi"/>
        </w:rPr>
        <w:t>.</w:t>
      </w:r>
    </w:p>
    <w:p w14:paraId="3AB7E2ED" w14:textId="77777777" w:rsidR="00900F7D" w:rsidRDefault="00900F7D" w:rsidP="0089760B">
      <w:pPr>
        <w:spacing w:line="480" w:lineRule="auto"/>
        <w:jc w:val="both"/>
        <w:rPr>
          <w:rFonts w:asciiTheme="majorBidi" w:hAnsiTheme="majorBidi" w:cstheme="majorBidi"/>
        </w:rPr>
      </w:pPr>
    </w:p>
    <w:p w14:paraId="3B898400" w14:textId="62629D72" w:rsidR="001C0709" w:rsidRPr="00C47814" w:rsidRDefault="001C0709" w:rsidP="0025627B">
      <w:pPr>
        <w:spacing w:line="480" w:lineRule="auto"/>
        <w:jc w:val="both"/>
        <w:rPr>
          <w:rFonts w:asciiTheme="majorBidi" w:hAnsiTheme="majorBidi" w:cstheme="majorBidi"/>
          <w:b/>
          <w:bCs/>
        </w:rPr>
      </w:pPr>
      <w:r w:rsidRPr="00C47814">
        <w:rPr>
          <w:rFonts w:asciiTheme="majorBidi" w:hAnsiTheme="majorBidi" w:cstheme="majorBidi"/>
          <w:b/>
          <w:bCs/>
        </w:rPr>
        <w:t>3.</w:t>
      </w:r>
      <w:r w:rsidR="0025627B">
        <w:rPr>
          <w:rFonts w:asciiTheme="majorBidi" w:hAnsiTheme="majorBidi" w:cstheme="majorBidi"/>
          <w:b/>
          <w:bCs/>
        </w:rPr>
        <w:t>1</w:t>
      </w:r>
      <w:r w:rsidR="000E702C">
        <w:rPr>
          <w:rFonts w:asciiTheme="majorBidi" w:hAnsiTheme="majorBidi" w:cstheme="majorBidi"/>
          <w:b/>
          <w:bCs/>
        </w:rPr>
        <w:t>1</w:t>
      </w:r>
      <w:r w:rsidRPr="00C47814">
        <w:rPr>
          <w:rFonts w:asciiTheme="majorBidi" w:hAnsiTheme="majorBidi" w:cstheme="majorBidi"/>
          <w:b/>
          <w:bCs/>
        </w:rPr>
        <w:t>. Desorption processes</w:t>
      </w:r>
    </w:p>
    <w:p w14:paraId="2599CF0A" w14:textId="15AB0F59" w:rsidR="00900F7D" w:rsidRDefault="00210901" w:rsidP="00976152">
      <w:pPr>
        <w:spacing w:line="480" w:lineRule="auto"/>
        <w:jc w:val="both"/>
        <w:rPr>
          <w:rFonts w:asciiTheme="majorBidi" w:hAnsiTheme="majorBidi" w:cstheme="majorBidi"/>
        </w:rPr>
      </w:pPr>
      <w:r w:rsidRPr="00210901">
        <w:rPr>
          <w:rFonts w:asciiTheme="majorBidi" w:hAnsiTheme="majorBidi" w:cstheme="majorBidi"/>
        </w:rPr>
        <w:t xml:space="preserve">Regeneration of adsorbents is a </w:t>
      </w:r>
      <w:r>
        <w:rPr>
          <w:rFonts w:asciiTheme="majorBidi" w:hAnsiTheme="majorBidi" w:cstheme="majorBidi"/>
        </w:rPr>
        <w:t>key</w:t>
      </w:r>
      <w:r w:rsidRPr="00210901">
        <w:rPr>
          <w:rFonts w:asciiTheme="majorBidi" w:hAnsiTheme="majorBidi" w:cstheme="majorBidi"/>
        </w:rPr>
        <w:t xml:space="preserve"> procedure in </w:t>
      </w:r>
      <w:r>
        <w:rPr>
          <w:rFonts w:asciiTheme="majorBidi" w:hAnsiTheme="majorBidi" w:cstheme="majorBidi"/>
        </w:rPr>
        <w:t>adsorption process</w:t>
      </w:r>
      <w:r w:rsidRPr="00210901">
        <w:rPr>
          <w:rFonts w:asciiTheme="majorBidi" w:hAnsiTheme="majorBidi" w:cstheme="majorBidi"/>
        </w:rPr>
        <w:t xml:space="preserve"> to </w:t>
      </w:r>
      <w:r>
        <w:rPr>
          <w:rFonts w:asciiTheme="majorBidi" w:hAnsiTheme="majorBidi" w:cstheme="majorBidi"/>
        </w:rPr>
        <w:t>diminish</w:t>
      </w:r>
      <w:r w:rsidRPr="00210901">
        <w:rPr>
          <w:rFonts w:asciiTheme="majorBidi" w:hAnsiTheme="majorBidi" w:cstheme="majorBidi"/>
        </w:rPr>
        <w:t xml:space="preserve"> the processing cost. Numerous regeneration ways have been </w:t>
      </w:r>
      <w:r>
        <w:rPr>
          <w:rFonts w:asciiTheme="majorBidi" w:hAnsiTheme="majorBidi" w:cstheme="majorBidi"/>
        </w:rPr>
        <w:t>employed</w:t>
      </w:r>
      <w:r w:rsidRPr="00210901">
        <w:rPr>
          <w:rFonts w:asciiTheme="majorBidi" w:hAnsiTheme="majorBidi" w:cstheme="majorBidi"/>
        </w:rPr>
        <w:t xml:space="preserve"> for desorption studies, comprising chemical regeneration </w:t>
      </w:r>
      <w:r>
        <w:rPr>
          <w:rFonts w:asciiTheme="majorBidi" w:hAnsiTheme="majorBidi" w:cstheme="majorBidi"/>
        </w:rPr>
        <w:t xml:space="preserve">and </w:t>
      </w:r>
      <w:r w:rsidRPr="00210901">
        <w:rPr>
          <w:rFonts w:asciiTheme="majorBidi" w:hAnsiTheme="majorBidi" w:cstheme="majorBidi"/>
        </w:rPr>
        <w:t xml:space="preserve">thermal regeneration. Nonetheless, it is vital to </w:t>
      </w:r>
      <w:r>
        <w:rPr>
          <w:rFonts w:asciiTheme="majorBidi" w:hAnsiTheme="majorBidi" w:cstheme="majorBidi"/>
        </w:rPr>
        <w:t>choose</w:t>
      </w:r>
      <w:r w:rsidRPr="00210901">
        <w:rPr>
          <w:rFonts w:asciiTheme="majorBidi" w:hAnsiTheme="majorBidi" w:cstheme="majorBidi"/>
        </w:rPr>
        <w:t xml:space="preserve"> the applicable pH and desorbents (such as inorganic desorbents NaOH, HCl</w:t>
      </w:r>
      <w:r>
        <w:rPr>
          <w:rFonts w:asciiTheme="majorBidi" w:hAnsiTheme="majorBidi" w:cstheme="majorBidi"/>
        </w:rPr>
        <w:t>,</w:t>
      </w:r>
      <w:r w:rsidRPr="00210901">
        <w:rPr>
          <w:rFonts w:asciiTheme="majorBidi" w:hAnsiTheme="majorBidi" w:cstheme="majorBidi"/>
        </w:rPr>
        <w:t xml:space="preserve"> </w:t>
      </w:r>
      <w:r>
        <w:rPr>
          <w:rFonts w:asciiTheme="majorBidi" w:hAnsiTheme="majorBidi" w:cstheme="majorBidi"/>
        </w:rPr>
        <w:t xml:space="preserve">and </w:t>
      </w:r>
      <w:r w:rsidRPr="00210901">
        <w:rPr>
          <w:rFonts w:asciiTheme="majorBidi" w:hAnsiTheme="majorBidi" w:cstheme="majorBidi"/>
        </w:rPr>
        <w:t>H</w:t>
      </w:r>
      <w:r w:rsidRPr="00210901">
        <w:rPr>
          <w:rFonts w:asciiTheme="majorBidi" w:hAnsiTheme="majorBidi" w:cstheme="majorBidi"/>
          <w:vertAlign w:val="subscript"/>
        </w:rPr>
        <w:t>2</w:t>
      </w:r>
      <w:r w:rsidRPr="00210901">
        <w:rPr>
          <w:rFonts w:asciiTheme="majorBidi" w:hAnsiTheme="majorBidi" w:cstheme="majorBidi"/>
        </w:rPr>
        <w:t>SO</w:t>
      </w:r>
      <w:r w:rsidRPr="00210901">
        <w:rPr>
          <w:rFonts w:asciiTheme="majorBidi" w:hAnsiTheme="majorBidi" w:cstheme="majorBidi"/>
          <w:vertAlign w:val="subscript"/>
        </w:rPr>
        <w:t>4,</w:t>
      </w:r>
      <w:r>
        <w:rPr>
          <w:rFonts w:asciiTheme="majorBidi" w:hAnsiTheme="majorBidi" w:cstheme="majorBidi"/>
        </w:rPr>
        <w:t xml:space="preserve"> </w:t>
      </w:r>
      <w:r w:rsidRPr="00210901">
        <w:rPr>
          <w:rFonts w:asciiTheme="majorBidi" w:hAnsiTheme="majorBidi" w:cstheme="majorBidi"/>
        </w:rPr>
        <w:t xml:space="preserve">or organic desorbents ethanol, methanol, </w:t>
      </w:r>
      <w:r w:rsidR="00044CE7">
        <w:rPr>
          <w:rFonts w:asciiTheme="majorBidi" w:hAnsiTheme="majorBidi" w:cstheme="majorBidi"/>
        </w:rPr>
        <w:t>a</w:t>
      </w:r>
      <w:r w:rsidR="00044CE7" w:rsidRPr="00044CE7">
        <w:rPr>
          <w:rFonts w:asciiTheme="majorBidi" w:hAnsiTheme="majorBidi" w:cstheme="majorBidi"/>
        </w:rPr>
        <w:t xml:space="preserve">cetonitrile </w:t>
      </w:r>
      <w:r w:rsidRPr="00210901">
        <w:rPr>
          <w:rFonts w:asciiTheme="majorBidi" w:hAnsiTheme="majorBidi" w:cstheme="majorBidi"/>
        </w:rPr>
        <w:t>and acetic acid) for the chemical desorption procedure</w:t>
      </w:r>
      <w:r>
        <w:rPr>
          <w:rFonts w:asciiTheme="majorBidi" w:hAnsiTheme="majorBidi" w:cstheme="majorBidi"/>
        </w:rPr>
        <w:t xml:space="preserve">. </w:t>
      </w:r>
      <w:r w:rsidR="00044CE7">
        <w:rPr>
          <w:rFonts w:asciiTheme="majorBidi" w:hAnsiTheme="majorBidi" w:cstheme="majorBidi"/>
        </w:rPr>
        <w:t xml:space="preserve">Based on </w:t>
      </w:r>
      <w:r w:rsidR="00044CE7" w:rsidRPr="00044CE7">
        <w:rPr>
          <w:rFonts w:asciiTheme="majorBidi" w:hAnsiTheme="majorBidi" w:cstheme="majorBidi"/>
          <w:color w:val="0070C0"/>
        </w:rPr>
        <w:t xml:space="preserve">Table </w:t>
      </w:r>
      <w:r w:rsidR="00976152">
        <w:rPr>
          <w:rFonts w:asciiTheme="majorBidi" w:hAnsiTheme="majorBidi" w:cstheme="majorBidi"/>
          <w:color w:val="0070C0"/>
        </w:rPr>
        <w:t>9</w:t>
      </w:r>
      <w:r w:rsidR="00044CE7">
        <w:rPr>
          <w:rFonts w:asciiTheme="majorBidi" w:hAnsiTheme="majorBidi" w:cstheme="majorBidi"/>
        </w:rPr>
        <w:t xml:space="preserve"> for regeneration of adsorbents, mostly </w:t>
      </w:r>
      <w:r w:rsidR="00044CE7" w:rsidRPr="00044CE7">
        <w:rPr>
          <w:rFonts w:asciiTheme="majorBidi" w:hAnsiTheme="majorBidi" w:cstheme="majorBidi"/>
        </w:rPr>
        <w:t>organic desorbents</w:t>
      </w:r>
      <w:r w:rsidR="00044CE7">
        <w:rPr>
          <w:rFonts w:asciiTheme="majorBidi" w:hAnsiTheme="majorBidi" w:cstheme="majorBidi"/>
        </w:rPr>
        <w:t xml:space="preserve"> have been employed. </w:t>
      </w:r>
      <w:r w:rsidR="002F006F" w:rsidRPr="0020646A">
        <w:rPr>
          <w:rFonts w:asciiTheme="majorBidi" w:hAnsiTheme="majorBidi" w:cstheme="majorBidi"/>
          <w:color w:val="00B050"/>
        </w:rPr>
        <w:t>Mojiri et al.</w:t>
      </w:r>
      <w:r w:rsidR="002F006F">
        <w:rPr>
          <w:rFonts w:asciiTheme="majorBidi" w:hAnsiTheme="majorBidi" w:cstheme="majorBidi"/>
        </w:rPr>
        <w:t xml:space="preserve"> (</w:t>
      </w:r>
      <w:r w:rsidR="002F006F" w:rsidRPr="0020646A">
        <w:rPr>
          <w:rFonts w:asciiTheme="majorBidi" w:hAnsiTheme="majorBidi" w:cstheme="majorBidi"/>
          <w:color w:val="00B050"/>
        </w:rPr>
        <w:t>2019a</w:t>
      </w:r>
      <w:r w:rsidR="002F006F">
        <w:rPr>
          <w:rFonts w:asciiTheme="majorBidi" w:hAnsiTheme="majorBidi" w:cstheme="majorBidi"/>
        </w:rPr>
        <w:t>) expressed that some organic</w:t>
      </w:r>
      <w:r w:rsidR="002F006F" w:rsidRPr="00210901">
        <w:rPr>
          <w:rFonts w:asciiTheme="majorBidi" w:hAnsiTheme="majorBidi" w:cstheme="majorBidi"/>
        </w:rPr>
        <w:t xml:space="preserve"> </w:t>
      </w:r>
      <w:r w:rsidR="002F006F">
        <w:rPr>
          <w:rFonts w:asciiTheme="majorBidi" w:hAnsiTheme="majorBidi" w:cstheme="majorBidi"/>
        </w:rPr>
        <w:t>pollutants</w:t>
      </w:r>
      <w:r w:rsidR="002F006F" w:rsidRPr="00210901">
        <w:rPr>
          <w:rFonts w:asciiTheme="majorBidi" w:hAnsiTheme="majorBidi" w:cstheme="majorBidi"/>
        </w:rPr>
        <w:t xml:space="preserve"> are highly soluble in alcohols due to the presence of hydroxyl groups. Additionally, the low molecular weight alcohols might enhance the efficacy of </w:t>
      </w:r>
      <w:r w:rsidR="002F006F">
        <w:rPr>
          <w:rFonts w:asciiTheme="majorBidi" w:hAnsiTheme="majorBidi" w:cstheme="majorBidi"/>
        </w:rPr>
        <w:t>organic pollutants desorption (</w:t>
      </w:r>
      <w:r w:rsidR="002F006F" w:rsidRPr="00210901">
        <w:rPr>
          <w:rFonts w:asciiTheme="majorBidi" w:hAnsiTheme="majorBidi" w:cstheme="majorBidi"/>
          <w:color w:val="00B050"/>
        </w:rPr>
        <w:t>Mojiri et al., 2019a</w:t>
      </w:r>
      <w:r w:rsidR="002F006F">
        <w:rPr>
          <w:rFonts w:asciiTheme="majorBidi" w:hAnsiTheme="majorBidi" w:cstheme="majorBidi"/>
        </w:rPr>
        <w:t>).</w:t>
      </w:r>
    </w:p>
    <w:p w14:paraId="01458BC4" w14:textId="77777777" w:rsidR="00976152" w:rsidRDefault="00976152" w:rsidP="00976152">
      <w:pPr>
        <w:spacing w:line="480" w:lineRule="auto"/>
        <w:jc w:val="both"/>
        <w:rPr>
          <w:rFonts w:asciiTheme="majorBidi" w:hAnsiTheme="majorBidi" w:cstheme="majorBidi"/>
        </w:rPr>
      </w:pPr>
    </w:p>
    <w:p w14:paraId="5CE58730" w14:textId="77777777" w:rsidR="00976152" w:rsidRDefault="00976152" w:rsidP="00976152">
      <w:pPr>
        <w:spacing w:line="480" w:lineRule="auto"/>
        <w:jc w:val="center"/>
        <w:rPr>
          <w:rFonts w:asciiTheme="majorBidi" w:hAnsiTheme="majorBidi" w:cstheme="majorBidi"/>
        </w:rPr>
      </w:pPr>
      <w:r w:rsidRPr="00517B83">
        <w:rPr>
          <w:rFonts w:asciiTheme="majorBidi" w:hAnsiTheme="majorBidi" w:cstheme="majorBidi"/>
          <w:b/>
          <w:bCs/>
          <w:color w:val="0070C0"/>
        </w:rPr>
        <w:t xml:space="preserve">Table </w:t>
      </w:r>
      <w:r>
        <w:rPr>
          <w:rFonts w:asciiTheme="majorBidi" w:hAnsiTheme="majorBidi" w:cstheme="majorBidi"/>
          <w:b/>
          <w:bCs/>
          <w:color w:val="0070C0"/>
        </w:rPr>
        <w:t>9</w:t>
      </w:r>
      <w:r w:rsidRPr="00517B83">
        <w:rPr>
          <w:rFonts w:asciiTheme="majorBidi" w:hAnsiTheme="majorBidi" w:cstheme="majorBidi"/>
          <w:b/>
          <w:bCs/>
          <w:color w:val="0070C0"/>
        </w:rPr>
        <w:t>:</w:t>
      </w:r>
      <w:r w:rsidRPr="006859C1">
        <w:rPr>
          <w:rFonts w:asciiTheme="majorBidi" w:hAnsiTheme="majorBidi" w:cstheme="majorBidi"/>
          <w:color w:val="0070C0"/>
        </w:rPr>
        <w:t xml:space="preserve"> </w:t>
      </w:r>
      <w:r>
        <w:rPr>
          <w:rFonts w:asciiTheme="majorBidi" w:hAnsiTheme="majorBidi" w:cstheme="majorBidi"/>
        </w:rPr>
        <w:t>Desorption process after adsorption of pesticides</w:t>
      </w:r>
    </w:p>
    <w:p w14:paraId="18A880B6" w14:textId="77777777" w:rsidR="00242B49" w:rsidRDefault="00242B49" w:rsidP="00242B49">
      <w:pPr>
        <w:spacing w:line="480" w:lineRule="auto"/>
        <w:jc w:val="both"/>
        <w:rPr>
          <w:rFonts w:asciiTheme="majorBidi" w:hAnsiTheme="majorBidi" w:cstheme="majorBidi"/>
        </w:rPr>
      </w:pPr>
    </w:p>
    <w:p w14:paraId="135E83F0" w14:textId="38AA04F1" w:rsidR="00DE3F9B" w:rsidRPr="00C147B2" w:rsidRDefault="002F2121" w:rsidP="00C147B2">
      <w:pPr>
        <w:spacing w:line="480" w:lineRule="auto"/>
        <w:jc w:val="both"/>
        <w:rPr>
          <w:rFonts w:asciiTheme="majorBidi" w:hAnsiTheme="majorBidi" w:cstheme="majorBidi"/>
        </w:rPr>
      </w:pPr>
      <w:r>
        <w:rPr>
          <w:rFonts w:asciiTheme="majorBidi" w:hAnsiTheme="majorBidi" w:cstheme="majorBidi"/>
          <w:b/>
          <w:bCs/>
        </w:rPr>
        <w:t>4</w:t>
      </w:r>
      <w:r w:rsidR="00DE3F9B" w:rsidRPr="00DE3F9B">
        <w:rPr>
          <w:rFonts w:asciiTheme="majorBidi" w:hAnsiTheme="majorBidi" w:cstheme="majorBidi"/>
          <w:b/>
          <w:bCs/>
        </w:rPr>
        <w:t>. Conclusion</w:t>
      </w:r>
      <w:r w:rsidR="00847BBF">
        <w:rPr>
          <w:rFonts w:asciiTheme="majorBidi" w:hAnsiTheme="majorBidi" w:cstheme="majorBidi"/>
          <w:b/>
          <w:bCs/>
        </w:rPr>
        <w:t>s</w:t>
      </w:r>
    </w:p>
    <w:p w14:paraId="2BF83C0C" w14:textId="46648E0F" w:rsidR="00DE3F9B" w:rsidRDefault="001B782A" w:rsidP="001B782A">
      <w:pPr>
        <w:spacing w:line="480" w:lineRule="auto"/>
        <w:jc w:val="both"/>
        <w:rPr>
          <w:rFonts w:asciiTheme="majorBidi" w:hAnsiTheme="majorBidi" w:cstheme="majorBidi"/>
        </w:rPr>
      </w:pPr>
      <w:r>
        <w:rPr>
          <w:rFonts w:asciiTheme="majorBidi" w:hAnsiTheme="majorBidi" w:cstheme="majorBidi"/>
        </w:rPr>
        <w:t>M</w:t>
      </w:r>
      <w:r w:rsidR="004E3F35">
        <w:rPr>
          <w:rFonts w:asciiTheme="majorBidi" w:hAnsiTheme="majorBidi" w:cstheme="majorBidi"/>
        </w:rPr>
        <w:t xml:space="preserve">onitoring </w:t>
      </w:r>
      <w:r w:rsidR="00847BBF">
        <w:rPr>
          <w:rFonts w:asciiTheme="majorBidi" w:hAnsiTheme="majorBidi" w:cstheme="majorBidi"/>
        </w:rPr>
        <w:t>as the occurrence of</w:t>
      </w:r>
      <w:r>
        <w:rPr>
          <w:rFonts w:asciiTheme="majorBidi" w:hAnsiTheme="majorBidi" w:cstheme="majorBidi"/>
        </w:rPr>
        <w:t xml:space="preserve"> pesticides</w:t>
      </w:r>
      <w:r w:rsidR="004E3F35">
        <w:rPr>
          <w:rFonts w:asciiTheme="majorBidi" w:hAnsiTheme="majorBidi" w:cstheme="majorBidi"/>
        </w:rPr>
        <w:t xml:space="preserve"> </w:t>
      </w:r>
      <w:r>
        <w:rPr>
          <w:rFonts w:asciiTheme="majorBidi" w:hAnsiTheme="majorBidi" w:cstheme="majorBidi"/>
        </w:rPr>
        <w:t xml:space="preserve">in water sources </w:t>
      </w:r>
      <w:r w:rsidR="004E3F35">
        <w:rPr>
          <w:rFonts w:asciiTheme="majorBidi" w:hAnsiTheme="majorBidi" w:cstheme="majorBidi"/>
        </w:rPr>
        <w:t>and</w:t>
      </w:r>
      <w:r w:rsidR="00847BBF">
        <w:rPr>
          <w:rFonts w:asciiTheme="majorBidi" w:hAnsiTheme="majorBidi" w:cstheme="majorBidi"/>
        </w:rPr>
        <w:t xml:space="preserve"> their</w:t>
      </w:r>
      <w:r w:rsidR="004E3F35">
        <w:rPr>
          <w:rFonts w:asciiTheme="majorBidi" w:hAnsiTheme="majorBidi" w:cstheme="majorBidi"/>
        </w:rPr>
        <w:t xml:space="preserve"> remov</w:t>
      </w:r>
      <w:r w:rsidR="00847BBF">
        <w:rPr>
          <w:rFonts w:asciiTheme="majorBidi" w:hAnsiTheme="majorBidi" w:cstheme="majorBidi"/>
        </w:rPr>
        <w:t>al</w:t>
      </w:r>
      <w:r w:rsidR="004E3F35">
        <w:rPr>
          <w:rFonts w:asciiTheme="majorBidi" w:hAnsiTheme="majorBidi" w:cstheme="majorBidi"/>
        </w:rPr>
        <w:t xml:space="preserve"> with </w:t>
      </w:r>
      <w:r>
        <w:rPr>
          <w:rFonts w:asciiTheme="majorBidi" w:hAnsiTheme="majorBidi" w:cstheme="majorBidi"/>
        </w:rPr>
        <w:t>high</w:t>
      </w:r>
      <w:r w:rsidR="00847BBF">
        <w:rPr>
          <w:rFonts w:asciiTheme="majorBidi" w:hAnsiTheme="majorBidi" w:cstheme="majorBidi"/>
        </w:rPr>
        <w:t>ly</w:t>
      </w:r>
      <w:r>
        <w:rPr>
          <w:rFonts w:asciiTheme="majorBidi" w:hAnsiTheme="majorBidi" w:cstheme="majorBidi"/>
        </w:rPr>
        <w:t xml:space="preserve"> efficient</w:t>
      </w:r>
      <w:r w:rsidR="004E3F35">
        <w:rPr>
          <w:rFonts w:asciiTheme="majorBidi" w:hAnsiTheme="majorBidi" w:cstheme="majorBidi"/>
        </w:rPr>
        <w:t xml:space="preserve"> techniques have attracted attentions</w:t>
      </w:r>
      <w:r w:rsidR="00847BBF">
        <w:rPr>
          <w:rFonts w:asciiTheme="majorBidi" w:hAnsiTheme="majorBidi" w:cstheme="majorBidi"/>
        </w:rPr>
        <w:t xml:space="preserve"> in the scientific community</w:t>
      </w:r>
      <w:r w:rsidR="004E3F35">
        <w:rPr>
          <w:rFonts w:asciiTheme="majorBidi" w:hAnsiTheme="majorBidi" w:cstheme="majorBidi"/>
        </w:rPr>
        <w:t xml:space="preserve">. In this paper, we tried to review </w:t>
      </w:r>
      <w:r w:rsidR="00847BBF">
        <w:rPr>
          <w:rFonts w:asciiTheme="majorBidi" w:hAnsiTheme="majorBidi" w:cstheme="majorBidi"/>
        </w:rPr>
        <w:t xml:space="preserve">recent </w:t>
      </w:r>
      <w:r w:rsidR="004E3F35">
        <w:rPr>
          <w:rFonts w:asciiTheme="majorBidi" w:hAnsiTheme="majorBidi" w:cstheme="majorBidi"/>
        </w:rPr>
        <w:t xml:space="preserve">research </w:t>
      </w:r>
      <w:r w:rsidR="00847BBF">
        <w:rPr>
          <w:rFonts w:asciiTheme="majorBidi" w:hAnsiTheme="majorBidi" w:cstheme="majorBidi"/>
        </w:rPr>
        <w:t xml:space="preserve">progress </w:t>
      </w:r>
      <w:r w:rsidR="004E3F35">
        <w:rPr>
          <w:rFonts w:asciiTheme="majorBidi" w:hAnsiTheme="majorBidi" w:cstheme="majorBidi"/>
        </w:rPr>
        <w:t xml:space="preserve">on </w:t>
      </w:r>
      <w:r w:rsidR="00847BBF">
        <w:rPr>
          <w:rFonts w:asciiTheme="majorBidi" w:hAnsiTheme="majorBidi" w:cstheme="majorBidi"/>
        </w:rPr>
        <w:t xml:space="preserve">the </w:t>
      </w:r>
      <w:r w:rsidR="004E3F35">
        <w:rPr>
          <w:rFonts w:asciiTheme="majorBidi" w:hAnsiTheme="majorBidi" w:cstheme="majorBidi"/>
        </w:rPr>
        <w:t>o</w:t>
      </w:r>
      <w:r w:rsidR="004E3F35" w:rsidRPr="004E3F35">
        <w:rPr>
          <w:rFonts w:asciiTheme="majorBidi" w:hAnsiTheme="majorBidi" w:cstheme="majorBidi"/>
        </w:rPr>
        <w:t>ccurrence</w:t>
      </w:r>
      <w:r>
        <w:rPr>
          <w:rFonts w:asciiTheme="majorBidi" w:hAnsiTheme="majorBidi" w:cstheme="majorBidi"/>
        </w:rPr>
        <w:t xml:space="preserve"> of pesticides </w:t>
      </w:r>
      <w:r w:rsidR="004E3F35">
        <w:rPr>
          <w:rFonts w:asciiTheme="majorBidi" w:hAnsiTheme="majorBidi" w:cstheme="majorBidi"/>
        </w:rPr>
        <w:t xml:space="preserve">in water sources and the </w:t>
      </w:r>
      <w:r w:rsidR="00847BBF">
        <w:rPr>
          <w:rFonts w:asciiTheme="majorBidi" w:hAnsiTheme="majorBidi" w:cstheme="majorBidi"/>
        </w:rPr>
        <w:t>application of</w:t>
      </w:r>
      <w:r>
        <w:rPr>
          <w:rFonts w:asciiTheme="majorBidi" w:hAnsiTheme="majorBidi" w:cstheme="majorBidi"/>
        </w:rPr>
        <w:t xml:space="preserve"> adsorption method</w:t>
      </w:r>
      <w:r w:rsidR="004E3F35">
        <w:rPr>
          <w:rFonts w:asciiTheme="majorBidi" w:hAnsiTheme="majorBidi" w:cstheme="majorBidi"/>
        </w:rPr>
        <w:t xml:space="preserve"> in removing these organic pollutants.</w:t>
      </w:r>
      <w:r w:rsidR="00CB0EFB" w:rsidRPr="00CB0EFB">
        <w:t xml:space="preserve"> </w:t>
      </w:r>
      <w:r w:rsidR="00CB0EFB" w:rsidRPr="00CB0EFB">
        <w:rPr>
          <w:rFonts w:asciiTheme="majorBidi" w:hAnsiTheme="majorBidi" w:cstheme="majorBidi"/>
        </w:rPr>
        <w:t>The key conclusions of this research</w:t>
      </w:r>
      <w:r w:rsidR="00847BBF">
        <w:rPr>
          <w:rFonts w:asciiTheme="majorBidi" w:hAnsiTheme="majorBidi" w:cstheme="majorBidi"/>
        </w:rPr>
        <w:t xml:space="preserve"> review</w:t>
      </w:r>
      <w:r w:rsidR="00CB0EFB" w:rsidRPr="00CB0EFB">
        <w:rPr>
          <w:rFonts w:asciiTheme="majorBidi" w:hAnsiTheme="majorBidi" w:cstheme="majorBidi"/>
        </w:rPr>
        <w:t xml:space="preserve"> are listed below:</w:t>
      </w:r>
    </w:p>
    <w:p w14:paraId="6D245220" w14:textId="1AAA9D9C" w:rsidR="00CB0EFB" w:rsidRPr="00DB1281" w:rsidRDefault="000A2F32" w:rsidP="00DB1281">
      <w:pPr>
        <w:pStyle w:val="ListParagraph"/>
        <w:numPr>
          <w:ilvl w:val="0"/>
          <w:numId w:val="4"/>
        </w:numPr>
        <w:spacing w:line="480" w:lineRule="auto"/>
        <w:jc w:val="both"/>
        <w:rPr>
          <w:rFonts w:asciiTheme="majorBidi" w:hAnsiTheme="majorBidi" w:cstheme="majorBidi"/>
        </w:rPr>
      </w:pPr>
      <w:r w:rsidRPr="00DB1281">
        <w:rPr>
          <w:rFonts w:asciiTheme="majorBidi" w:hAnsiTheme="majorBidi" w:cstheme="majorBidi"/>
        </w:rPr>
        <w:t>Maximum reported pesticide</w:t>
      </w:r>
      <w:r w:rsidR="00CD1C22" w:rsidRPr="00DB1281">
        <w:rPr>
          <w:rFonts w:asciiTheme="majorBidi" w:hAnsiTheme="majorBidi" w:cstheme="majorBidi"/>
        </w:rPr>
        <w:t xml:space="preserve"> concentration</w:t>
      </w:r>
      <w:r w:rsidRPr="00DB1281">
        <w:rPr>
          <w:rFonts w:asciiTheme="majorBidi" w:hAnsiTheme="majorBidi" w:cstheme="majorBidi"/>
        </w:rPr>
        <w:t xml:space="preserve">s in water bodies </w:t>
      </w:r>
      <w:r w:rsidR="00CB0EFB" w:rsidRPr="00DB1281">
        <w:rPr>
          <w:rFonts w:asciiTheme="majorBidi" w:hAnsiTheme="majorBidi" w:cstheme="majorBidi"/>
        </w:rPr>
        <w:t xml:space="preserve">were </w:t>
      </w:r>
      <w:r w:rsidR="00E97DB1" w:rsidRPr="00DB1281">
        <w:rPr>
          <w:rFonts w:asciiTheme="majorBidi" w:hAnsiTheme="majorBidi" w:cstheme="majorBidi"/>
        </w:rPr>
        <w:t>121222.1</w:t>
      </w:r>
      <w:r w:rsidR="00135612" w:rsidRPr="00DB1281">
        <w:rPr>
          <w:rFonts w:asciiTheme="majorBidi" w:hAnsiTheme="majorBidi" w:cstheme="majorBidi"/>
        </w:rPr>
        <w:t xml:space="preserve"> </w:t>
      </w:r>
      <w:r w:rsidR="00E97DB1" w:rsidRPr="00DB1281">
        <w:rPr>
          <w:rFonts w:asciiTheme="majorBidi" w:hAnsiTheme="majorBidi" w:cstheme="majorBidi"/>
        </w:rPr>
        <w:t>ng/L</w:t>
      </w:r>
      <w:r w:rsidRPr="00DB1281">
        <w:rPr>
          <w:rFonts w:asciiTheme="majorBidi" w:hAnsiTheme="majorBidi" w:cstheme="majorBidi"/>
        </w:rPr>
        <w:t xml:space="preserve"> in Karun River</w:t>
      </w:r>
      <w:r w:rsidR="00CD1C22" w:rsidRPr="00DB1281">
        <w:rPr>
          <w:rFonts w:asciiTheme="majorBidi" w:hAnsiTheme="majorBidi" w:cstheme="majorBidi"/>
        </w:rPr>
        <w:t>,</w:t>
      </w:r>
      <w:r w:rsidRPr="00DB1281">
        <w:rPr>
          <w:rFonts w:asciiTheme="majorBidi" w:hAnsiTheme="majorBidi" w:cstheme="majorBidi"/>
        </w:rPr>
        <w:t xml:space="preserve"> Iran.</w:t>
      </w:r>
    </w:p>
    <w:p w14:paraId="256F978D" w14:textId="742DA507" w:rsidR="00CB0EFB" w:rsidRDefault="004642A5" w:rsidP="00DB1281">
      <w:pPr>
        <w:pStyle w:val="ListParagraph"/>
        <w:numPr>
          <w:ilvl w:val="0"/>
          <w:numId w:val="4"/>
        </w:numPr>
        <w:spacing w:line="480" w:lineRule="auto"/>
        <w:jc w:val="both"/>
      </w:pPr>
      <w:r w:rsidRPr="004642A5">
        <w:lastRenderedPageBreak/>
        <w:t xml:space="preserve">Carbon-based adsorbents such as activated carbon, </w:t>
      </w:r>
      <w:r w:rsidR="00CF32ED">
        <w:t xml:space="preserve">and </w:t>
      </w:r>
      <w:r w:rsidRPr="004642A5">
        <w:t>chitosan/silver oxide nanoparticles have shown the high</w:t>
      </w:r>
      <w:r w:rsidR="00CF32ED">
        <w:t>est</w:t>
      </w:r>
      <w:r w:rsidRPr="004642A5">
        <w:t xml:space="preserve"> performance in removing pesticides with removal efficiency around 100%.</w:t>
      </w:r>
    </w:p>
    <w:p w14:paraId="4515D4DD" w14:textId="04EC6D76" w:rsidR="00857197" w:rsidRPr="004642A5" w:rsidRDefault="004642A5" w:rsidP="00DB1281">
      <w:pPr>
        <w:pStyle w:val="ListParagraph"/>
        <w:numPr>
          <w:ilvl w:val="0"/>
          <w:numId w:val="4"/>
        </w:numPr>
        <w:spacing w:line="480" w:lineRule="auto"/>
        <w:jc w:val="both"/>
      </w:pPr>
      <w:r w:rsidRPr="004642A5">
        <w:t xml:space="preserve">pH is considered as a </w:t>
      </w:r>
      <w:r>
        <w:t>vital</w:t>
      </w:r>
      <w:r w:rsidRPr="004642A5">
        <w:t xml:space="preserve"> </w:t>
      </w:r>
      <w:r>
        <w:t>parameter</w:t>
      </w:r>
      <w:r w:rsidRPr="004642A5">
        <w:t xml:space="preserve"> during the adsorption </w:t>
      </w:r>
      <w:r>
        <w:t>of pesticides</w:t>
      </w:r>
      <w:r w:rsidRPr="004642A5">
        <w:t>.</w:t>
      </w:r>
      <w:r>
        <w:t xml:space="preserve"> Mostly maximum removal of pesticides by adsorption processes was occurred in acidic pH. </w:t>
      </w:r>
    </w:p>
    <w:p w14:paraId="7193F78D" w14:textId="2FA4B26B" w:rsidR="00AC068D" w:rsidRDefault="004642A5" w:rsidP="00DB1281">
      <w:pPr>
        <w:pStyle w:val="ListParagraph"/>
        <w:numPr>
          <w:ilvl w:val="0"/>
          <w:numId w:val="4"/>
        </w:numPr>
        <w:spacing w:line="480" w:lineRule="auto"/>
        <w:jc w:val="both"/>
      </w:pPr>
      <w:r>
        <w:t xml:space="preserve">For desorption and regeneration of adsorbents after adsorption of pesticides, </w:t>
      </w:r>
      <w:r w:rsidR="006C73F5">
        <w:t>organic desorbents</w:t>
      </w:r>
      <w:r>
        <w:t xml:space="preserve">, such as ethanol and methanol, have been mostly </w:t>
      </w:r>
      <w:r w:rsidR="00CF32ED">
        <w:t>effective</w:t>
      </w:r>
      <w:r>
        <w:t>.</w:t>
      </w:r>
    </w:p>
    <w:p w14:paraId="548CD12F" w14:textId="77777777" w:rsidR="00F22604" w:rsidRPr="00CF32ED" w:rsidRDefault="00F22604" w:rsidP="00F22604">
      <w:pPr>
        <w:spacing w:line="480" w:lineRule="auto"/>
        <w:jc w:val="both"/>
      </w:pPr>
    </w:p>
    <w:p w14:paraId="3941E6BE" w14:textId="77777777" w:rsidR="00DE3F9B" w:rsidRPr="00DE3F9B" w:rsidRDefault="00DE3F9B" w:rsidP="000E0A7D">
      <w:pPr>
        <w:spacing w:line="480" w:lineRule="auto"/>
        <w:jc w:val="both"/>
        <w:rPr>
          <w:rFonts w:asciiTheme="majorBidi" w:hAnsiTheme="majorBidi" w:cstheme="majorBidi"/>
          <w:b/>
          <w:bCs/>
        </w:rPr>
      </w:pPr>
      <w:r w:rsidRPr="00DE3F9B">
        <w:rPr>
          <w:rFonts w:asciiTheme="majorBidi" w:hAnsiTheme="majorBidi" w:cstheme="majorBidi"/>
          <w:b/>
          <w:bCs/>
        </w:rPr>
        <w:t>References</w:t>
      </w:r>
    </w:p>
    <w:p w14:paraId="303DEBBA" w14:textId="5589B244" w:rsidR="0088664F" w:rsidRDefault="0088664F" w:rsidP="00714527">
      <w:pPr>
        <w:spacing w:line="480" w:lineRule="auto"/>
        <w:ind w:left="567" w:hanging="567"/>
        <w:jc w:val="both"/>
        <w:rPr>
          <w:rFonts w:asciiTheme="majorBidi" w:hAnsiTheme="majorBidi" w:cstheme="majorBidi"/>
        </w:rPr>
      </w:pPr>
      <w:r>
        <w:rPr>
          <w:rFonts w:asciiTheme="majorBidi" w:hAnsiTheme="majorBidi" w:cstheme="majorBidi"/>
        </w:rPr>
        <w:t xml:space="preserve">Abdeen, Z., </w:t>
      </w:r>
      <w:r w:rsidRPr="0088664F">
        <w:rPr>
          <w:rFonts w:asciiTheme="majorBidi" w:hAnsiTheme="majorBidi" w:cstheme="majorBidi"/>
        </w:rPr>
        <w:t xml:space="preserve">Mohammad, </w:t>
      </w:r>
      <w:r>
        <w:rPr>
          <w:rFonts w:asciiTheme="majorBidi" w:hAnsiTheme="majorBidi" w:cstheme="majorBidi"/>
        </w:rPr>
        <w:t xml:space="preserve">S.G., </w:t>
      </w:r>
      <w:r w:rsidRPr="0088664F">
        <w:rPr>
          <w:rFonts w:asciiTheme="majorBidi" w:hAnsiTheme="majorBidi" w:cstheme="majorBidi"/>
        </w:rPr>
        <w:t>2014</w:t>
      </w:r>
      <w:r>
        <w:rPr>
          <w:rFonts w:asciiTheme="majorBidi" w:hAnsiTheme="majorBidi" w:cstheme="majorBidi"/>
        </w:rPr>
        <w:t xml:space="preserve">. </w:t>
      </w:r>
      <w:r w:rsidRPr="0088664F">
        <w:rPr>
          <w:rFonts w:asciiTheme="majorBidi" w:hAnsiTheme="majorBidi" w:cstheme="majorBidi"/>
        </w:rPr>
        <w:t>Study of the Adsorption Efficiency of an Eco-Friendly</w:t>
      </w:r>
      <w:r>
        <w:rPr>
          <w:rFonts w:asciiTheme="majorBidi" w:hAnsiTheme="majorBidi" w:cstheme="majorBidi"/>
        </w:rPr>
        <w:t xml:space="preserve"> </w:t>
      </w:r>
      <w:r w:rsidRPr="0088664F">
        <w:rPr>
          <w:rFonts w:asciiTheme="majorBidi" w:hAnsiTheme="majorBidi" w:cstheme="majorBidi"/>
        </w:rPr>
        <w:t>Carbohydrate Polymer for Contaminated Aqueous</w:t>
      </w:r>
      <w:r>
        <w:rPr>
          <w:rFonts w:asciiTheme="majorBidi" w:hAnsiTheme="majorBidi" w:cstheme="majorBidi"/>
        </w:rPr>
        <w:t xml:space="preserve"> </w:t>
      </w:r>
      <w:r w:rsidRPr="0088664F">
        <w:rPr>
          <w:rFonts w:asciiTheme="majorBidi" w:hAnsiTheme="majorBidi" w:cstheme="majorBidi"/>
        </w:rPr>
        <w:t>Solution by Organophosphorus Pesticide</w:t>
      </w:r>
      <w:r>
        <w:rPr>
          <w:rFonts w:asciiTheme="majorBidi" w:hAnsiTheme="majorBidi" w:cstheme="majorBidi"/>
        </w:rPr>
        <w:t xml:space="preserve">. </w:t>
      </w:r>
      <w:r w:rsidRPr="0088664F">
        <w:rPr>
          <w:rFonts w:asciiTheme="majorBidi" w:hAnsiTheme="majorBidi" w:cstheme="majorBidi"/>
        </w:rPr>
        <w:t>Open J</w:t>
      </w:r>
      <w:r w:rsidR="00714527">
        <w:rPr>
          <w:rFonts w:asciiTheme="majorBidi" w:hAnsiTheme="majorBidi" w:cstheme="majorBidi"/>
        </w:rPr>
        <w:t xml:space="preserve">. </w:t>
      </w:r>
      <w:r w:rsidRPr="0088664F">
        <w:rPr>
          <w:rFonts w:asciiTheme="majorBidi" w:hAnsiTheme="majorBidi" w:cstheme="majorBidi"/>
        </w:rPr>
        <w:t>Org</w:t>
      </w:r>
      <w:r w:rsidR="00714527">
        <w:rPr>
          <w:rFonts w:asciiTheme="majorBidi" w:hAnsiTheme="majorBidi" w:cstheme="majorBidi"/>
        </w:rPr>
        <w:t>.</w:t>
      </w:r>
      <w:r w:rsidRPr="0088664F">
        <w:rPr>
          <w:rFonts w:asciiTheme="majorBidi" w:hAnsiTheme="majorBidi" w:cstheme="majorBidi"/>
        </w:rPr>
        <w:t xml:space="preserve"> Polym</w:t>
      </w:r>
      <w:r w:rsidR="00714527">
        <w:rPr>
          <w:rFonts w:asciiTheme="majorBidi" w:hAnsiTheme="majorBidi" w:cstheme="majorBidi"/>
        </w:rPr>
        <w:t>.</w:t>
      </w:r>
      <w:r w:rsidRPr="0088664F">
        <w:rPr>
          <w:rFonts w:asciiTheme="majorBidi" w:hAnsiTheme="majorBidi" w:cstheme="majorBidi"/>
        </w:rPr>
        <w:t xml:space="preserve"> Mater</w:t>
      </w:r>
      <w:r w:rsidR="00714527">
        <w:rPr>
          <w:rFonts w:asciiTheme="majorBidi" w:hAnsiTheme="majorBidi" w:cstheme="majorBidi"/>
        </w:rPr>
        <w:t xml:space="preserve">. </w:t>
      </w:r>
      <w:r w:rsidRPr="0088664F">
        <w:rPr>
          <w:rFonts w:asciiTheme="majorBidi" w:hAnsiTheme="majorBidi" w:cstheme="majorBidi"/>
        </w:rPr>
        <w:t>4, 16-28</w:t>
      </w:r>
      <w:r>
        <w:rPr>
          <w:rFonts w:asciiTheme="majorBidi" w:hAnsiTheme="majorBidi" w:cstheme="majorBidi"/>
        </w:rPr>
        <w:t xml:space="preserve">. doi: </w:t>
      </w:r>
      <w:r w:rsidRPr="0088664F">
        <w:rPr>
          <w:rFonts w:asciiTheme="majorBidi" w:hAnsiTheme="majorBidi" w:cstheme="majorBidi"/>
        </w:rPr>
        <w:t>10.4236/ojopm.2014.41004</w:t>
      </w:r>
    </w:p>
    <w:p w14:paraId="52891D34" w14:textId="77777777" w:rsidR="004C1708" w:rsidRDefault="004C1708" w:rsidP="004C1708">
      <w:pPr>
        <w:spacing w:line="480" w:lineRule="auto"/>
        <w:ind w:left="567" w:hanging="567"/>
        <w:jc w:val="both"/>
        <w:rPr>
          <w:rFonts w:asciiTheme="majorBidi" w:hAnsiTheme="majorBidi" w:cstheme="majorBidi"/>
        </w:rPr>
      </w:pPr>
      <w:r w:rsidRPr="004C1708">
        <w:rPr>
          <w:rFonts w:asciiTheme="majorBidi" w:hAnsiTheme="majorBidi" w:cstheme="majorBidi"/>
        </w:rPr>
        <w:t>Abdelhameed</w:t>
      </w:r>
      <w:r>
        <w:rPr>
          <w:rFonts w:asciiTheme="majorBidi" w:hAnsiTheme="majorBidi" w:cstheme="majorBidi"/>
        </w:rPr>
        <w:t xml:space="preserve">, R.M., </w:t>
      </w:r>
      <w:r w:rsidRPr="004C1708">
        <w:rPr>
          <w:rFonts w:asciiTheme="majorBidi" w:hAnsiTheme="majorBidi" w:cstheme="majorBidi"/>
        </w:rPr>
        <w:t>Abdel-Gawad</w:t>
      </w:r>
      <w:r>
        <w:rPr>
          <w:rFonts w:asciiTheme="majorBidi" w:hAnsiTheme="majorBidi" w:cstheme="majorBidi"/>
        </w:rPr>
        <w:t xml:space="preserve">, H., </w:t>
      </w:r>
      <w:r w:rsidRPr="004C1708">
        <w:rPr>
          <w:rFonts w:asciiTheme="majorBidi" w:hAnsiTheme="majorBidi" w:cstheme="majorBidi"/>
        </w:rPr>
        <w:t>Elshahat</w:t>
      </w:r>
      <w:r>
        <w:rPr>
          <w:rFonts w:asciiTheme="majorBidi" w:hAnsiTheme="majorBidi" w:cstheme="majorBidi"/>
        </w:rPr>
        <w:t xml:space="preserve">, M., Emam, H.E., 2016. </w:t>
      </w:r>
      <w:r w:rsidRPr="004C1708">
        <w:rPr>
          <w:rFonts w:asciiTheme="majorBidi" w:hAnsiTheme="majorBidi" w:cstheme="majorBidi"/>
        </w:rPr>
        <w:t>Cu-BTC@Cotton Composite: Design and Removal of Ethion</w:t>
      </w:r>
      <w:r>
        <w:rPr>
          <w:rFonts w:asciiTheme="majorBidi" w:hAnsiTheme="majorBidi" w:cstheme="majorBidi"/>
        </w:rPr>
        <w:t xml:space="preserve"> </w:t>
      </w:r>
      <w:r w:rsidRPr="004C1708">
        <w:rPr>
          <w:rFonts w:asciiTheme="majorBidi" w:hAnsiTheme="majorBidi" w:cstheme="majorBidi"/>
        </w:rPr>
        <w:t>Insecticide from Water</w:t>
      </w:r>
      <w:r>
        <w:rPr>
          <w:rFonts w:asciiTheme="majorBidi" w:hAnsiTheme="majorBidi" w:cstheme="majorBidi"/>
        </w:rPr>
        <w:t xml:space="preserve">. RSC Adv. 6(48), 42324-42333. doi: </w:t>
      </w:r>
      <w:r w:rsidRPr="004C1708">
        <w:rPr>
          <w:rFonts w:asciiTheme="majorBidi" w:hAnsiTheme="majorBidi" w:cstheme="majorBidi"/>
        </w:rPr>
        <w:t>10.1039/C6RA04719J</w:t>
      </w:r>
    </w:p>
    <w:p w14:paraId="71323D89" w14:textId="51CA1814" w:rsidR="00902EA9" w:rsidRDefault="00902EA9" w:rsidP="004C1708">
      <w:pPr>
        <w:spacing w:line="480" w:lineRule="auto"/>
        <w:ind w:left="567" w:hanging="567"/>
        <w:jc w:val="both"/>
        <w:rPr>
          <w:rFonts w:asciiTheme="majorBidi" w:hAnsiTheme="majorBidi" w:cstheme="majorBidi"/>
        </w:rPr>
      </w:pPr>
      <w:r>
        <w:rPr>
          <w:rFonts w:asciiTheme="majorBidi" w:hAnsiTheme="majorBidi" w:cstheme="majorBidi"/>
        </w:rPr>
        <w:t xml:space="preserve">Abdelhameed, R.M., El-Zawahry, M., Emam, H.E., 2018. </w:t>
      </w:r>
      <w:r w:rsidRPr="00902EA9">
        <w:rPr>
          <w:rFonts w:asciiTheme="majorBidi" w:hAnsiTheme="majorBidi" w:cstheme="majorBidi"/>
        </w:rPr>
        <w:t>Efficient removal of organophosphorus pesticides from wastewater using polyethylenimine-modified fabrics</w:t>
      </w:r>
      <w:r w:rsidR="001725EF">
        <w:rPr>
          <w:rFonts w:asciiTheme="majorBidi" w:hAnsiTheme="majorBidi" w:cstheme="majorBidi"/>
        </w:rPr>
        <w:t>. Polymer</w:t>
      </w:r>
      <w:r>
        <w:rPr>
          <w:rFonts w:asciiTheme="majorBidi" w:hAnsiTheme="majorBidi" w:cstheme="majorBidi"/>
        </w:rPr>
        <w:t xml:space="preserve"> 155, 225-234. doi: </w:t>
      </w:r>
      <w:r w:rsidRPr="00902EA9">
        <w:rPr>
          <w:rFonts w:asciiTheme="majorBidi" w:hAnsiTheme="majorBidi" w:cstheme="majorBidi"/>
        </w:rPr>
        <w:t>10.1016/j.polymer.2018.09.030</w:t>
      </w:r>
    </w:p>
    <w:p w14:paraId="2F6FB552" w14:textId="300587F2" w:rsidR="00E00CE3" w:rsidRDefault="00E00CE3" w:rsidP="001725EF">
      <w:pPr>
        <w:spacing w:line="480" w:lineRule="auto"/>
        <w:ind w:left="567" w:hanging="567"/>
        <w:jc w:val="both"/>
        <w:rPr>
          <w:rFonts w:asciiTheme="majorBidi" w:hAnsiTheme="majorBidi" w:cstheme="majorBidi"/>
        </w:rPr>
      </w:pPr>
      <w:r>
        <w:rPr>
          <w:rFonts w:asciiTheme="majorBidi" w:hAnsiTheme="majorBidi" w:cstheme="majorBidi"/>
        </w:rPr>
        <w:t xml:space="preserve">Abraham, F.A., Thenmozhi, R., Sivakumar, M., Sivakumar, K., Sasikumar, G., </w:t>
      </w:r>
      <w:r w:rsidRPr="00E00CE3">
        <w:rPr>
          <w:rFonts w:asciiTheme="majorBidi" w:hAnsiTheme="majorBidi" w:cstheme="majorBidi"/>
        </w:rPr>
        <w:t>Thamaraimuthuayyanraj</w:t>
      </w:r>
      <w:r>
        <w:rPr>
          <w:rFonts w:asciiTheme="majorBidi" w:hAnsiTheme="majorBidi" w:cstheme="majorBidi"/>
        </w:rPr>
        <w:t>, S., 2018. Wastewater Treatment Unit Using Activated Charcoal. Int</w:t>
      </w:r>
      <w:r w:rsidR="001725EF">
        <w:rPr>
          <w:rFonts w:asciiTheme="majorBidi" w:hAnsiTheme="majorBidi" w:cstheme="majorBidi"/>
        </w:rPr>
        <w:t>.</w:t>
      </w:r>
      <w:r>
        <w:rPr>
          <w:rFonts w:asciiTheme="majorBidi" w:hAnsiTheme="majorBidi" w:cstheme="majorBidi"/>
        </w:rPr>
        <w:t xml:space="preserve"> Res</w:t>
      </w:r>
      <w:r w:rsidR="001725EF">
        <w:rPr>
          <w:rFonts w:asciiTheme="majorBidi" w:hAnsiTheme="majorBidi" w:cstheme="majorBidi"/>
        </w:rPr>
        <w:t>. J.</w:t>
      </w:r>
      <w:r>
        <w:rPr>
          <w:rFonts w:asciiTheme="majorBidi" w:hAnsiTheme="majorBidi" w:cstheme="majorBidi"/>
        </w:rPr>
        <w:t xml:space="preserve"> Eng</w:t>
      </w:r>
      <w:r w:rsidR="001725EF">
        <w:rPr>
          <w:rFonts w:asciiTheme="majorBidi" w:hAnsiTheme="majorBidi" w:cstheme="majorBidi"/>
        </w:rPr>
        <w:t>. Technol. (IRJET)</w:t>
      </w:r>
      <w:r>
        <w:rPr>
          <w:rFonts w:asciiTheme="majorBidi" w:hAnsiTheme="majorBidi" w:cstheme="majorBidi"/>
        </w:rPr>
        <w:t xml:space="preserve"> 5(3), 312-315.</w:t>
      </w:r>
    </w:p>
    <w:p w14:paraId="6B8BCAB3" w14:textId="182CEE05" w:rsidR="00D10E7D" w:rsidRDefault="00D10E7D" w:rsidP="002F7C25">
      <w:pPr>
        <w:spacing w:line="480" w:lineRule="auto"/>
        <w:ind w:left="567" w:hanging="567"/>
        <w:jc w:val="both"/>
        <w:rPr>
          <w:rFonts w:asciiTheme="majorBidi" w:hAnsiTheme="majorBidi" w:cstheme="majorBidi"/>
        </w:rPr>
      </w:pPr>
      <w:r w:rsidRPr="00D10E7D">
        <w:rPr>
          <w:rFonts w:asciiTheme="majorBidi" w:hAnsiTheme="majorBidi" w:cstheme="majorBidi"/>
        </w:rPr>
        <w:t>Adeyinka</w:t>
      </w:r>
      <w:r>
        <w:rPr>
          <w:rFonts w:asciiTheme="majorBidi" w:hAnsiTheme="majorBidi" w:cstheme="majorBidi"/>
        </w:rPr>
        <w:t>,</w:t>
      </w:r>
      <w:r w:rsidRPr="00D10E7D">
        <w:rPr>
          <w:rFonts w:asciiTheme="majorBidi" w:hAnsiTheme="majorBidi" w:cstheme="majorBidi"/>
        </w:rPr>
        <w:t xml:space="preserve"> A., Pierre</w:t>
      </w:r>
      <w:r>
        <w:rPr>
          <w:rFonts w:asciiTheme="majorBidi" w:hAnsiTheme="majorBidi" w:cstheme="majorBidi"/>
        </w:rPr>
        <w:t>,</w:t>
      </w:r>
      <w:r w:rsidRPr="00D10E7D">
        <w:rPr>
          <w:rFonts w:asciiTheme="majorBidi" w:hAnsiTheme="majorBidi" w:cstheme="majorBidi"/>
        </w:rPr>
        <w:t xml:space="preserve"> L.</w:t>
      </w:r>
      <w:r>
        <w:rPr>
          <w:rFonts w:asciiTheme="majorBidi" w:hAnsiTheme="majorBidi" w:cstheme="majorBidi"/>
        </w:rPr>
        <w:t>, 2019</w:t>
      </w:r>
      <w:r w:rsidRPr="00D10E7D">
        <w:rPr>
          <w:rFonts w:asciiTheme="majorBidi" w:hAnsiTheme="majorBidi" w:cstheme="majorBidi"/>
        </w:rPr>
        <w:t>. Organophosphates. StatPearls Publishing LLC, USA. NCBI Number: NBK499860</w:t>
      </w:r>
    </w:p>
    <w:p w14:paraId="0EB4022C" w14:textId="2A366AFE" w:rsidR="004F4564" w:rsidRPr="00D95F26" w:rsidRDefault="004F4564" w:rsidP="00524002">
      <w:pPr>
        <w:spacing w:line="480" w:lineRule="auto"/>
        <w:ind w:left="567" w:hanging="567"/>
        <w:jc w:val="both"/>
        <w:rPr>
          <w:rFonts w:eastAsia="Calibri"/>
          <w:lang w:eastAsia="en-US"/>
        </w:rPr>
      </w:pPr>
      <w:r w:rsidRPr="00D95F26">
        <w:rPr>
          <w:rFonts w:eastAsia="Calibri"/>
          <w:lang w:eastAsia="en-US"/>
        </w:rPr>
        <w:t xml:space="preserve">Affum, A.O., Acquaah, S.O., Osae, S.D., Kwaansa-Ansah, E.E., 2018. Distribution and risk assessment of banned and other current-use pesticides in surface and groundwaters </w:t>
      </w:r>
      <w:r w:rsidRPr="00D95F26">
        <w:rPr>
          <w:rFonts w:eastAsia="Calibri"/>
          <w:lang w:eastAsia="en-US"/>
        </w:rPr>
        <w:lastRenderedPageBreak/>
        <w:t>consumed in an agricultural catchment dominated by cocoa crops in th</w:t>
      </w:r>
      <w:r w:rsidR="00524002">
        <w:rPr>
          <w:rFonts w:eastAsia="Calibri"/>
          <w:lang w:eastAsia="en-US"/>
        </w:rPr>
        <w:t xml:space="preserve">e Ankobra Basin, Ghana. Sci. </w:t>
      </w:r>
      <w:r w:rsidRPr="00D95F26">
        <w:rPr>
          <w:rFonts w:eastAsia="Calibri"/>
          <w:lang w:eastAsia="en-US"/>
        </w:rPr>
        <w:t>Total Environ</w:t>
      </w:r>
      <w:r w:rsidR="00524002">
        <w:rPr>
          <w:rFonts w:eastAsia="Calibri"/>
          <w:lang w:eastAsia="en-US"/>
        </w:rPr>
        <w:t xml:space="preserve">. </w:t>
      </w:r>
      <w:r w:rsidRPr="00D95F26">
        <w:rPr>
          <w:rFonts w:eastAsia="Calibri"/>
          <w:lang w:eastAsia="en-US"/>
        </w:rPr>
        <w:t>633, 630-640. doi: 10.1016/j.scitotenv.2018.03.129</w:t>
      </w:r>
    </w:p>
    <w:p w14:paraId="6CEC32E8" w14:textId="5ADAD5C4" w:rsidR="005B4008" w:rsidRDefault="005B4008" w:rsidP="00524002">
      <w:pPr>
        <w:spacing w:line="480" w:lineRule="auto"/>
        <w:ind w:left="567" w:hanging="567"/>
        <w:jc w:val="both"/>
        <w:rPr>
          <w:rFonts w:asciiTheme="majorBidi" w:hAnsiTheme="majorBidi" w:cstheme="majorBidi"/>
        </w:rPr>
      </w:pPr>
      <w:r>
        <w:rPr>
          <w:rFonts w:asciiTheme="majorBidi" w:hAnsiTheme="majorBidi" w:cstheme="majorBidi"/>
        </w:rPr>
        <w:t xml:space="preserve">Agrawal, A., Pandey, R.S., Sharma, B., 2010. </w:t>
      </w:r>
      <w:r w:rsidRPr="002F7C25">
        <w:rPr>
          <w:rFonts w:asciiTheme="majorBidi" w:hAnsiTheme="majorBidi" w:cstheme="majorBidi"/>
        </w:rPr>
        <w:t>Water Pollution with Special Reference to Pesticide</w:t>
      </w:r>
      <w:r>
        <w:rPr>
          <w:rFonts w:asciiTheme="majorBidi" w:hAnsiTheme="majorBidi" w:cstheme="majorBidi"/>
        </w:rPr>
        <w:t xml:space="preserve"> </w:t>
      </w:r>
      <w:r w:rsidRPr="002F7C25">
        <w:rPr>
          <w:rFonts w:asciiTheme="majorBidi" w:hAnsiTheme="majorBidi" w:cstheme="majorBidi"/>
        </w:rPr>
        <w:t>Contamination in India</w:t>
      </w:r>
      <w:r>
        <w:rPr>
          <w:rFonts w:asciiTheme="majorBidi" w:hAnsiTheme="majorBidi" w:cstheme="majorBidi"/>
        </w:rPr>
        <w:t>.</w:t>
      </w:r>
      <w:r w:rsidRPr="002F7C25">
        <w:rPr>
          <w:rFonts w:asciiTheme="majorBidi" w:hAnsiTheme="majorBidi" w:cstheme="majorBidi"/>
        </w:rPr>
        <w:t xml:space="preserve"> </w:t>
      </w:r>
      <w:r w:rsidR="00524002">
        <w:rPr>
          <w:rFonts w:asciiTheme="majorBidi" w:hAnsiTheme="majorBidi" w:cstheme="majorBidi"/>
        </w:rPr>
        <w:t>J Water Resour. Prot.</w:t>
      </w:r>
      <w:r>
        <w:rPr>
          <w:rFonts w:asciiTheme="majorBidi" w:hAnsiTheme="majorBidi" w:cstheme="majorBidi"/>
        </w:rPr>
        <w:t xml:space="preserve"> 2, 232-2448. doi: </w:t>
      </w:r>
      <w:r w:rsidRPr="00FF5331">
        <w:rPr>
          <w:rFonts w:asciiTheme="majorBidi" w:hAnsiTheme="majorBidi" w:cstheme="majorBidi"/>
        </w:rPr>
        <w:t>10.5772/63094</w:t>
      </w:r>
    </w:p>
    <w:p w14:paraId="3C69CE1D" w14:textId="0AE4B8A4" w:rsidR="0086086E" w:rsidRDefault="0086086E" w:rsidP="002F7C25">
      <w:pPr>
        <w:spacing w:line="480" w:lineRule="auto"/>
        <w:ind w:left="567" w:hanging="567"/>
        <w:jc w:val="both"/>
        <w:rPr>
          <w:rFonts w:asciiTheme="majorBidi" w:hAnsiTheme="majorBidi" w:cstheme="majorBidi"/>
        </w:rPr>
      </w:pPr>
      <w:r>
        <w:rPr>
          <w:rFonts w:asciiTheme="majorBidi" w:hAnsiTheme="majorBidi" w:cstheme="majorBidi"/>
        </w:rPr>
        <w:t xml:space="preserve">Ahmad, S., Yasin, K., 2018. </w:t>
      </w:r>
      <w:r w:rsidRPr="0086086E">
        <w:rPr>
          <w:rFonts w:asciiTheme="majorBidi" w:hAnsiTheme="majorBidi" w:cstheme="majorBidi"/>
        </w:rPr>
        <w:t>Removal of Organic Pollutants by Using Surfactant Modified Bentonite</w:t>
      </w:r>
      <w:r>
        <w:rPr>
          <w:rFonts w:asciiTheme="majorBidi" w:hAnsiTheme="majorBidi" w:cstheme="majorBidi"/>
        </w:rPr>
        <w:t>. J. Chem. Soc. Pak. 40(3), 447-456.</w:t>
      </w:r>
    </w:p>
    <w:p w14:paraId="038C1997" w14:textId="665F9724" w:rsidR="008A61FD" w:rsidRDefault="008A61FD" w:rsidP="002F7C25">
      <w:pPr>
        <w:spacing w:line="480" w:lineRule="auto"/>
        <w:ind w:left="567" w:hanging="567"/>
        <w:jc w:val="both"/>
        <w:rPr>
          <w:rFonts w:asciiTheme="majorBidi" w:hAnsiTheme="majorBidi" w:cstheme="majorBidi"/>
        </w:rPr>
      </w:pPr>
      <w:r>
        <w:rPr>
          <w:rFonts w:asciiTheme="majorBidi" w:hAnsiTheme="majorBidi" w:cstheme="majorBidi"/>
        </w:rPr>
        <w:t>Aktar, M.W., Sengupta, D., Chowdhury, A., 2009. I</w:t>
      </w:r>
      <w:r w:rsidRPr="008A61FD">
        <w:rPr>
          <w:rFonts w:asciiTheme="majorBidi" w:hAnsiTheme="majorBidi" w:cstheme="majorBidi"/>
        </w:rPr>
        <w:t>mpact of pesticides use in agriculture: their benefits and hazards</w:t>
      </w:r>
      <w:r>
        <w:rPr>
          <w:rFonts w:asciiTheme="majorBidi" w:hAnsiTheme="majorBidi" w:cstheme="majorBidi"/>
        </w:rPr>
        <w:t xml:space="preserve">. </w:t>
      </w:r>
      <w:r w:rsidRPr="008A61FD">
        <w:rPr>
          <w:rFonts w:asciiTheme="majorBidi" w:hAnsiTheme="majorBidi" w:cstheme="majorBidi"/>
        </w:rPr>
        <w:t>Interdiscip Toxicol.</w:t>
      </w:r>
      <w:r>
        <w:rPr>
          <w:rFonts w:asciiTheme="majorBidi" w:hAnsiTheme="majorBidi" w:cstheme="majorBidi"/>
        </w:rPr>
        <w:t xml:space="preserve"> 2(1), 1-12. doi: </w:t>
      </w:r>
      <w:r w:rsidRPr="008A61FD">
        <w:rPr>
          <w:rFonts w:asciiTheme="majorBidi" w:hAnsiTheme="majorBidi" w:cstheme="majorBidi"/>
        </w:rPr>
        <w:t>10.2478/v10102-009-0001-7</w:t>
      </w:r>
    </w:p>
    <w:p w14:paraId="421514AA" w14:textId="251E1BEA" w:rsidR="005B4008" w:rsidRDefault="005B4008" w:rsidP="005B4008">
      <w:pPr>
        <w:spacing w:line="480" w:lineRule="auto"/>
        <w:ind w:left="567" w:hanging="567"/>
        <w:jc w:val="both"/>
        <w:rPr>
          <w:rFonts w:asciiTheme="majorBidi" w:hAnsiTheme="majorBidi" w:cstheme="majorBidi"/>
        </w:rPr>
      </w:pPr>
      <w:r w:rsidRPr="005B4008">
        <w:rPr>
          <w:rFonts w:asciiTheme="majorBidi" w:hAnsiTheme="majorBidi" w:cstheme="majorBidi"/>
        </w:rPr>
        <w:t>Albuquerque</w:t>
      </w:r>
      <w:r>
        <w:rPr>
          <w:rFonts w:asciiTheme="majorBidi" w:hAnsiTheme="majorBidi" w:cstheme="majorBidi"/>
        </w:rPr>
        <w:t>,</w:t>
      </w:r>
      <w:r w:rsidRPr="005B4008">
        <w:rPr>
          <w:rFonts w:asciiTheme="majorBidi" w:hAnsiTheme="majorBidi" w:cstheme="majorBidi"/>
        </w:rPr>
        <w:t xml:space="preserve"> A</w:t>
      </w:r>
      <w:r>
        <w:rPr>
          <w:rFonts w:asciiTheme="majorBidi" w:hAnsiTheme="majorBidi" w:cstheme="majorBidi"/>
        </w:rPr>
        <w:t>.</w:t>
      </w:r>
      <w:r w:rsidRPr="005B4008">
        <w:rPr>
          <w:rFonts w:asciiTheme="majorBidi" w:hAnsiTheme="majorBidi" w:cstheme="majorBidi"/>
        </w:rPr>
        <w:t>F</w:t>
      </w:r>
      <w:r>
        <w:rPr>
          <w:rFonts w:asciiTheme="majorBidi" w:hAnsiTheme="majorBidi" w:cstheme="majorBidi"/>
        </w:rPr>
        <w:t>.</w:t>
      </w:r>
      <w:r w:rsidRPr="005B4008">
        <w:rPr>
          <w:rFonts w:asciiTheme="majorBidi" w:hAnsiTheme="majorBidi" w:cstheme="majorBidi"/>
        </w:rPr>
        <w:t>, Ribeiro</w:t>
      </w:r>
      <w:r>
        <w:rPr>
          <w:rFonts w:asciiTheme="majorBidi" w:hAnsiTheme="majorBidi" w:cstheme="majorBidi"/>
        </w:rPr>
        <w:t>, J.S.</w:t>
      </w:r>
      <w:r w:rsidRPr="005B4008">
        <w:rPr>
          <w:rFonts w:asciiTheme="majorBidi" w:hAnsiTheme="majorBidi" w:cstheme="majorBidi"/>
        </w:rPr>
        <w:t>, Kummrow</w:t>
      </w:r>
      <w:r>
        <w:rPr>
          <w:rFonts w:asciiTheme="majorBidi" w:hAnsiTheme="majorBidi" w:cstheme="majorBidi"/>
        </w:rPr>
        <w:t>,</w:t>
      </w:r>
      <w:r w:rsidRPr="005B4008">
        <w:rPr>
          <w:rFonts w:asciiTheme="majorBidi" w:hAnsiTheme="majorBidi" w:cstheme="majorBidi"/>
        </w:rPr>
        <w:t xml:space="preserve"> F</w:t>
      </w:r>
      <w:r>
        <w:rPr>
          <w:rFonts w:asciiTheme="majorBidi" w:hAnsiTheme="majorBidi" w:cstheme="majorBidi"/>
        </w:rPr>
        <w:t>.</w:t>
      </w:r>
      <w:r w:rsidRPr="005B4008">
        <w:rPr>
          <w:rFonts w:asciiTheme="majorBidi" w:hAnsiTheme="majorBidi" w:cstheme="majorBidi"/>
        </w:rPr>
        <w:t>, Nogueira</w:t>
      </w:r>
      <w:r>
        <w:rPr>
          <w:rFonts w:asciiTheme="majorBidi" w:hAnsiTheme="majorBidi" w:cstheme="majorBidi"/>
        </w:rPr>
        <w:t>,</w:t>
      </w:r>
      <w:r w:rsidRPr="005B4008">
        <w:rPr>
          <w:rFonts w:asciiTheme="majorBidi" w:hAnsiTheme="majorBidi" w:cstheme="majorBidi"/>
        </w:rPr>
        <w:t xml:space="preserve"> A</w:t>
      </w:r>
      <w:r>
        <w:rPr>
          <w:rFonts w:asciiTheme="majorBidi" w:hAnsiTheme="majorBidi" w:cstheme="majorBidi"/>
        </w:rPr>
        <w:t>.</w:t>
      </w:r>
      <w:r w:rsidRPr="005B4008">
        <w:rPr>
          <w:rFonts w:asciiTheme="majorBidi" w:hAnsiTheme="majorBidi" w:cstheme="majorBidi"/>
        </w:rPr>
        <w:t>J</w:t>
      </w:r>
      <w:r>
        <w:rPr>
          <w:rFonts w:asciiTheme="majorBidi" w:hAnsiTheme="majorBidi" w:cstheme="majorBidi"/>
        </w:rPr>
        <w:t>.</w:t>
      </w:r>
      <w:r w:rsidRPr="005B4008">
        <w:rPr>
          <w:rFonts w:asciiTheme="majorBidi" w:hAnsiTheme="majorBidi" w:cstheme="majorBidi"/>
        </w:rPr>
        <w:t>, Montagner</w:t>
      </w:r>
      <w:r>
        <w:rPr>
          <w:rFonts w:asciiTheme="majorBidi" w:hAnsiTheme="majorBidi" w:cstheme="majorBidi"/>
        </w:rPr>
        <w:t>,</w:t>
      </w:r>
      <w:r w:rsidRPr="005B4008">
        <w:rPr>
          <w:rFonts w:asciiTheme="majorBidi" w:hAnsiTheme="majorBidi" w:cstheme="majorBidi"/>
        </w:rPr>
        <w:t xml:space="preserve"> C</w:t>
      </w:r>
      <w:r>
        <w:rPr>
          <w:rFonts w:asciiTheme="majorBidi" w:hAnsiTheme="majorBidi" w:cstheme="majorBidi"/>
        </w:rPr>
        <w:t>.</w:t>
      </w:r>
      <w:r w:rsidRPr="005B4008">
        <w:rPr>
          <w:rFonts w:asciiTheme="majorBidi" w:hAnsiTheme="majorBidi" w:cstheme="majorBidi"/>
        </w:rPr>
        <w:t>C</w:t>
      </w:r>
      <w:r>
        <w:rPr>
          <w:rFonts w:asciiTheme="majorBidi" w:hAnsiTheme="majorBidi" w:cstheme="majorBidi"/>
        </w:rPr>
        <w:t>.</w:t>
      </w:r>
      <w:r w:rsidRPr="005B4008">
        <w:rPr>
          <w:rFonts w:asciiTheme="majorBidi" w:hAnsiTheme="majorBidi" w:cstheme="majorBidi"/>
        </w:rPr>
        <w:t>, Umbuzeiro</w:t>
      </w:r>
      <w:r>
        <w:rPr>
          <w:rFonts w:asciiTheme="majorBidi" w:hAnsiTheme="majorBidi" w:cstheme="majorBidi"/>
        </w:rPr>
        <w:t>,</w:t>
      </w:r>
      <w:r w:rsidRPr="005B4008">
        <w:rPr>
          <w:rFonts w:asciiTheme="majorBidi" w:hAnsiTheme="majorBidi" w:cstheme="majorBidi"/>
        </w:rPr>
        <w:t xml:space="preserve"> G</w:t>
      </w:r>
      <w:r>
        <w:rPr>
          <w:rFonts w:asciiTheme="majorBidi" w:hAnsiTheme="majorBidi" w:cstheme="majorBidi"/>
        </w:rPr>
        <w:t>.</w:t>
      </w:r>
      <w:r w:rsidRPr="005B4008">
        <w:rPr>
          <w:rFonts w:asciiTheme="majorBidi" w:hAnsiTheme="majorBidi" w:cstheme="majorBidi"/>
        </w:rPr>
        <w:t>A</w:t>
      </w:r>
      <w:r>
        <w:rPr>
          <w:rFonts w:asciiTheme="majorBidi" w:hAnsiTheme="majorBidi" w:cstheme="majorBidi"/>
        </w:rPr>
        <w:t xml:space="preserve">., 2016. </w:t>
      </w:r>
      <w:r w:rsidRPr="005B4008">
        <w:rPr>
          <w:rFonts w:asciiTheme="majorBidi" w:hAnsiTheme="majorBidi" w:cstheme="majorBidi"/>
        </w:rPr>
        <w:t>Environ</w:t>
      </w:r>
      <w:r>
        <w:rPr>
          <w:rFonts w:asciiTheme="majorBidi" w:hAnsiTheme="majorBidi" w:cstheme="majorBidi"/>
        </w:rPr>
        <w:t>.</w:t>
      </w:r>
      <w:r w:rsidRPr="005B4008">
        <w:rPr>
          <w:rFonts w:asciiTheme="majorBidi" w:hAnsiTheme="majorBidi" w:cstheme="majorBidi"/>
        </w:rPr>
        <w:t xml:space="preserve"> Sci</w:t>
      </w:r>
      <w:r>
        <w:rPr>
          <w:rFonts w:asciiTheme="majorBidi" w:hAnsiTheme="majorBidi" w:cstheme="majorBidi"/>
        </w:rPr>
        <w:t>.</w:t>
      </w:r>
      <w:r w:rsidRPr="005B4008">
        <w:rPr>
          <w:rFonts w:asciiTheme="majorBidi" w:hAnsiTheme="majorBidi" w:cstheme="majorBidi"/>
        </w:rPr>
        <w:t xml:space="preserve"> Process Impacts.</w:t>
      </w:r>
      <w:r>
        <w:rPr>
          <w:rFonts w:asciiTheme="majorBidi" w:hAnsiTheme="majorBidi" w:cstheme="majorBidi"/>
        </w:rPr>
        <w:t xml:space="preserve"> 18(7), 779-787. doi: 10.1039/c6em00268d</w:t>
      </w:r>
      <w:r w:rsidR="006D5564">
        <w:rPr>
          <w:rFonts w:asciiTheme="majorBidi" w:hAnsiTheme="majorBidi" w:cstheme="majorBidi"/>
        </w:rPr>
        <w:t xml:space="preserve">Al-Qodah, Z., Shawaqfeh, A.T., Lafi, W.K., 2007. </w:t>
      </w:r>
      <w:r w:rsidR="006D5564" w:rsidRPr="006D5564">
        <w:rPr>
          <w:rFonts w:asciiTheme="majorBidi" w:hAnsiTheme="majorBidi" w:cstheme="majorBidi"/>
        </w:rPr>
        <w:t>Adsorption of pesticides from aqueous solutions using oil shale ash</w:t>
      </w:r>
      <w:r w:rsidR="00714527">
        <w:rPr>
          <w:rFonts w:asciiTheme="majorBidi" w:hAnsiTheme="majorBidi" w:cstheme="majorBidi"/>
        </w:rPr>
        <w:t>. Desalination</w:t>
      </w:r>
      <w:r w:rsidR="006D5564">
        <w:rPr>
          <w:rFonts w:asciiTheme="majorBidi" w:hAnsiTheme="majorBidi" w:cstheme="majorBidi"/>
        </w:rPr>
        <w:t xml:space="preserve"> 208(1-3), 294-305. doi: </w:t>
      </w:r>
      <w:r w:rsidR="006D5564" w:rsidRPr="006D5564">
        <w:rPr>
          <w:rFonts w:asciiTheme="majorBidi" w:hAnsiTheme="majorBidi" w:cstheme="majorBidi"/>
        </w:rPr>
        <w:t>10.1016/j.desal.2006.06.019</w:t>
      </w:r>
    </w:p>
    <w:p w14:paraId="4BB8E030" w14:textId="39E0C847" w:rsidR="00DB2741" w:rsidRDefault="00DB2741" w:rsidP="00DB2741">
      <w:pPr>
        <w:spacing w:line="480" w:lineRule="auto"/>
        <w:ind w:left="567" w:hanging="567"/>
        <w:jc w:val="both"/>
        <w:rPr>
          <w:rFonts w:asciiTheme="majorBidi" w:hAnsiTheme="majorBidi" w:cstheme="majorBidi"/>
        </w:rPr>
      </w:pPr>
      <w:r>
        <w:rPr>
          <w:rFonts w:asciiTheme="majorBidi" w:hAnsiTheme="majorBidi" w:cstheme="majorBidi"/>
        </w:rPr>
        <w:t xml:space="preserve">Ali, I., Alharbi, O.M.L., Othman, Z.A., Al-Mohaimeed, A.M., Alwarthan, A., 2019. </w:t>
      </w:r>
      <w:r w:rsidRPr="00E410A0">
        <w:rPr>
          <w:rFonts w:asciiTheme="majorBidi" w:hAnsiTheme="majorBidi" w:cstheme="majorBidi"/>
        </w:rPr>
        <w:t>Modeling of fenuron pesticide adsorption on CNTs for mechanistic insight and removal in water</w:t>
      </w:r>
      <w:r>
        <w:rPr>
          <w:rFonts w:asciiTheme="majorBidi" w:hAnsiTheme="majorBidi" w:cstheme="majorBidi"/>
        </w:rPr>
        <w:t xml:space="preserve">. Chemosphere 170, 389-397. doi: </w:t>
      </w:r>
      <w:r w:rsidRPr="00E410A0">
        <w:rPr>
          <w:rFonts w:asciiTheme="majorBidi" w:hAnsiTheme="majorBidi" w:cstheme="majorBidi"/>
        </w:rPr>
        <w:t>10.1016/j.envres.2018.12.066</w:t>
      </w:r>
    </w:p>
    <w:p w14:paraId="3DC68756" w14:textId="77777777" w:rsidR="00F065EC" w:rsidRDefault="00F065EC" w:rsidP="002F7C25">
      <w:pPr>
        <w:spacing w:line="480" w:lineRule="auto"/>
        <w:ind w:left="567" w:hanging="567"/>
        <w:jc w:val="both"/>
        <w:rPr>
          <w:rFonts w:asciiTheme="majorBidi" w:hAnsiTheme="majorBidi" w:cstheme="majorBidi"/>
        </w:rPr>
      </w:pPr>
      <w:r>
        <w:rPr>
          <w:rFonts w:asciiTheme="majorBidi" w:hAnsiTheme="majorBidi" w:cstheme="majorBidi"/>
        </w:rPr>
        <w:t>Ariffin, N., Abdullah, M.M.A.B., Zainol, M.R.R.M.A., Murshed</w:t>
      </w:r>
      <w:r w:rsidR="00043F36">
        <w:rPr>
          <w:rFonts w:asciiTheme="majorBidi" w:hAnsiTheme="majorBidi" w:cstheme="majorBidi"/>
        </w:rPr>
        <w:t>, M.F., F</w:t>
      </w:r>
      <w:r>
        <w:rPr>
          <w:rFonts w:asciiTheme="majorBidi" w:hAnsiTheme="majorBidi" w:cstheme="majorBidi"/>
        </w:rPr>
        <w:t xml:space="preserve">aris, M.A., Bayuaji, R., 2017. </w:t>
      </w:r>
      <w:r w:rsidRPr="00F065EC">
        <w:rPr>
          <w:rFonts w:asciiTheme="majorBidi" w:hAnsiTheme="majorBidi" w:cstheme="majorBidi"/>
        </w:rPr>
        <w:t>Review on Adsorption of Heavy Metal in Wastewater by Using Geopolymer</w:t>
      </w:r>
      <w:r>
        <w:rPr>
          <w:rFonts w:asciiTheme="majorBidi" w:hAnsiTheme="majorBidi" w:cstheme="majorBidi"/>
        </w:rPr>
        <w:t xml:space="preserve">. </w:t>
      </w:r>
      <w:r w:rsidRPr="00F065EC">
        <w:rPr>
          <w:rFonts w:asciiTheme="majorBidi" w:hAnsiTheme="majorBidi" w:cstheme="majorBidi"/>
        </w:rPr>
        <w:t>MATEC Web of Conferences 97, 01023</w:t>
      </w:r>
      <w:r w:rsidR="007036CD">
        <w:rPr>
          <w:rFonts w:asciiTheme="majorBidi" w:hAnsiTheme="majorBidi" w:cstheme="majorBidi"/>
        </w:rPr>
        <w:t xml:space="preserve">. doi: </w:t>
      </w:r>
      <w:r w:rsidR="007036CD" w:rsidRPr="007036CD">
        <w:rPr>
          <w:rFonts w:asciiTheme="majorBidi" w:hAnsiTheme="majorBidi" w:cstheme="majorBidi"/>
        </w:rPr>
        <w:t>10.1051/matecconf/20179701023</w:t>
      </w:r>
    </w:p>
    <w:p w14:paraId="0442D652" w14:textId="4E185661" w:rsidR="00015132" w:rsidRDefault="00015132" w:rsidP="00714527">
      <w:pPr>
        <w:spacing w:line="480" w:lineRule="auto"/>
        <w:ind w:left="567" w:hanging="567"/>
        <w:jc w:val="both"/>
        <w:rPr>
          <w:rFonts w:asciiTheme="majorBidi" w:hAnsiTheme="majorBidi" w:cstheme="majorBidi"/>
        </w:rPr>
      </w:pPr>
      <w:r w:rsidRPr="00015132">
        <w:rPr>
          <w:rFonts w:asciiTheme="majorBidi" w:hAnsiTheme="majorBidi" w:cstheme="majorBidi"/>
        </w:rPr>
        <w:t>Arisekar</w:t>
      </w:r>
      <w:r>
        <w:rPr>
          <w:rFonts w:asciiTheme="majorBidi" w:hAnsiTheme="majorBidi" w:cstheme="majorBidi"/>
        </w:rPr>
        <w:t>,</w:t>
      </w:r>
      <w:r w:rsidRPr="00015132">
        <w:rPr>
          <w:rFonts w:asciiTheme="majorBidi" w:hAnsiTheme="majorBidi" w:cstheme="majorBidi"/>
        </w:rPr>
        <w:t xml:space="preserve"> U., Shakila</w:t>
      </w:r>
      <w:r>
        <w:rPr>
          <w:rFonts w:asciiTheme="majorBidi" w:hAnsiTheme="majorBidi" w:cstheme="majorBidi"/>
        </w:rPr>
        <w:t>,</w:t>
      </w:r>
      <w:r w:rsidRPr="00015132">
        <w:rPr>
          <w:rFonts w:asciiTheme="majorBidi" w:hAnsiTheme="majorBidi" w:cstheme="majorBidi"/>
        </w:rPr>
        <w:t xml:space="preserve"> R.J., Jeyasekaran</w:t>
      </w:r>
      <w:r>
        <w:rPr>
          <w:rFonts w:asciiTheme="majorBidi" w:hAnsiTheme="majorBidi" w:cstheme="majorBidi"/>
        </w:rPr>
        <w:t>,</w:t>
      </w:r>
      <w:r w:rsidRPr="00015132">
        <w:rPr>
          <w:rFonts w:asciiTheme="majorBidi" w:hAnsiTheme="majorBidi" w:cstheme="majorBidi"/>
        </w:rPr>
        <w:t xml:space="preserve"> G., Shalini</w:t>
      </w:r>
      <w:r>
        <w:rPr>
          <w:rFonts w:asciiTheme="majorBidi" w:hAnsiTheme="majorBidi" w:cstheme="majorBidi"/>
        </w:rPr>
        <w:t>,</w:t>
      </w:r>
      <w:r w:rsidRPr="00015132">
        <w:rPr>
          <w:rFonts w:asciiTheme="majorBidi" w:hAnsiTheme="majorBidi" w:cstheme="majorBidi"/>
        </w:rPr>
        <w:t xml:space="preserve"> R., Kumar</w:t>
      </w:r>
      <w:r>
        <w:rPr>
          <w:rFonts w:asciiTheme="majorBidi" w:hAnsiTheme="majorBidi" w:cstheme="majorBidi"/>
        </w:rPr>
        <w:t>,</w:t>
      </w:r>
      <w:r w:rsidRPr="00015132">
        <w:rPr>
          <w:rFonts w:asciiTheme="majorBidi" w:hAnsiTheme="majorBidi" w:cstheme="majorBidi"/>
        </w:rPr>
        <w:t xml:space="preserve"> P., Malani</w:t>
      </w:r>
      <w:r>
        <w:rPr>
          <w:rFonts w:asciiTheme="majorBidi" w:hAnsiTheme="majorBidi" w:cstheme="majorBidi"/>
        </w:rPr>
        <w:t>,</w:t>
      </w:r>
      <w:r w:rsidRPr="00015132">
        <w:rPr>
          <w:rFonts w:asciiTheme="majorBidi" w:hAnsiTheme="majorBidi" w:cstheme="majorBidi"/>
        </w:rPr>
        <w:t xml:space="preserve"> A.H., Rani</w:t>
      </w:r>
      <w:r>
        <w:rPr>
          <w:rFonts w:asciiTheme="majorBidi" w:hAnsiTheme="majorBidi" w:cstheme="majorBidi"/>
        </w:rPr>
        <w:t>,</w:t>
      </w:r>
      <w:r w:rsidRPr="00015132">
        <w:rPr>
          <w:rFonts w:asciiTheme="majorBidi" w:hAnsiTheme="majorBidi" w:cstheme="majorBidi"/>
        </w:rPr>
        <w:t xml:space="preserve"> V.</w:t>
      </w:r>
      <w:r>
        <w:rPr>
          <w:rFonts w:asciiTheme="majorBidi" w:hAnsiTheme="majorBidi" w:cstheme="majorBidi"/>
        </w:rPr>
        <w:t>, 2019</w:t>
      </w:r>
      <w:r w:rsidRPr="00015132">
        <w:rPr>
          <w:rFonts w:asciiTheme="majorBidi" w:hAnsiTheme="majorBidi" w:cstheme="majorBidi"/>
        </w:rPr>
        <w:t>. Accumulation of organochlorine and pyrethroid pesticide residues in fish, water, and sediments in the Thamirabarani river system of southern peninsular India. Environ</w:t>
      </w:r>
      <w:r w:rsidR="00714527">
        <w:rPr>
          <w:rFonts w:asciiTheme="majorBidi" w:hAnsiTheme="majorBidi" w:cstheme="majorBidi"/>
        </w:rPr>
        <w:t>.</w:t>
      </w:r>
      <w:r w:rsidRPr="00015132">
        <w:rPr>
          <w:rFonts w:asciiTheme="majorBidi" w:hAnsiTheme="majorBidi" w:cstheme="majorBidi"/>
        </w:rPr>
        <w:t xml:space="preserve"> Nanotechnol</w:t>
      </w:r>
      <w:r w:rsidR="00714527">
        <w:rPr>
          <w:rFonts w:asciiTheme="majorBidi" w:hAnsiTheme="majorBidi" w:cstheme="majorBidi"/>
        </w:rPr>
        <w:t xml:space="preserve">. </w:t>
      </w:r>
      <w:r>
        <w:rPr>
          <w:rFonts w:asciiTheme="majorBidi" w:hAnsiTheme="majorBidi" w:cstheme="majorBidi"/>
        </w:rPr>
        <w:t>Monit</w:t>
      </w:r>
      <w:r w:rsidR="00714527">
        <w:rPr>
          <w:rFonts w:asciiTheme="majorBidi" w:hAnsiTheme="majorBidi" w:cstheme="majorBidi"/>
        </w:rPr>
        <w:t xml:space="preserve">. </w:t>
      </w:r>
      <w:r>
        <w:rPr>
          <w:rFonts w:asciiTheme="majorBidi" w:hAnsiTheme="majorBidi" w:cstheme="majorBidi"/>
        </w:rPr>
        <w:t>Manag</w:t>
      </w:r>
      <w:r w:rsidR="00714527">
        <w:rPr>
          <w:rFonts w:asciiTheme="majorBidi" w:hAnsiTheme="majorBidi" w:cstheme="majorBidi"/>
        </w:rPr>
        <w:t>.</w:t>
      </w:r>
      <w:r>
        <w:rPr>
          <w:rFonts w:asciiTheme="majorBidi" w:hAnsiTheme="majorBidi" w:cstheme="majorBidi"/>
        </w:rPr>
        <w:t xml:space="preserve"> 11,</w:t>
      </w:r>
      <w:r w:rsidRPr="00015132">
        <w:rPr>
          <w:rFonts w:asciiTheme="majorBidi" w:hAnsiTheme="majorBidi" w:cstheme="majorBidi"/>
        </w:rPr>
        <w:t xml:space="preserve"> 100194. doi: 10.1016/j.enmm.2018.11.003</w:t>
      </w:r>
    </w:p>
    <w:p w14:paraId="1324C6BB" w14:textId="4959E28D" w:rsidR="00AC1127" w:rsidRDefault="00AC1127" w:rsidP="00714527">
      <w:pPr>
        <w:spacing w:line="480" w:lineRule="auto"/>
        <w:ind w:left="567" w:hanging="567"/>
        <w:jc w:val="both"/>
        <w:rPr>
          <w:rFonts w:asciiTheme="majorBidi" w:hAnsiTheme="majorBidi" w:cstheme="majorBidi"/>
        </w:rPr>
      </w:pPr>
      <w:r w:rsidRPr="00AC1127">
        <w:rPr>
          <w:rFonts w:asciiTheme="majorBidi" w:hAnsiTheme="majorBidi" w:cstheme="majorBidi"/>
        </w:rPr>
        <w:lastRenderedPageBreak/>
        <w:t>Arnnok</w:t>
      </w:r>
      <w:r>
        <w:rPr>
          <w:rFonts w:asciiTheme="majorBidi" w:hAnsiTheme="majorBidi" w:cstheme="majorBidi"/>
        </w:rPr>
        <w:t xml:space="preserve">, P., </w:t>
      </w:r>
      <w:r w:rsidRPr="00AC1127">
        <w:rPr>
          <w:rFonts w:asciiTheme="majorBidi" w:hAnsiTheme="majorBidi" w:cstheme="majorBidi"/>
        </w:rPr>
        <w:t>Burakham</w:t>
      </w:r>
      <w:r>
        <w:rPr>
          <w:rFonts w:asciiTheme="majorBidi" w:hAnsiTheme="majorBidi" w:cstheme="majorBidi"/>
        </w:rPr>
        <w:t xml:space="preserve">, R., 2014. </w:t>
      </w:r>
      <w:r w:rsidRPr="00AC1127">
        <w:rPr>
          <w:rFonts w:asciiTheme="majorBidi" w:hAnsiTheme="majorBidi" w:cstheme="majorBidi"/>
        </w:rPr>
        <w:t>Retention of carbamate pesticides by different surfactant-modified sorbents: a comparative study</w:t>
      </w:r>
      <w:r>
        <w:rPr>
          <w:rFonts w:asciiTheme="majorBidi" w:hAnsiTheme="majorBidi" w:cstheme="majorBidi"/>
        </w:rPr>
        <w:t xml:space="preserve">. </w:t>
      </w:r>
      <w:r w:rsidR="00714527">
        <w:rPr>
          <w:rFonts w:asciiTheme="majorBidi" w:hAnsiTheme="majorBidi" w:cstheme="majorBidi"/>
        </w:rPr>
        <w:t>J.</w:t>
      </w:r>
      <w:r w:rsidRPr="00AC1127">
        <w:rPr>
          <w:rFonts w:asciiTheme="majorBidi" w:hAnsiTheme="majorBidi" w:cstheme="majorBidi"/>
        </w:rPr>
        <w:t xml:space="preserve"> Brazilian Chem</w:t>
      </w:r>
      <w:r w:rsidR="00714527">
        <w:rPr>
          <w:rFonts w:asciiTheme="majorBidi" w:hAnsiTheme="majorBidi" w:cstheme="majorBidi"/>
        </w:rPr>
        <w:t>.</w:t>
      </w:r>
      <w:r w:rsidRPr="00AC1127">
        <w:rPr>
          <w:rFonts w:asciiTheme="majorBidi" w:hAnsiTheme="majorBidi" w:cstheme="majorBidi"/>
        </w:rPr>
        <w:t xml:space="preserve"> Soc</w:t>
      </w:r>
      <w:r w:rsidR="00714527">
        <w:rPr>
          <w:rFonts w:asciiTheme="majorBidi" w:hAnsiTheme="majorBidi" w:cstheme="majorBidi"/>
        </w:rPr>
        <w:t>.</w:t>
      </w:r>
      <w:r>
        <w:rPr>
          <w:rFonts w:asciiTheme="majorBidi" w:hAnsiTheme="majorBidi" w:cstheme="majorBidi"/>
        </w:rPr>
        <w:t xml:space="preserve"> 25(9), 1720-1729. doi: </w:t>
      </w:r>
      <w:r w:rsidRPr="00AC1127">
        <w:rPr>
          <w:rFonts w:asciiTheme="majorBidi" w:hAnsiTheme="majorBidi" w:cstheme="majorBidi"/>
        </w:rPr>
        <w:t>10.5935/0103-5053.20140167</w:t>
      </w:r>
    </w:p>
    <w:p w14:paraId="04E8BD98" w14:textId="68CEDADB" w:rsidR="00043F36" w:rsidRPr="00AC1127" w:rsidRDefault="00043F36" w:rsidP="00675618">
      <w:pPr>
        <w:spacing w:line="480" w:lineRule="auto"/>
        <w:ind w:left="567" w:hanging="567"/>
        <w:jc w:val="both"/>
        <w:rPr>
          <w:rFonts w:asciiTheme="majorBidi" w:hAnsiTheme="majorBidi" w:cstheme="majorBidi"/>
        </w:rPr>
      </w:pPr>
      <w:r w:rsidRPr="00043F36">
        <w:rPr>
          <w:rFonts w:asciiTheme="majorBidi" w:hAnsiTheme="majorBidi" w:cstheme="majorBidi"/>
        </w:rPr>
        <w:t>Arvand</w:t>
      </w:r>
      <w:r>
        <w:rPr>
          <w:rFonts w:asciiTheme="majorBidi" w:hAnsiTheme="majorBidi" w:cstheme="majorBidi"/>
        </w:rPr>
        <w:t xml:space="preserve">, M., </w:t>
      </w:r>
      <w:r w:rsidRPr="00043F36">
        <w:rPr>
          <w:rFonts w:asciiTheme="majorBidi" w:hAnsiTheme="majorBidi" w:cstheme="majorBidi"/>
        </w:rPr>
        <w:t>Latify</w:t>
      </w:r>
      <w:r>
        <w:rPr>
          <w:rFonts w:asciiTheme="majorBidi" w:hAnsiTheme="majorBidi" w:cstheme="majorBidi"/>
        </w:rPr>
        <w:t xml:space="preserve">, L., </w:t>
      </w:r>
      <w:r w:rsidRPr="00043F36">
        <w:rPr>
          <w:rFonts w:asciiTheme="majorBidi" w:hAnsiTheme="majorBidi" w:cstheme="majorBidi"/>
        </w:rPr>
        <w:t>Tajmehri</w:t>
      </w:r>
      <w:r>
        <w:rPr>
          <w:rFonts w:asciiTheme="majorBidi" w:hAnsiTheme="majorBidi" w:cstheme="majorBidi"/>
        </w:rPr>
        <w:t xml:space="preserve">, H., </w:t>
      </w:r>
      <w:r w:rsidRPr="00043F36">
        <w:rPr>
          <w:rFonts w:asciiTheme="majorBidi" w:hAnsiTheme="majorBidi" w:cstheme="majorBidi"/>
        </w:rPr>
        <w:t>Yagubov</w:t>
      </w:r>
      <w:r>
        <w:rPr>
          <w:rFonts w:asciiTheme="majorBidi" w:hAnsiTheme="majorBidi" w:cstheme="majorBidi"/>
        </w:rPr>
        <w:t xml:space="preserve">, A.I., </w:t>
      </w:r>
      <w:r w:rsidRPr="00043F36">
        <w:rPr>
          <w:rFonts w:asciiTheme="majorBidi" w:hAnsiTheme="majorBidi" w:cstheme="majorBidi"/>
        </w:rPr>
        <w:t>Nuriyev</w:t>
      </w:r>
      <w:r>
        <w:rPr>
          <w:rFonts w:asciiTheme="majorBidi" w:hAnsiTheme="majorBidi" w:cstheme="majorBidi"/>
        </w:rPr>
        <w:t xml:space="preserve">, A.N., </w:t>
      </w:r>
      <w:r w:rsidRPr="00043F36">
        <w:rPr>
          <w:rFonts w:asciiTheme="majorBidi" w:hAnsiTheme="majorBidi" w:cstheme="majorBidi"/>
        </w:rPr>
        <w:t>Pourhabib</w:t>
      </w:r>
      <w:r>
        <w:rPr>
          <w:rFonts w:asciiTheme="majorBidi" w:hAnsiTheme="majorBidi" w:cstheme="majorBidi"/>
        </w:rPr>
        <w:t xml:space="preserve">, A., </w:t>
      </w:r>
      <w:r w:rsidRPr="00043F36">
        <w:rPr>
          <w:rFonts w:asciiTheme="majorBidi" w:hAnsiTheme="majorBidi" w:cstheme="majorBidi"/>
        </w:rPr>
        <w:t>Mousavi</w:t>
      </w:r>
      <w:r>
        <w:rPr>
          <w:rFonts w:asciiTheme="majorBidi" w:hAnsiTheme="majorBidi" w:cstheme="majorBidi"/>
        </w:rPr>
        <w:t xml:space="preserve">, S.J., </w:t>
      </w:r>
      <w:r w:rsidRPr="00043F36">
        <w:rPr>
          <w:rFonts w:asciiTheme="majorBidi" w:hAnsiTheme="majorBidi" w:cstheme="majorBidi"/>
        </w:rPr>
        <w:t>Abolhassani</w:t>
      </w:r>
      <w:r>
        <w:rPr>
          <w:rFonts w:asciiTheme="majorBidi" w:hAnsiTheme="majorBidi" w:cstheme="majorBidi"/>
        </w:rPr>
        <w:t xml:space="preserve">, M.R., 2009. </w:t>
      </w:r>
      <w:r w:rsidRPr="00043F36">
        <w:rPr>
          <w:rFonts w:asciiTheme="majorBidi" w:hAnsiTheme="majorBidi" w:cstheme="majorBidi"/>
        </w:rPr>
        <w:t>Comparative Study for</w:t>
      </w:r>
      <w:r>
        <w:rPr>
          <w:rFonts w:asciiTheme="majorBidi" w:hAnsiTheme="majorBidi" w:cstheme="majorBidi"/>
        </w:rPr>
        <w:t xml:space="preserve"> </w:t>
      </w:r>
      <w:r w:rsidRPr="00043F36">
        <w:rPr>
          <w:rFonts w:asciiTheme="majorBidi" w:hAnsiTheme="majorBidi" w:cstheme="majorBidi"/>
        </w:rPr>
        <w:t>the Removal of Oxadiazon</w:t>
      </w:r>
      <w:r>
        <w:rPr>
          <w:rFonts w:asciiTheme="majorBidi" w:hAnsiTheme="majorBidi" w:cstheme="majorBidi"/>
        </w:rPr>
        <w:t xml:space="preserve"> </w:t>
      </w:r>
      <w:r w:rsidRPr="00043F36">
        <w:rPr>
          <w:rFonts w:asciiTheme="majorBidi" w:hAnsiTheme="majorBidi" w:cstheme="majorBidi"/>
        </w:rPr>
        <w:t>from Aqueous Solutions by</w:t>
      </w:r>
      <w:r>
        <w:rPr>
          <w:rFonts w:asciiTheme="majorBidi" w:hAnsiTheme="majorBidi" w:cstheme="majorBidi"/>
        </w:rPr>
        <w:t xml:space="preserve"> </w:t>
      </w:r>
      <w:r w:rsidRPr="00043F36">
        <w:rPr>
          <w:rFonts w:asciiTheme="majorBidi" w:hAnsiTheme="majorBidi" w:cstheme="majorBidi"/>
        </w:rPr>
        <w:t>Adsorption on Chitosan and</w:t>
      </w:r>
      <w:r>
        <w:rPr>
          <w:rFonts w:asciiTheme="majorBidi" w:hAnsiTheme="majorBidi" w:cstheme="majorBidi"/>
        </w:rPr>
        <w:t xml:space="preserve"> </w:t>
      </w:r>
      <w:r w:rsidRPr="00043F36">
        <w:rPr>
          <w:rFonts w:asciiTheme="majorBidi" w:hAnsiTheme="majorBidi" w:cstheme="majorBidi"/>
        </w:rPr>
        <w:t>Activated Carbon</w:t>
      </w:r>
      <w:r>
        <w:rPr>
          <w:rFonts w:asciiTheme="majorBidi" w:hAnsiTheme="majorBidi" w:cstheme="majorBidi"/>
        </w:rPr>
        <w:t>. Anal</w:t>
      </w:r>
      <w:r w:rsidR="00675618">
        <w:rPr>
          <w:rFonts w:asciiTheme="majorBidi" w:hAnsiTheme="majorBidi" w:cstheme="majorBidi"/>
        </w:rPr>
        <w:t>.</w:t>
      </w:r>
      <w:r>
        <w:rPr>
          <w:rFonts w:asciiTheme="majorBidi" w:hAnsiTheme="majorBidi" w:cstheme="majorBidi"/>
        </w:rPr>
        <w:t xml:space="preserve"> Lett</w:t>
      </w:r>
      <w:r w:rsidR="00675618">
        <w:rPr>
          <w:rFonts w:asciiTheme="majorBidi" w:hAnsiTheme="majorBidi" w:cstheme="majorBidi"/>
        </w:rPr>
        <w:t xml:space="preserve">. </w:t>
      </w:r>
      <w:r>
        <w:rPr>
          <w:rFonts w:asciiTheme="majorBidi" w:hAnsiTheme="majorBidi" w:cstheme="majorBidi"/>
        </w:rPr>
        <w:t xml:space="preserve">42(6), 856-869. doi: </w:t>
      </w:r>
      <w:r w:rsidRPr="00043F36">
        <w:rPr>
          <w:rFonts w:asciiTheme="majorBidi" w:hAnsiTheme="majorBidi" w:cstheme="majorBidi"/>
        </w:rPr>
        <w:t>10.1080/00032710902722061</w:t>
      </w:r>
    </w:p>
    <w:p w14:paraId="6FBE1289" w14:textId="2A34500F" w:rsidR="000969F7" w:rsidRDefault="000969F7" w:rsidP="002F7C25">
      <w:pPr>
        <w:spacing w:line="480" w:lineRule="auto"/>
        <w:ind w:left="567" w:hanging="567"/>
        <w:jc w:val="both"/>
        <w:rPr>
          <w:rFonts w:asciiTheme="majorBidi" w:hAnsiTheme="majorBidi" w:cstheme="majorBidi"/>
        </w:rPr>
      </w:pPr>
      <w:r w:rsidRPr="000969F7">
        <w:rPr>
          <w:rFonts w:asciiTheme="majorBidi" w:hAnsiTheme="majorBidi" w:cstheme="majorBidi"/>
        </w:rPr>
        <w:t>Ashurst</w:t>
      </w:r>
      <w:r>
        <w:rPr>
          <w:rFonts w:asciiTheme="majorBidi" w:hAnsiTheme="majorBidi" w:cstheme="majorBidi"/>
        </w:rPr>
        <w:t>,</w:t>
      </w:r>
      <w:r w:rsidRPr="000969F7">
        <w:rPr>
          <w:rFonts w:asciiTheme="majorBidi" w:hAnsiTheme="majorBidi" w:cstheme="majorBidi"/>
        </w:rPr>
        <w:t xml:space="preserve"> P.R., Hargitt</w:t>
      </w:r>
      <w:r>
        <w:rPr>
          <w:rFonts w:asciiTheme="majorBidi" w:hAnsiTheme="majorBidi" w:cstheme="majorBidi"/>
        </w:rPr>
        <w:t>,</w:t>
      </w:r>
      <w:r w:rsidRPr="000969F7">
        <w:rPr>
          <w:rFonts w:asciiTheme="majorBidi" w:hAnsiTheme="majorBidi" w:cstheme="majorBidi"/>
        </w:rPr>
        <w:t xml:space="preserve"> R.</w:t>
      </w:r>
      <w:r>
        <w:rPr>
          <w:rFonts w:asciiTheme="majorBidi" w:hAnsiTheme="majorBidi" w:cstheme="majorBidi"/>
        </w:rPr>
        <w:t>,</w:t>
      </w:r>
      <w:r w:rsidRPr="000969F7">
        <w:rPr>
          <w:rFonts w:asciiTheme="majorBidi" w:hAnsiTheme="majorBidi" w:cstheme="majorBidi"/>
        </w:rPr>
        <w:t xml:space="preserve"> 2009. Ingredients in soft drinks and fruit juices. Soft Drink and Fruit Juice Problems Solved, Wood</w:t>
      </w:r>
      <w:r w:rsidR="00012206">
        <w:rPr>
          <w:rFonts w:asciiTheme="majorBidi" w:hAnsiTheme="majorBidi" w:cstheme="majorBidi"/>
        </w:rPr>
        <w:t xml:space="preserve"> </w:t>
      </w:r>
      <w:r w:rsidRPr="000969F7">
        <w:rPr>
          <w:rFonts w:asciiTheme="majorBidi" w:hAnsiTheme="majorBidi" w:cstheme="majorBidi"/>
        </w:rPr>
        <w:t>Head Publishing Series, doi: 10.1533/9781845697068.20</w:t>
      </w:r>
    </w:p>
    <w:p w14:paraId="33F018BB" w14:textId="161C6FA3" w:rsidR="0057487E" w:rsidRPr="00D95F26" w:rsidRDefault="0057487E" w:rsidP="0057487E">
      <w:pPr>
        <w:spacing w:line="480" w:lineRule="auto"/>
        <w:ind w:left="567" w:hanging="567"/>
        <w:jc w:val="both"/>
        <w:rPr>
          <w:rFonts w:eastAsia="Calibri"/>
          <w:lang w:eastAsia="en-US"/>
        </w:rPr>
      </w:pPr>
      <w:r w:rsidRPr="00D95F26">
        <w:rPr>
          <w:rFonts w:eastAsia="Calibri"/>
          <w:lang w:eastAsia="en-US"/>
        </w:rPr>
        <w:t>Badach, H., Nazimek, T., Kaminska, I.A., 2007. Pesticide content in drinking water samples collected from orchard areas in central Poland. Ann. Agric. Environ. Med. 14, 109-114.</w:t>
      </w:r>
    </w:p>
    <w:p w14:paraId="69D9F2F3" w14:textId="77777777" w:rsidR="009A7215" w:rsidRDefault="009A7215" w:rsidP="002F7C25">
      <w:pPr>
        <w:spacing w:line="480" w:lineRule="auto"/>
        <w:ind w:left="567" w:hanging="567"/>
        <w:jc w:val="both"/>
        <w:rPr>
          <w:rFonts w:asciiTheme="majorBidi" w:hAnsiTheme="majorBidi" w:cstheme="majorBidi"/>
        </w:rPr>
      </w:pPr>
      <w:r>
        <w:rPr>
          <w:rFonts w:asciiTheme="majorBidi" w:hAnsiTheme="majorBidi" w:cstheme="majorBidi"/>
        </w:rPr>
        <w:t xml:space="preserve">Baer, K.N., Marcel, B.J., 2014. </w:t>
      </w:r>
      <w:r w:rsidRPr="009A7215">
        <w:rPr>
          <w:rFonts w:asciiTheme="majorBidi" w:hAnsiTheme="majorBidi" w:cstheme="majorBidi"/>
        </w:rPr>
        <w:t>Methamidophos</w:t>
      </w:r>
      <w:r>
        <w:rPr>
          <w:rFonts w:asciiTheme="majorBidi" w:hAnsiTheme="majorBidi" w:cstheme="majorBidi"/>
        </w:rPr>
        <w:t xml:space="preserve">. In Book: </w:t>
      </w:r>
      <w:r w:rsidRPr="009A7215">
        <w:rPr>
          <w:rFonts w:asciiTheme="majorBidi" w:hAnsiTheme="majorBidi" w:cstheme="majorBidi"/>
        </w:rPr>
        <w:t>Encyclopedia of Toxicology</w:t>
      </w:r>
      <w:r>
        <w:rPr>
          <w:rFonts w:asciiTheme="majorBidi" w:hAnsiTheme="majorBidi" w:cstheme="majorBidi"/>
        </w:rPr>
        <w:t xml:space="preserve">, edited by Wexler, P. doi: </w:t>
      </w:r>
      <w:r w:rsidRPr="009A7215">
        <w:rPr>
          <w:rFonts w:asciiTheme="majorBidi" w:hAnsiTheme="majorBidi" w:cstheme="majorBidi"/>
        </w:rPr>
        <w:t>10.1016/B978-0-12-386454-3.00160-3</w:t>
      </w:r>
    </w:p>
    <w:p w14:paraId="694A44BE" w14:textId="12FACEE7" w:rsidR="00F53AAA" w:rsidRDefault="00F53AAA" w:rsidP="00675618">
      <w:pPr>
        <w:spacing w:line="480" w:lineRule="auto"/>
        <w:ind w:left="567" w:hanging="567"/>
        <w:jc w:val="both"/>
        <w:rPr>
          <w:rFonts w:asciiTheme="majorBidi" w:hAnsiTheme="majorBidi" w:cstheme="majorBidi"/>
        </w:rPr>
      </w:pPr>
      <w:r>
        <w:rPr>
          <w:rFonts w:asciiTheme="majorBidi" w:hAnsiTheme="majorBidi" w:cstheme="majorBidi"/>
        </w:rPr>
        <w:t xml:space="preserve">Bahrami, M., Amiri, M.J., Beigzadeh, B., 2018. </w:t>
      </w:r>
      <w:r w:rsidRPr="00F53AAA">
        <w:rPr>
          <w:rFonts w:asciiTheme="majorBidi" w:hAnsiTheme="majorBidi" w:cstheme="majorBidi"/>
        </w:rPr>
        <w:t>Adsorption of 2,4-dichlorophenoxyacetic acid using rice</w:t>
      </w:r>
      <w:r>
        <w:rPr>
          <w:rFonts w:asciiTheme="majorBidi" w:hAnsiTheme="majorBidi" w:cstheme="majorBidi"/>
        </w:rPr>
        <w:t xml:space="preserve"> </w:t>
      </w:r>
      <w:r w:rsidRPr="00F53AAA">
        <w:rPr>
          <w:rFonts w:asciiTheme="majorBidi" w:hAnsiTheme="majorBidi" w:cstheme="majorBidi"/>
        </w:rPr>
        <w:t>husk biochar, granular activated carbon, and multi-walled</w:t>
      </w:r>
      <w:r>
        <w:rPr>
          <w:rFonts w:asciiTheme="majorBidi" w:hAnsiTheme="majorBidi" w:cstheme="majorBidi"/>
        </w:rPr>
        <w:t xml:space="preserve"> </w:t>
      </w:r>
      <w:r w:rsidRPr="00F53AAA">
        <w:rPr>
          <w:rFonts w:asciiTheme="majorBidi" w:hAnsiTheme="majorBidi" w:cstheme="majorBidi"/>
        </w:rPr>
        <w:t>carbon nanotubes in a fixed bed column system</w:t>
      </w:r>
      <w:r>
        <w:rPr>
          <w:rFonts w:asciiTheme="majorBidi" w:hAnsiTheme="majorBidi" w:cstheme="majorBidi"/>
        </w:rPr>
        <w:t xml:space="preserve">. Water </w:t>
      </w:r>
      <w:r w:rsidR="00675618">
        <w:rPr>
          <w:rFonts w:asciiTheme="majorBidi" w:hAnsiTheme="majorBidi" w:cstheme="majorBidi"/>
        </w:rPr>
        <w:t>Sci.</w:t>
      </w:r>
      <w:r>
        <w:rPr>
          <w:rFonts w:asciiTheme="majorBidi" w:hAnsiTheme="majorBidi" w:cstheme="majorBidi"/>
        </w:rPr>
        <w:t xml:space="preserve"> Technol</w:t>
      </w:r>
      <w:r w:rsidR="00675618">
        <w:rPr>
          <w:rFonts w:asciiTheme="majorBidi" w:hAnsiTheme="majorBidi" w:cstheme="majorBidi"/>
        </w:rPr>
        <w:t xml:space="preserve">. </w:t>
      </w:r>
      <w:r>
        <w:rPr>
          <w:rFonts w:asciiTheme="majorBidi" w:hAnsiTheme="majorBidi" w:cstheme="majorBidi"/>
        </w:rPr>
        <w:t xml:space="preserve">78(8), 1812-1821. doi: </w:t>
      </w:r>
      <w:r w:rsidRPr="00F53AAA">
        <w:rPr>
          <w:rFonts w:asciiTheme="majorBidi" w:hAnsiTheme="majorBidi" w:cstheme="majorBidi"/>
        </w:rPr>
        <w:t>10.2166/wst.2018.467</w:t>
      </w:r>
    </w:p>
    <w:p w14:paraId="25F31E73" w14:textId="28C4C965" w:rsidR="00527E6D" w:rsidRDefault="00527E6D" w:rsidP="00F53AAA">
      <w:pPr>
        <w:spacing w:line="480" w:lineRule="auto"/>
        <w:ind w:left="567" w:hanging="567"/>
        <w:jc w:val="both"/>
        <w:rPr>
          <w:rFonts w:asciiTheme="majorBidi" w:hAnsiTheme="majorBidi" w:cstheme="majorBidi"/>
        </w:rPr>
      </w:pPr>
      <w:r>
        <w:rPr>
          <w:rFonts w:asciiTheme="majorBidi" w:hAnsiTheme="majorBidi" w:cstheme="majorBidi"/>
        </w:rPr>
        <w:t xml:space="preserve">Baibakova, E.V., Nefedjeva, E.E., </w:t>
      </w:r>
      <w:r w:rsidRPr="00527E6D">
        <w:rPr>
          <w:rFonts w:asciiTheme="majorBidi" w:hAnsiTheme="majorBidi" w:cstheme="majorBidi"/>
        </w:rPr>
        <w:t>Suska-Malawska</w:t>
      </w:r>
      <w:r>
        <w:rPr>
          <w:rFonts w:asciiTheme="majorBidi" w:hAnsiTheme="majorBidi" w:cstheme="majorBidi"/>
        </w:rPr>
        <w:t xml:space="preserve">, M., Wilk, M., </w:t>
      </w:r>
      <w:r w:rsidRPr="00527E6D">
        <w:rPr>
          <w:rFonts w:asciiTheme="majorBidi" w:hAnsiTheme="majorBidi" w:cstheme="majorBidi"/>
        </w:rPr>
        <w:t>Sevriukova</w:t>
      </w:r>
      <w:r>
        <w:rPr>
          <w:rFonts w:asciiTheme="majorBidi" w:hAnsiTheme="majorBidi" w:cstheme="majorBidi"/>
        </w:rPr>
        <w:t xml:space="preserve">, J.A., </w:t>
      </w:r>
      <w:r w:rsidRPr="00527E6D">
        <w:rPr>
          <w:rFonts w:asciiTheme="majorBidi" w:hAnsiTheme="majorBidi" w:cstheme="majorBidi"/>
        </w:rPr>
        <w:t>Zheltobriukhov</w:t>
      </w:r>
      <w:r>
        <w:rPr>
          <w:rFonts w:asciiTheme="majorBidi" w:hAnsiTheme="majorBidi" w:cstheme="majorBidi"/>
        </w:rPr>
        <w:t xml:space="preserve">, V.F., </w:t>
      </w:r>
      <w:r w:rsidRPr="00527E6D">
        <w:rPr>
          <w:rFonts w:asciiTheme="majorBidi" w:hAnsiTheme="majorBidi" w:cstheme="majorBidi"/>
        </w:rPr>
        <w:t>Modern Fungicides: Mechanisms of Action, Fungal Resistance and Phytotoxic Effects</w:t>
      </w:r>
      <w:r>
        <w:rPr>
          <w:rFonts w:asciiTheme="majorBidi" w:hAnsiTheme="majorBidi" w:cstheme="majorBidi"/>
        </w:rPr>
        <w:t xml:space="preserve">. </w:t>
      </w:r>
      <w:r w:rsidRPr="00527E6D">
        <w:rPr>
          <w:rFonts w:asciiTheme="majorBidi" w:hAnsiTheme="majorBidi" w:cstheme="majorBidi"/>
        </w:rPr>
        <w:t>Annu</w:t>
      </w:r>
      <w:r>
        <w:rPr>
          <w:rFonts w:asciiTheme="majorBidi" w:hAnsiTheme="majorBidi" w:cstheme="majorBidi"/>
        </w:rPr>
        <w:t>.</w:t>
      </w:r>
      <w:r w:rsidRPr="00527E6D">
        <w:rPr>
          <w:rFonts w:asciiTheme="majorBidi" w:hAnsiTheme="majorBidi" w:cstheme="majorBidi"/>
        </w:rPr>
        <w:t xml:space="preserve"> Res</w:t>
      </w:r>
      <w:r>
        <w:rPr>
          <w:rFonts w:asciiTheme="majorBidi" w:hAnsiTheme="majorBidi" w:cstheme="majorBidi"/>
        </w:rPr>
        <w:t>.</w:t>
      </w:r>
      <w:r w:rsidRPr="00527E6D">
        <w:rPr>
          <w:rFonts w:asciiTheme="majorBidi" w:hAnsiTheme="majorBidi" w:cstheme="majorBidi"/>
        </w:rPr>
        <w:t xml:space="preserve"> Rev</w:t>
      </w:r>
      <w:r>
        <w:rPr>
          <w:rFonts w:asciiTheme="majorBidi" w:hAnsiTheme="majorBidi" w:cstheme="majorBidi"/>
        </w:rPr>
        <w:t>.</w:t>
      </w:r>
      <w:r w:rsidRPr="00527E6D">
        <w:rPr>
          <w:rFonts w:asciiTheme="majorBidi" w:hAnsiTheme="majorBidi" w:cstheme="majorBidi"/>
        </w:rPr>
        <w:t xml:space="preserve"> Biol</w:t>
      </w:r>
      <w:r>
        <w:rPr>
          <w:rFonts w:asciiTheme="majorBidi" w:hAnsiTheme="majorBidi" w:cstheme="majorBidi"/>
        </w:rPr>
        <w:t xml:space="preserve">. 32(3), 1-16. doi: </w:t>
      </w:r>
      <w:r w:rsidRPr="00527E6D">
        <w:rPr>
          <w:rFonts w:asciiTheme="majorBidi" w:hAnsiTheme="majorBidi" w:cstheme="majorBidi"/>
        </w:rPr>
        <w:t>10.9734/ARRB/2019/v32i330083</w:t>
      </w:r>
    </w:p>
    <w:p w14:paraId="613C1F83" w14:textId="0D2C4BEF" w:rsidR="00430DF7" w:rsidRDefault="00430DF7" w:rsidP="00675618">
      <w:pPr>
        <w:spacing w:line="480" w:lineRule="auto"/>
        <w:ind w:left="567" w:hanging="567"/>
        <w:jc w:val="both"/>
        <w:rPr>
          <w:rFonts w:asciiTheme="majorBidi" w:hAnsiTheme="majorBidi" w:cstheme="majorBidi"/>
        </w:rPr>
      </w:pPr>
      <w:r w:rsidRPr="00430DF7">
        <w:rPr>
          <w:rFonts w:asciiTheme="majorBidi" w:hAnsiTheme="majorBidi" w:cstheme="majorBidi"/>
        </w:rPr>
        <w:t>Bajuk-Bogdanović</w:t>
      </w:r>
      <w:r>
        <w:rPr>
          <w:rFonts w:asciiTheme="majorBidi" w:hAnsiTheme="majorBidi" w:cstheme="majorBidi"/>
        </w:rPr>
        <w:t xml:space="preserve">, D., </w:t>
      </w:r>
      <w:r w:rsidRPr="00430DF7">
        <w:rPr>
          <w:rFonts w:asciiTheme="majorBidi" w:hAnsiTheme="majorBidi" w:cstheme="majorBidi"/>
        </w:rPr>
        <w:t>Jović</w:t>
      </w:r>
      <w:r>
        <w:rPr>
          <w:rFonts w:asciiTheme="majorBidi" w:hAnsiTheme="majorBidi" w:cstheme="majorBidi"/>
        </w:rPr>
        <w:t xml:space="preserve">, A., </w:t>
      </w:r>
      <w:r w:rsidRPr="00430DF7">
        <w:rPr>
          <w:rFonts w:asciiTheme="majorBidi" w:hAnsiTheme="majorBidi" w:cstheme="majorBidi"/>
        </w:rPr>
        <w:t>Vasiljević</w:t>
      </w:r>
      <w:r>
        <w:rPr>
          <w:rFonts w:asciiTheme="majorBidi" w:hAnsiTheme="majorBidi" w:cstheme="majorBidi"/>
        </w:rPr>
        <w:t xml:space="preserve">, B.N., </w:t>
      </w:r>
      <w:r w:rsidRPr="00430DF7">
        <w:rPr>
          <w:rFonts w:asciiTheme="majorBidi" w:hAnsiTheme="majorBidi" w:cstheme="majorBidi"/>
        </w:rPr>
        <w:t>Milojević-Rakić</w:t>
      </w:r>
      <w:r>
        <w:rPr>
          <w:rFonts w:asciiTheme="majorBidi" w:hAnsiTheme="majorBidi" w:cstheme="majorBidi"/>
        </w:rPr>
        <w:t xml:space="preserve">, M., </w:t>
      </w:r>
      <w:r w:rsidRPr="00430DF7">
        <w:rPr>
          <w:rFonts w:asciiTheme="majorBidi" w:hAnsiTheme="majorBidi" w:cstheme="majorBidi"/>
        </w:rPr>
        <w:t>Kragović</w:t>
      </w:r>
      <w:r>
        <w:rPr>
          <w:rFonts w:asciiTheme="majorBidi" w:hAnsiTheme="majorBidi" w:cstheme="majorBidi"/>
        </w:rPr>
        <w:t xml:space="preserve">, M., </w:t>
      </w:r>
      <w:r w:rsidRPr="00430DF7">
        <w:rPr>
          <w:rFonts w:asciiTheme="majorBidi" w:hAnsiTheme="majorBidi" w:cstheme="majorBidi"/>
        </w:rPr>
        <w:t>Krajišnik</w:t>
      </w:r>
      <w:r>
        <w:rPr>
          <w:rFonts w:asciiTheme="majorBidi" w:hAnsiTheme="majorBidi" w:cstheme="majorBidi"/>
        </w:rPr>
        <w:t xml:space="preserve">, D., </w:t>
      </w:r>
      <w:r w:rsidRPr="00430DF7">
        <w:rPr>
          <w:rFonts w:asciiTheme="majorBidi" w:hAnsiTheme="majorBidi" w:cstheme="majorBidi"/>
        </w:rPr>
        <w:t>Holclajtner-Antunović</w:t>
      </w:r>
      <w:r>
        <w:rPr>
          <w:rFonts w:asciiTheme="majorBidi" w:hAnsiTheme="majorBidi" w:cstheme="majorBidi"/>
        </w:rPr>
        <w:t>, I., Dondur, V.,</w:t>
      </w:r>
      <w:r w:rsidRPr="00430DF7">
        <w:rPr>
          <w:rFonts w:asciiTheme="majorBidi" w:hAnsiTheme="majorBidi" w:cstheme="majorBidi"/>
        </w:rPr>
        <w:t xml:space="preserve"> </w:t>
      </w:r>
      <w:r>
        <w:rPr>
          <w:rFonts w:asciiTheme="majorBidi" w:hAnsiTheme="majorBidi" w:cstheme="majorBidi"/>
        </w:rPr>
        <w:t xml:space="preserve">2017. </w:t>
      </w:r>
      <w:r w:rsidRPr="00430DF7">
        <w:rPr>
          <w:rFonts w:asciiTheme="majorBidi" w:hAnsiTheme="majorBidi" w:cstheme="majorBidi"/>
        </w:rPr>
        <w:t>12-Tungstophosphoric acid/BEA zeolite composites – Characterization and application for pesticide removal</w:t>
      </w:r>
      <w:r>
        <w:rPr>
          <w:rFonts w:asciiTheme="majorBidi" w:hAnsiTheme="majorBidi" w:cstheme="majorBidi"/>
        </w:rPr>
        <w:t xml:space="preserve">. </w:t>
      </w:r>
      <w:r w:rsidRPr="00430DF7">
        <w:rPr>
          <w:rFonts w:asciiTheme="majorBidi" w:hAnsiTheme="majorBidi" w:cstheme="majorBidi"/>
        </w:rPr>
        <w:t>Mater</w:t>
      </w:r>
      <w:r w:rsidR="00675618">
        <w:rPr>
          <w:rFonts w:asciiTheme="majorBidi" w:hAnsiTheme="majorBidi" w:cstheme="majorBidi"/>
        </w:rPr>
        <w:t>.</w:t>
      </w:r>
      <w:r w:rsidRPr="00430DF7">
        <w:rPr>
          <w:rFonts w:asciiTheme="majorBidi" w:hAnsiTheme="majorBidi" w:cstheme="majorBidi"/>
        </w:rPr>
        <w:t xml:space="preserve"> Sci</w:t>
      </w:r>
      <w:r w:rsidR="00675618">
        <w:rPr>
          <w:rFonts w:asciiTheme="majorBidi" w:hAnsiTheme="majorBidi" w:cstheme="majorBidi"/>
        </w:rPr>
        <w:t>.</w:t>
      </w:r>
      <w:r w:rsidRPr="00430DF7">
        <w:rPr>
          <w:rFonts w:asciiTheme="majorBidi" w:hAnsiTheme="majorBidi" w:cstheme="majorBidi"/>
        </w:rPr>
        <w:t xml:space="preserve"> </w:t>
      </w:r>
      <w:r w:rsidR="00675618">
        <w:rPr>
          <w:rFonts w:asciiTheme="majorBidi" w:hAnsiTheme="majorBidi" w:cstheme="majorBidi"/>
        </w:rPr>
        <w:t>Eng.</w:t>
      </w:r>
      <w:r w:rsidRPr="00430DF7">
        <w:rPr>
          <w:rFonts w:asciiTheme="majorBidi" w:hAnsiTheme="majorBidi" w:cstheme="majorBidi"/>
        </w:rPr>
        <w:t xml:space="preserve"> B</w:t>
      </w:r>
      <w:r>
        <w:rPr>
          <w:rFonts w:asciiTheme="majorBidi" w:hAnsiTheme="majorBidi" w:cstheme="majorBidi"/>
        </w:rPr>
        <w:t xml:space="preserve"> 225, </w:t>
      </w:r>
      <w:r w:rsidRPr="00430DF7">
        <w:rPr>
          <w:rFonts w:asciiTheme="majorBidi" w:hAnsiTheme="majorBidi" w:cstheme="majorBidi"/>
        </w:rPr>
        <w:t>60-67</w:t>
      </w:r>
      <w:r>
        <w:rPr>
          <w:rFonts w:asciiTheme="majorBidi" w:hAnsiTheme="majorBidi" w:cstheme="majorBidi"/>
        </w:rPr>
        <w:t xml:space="preserve">. doi: </w:t>
      </w:r>
      <w:r w:rsidRPr="00430DF7">
        <w:rPr>
          <w:rFonts w:asciiTheme="majorBidi" w:hAnsiTheme="majorBidi" w:cstheme="majorBidi"/>
        </w:rPr>
        <w:t>10.1016/j.mseb.2017.08.011</w:t>
      </w:r>
    </w:p>
    <w:p w14:paraId="668F4829" w14:textId="4EDB22D9" w:rsidR="00793D30" w:rsidRDefault="00793D30" w:rsidP="00675618">
      <w:pPr>
        <w:spacing w:line="480" w:lineRule="auto"/>
        <w:ind w:left="567" w:hanging="567"/>
        <w:jc w:val="both"/>
        <w:rPr>
          <w:rFonts w:asciiTheme="majorBidi" w:hAnsiTheme="majorBidi" w:cstheme="majorBidi"/>
        </w:rPr>
      </w:pPr>
      <w:r>
        <w:rPr>
          <w:rFonts w:asciiTheme="majorBidi" w:hAnsiTheme="majorBidi" w:cstheme="majorBidi"/>
        </w:rPr>
        <w:lastRenderedPageBreak/>
        <w:t xml:space="preserve">Balmer, J.E., Morris, A.D., Hung, H., Jantunen, L., Vorkamp, K., Riget, F., Evans, M., Houde, M., Muir, D.C.G., 2019. </w:t>
      </w:r>
      <w:r w:rsidRPr="00793D30">
        <w:rPr>
          <w:rFonts w:asciiTheme="majorBidi" w:hAnsiTheme="majorBidi" w:cstheme="majorBidi"/>
        </w:rPr>
        <w:t>Levels and trends of current-use pesticides (CUPs) in the arctic: An updated review, 2010–2018</w:t>
      </w:r>
      <w:r>
        <w:rPr>
          <w:rFonts w:asciiTheme="majorBidi" w:hAnsiTheme="majorBidi" w:cstheme="majorBidi"/>
        </w:rPr>
        <w:t>. Emerging Contamin</w:t>
      </w:r>
      <w:r w:rsidR="00675618">
        <w:rPr>
          <w:rFonts w:asciiTheme="majorBidi" w:hAnsiTheme="majorBidi" w:cstheme="majorBidi"/>
        </w:rPr>
        <w:t xml:space="preserve">. </w:t>
      </w:r>
      <w:r>
        <w:rPr>
          <w:rFonts w:asciiTheme="majorBidi" w:hAnsiTheme="majorBidi" w:cstheme="majorBidi"/>
        </w:rPr>
        <w:t xml:space="preserve">5, 70-88. doi: </w:t>
      </w:r>
      <w:r w:rsidRPr="00793D30">
        <w:rPr>
          <w:rFonts w:asciiTheme="majorBidi" w:hAnsiTheme="majorBidi" w:cstheme="majorBidi"/>
        </w:rPr>
        <w:t>10.1016/j.emcon.2019.02.002</w:t>
      </w:r>
    </w:p>
    <w:p w14:paraId="5A91D368" w14:textId="53A96BCC" w:rsidR="002E0BC5" w:rsidRDefault="002E0BC5" w:rsidP="00430DF7">
      <w:pPr>
        <w:spacing w:line="480" w:lineRule="auto"/>
        <w:ind w:left="567" w:hanging="567"/>
        <w:jc w:val="both"/>
        <w:rPr>
          <w:rFonts w:asciiTheme="majorBidi" w:hAnsiTheme="majorBidi" w:cstheme="majorBidi"/>
        </w:rPr>
      </w:pPr>
      <w:r>
        <w:rPr>
          <w:rFonts w:asciiTheme="majorBidi" w:hAnsiTheme="majorBidi" w:cstheme="majorBidi"/>
        </w:rPr>
        <w:t xml:space="preserve">Bandforuzi, S.R., Hadjmohammadi, M.R., 2019. </w:t>
      </w:r>
      <w:r w:rsidRPr="002E0BC5">
        <w:rPr>
          <w:rFonts w:asciiTheme="majorBidi" w:hAnsiTheme="majorBidi" w:cstheme="majorBidi"/>
        </w:rPr>
        <w:t>Modified magnetic chitosan nanoparticles based on mixed hemimicelle of sodium dodecyl sulfate for enhanced removal and trace determination of three organophosphorus pesticides from natural waters</w:t>
      </w:r>
      <w:r>
        <w:rPr>
          <w:rFonts w:asciiTheme="majorBidi" w:hAnsiTheme="majorBidi" w:cstheme="majorBidi"/>
        </w:rPr>
        <w:t xml:space="preserve">. Analytical Chimica Acta, in Press. doi: </w:t>
      </w:r>
      <w:r w:rsidRPr="002E0BC5">
        <w:rPr>
          <w:rFonts w:asciiTheme="majorBidi" w:hAnsiTheme="majorBidi" w:cstheme="majorBidi"/>
        </w:rPr>
        <w:t>10.1016/j.aca.2019.06.026</w:t>
      </w:r>
    </w:p>
    <w:p w14:paraId="2599658D" w14:textId="63B439D6" w:rsidR="006F440F" w:rsidRDefault="006F440F" w:rsidP="006F440F">
      <w:pPr>
        <w:spacing w:line="480" w:lineRule="auto"/>
        <w:ind w:left="567" w:hanging="567"/>
        <w:jc w:val="both"/>
        <w:rPr>
          <w:rFonts w:asciiTheme="majorBidi" w:hAnsiTheme="majorBidi" w:cstheme="majorBidi"/>
        </w:rPr>
      </w:pPr>
      <w:r>
        <w:rPr>
          <w:rFonts w:asciiTheme="majorBidi" w:hAnsiTheme="majorBidi" w:cstheme="majorBidi"/>
        </w:rPr>
        <w:t xml:space="preserve">Bansal, O.P., 2010. </w:t>
      </w:r>
      <w:r w:rsidRPr="006F440F">
        <w:rPr>
          <w:rFonts w:asciiTheme="majorBidi" w:hAnsiTheme="majorBidi" w:cstheme="majorBidi"/>
        </w:rPr>
        <w:t>The Effects of composts on adsorption-desorption of three carbamate pesticides in</w:t>
      </w:r>
      <w:r>
        <w:rPr>
          <w:rFonts w:asciiTheme="majorBidi" w:hAnsiTheme="majorBidi" w:cstheme="majorBidi"/>
        </w:rPr>
        <w:t xml:space="preserve"> </w:t>
      </w:r>
      <w:r w:rsidRPr="006F440F">
        <w:rPr>
          <w:rFonts w:asciiTheme="majorBidi" w:hAnsiTheme="majorBidi" w:cstheme="majorBidi"/>
        </w:rPr>
        <w:t>different soils of Aligarh district</w:t>
      </w:r>
      <w:r>
        <w:rPr>
          <w:rFonts w:asciiTheme="majorBidi" w:hAnsiTheme="majorBidi" w:cstheme="majorBidi"/>
        </w:rPr>
        <w:t>. J. Appl. Sci. Environ. Manag. 14(4), 155-158.</w:t>
      </w:r>
    </w:p>
    <w:p w14:paraId="141BB5A4" w14:textId="191FF2D1" w:rsidR="00287549" w:rsidRDefault="00287549" w:rsidP="006F440F">
      <w:pPr>
        <w:spacing w:line="480" w:lineRule="auto"/>
        <w:ind w:left="567" w:hanging="567"/>
        <w:jc w:val="both"/>
        <w:rPr>
          <w:rFonts w:asciiTheme="majorBidi" w:hAnsiTheme="majorBidi" w:cstheme="majorBidi"/>
        </w:rPr>
      </w:pPr>
      <w:r w:rsidRPr="00D95F26">
        <w:rPr>
          <w:rFonts w:asciiTheme="majorBidi" w:hAnsiTheme="majorBidi" w:cstheme="majorBidi"/>
        </w:rPr>
        <w:t>Barcelo, D., Hennion, M.C., 1997. Trace Determination of Pesticides and Their Degradation Products in Water</w:t>
      </w:r>
      <w:r w:rsidR="00901A16" w:rsidRPr="00D95F26">
        <w:rPr>
          <w:rFonts w:asciiTheme="majorBidi" w:hAnsiTheme="majorBidi" w:cstheme="majorBidi"/>
        </w:rPr>
        <w:t>. Elsevier Science B.V., Netherlands.</w:t>
      </w:r>
    </w:p>
    <w:p w14:paraId="0084BAEA" w14:textId="647CA3C3" w:rsidR="00C3377A" w:rsidRPr="00D95F26" w:rsidRDefault="00C3377A" w:rsidP="00675618">
      <w:pPr>
        <w:spacing w:line="480" w:lineRule="auto"/>
        <w:ind w:left="567" w:hanging="567"/>
        <w:jc w:val="both"/>
        <w:rPr>
          <w:rFonts w:eastAsia="Calibri"/>
          <w:lang w:eastAsia="en-US"/>
        </w:rPr>
      </w:pPr>
      <w:r w:rsidRPr="00D95F26">
        <w:rPr>
          <w:rFonts w:eastAsia="Calibri"/>
          <w:lang w:eastAsia="en-US"/>
        </w:rPr>
        <w:t>Battaglin, W.A., Sandstrom, M.W., Kuivila, K.M., Kolpin, D.W., Meyer, M.T., 2011. Occurrence of Azoxystrobin, Propiconazole, and Selected Other Fungicides in US Streams, 2005–200</w:t>
      </w:r>
      <w:r w:rsidR="00675618">
        <w:rPr>
          <w:rFonts w:eastAsia="Calibri"/>
          <w:lang w:eastAsia="en-US"/>
        </w:rPr>
        <w:t>6. Water Air Soil Pollut.</w:t>
      </w:r>
      <w:r w:rsidRPr="00D95F26">
        <w:rPr>
          <w:rFonts w:eastAsia="Calibri"/>
          <w:lang w:eastAsia="en-US"/>
        </w:rPr>
        <w:t xml:space="preserve"> 218(1-4), 307-322. doi: 10.1007/s11270-010-0643-2</w:t>
      </w:r>
    </w:p>
    <w:p w14:paraId="27682F6C" w14:textId="712C9D38" w:rsidR="00CF1E45" w:rsidRDefault="00CF1E45" w:rsidP="00893728">
      <w:pPr>
        <w:spacing w:line="480" w:lineRule="auto"/>
        <w:ind w:left="567" w:hanging="567"/>
        <w:jc w:val="both"/>
        <w:rPr>
          <w:rFonts w:asciiTheme="majorBidi" w:hAnsiTheme="majorBidi" w:cstheme="majorBidi"/>
        </w:rPr>
      </w:pPr>
      <w:r>
        <w:rPr>
          <w:rFonts w:asciiTheme="majorBidi" w:hAnsiTheme="majorBidi" w:cstheme="majorBidi"/>
        </w:rPr>
        <w:t xml:space="preserve">Bayat, M., Alighardashi, A., Sadeghasadi, A., 2018. </w:t>
      </w:r>
      <w:r w:rsidRPr="00CF1E45">
        <w:rPr>
          <w:rFonts w:asciiTheme="majorBidi" w:hAnsiTheme="majorBidi" w:cstheme="majorBidi"/>
        </w:rPr>
        <w:t>Fixed-bed column and batch reactors performance in removal of diazinon pesticide from aqueous solutions by using walnut shell-modified activated carbon</w:t>
      </w:r>
      <w:r>
        <w:rPr>
          <w:rFonts w:asciiTheme="majorBidi" w:hAnsiTheme="majorBidi" w:cstheme="majorBidi"/>
        </w:rPr>
        <w:t xml:space="preserve">. </w:t>
      </w:r>
      <w:r w:rsidRPr="00CF1E45">
        <w:rPr>
          <w:rFonts w:asciiTheme="majorBidi" w:hAnsiTheme="majorBidi" w:cstheme="majorBidi"/>
        </w:rPr>
        <w:t>Envir</w:t>
      </w:r>
      <w:r w:rsidR="00893728">
        <w:rPr>
          <w:rFonts w:asciiTheme="majorBidi" w:hAnsiTheme="majorBidi" w:cstheme="majorBidi"/>
        </w:rPr>
        <w:t>on. Technol. Innov.</w:t>
      </w:r>
      <w:r>
        <w:rPr>
          <w:rFonts w:asciiTheme="majorBidi" w:hAnsiTheme="majorBidi" w:cstheme="majorBidi"/>
        </w:rPr>
        <w:t xml:space="preserve"> </w:t>
      </w:r>
      <w:r w:rsidRPr="00CF1E45">
        <w:rPr>
          <w:rFonts w:asciiTheme="majorBidi" w:hAnsiTheme="majorBidi" w:cstheme="majorBidi"/>
        </w:rPr>
        <w:t>12, 148-159</w:t>
      </w:r>
      <w:r>
        <w:rPr>
          <w:rFonts w:asciiTheme="majorBidi" w:hAnsiTheme="majorBidi" w:cstheme="majorBidi"/>
        </w:rPr>
        <w:t xml:space="preserve">. doi: </w:t>
      </w:r>
      <w:r w:rsidRPr="00CF1E45">
        <w:rPr>
          <w:rFonts w:asciiTheme="majorBidi" w:hAnsiTheme="majorBidi" w:cstheme="majorBidi"/>
        </w:rPr>
        <w:t>10.1016/j.eti.2018.08.008</w:t>
      </w:r>
    </w:p>
    <w:p w14:paraId="1F260427" w14:textId="53D4F0DC" w:rsidR="00D4716F" w:rsidRPr="00D95F26" w:rsidRDefault="00D4716F" w:rsidP="00CF1E45">
      <w:pPr>
        <w:spacing w:line="480" w:lineRule="auto"/>
        <w:ind w:left="567" w:hanging="567"/>
        <w:jc w:val="both"/>
        <w:rPr>
          <w:rFonts w:asciiTheme="majorBidi" w:hAnsiTheme="majorBidi" w:cstheme="majorBidi"/>
        </w:rPr>
      </w:pPr>
      <w:r w:rsidRPr="00D95F26">
        <w:rPr>
          <w:rFonts w:asciiTheme="majorBidi" w:hAnsiTheme="majorBidi" w:cstheme="majorBidi"/>
        </w:rPr>
        <w:t>Behfar, A., Nazari, Z., Rabiee, M.H., Raeesi, G., Oveisi, M.R., Sadeghi, N., Jannat, B., 2013. The Organochlorine Pesticides Residue Levels in Karun River Water. Jundishapur J. Nat. Pharm. Prod. 8(1), 41-46.</w:t>
      </w:r>
    </w:p>
    <w:p w14:paraId="30D0C804" w14:textId="7BFB902D" w:rsidR="002E31C4" w:rsidRDefault="002E31C4" w:rsidP="002F7C25">
      <w:pPr>
        <w:spacing w:line="480" w:lineRule="auto"/>
        <w:ind w:left="567" w:hanging="567"/>
        <w:jc w:val="both"/>
        <w:rPr>
          <w:rFonts w:asciiTheme="majorBidi" w:hAnsiTheme="majorBidi" w:cstheme="majorBidi"/>
        </w:rPr>
      </w:pPr>
      <w:r w:rsidRPr="002E31C4">
        <w:rPr>
          <w:rFonts w:asciiTheme="majorBidi" w:hAnsiTheme="majorBidi" w:cstheme="majorBidi"/>
        </w:rPr>
        <w:lastRenderedPageBreak/>
        <w:t>Boithias</w:t>
      </w:r>
      <w:r>
        <w:rPr>
          <w:rFonts w:asciiTheme="majorBidi" w:hAnsiTheme="majorBidi" w:cstheme="majorBidi"/>
        </w:rPr>
        <w:t xml:space="preserve">, L., Sauvage, S., Merlina, G., Jean, S., Probst, J.L., </w:t>
      </w:r>
      <w:r w:rsidRPr="002E31C4">
        <w:rPr>
          <w:rFonts w:asciiTheme="majorBidi" w:hAnsiTheme="majorBidi" w:cstheme="majorBidi"/>
        </w:rPr>
        <w:t>Pérez</w:t>
      </w:r>
      <w:r>
        <w:rPr>
          <w:rFonts w:asciiTheme="majorBidi" w:hAnsiTheme="majorBidi" w:cstheme="majorBidi"/>
        </w:rPr>
        <w:t xml:space="preserve">, J.M.S., 2014. </w:t>
      </w:r>
      <w:r w:rsidRPr="002E31C4">
        <w:rPr>
          <w:rFonts w:asciiTheme="majorBidi" w:hAnsiTheme="majorBidi" w:cstheme="majorBidi"/>
        </w:rPr>
        <w:t>New insight into pesticide partition coefficient Kd for modelling pesticide fluvial transport: Application to an agricultural catchment in south-western France</w:t>
      </w:r>
      <w:r>
        <w:rPr>
          <w:rFonts w:asciiTheme="majorBidi" w:hAnsiTheme="majorBidi" w:cstheme="majorBidi"/>
        </w:rPr>
        <w:t xml:space="preserve">. Chemosphere 99, 134-142. doi: </w:t>
      </w:r>
      <w:r w:rsidRPr="002E31C4">
        <w:rPr>
          <w:rFonts w:asciiTheme="majorBidi" w:hAnsiTheme="majorBidi" w:cstheme="majorBidi"/>
        </w:rPr>
        <w:t>10.1016/j.chemosphere.2013.10.050</w:t>
      </w:r>
    </w:p>
    <w:p w14:paraId="2FED9C86" w14:textId="5D79EA8A" w:rsidR="00DA5A6A" w:rsidRDefault="00DA5A6A" w:rsidP="002F7C25">
      <w:pPr>
        <w:spacing w:line="480" w:lineRule="auto"/>
        <w:ind w:left="567" w:hanging="567"/>
        <w:jc w:val="both"/>
        <w:rPr>
          <w:rFonts w:asciiTheme="majorBidi" w:hAnsiTheme="majorBidi" w:cstheme="majorBidi"/>
        </w:rPr>
      </w:pPr>
      <w:r>
        <w:rPr>
          <w:rFonts w:asciiTheme="majorBidi" w:hAnsiTheme="majorBidi" w:cstheme="majorBidi"/>
        </w:rPr>
        <w:t xml:space="preserve">Boruah, P.K., Sharma, B., Hussain, N., Das, M.R., 2017. </w:t>
      </w:r>
      <w:r w:rsidRPr="00DA5A6A">
        <w:rPr>
          <w:rFonts w:asciiTheme="majorBidi" w:hAnsiTheme="majorBidi" w:cstheme="majorBidi"/>
        </w:rPr>
        <w:t>Magnetically recoverable Fe3O4/graphene nanocomposite towards efficient removal of triazine pesticides from aqueous solution: Investigation of the adsorption phenomenon and specific ion effect</w:t>
      </w:r>
      <w:r w:rsidR="00893728">
        <w:rPr>
          <w:rFonts w:asciiTheme="majorBidi" w:hAnsiTheme="majorBidi" w:cstheme="majorBidi"/>
        </w:rPr>
        <w:t>. Chemosphere</w:t>
      </w:r>
      <w:r>
        <w:rPr>
          <w:rFonts w:asciiTheme="majorBidi" w:hAnsiTheme="majorBidi" w:cstheme="majorBidi"/>
        </w:rPr>
        <w:t xml:space="preserve"> 168, 1058-1067. doi: </w:t>
      </w:r>
      <w:r w:rsidRPr="00DA5A6A">
        <w:rPr>
          <w:rFonts w:asciiTheme="majorBidi" w:hAnsiTheme="majorBidi" w:cstheme="majorBidi"/>
        </w:rPr>
        <w:t>10.1016/j.chemosphere.2016.10.103</w:t>
      </w:r>
    </w:p>
    <w:p w14:paraId="499A97D2" w14:textId="77777777" w:rsidR="003C21D9" w:rsidRDefault="003C21D9" w:rsidP="002F7C25">
      <w:pPr>
        <w:spacing w:line="480" w:lineRule="auto"/>
        <w:ind w:left="567" w:hanging="567"/>
        <w:jc w:val="both"/>
        <w:rPr>
          <w:rFonts w:asciiTheme="majorBidi" w:hAnsiTheme="majorBidi" w:cstheme="majorBidi"/>
        </w:rPr>
      </w:pPr>
      <w:r w:rsidRPr="003C21D9">
        <w:rPr>
          <w:rFonts w:asciiTheme="majorBidi" w:hAnsiTheme="majorBidi" w:cstheme="majorBidi"/>
        </w:rPr>
        <w:t>Breckenridge</w:t>
      </w:r>
      <w:r>
        <w:rPr>
          <w:rFonts w:asciiTheme="majorBidi" w:hAnsiTheme="majorBidi" w:cstheme="majorBidi"/>
        </w:rPr>
        <w:t>,</w:t>
      </w:r>
      <w:r w:rsidRPr="003C21D9">
        <w:rPr>
          <w:rFonts w:asciiTheme="majorBidi" w:hAnsiTheme="majorBidi" w:cstheme="majorBidi"/>
        </w:rPr>
        <w:t xml:space="preserve"> C.B., Werner</w:t>
      </w:r>
      <w:r>
        <w:rPr>
          <w:rFonts w:asciiTheme="majorBidi" w:hAnsiTheme="majorBidi" w:cstheme="majorBidi"/>
        </w:rPr>
        <w:t>,</w:t>
      </w:r>
      <w:r w:rsidRPr="003C21D9">
        <w:rPr>
          <w:rFonts w:asciiTheme="majorBidi" w:hAnsiTheme="majorBidi" w:cstheme="majorBidi"/>
        </w:rPr>
        <w:t xml:space="preserve"> C., Stevens</w:t>
      </w:r>
      <w:r>
        <w:rPr>
          <w:rFonts w:asciiTheme="majorBidi" w:hAnsiTheme="majorBidi" w:cstheme="majorBidi"/>
        </w:rPr>
        <w:t>,</w:t>
      </w:r>
      <w:r w:rsidRPr="003C21D9">
        <w:rPr>
          <w:rFonts w:asciiTheme="majorBidi" w:hAnsiTheme="majorBidi" w:cstheme="majorBidi"/>
        </w:rPr>
        <w:t xml:space="preserve"> J.T., Sumner</w:t>
      </w:r>
      <w:r>
        <w:rPr>
          <w:rFonts w:asciiTheme="majorBidi" w:hAnsiTheme="majorBidi" w:cstheme="majorBidi"/>
        </w:rPr>
        <w:t>,</w:t>
      </w:r>
      <w:r w:rsidRPr="003C21D9">
        <w:rPr>
          <w:rFonts w:asciiTheme="majorBidi" w:hAnsiTheme="majorBidi" w:cstheme="majorBidi"/>
        </w:rPr>
        <w:t xml:space="preserve"> D.D.</w:t>
      </w:r>
      <w:r>
        <w:rPr>
          <w:rFonts w:asciiTheme="majorBidi" w:hAnsiTheme="majorBidi" w:cstheme="majorBidi"/>
        </w:rPr>
        <w:t>, 2008</w:t>
      </w:r>
      <w:r w:rsidRPr="003C21D9">
        <w:rPr>
          <w:rFonts w:asciiTheme="majorBidi" w:hAnsiTheme="majorBidi" w:cstheme="majorBidi"/>
        </w:rPr>
        <w:t>. Hazard Assessment for Selected Symmetrical and Asymmetrical Triazine Herbicides. In Book: The Triazine Herbicides 50 years Revolutionizing Agriculture, edited by LeBaron H.M., McFarland J.E., Burnside O.C., Elsevier. doi: 10.1016/B978-044451167-6.50028-3</w:t>
      </w:r>
    </w:p>
    <w:p w14:paraId="4ABF36A5" w14:textId="41EF339E" w:rsidR="003B6260" w:rsidRDefault="003B6260" w:rsidP="004B1FBF">
      <w:pPr>
        <w:spacing w:line="480" w:lineRule="auto"/>
        <w:ind w:left="567" w:hanging="567"/>
        <w:jc w:val="both"/>
        <w:rPr>
          <w:rFonts w:asciiTheme="majorBidi" w:hAnsiTheme="majorBidi" w:cstheme="majorBidi"/>
        </w:rPr>
      </w:pPr>
      <w:r w:rsidRPr="003B6260">
        <w:rPr>
          <w:rFonts w:asciiTheme="majorBidi" w:hAnsiTheme="majorBidi" w:cstheme="majorBidi"/>
        </w:rPr>
        <w:t>Bukowska</w:t>
      </w:r>
      <w:r>
        <w:rPr>
          <w:rFonts w:asciiTheme="majorBidi" w:hAnsiTheme="majorBidi" w:cstheme="majorBidi"/>
        </w:rPr>
        <w:t>,</w:t>
      </w:r>
      <w:r w:rsidRPr="003B6260">
        <w:rPr>
          <w:rFonts w:asciiTheme="majorBidi" w:hAnsiTheme="majorBidi" w:cstheme="majorBidi"/>
        </w:rPr>
        <w:t xml:space="preserve"> B.</w:t>
      </w:r>
      <w:r>
        <w:rPr>
          <w:rFonts w:asciiTheme="majorBidi" w:hAnsiTheme="majorBidi" w:cstheme="majorBidi"/>
        </w:rPr>
        <w:t>, 2006</w:t>
      </w:r>
      <w:r w:rsidRPr="003B6260">
        <w:rPr>
          <w:rFonts w:asciiTheme="majorBidi" w:hAnsiTheme="majorBidi" w:cstheme="majorBidi"/>
        </w:rPr>
        <w:t>. Toxicity of 2,4-Dichlorophenoxyacetic Acid - Molecular Mechanisms. Polish J</w:t>
      </w:r>
      <w:r w:rsidR="004B1FBF">
        <w:rPr>
          <w:rFonts w:asciiTheme="majorBidi" w:hAnsiTheme="majorBidi" w:cstheme="majorBidi"/>
        </w:rPr>
        <w:t xml:space="preserve">. </w:t>
      </w:r>
      <w:r>
        <w:rPr>
          <w:rFonts w:asciiTheme="majorBidi" w:hAnsiTheme="majorBidi" w:cstheme="majorBidi"/>
        </w:rPr>
        <w:t>Environ</w:t>
      </w:r>
      <w:r w:rsidR="004B1FBF">
        <w:rPr>
          <w:rFonts w:asciiTheme="majorBidi" w:hAnsiTheme="majorBidi" w:cstheme="majorBidi"/>
        </w:rPr>
        <w:t>.</w:t>
      </w:r>
      <w:r>
        <w:rPr>
          <w:rFonts w:asciiTheme="majorBidi" w:hAnsiTheme="majorBidi" w:cstheme="majorBidi"/>
        </w:rPr>
        <w:t xml:space="preserve"> Stud</w:t>
      </w:r>
      <w:r w:rsidR="004B1FBF">
        <w:rPr>
          <w:rFonts w:asciiTheme="majorBidi" w:hAnsiTheme="majorBidi" w:cstheme="majorBidi"/>
        </w:rPr>
        <w:t>.</w:t>
      </w:r>
      <w:r>
        <w:rPr>
          <w:rFonts w:asciiTheme="majorBidi" w:hAnsiTheme="majorBidi" w:cstheme="majorBidi"/>
        </w:rPr>
        <w:t xml:space="preserve"> 15(3),</w:t>
      </w:r>
      <w:r w:rsidRPr="003B6260">
        <w:rPr>
          <w:rFonts w:asciiTheme="majorBidi" w:hAnsiTheme="majorBidi" w:cstheme="majorBidi"/>
        </w:rPr>
        <w:t xml:space="preserve"> 365-374.</w:t>
      </w:r>
    </w:p>
    <w:p w14:paraId="2FCDE0E6" w14:textId="60BFC831" w:rsidR="00EE1D43" w:rsidRDefault="00EE1D43" w:rsidP="00EE1D43">
      <w:pPr>
        <w:spacing w:line="480" w:lineRule="auto"/>
        <w:ind w:left="567" w:hanging="567"/>
        <w:jc w:val="both"/>
        <w:rPr>
          <w:rFonts w:asciiTheme="majorBidi" w:hAnsiTheme="majorBidi" w:cstheme="majorBidi"/>
        </w:rPr>
      </w:pPr>
      <w:r>
        <w:rPr>
          <w:rFonts w:asciiTheme="majorBidi" w:hAnsiTheme="majorBidi" w:cstheme="majorBidi"/>
        </w:rPr>
        <w:t xml:space="preserve">Cao, Y., Li, X., 2014. </w:t>
      </w:r>
      <w:r w:rsidRPr="00EE1D43">
        <w:rPr>
          <w:rFonts w:asciiTheme="majorBidi" w:hAnsiTheme="majorBidi" w:cstheme="majorBidi"/>
        </w:rPr>
        <w:t>Adsorption of graphene for the removal of inorganic pollutants</w:t>
      </w:r>
      <w:r>
        <w:rPr>
          <w:rFonts w:asciiTheme="majorBidi" w:hAnsiTheme="majorBidi" w:cstheme="majorBidi"/>
        </w:rPr>
        <w:t xml:space="preserve"> </w:t>
      </w:r>
      <w:r w:rsidRPr="00EE1D43">
        <w:rPr>
          <w:rFonts w:asciiTheme="majorBidi" w:hAnsiTheme="majorBidi" w:cstheme="majorBidi"/>
        </w:rPr>
        <w:t>in water purification: a review</w:t>
      </w:r>
      <w:r w:rsidR="00893728">
        <w:rPr>
          <w:rFonts w:asciiTheme="majorBidi" w:hAnsiTheme="majorBidi" w:cstheme="majorBidi"/>
        </w:rPr>
        <w:t>. Adsorption</w:t>
      </w:r>
      <w:r>
        <w:rPr>
          <w:rFonts w:asciiTheme="majorBidi" w:hAnsiTheme="majorBidi" w:cstheme="majorBidi"/>
        </w:rPr>
        <w:t xml:space="preserve"> 20, 713-727. doi: </w:t>
      </w:r>
      <w:r w:rsidRPr="00EE1D43">
        <w:rPr>
          <w:rFonts w:asciiTheme="majorBidi" w:hAnsiTheme="majorBidi" w:cstheme="majorBidi"/>
        </w:rPr>
        <w:t>10.1007/s10450-014-9615-y</w:t>
      </w:r>
    </w:p>
    <w:p w14:paraId="1ABF1D0F" w14:textId="6A623902" w:rsidR="0016067C" w:rsidRDefault="0016067C" w:rsidP="00EE1D43">
      <w:pPr>
        <w:spacing w:line="480" w:lineRule="auto"/>
        <w:ind w:left="567" w:hanging="567"/>
        <w:jc w:val="both"/>
        <w:rPr>
          <w:rFonts w:asciiTheme="majorBidi" w:hAnsiTheme="majorBidi" w:cstheme="majorBidi"/>
        </w:rPr>
      </w:pPr>
      <w:r w:rsidRPr="0016067C">
        <w:rPr>
          <w:rFonts w:asciiTheme="majorBidi" w:hAnsiTheme="majorBidi" w:cstheme="majorBidi"/>
        </w:rPr>
        <w:t>Carvalho</w:t>
      </w:r>
      <w:r>
        <w:rPr>
          <w:rFonts w:asciiTheme="majorBidi" w:hAnsiTheme="majorBidi" w:cstheme="majorBidi"/>
        </w:rPr>
        <w:t xml:space="preserve">, F.P., 2017. </w:t>
      </w:r>
      <w:r w:rsidRPr="0016067C">
        <w:rPr>
          <w:rFonts w:asciiTheme="majorBidi" w:hAnsiTheme="majorBidi" w:cstheme="majorBidi"/>
        </w:rPr>
        <w:t>Pesticides, environment, and food safety</w:t>
      </w:r>
      <w:r>
        <w:rPr>
          <w:rFonts w:asciiTheme="majorBidi" w:hAnsiTheme="majorBidi" w:cstheme="majorBidi"/>
        </w:rPr>
        <w:t xml:space="preserve">. Food and Energy Secur. 6(2), 48-60. doi: </w:t>
      </w:r>
      <w:r w:rsidRPr="0016067C">
        <w:rPr>
          <w:rFonts w:asciiTheme="majorBidi" w:hAnsiTheme="majorBidi" w:cstheme="majorBidi"/>
        </w:rPr>
        <w:t>10.1002/fes3.108</w:t>
      </w:r>
    </w:p>
    <w:p w14:paraId="0839AF00" w14:textId="2648E313" w:rsidR="000E0967" w:rsidRDefault="000E0967" w:rsidP="004B1FBF">
      <w:pPr>
        <w:spacing w:line="480" w:lineRule="auto"/>
        <w:ind w:left="567" w:hanging="567"/>
        <w:jc w:val="both"/>
        <w:rPr>
          <w:rFonts w:asciiTheme="majorBidi" w:hAnsiTheme="majorBidi" w:cstheme="majorBidi"/>
        </w:rPr>
      </w:pPr>
      <w:r>
        <w:rPr>
          <w:rFonts w:asciiTheme="majorBidi" w:hAnsiTheme="majorBidi" w:cstheme="majorBidi"/>
        </w:rPr>
        <w:t xml:space="preserve">Carver, Z.A., Han, A.A., Timchalk, C., Weber, T.J., Tyrrell, K.J., Sontag, R.L., Luders, T., Chrisler, W.B., Weitz, K.K., Smith, J.N., 2018. </w:t>
      </w:r>
      <w:r w:rsidRPr="000E0967">
        <w:rPr>
          <w:rFonts w:asciiTheme="majorBidi" w:hAnsiTheme="majorBidi" w:cstheme="majorBidi"/>
        </w:rPr>
        <w:t>Evaluation of non-invasive biomonitoring of 2,4-Dichlorophenoxyacetic acid (2,4-D) in saliva</w:t>
      </w:r>
      <w:r>
        <w:rPr>
          <w:rFonts w:asciiTheme="majorBidi" w:hAnsiTheme="majorBidi" w:cstheme="majorBidi"/>
        </w:rPr>
        <w:t>. Toxicol</w:t>
      </w:r>
      <w:r w:rsidR="004B1FBF">
        <w:rPr>
          <w:rFonts w:asciiTheme="majorBidi" w:hAnsiTheme="majorBidi" w:cstheme="majorBidi"/>
        </w:rPr>
        <w:t>.</w:t>
      </w:r>
      <w:r>
        <w:rPr>
          <w:rFonts w:asciiTheme="majorBidi" w:hAnsiTheme="majorBidi" w:cstheme="majorBidi"/>
        </w:rPr>
        <w:t xml:space="preserve"> 410, 171-181. doi: </w:t>
      </w:r>
      <w:r w:rsidRPr="000E0967">
        <w:rPr>
          <w:rFonts w:asciiTheme="majorBidi" w:hAnsiTheme="majorBidi" w:cstheme="majorBidi"/>
        </w:rPr>
        <w:t>10.1016/j.tox.2018.08.003</w:t>
      </w:r>
    </w:p>
    <w:p w14:paraId="3912B6E3" w14:textId="4E8E3EF7" w:rsidR="008E3A3E" w:rsidRPr="00D95F26" w:rsidRDefault="008E3A3E" w:rsidP="004B1FBF">
      <w:pPr>
        <w:spacing w:line="480" w:lineRule="auto"/>
        <w:ind w:left="567" w:hanging="567"/>
        <w:jc w:val="both"/>
        <w:rPr>
          <w:rFonts w:eastAsia="Calibri"/>
          <w:lang w:eastAsia="en-US"/>
        </w:rPr>
      </w:pPr>
      <w:r w:rsidRPr="00D95F26">
        <w:rPr>
          <w:rFonts w:eastAsia="Calibri"/>
          <w:lang w:eastAsia="en-US"/>
        </w:rPr>
        <w:t>Ccanccapa, A., Masiá, A., Navarro-Ortega, A., Picó, Y., Barceló, D., 2016. Pesticides in the Ebro River basin: Occurrence and risk assessment. Environ</w:t>
      </w:r>
      <w:r w:rsidR="004B1FBF">
        <w:rPr>
          <w:rFonts w:eastAsia="Calibri"/>
          <w:lang w:eastAsia="en-US"/>
        </w:rPr>
        <w:t xml:space="preserve">. </w:t>
      </w:r>
      <w:r w:rsidR="00893728">
        <w:rPr>
          <w:rFonts w:eastAsia="Calibri"/>
          <w:lang w:eastAsia="en-US"/>
        </w:rPr>
        <w:t xml:space="preserve">Pollut. </w:t>
      </w:r>
      <w:r w:rsidRPr="00D95F26">
        <w:rPr>
          <w:rFonts w:eastAsia="Calibri"/>
          <w:lang w:eastAsia="en-US"/>
        </w:rPr>
        <w:t>211, 414-424. doi: 10.1016/j.envpol.2015.12.059</w:t>
      </w:r>
    </w:p>
    <w:p w14:paraId="7A433DCC" w14:textId="2A6B9199" w:rsidR="00D4716F" w:rsidRPr="00D95F26" w:rsidRDefault="00D4716F" w:rsidP="004B1FBF">
      <w:pPr>
        <w:spacing w:line="480" w:lineRule="auto"/>
        <w:ind w:left="567" w:hanging="567"/>
        <w:jc w:val="both"/>
        <w:rPr>
          <w:rFonts w:eastAsia="Calibri"/>
          <w:lang w:eastAsia="en-US"/>
        </w:rPr>
      </w:pPr>
      <w:r w:rsidRPr="00D95F26">
        <w:rPr>
          <w:rFonts w:eastAsia="Calibri"/>
          <w:lang w:eastAsia="en-US"/>
        </w:rPr>
        <w:lastRenderedPageBreak/>
        <w:t>Chen, Y., Yu, K., Hassan, M., Xu, C., Zhang, B., Gin, K.Y.H., He, Y., 2018. Occurrence, distribution and risk assessment of pesticides in a river-reservoir system. Ecotox</w:t>
      </w:r>
      <w:r w:rsidR="004B1FBF">
        <w:rPr>
          <w:rFonts w:eastAsia="Calibri"/>
          <w:lang w:eastAsia="en-US"/>
        </w:rPr>
        <w:t>.</w:t>
      </w:r>
      <w:r w:rsidRPr="00D95F26">
        <w:rPr>
          <w:rFonts w:eastAsia="Calibri"/>
          <w:lang w:eastAsia="en-US"/>
        </w:rPr>
        <w:t xml:space="preserve"> Environ</w:t>
      </w:r>
      <w:r w:rsidR="004B1FBF">
        <w:rPr>
          <w:rFonts w:eastAsia="Calibri"/>
          <w:lang w:eastAsia="en-US"/>
        </w:rPr>
        <w:t>.</w:t>
      </w:r>
      <w:r w:rsidRPr="00D95F26">
        <w:rPr>
          <w:rFonts w:eastAsia="Calibri"/>
          <w:lang w:eastAsia="en-US"/>
        </w:rPr>
        <w:t xml:space="preserve"> Safet</w:t>
      </w:r>
      <w:r w:rsidR="004B1FBF">
        <w:rPr>
          <w:rFonts w:eastAsia="Calibri"/>
          <w:lang w:eastAsia="en-US"/>
        </w:rPr>
        <w:t xml:space="preserve">. </w:t>
      </w:r>
      <w:r w:rsidRPr="00D95F26">
        <w:rPr>
          <w:rFonts w:eastAsia="Calibri"/>
          <w:lang w:eastAsia="en-US"/>
        </w:rPr>
        <w:t>166, 320-327. doi: 10.1016/j.ecoenv.2018.09.107</w:t>
      </w:r>
    </w:p>
    <w:p w14:paraId="27FB4581" w14:textId="321CA23B" w:rsidR="0045043B" w:rsidRDefault="0045043B" w:rsidP="004B1FBF">
      <w:pPr>
        <w:spacing w:line="480" w:lineRule="auto"/>
        <w:ind w:left="567" w:hanging="567"/>
        <w:jc w:val="both"/>
        <w:rPr>
          <w:rFonts w:asciiTheme="majorBidi" w:hAnsiTheme="majorBidi" w:cstheme="majorBidi"/>
          <w:rtl/>
        </w:rPr>
      </w:pPr>
      <w:r>
        <w:rPr>
          <w:rFonts w:asciiTheme="majorBidi" w:hAnsiTheme="majorBidi" w:cstheme="majorBidi"/>
        </w:rPr>
        <w:t xml:space="preserve">Chang, K.L., Lin, J.H., Chen, S.T., 2011. </w:t>
      </w:r>
      <w:r w:rsidRPr="0045043B">
        <w:rPr>
          <w:rFonts w:asciiTheme="majorBidi" w:hAnsiTheme="majorBidi" w:cstheme="majorBidi"/>
        </w:rPr>
        <w:t>Adsorption Studies on the Removal of Pesticides</w:t>
      </w:r>
      <w:r>
        <w:rPr>
          <w:rFonts w:asciiTheme="majorBidi" w:hAnsiTheme="majorBidi" w:cstheme="majorBidi"/>
        </w:rPr>
        <w:t xml:space="preserve"> </w:t>
      </w:r>
      <w:r w:rsidRPr="0045043B">
        <w:rPr>
          <w:rFonts w:asciiTheme="majorBidi" w:hAnsiTheme="majorBidi" w:cstheme="majorBidi"/>
        </w:rPr>
        <w:t>(Carbofuran) using Activated Carbon from Rice</w:t>
      </w:r>
      <w:r>
        <w:rPr>
          <w:rFonts w:asciiTheme="majorBidi" w:hAnsiTheme="majorBidi" w:cstheme="majorBidi"/>
        </w:rPr>
        <w:t xml:space="preserve"> </w:t>
      </w:r>
      <w:r w:rsidRPr="0045043B">
        <w:rPr>
          <w:rFonts w:asciiTheme="majorBidi" w:hAnsiTheme="majorBidi" w:cstheme="majorBidi"/>
        </w:rPr>
        <w:t>Straw Agricultural Waste</w:t>
      </w:r>
      <w:r>
        <w:rPr>
          <w:rFonts w:asciiTheme="majorBidi" w:hAnsiTheme="majorBidi" w:cstheme="majorBidi"/>
        </w:rPr>
        <w:t xml:space="preserve">. </w:t>
      </w:r>
      <w:r w:rsidRPr="0045043B">
        <w:rPr>
          <w:rFonts w:asciiTheme="majorBidi" w:hAnsiTheme="majorBidi" w:cstheme="majorBidi"/>
        </w:rPr>
        <w:t>Int</w:t>
      </w:r>
      <w:r w:rsidR="004B1FBF">
        <w:rPr>
          <w:rFonts w:asciiTheme="majorBidi" w:hAnsiTheme="majorBidi" w:cstheme="majorBidi"/>
        </w:rPr>
        <w:t>.</w:t>
      </w:r>
      <w:r w:rsidRPr="0045043B">
        <w:rPr>
          <w:rFonts w:asciiTheme="majorBidi" w:hAnsiTheme="majorBidi" w:cstheme="majorBidi"/>
        </w:rPr>
        <w:t xml:space="preserve"> Scholarly Sci</w:t>
      </w:r>
      <w:r w:rsidR="004B1FBF">
        <w:rPr>
          <w:rFonts w:asciiTheme="majorBidi" w:hAnsiTheme="majorBidi" w:cstheme="majorBidi"/>
        </w:rPr>
        <w:t>.</w:t>
      </w:r>
      <w:r w:rsidRPr="0045043B">
        <w:rPr>
          <w:rFonts w:asciiTheme="majorBidi" w:hAnsiTheme="majorBidi" w:cstheme="majorBidi"/>
        </w:rPr>
        <w:t xml:space="preserve"> Res</w:t>
      </w:r>
      <w:r w:rsidR="004B1FBF">
        <w:rPr>
          <w:rFonts w:asciiTheme="majorBidi" w:hAnsiTheme="majorBidi" w:cstheme="majorBidi"/>
        </w:rPr>
        <w:t xml:space="preserve">. </w:t>
      </w:r>
      <w:r w:rsidRPr="0045043B">
        <w:rPr>
          <w:rFonts w:asciiTheme="majorBidi" w:hAnsiTheme="majorBidi" w:cstheme="majorBidi"/>
        </w:rPr>
        <w:t>Innovat</w:t>
      </w:r>
      <w:r w:rsidR="004B1FBF">
        <w:rPr>
          <w:rFonts w:asciiTheme="majorBidi" w:hAnsiTheme="majorBidi" w:cstheme="majorBidi"/>
        </w:rPr>
        <w:t>.</w:t>
      </w:r>
      <w:r w:rsidRPr="0045043B">
        <w:rPr>
          <w:rFonts w:asciiTheme="majorBidi" w:hAnsiTheme="majorBidi" w:cstheme="majorBidi"/>
        </w:rPr>
        <w:t xml:space="preserve"> 5(4)</w:t>
      </w:r>
      <w:r>
        <w:rPr>
          <w:rFonts w:asciiTheme="majorBidi" w:hAnsiTheme="majorBidi" w:cstheme="majorBidi"/>
        </w:rPr>
        <w:t>, 210-2013.</w:t>
      </w:r>
    </w:p>
    <w:p w14:paraId="216A76E7" w14:textId="4811AEB7" w:rsidR="00F50F52" w:rsidRDefault="00F50F52" w:rsidP="0045043B">
      <w:pPr>
        <w:spacing w:line="480" w:lineRule="auto"/>
        <w:ind w:left="567" w:hanging="567"/>
        <w:jc w:val="both"/>
        <w:rPr>
          <w:rFonts w:asciiTheme="majorBidi" w:hAnsiTheme="majorBidi" w:cstheme="majorBidi"/>
        </w:rPr>
      </w:pPr>
      <w:r>
        <w:rPr>
          <w:rFonts w:asciiTheme="majorBidi" w:hAnsiTheme="majorBidi" w:cstheme="majorBidi"/>
        </w:rPr>
        <w:t xml:space="preserve">Cheng, H., Zeng, K., Yu, J., 2013. </w:t>
      </w:r>
      <w:r w:rsidRPr="00F50F52">
        <w:rPr>
          <w:rFonts w:asciiTheme="majorBidi" w:hAnsiTheme="majorBidi" w:cstheme="majorBidi"/>
        </w:rPr>
        <w:t>Adsorption of Uranium from Aqueous Solution by Graphene Oxide Nanosheets Supported on Sepiolite</w:t>
      </w:r>
      <w:r>
        <w:rPr>
          <w:rFonts w:asciiTheme="majorBidi" w:hAnsiTheme="majorBidi" w:cstheme="majorBidi"/>
        </w:rPr>
        <w:t xml:space="preserve">. J. Radioanal. Nucl. 298, 599-603. doi: </w:t>
      </w:r>
      <w:r w:rsidRPr="00F50F52">
        <w:rPr>
          <w:rFonts w:asciiTheme="majorBidi" w:hAnsiTheme="majorBidi" w:cstheme="majorBidi"/>
        </w:rPr>
        <w:t>10.1007/s10967-012-2406-6</w:t>
      </w:r>
    </w:p>
    <w:p w14:paraId="69688289" w14:textId="76CE9367" w:rsidR="00CE563A" w:rsidRPr="00D95F26" w:rsidRDefault="00CE563A" w:rsidP="004B1FBF">
      <w:pPr>
        <w:spacing w:line="480" w:lineRule="auto"/>
        <w:ind w:left="567" w:hanging="567"/>
        <w:jc w:val="both"/>
        <w:rPr>
          <w:rFonts w:eastAsia="Calibri"/>
          <w:lang w:eastAsia="en-US"/>
        </w:rPr>
      </w:pPr>
      <w:r w:rsidRPr="00D95F26">
        <w:rPr>
          <w:rFonts w:eastAsia="Calibri"/>
          <w:lang w:eastAsia="en-US"/>
        </w:rPr>
        <w:t>Close, M.E., Humphries, B., 2016. The 2014 national survey of pesticides in groundwater in New Zealand. J</w:t>
      </w:r>
      <w:r w:rsidR="004B1FBF">
        <w:rPr>
          <w:rFonts w:eastAsia="Calibri"/>
          <w:lang w:eastAsia="en-US"/>
        </w:rPr>
        <w:t xml:space="preserve">. </w:t>
      </w:r>
      <w:r w:rsidRPr="00D95F26">
        <w:rPr>
          <w:rFonts w:eastAsia="Calibri"/>
          <w:lang w:eastAsia="en-US"/>
        </w:rPr>
        <w:t>Hydrol</w:t>
      </w:r>
      <w:r w:rsidR="004B1FBF">
        <w:rPr>
          <w:rFonts w:eastAsia="Calibri"/>
          <w:lang w:eastAsia="en-US"/>
        </w:rPr>
        <w:t>.</w:t>
      </w:r>
      <w:r w:rsidRPr="00D95F26">
        <w:rPr>
          <w:rFonts w:eastAsia="Calibri"/>
          <w:lang w:eastAsia="en-US"/>
        </w:rPr>
        <w:t xml:space="preserve"> (NZ), 55(2), 73-88.</w:t>
      </w:r>
    </w:p>
    <w:p w14:paraId="1A999416" w14:textId="02C0F096" w:rsidR="000E2C30" w:rsidRDefault="000E2C30" w:rsidP="004B1FBF">
      <w:pPr>
        <w:spacing w:line="480" w:lineRule="auto"/>
        <w:ind w:left="567" w:hanging="567"/>
        <w:jc w:val="both"/>
        <w:rPr>
          <w:rFonts w:asciiTheme="majorBidi" w:hAnsiTheme="majorBidi" w:cstheme="majorBidi"/>
        </w:rPr>
      </w:pPr>
      <w:r w:rsidRPr="000E2C30">
        <w:rPr>
          <w:rFonts w:asciiTheme="majorBidi" w:hAnsiTheme="majorBidi" w:cstheme="majorBidi"/>
        </w:rPr>
        <w:t>Cosgrove, S., Jefferson, B., Jarvis, P., 2019. Pesticide removal from drinking water sources by adsorption: a review. Environ</w:t>
      </w:r>
      <w:r w:rsidR="004B1FBF">
        <w:rPr>
          <w:rFonts w:asciiTheme="majorBidi" w:hAnsiTheme="majorBidi" w:cstheme="majorBidi"/>
        </w:rPr>
        <w:t>.</w:t>
      </w:r>
      <w:r w:rsidRPr="000E2C30">
        <w:rPr>
          <w:rFonts w:asciiTheme="majorBidi" w:hAnsiTheme="majorBidi" w:cstheme="majorBidi"/>
        </w:rPr>
        <w:t xml:space="preserve"> Technol</w:t>
      </w:r>
      <w:r w:rsidR="004B1FBF">
        <w:rPr>
          <w:rFonts w:asciiTheme="majorBidi" w:hAnsiTheme="majorBidi" w:cstheme="majorBidi"/>
        </w:rPr>
        <w:t>.</w:t>
      </w:r>
      <w:r w:rsidRPr="000E2C30">
        <w:rPr>
          <w:rFonts w:asciiTheme="majorBidi" w:hAnsiTheme="majorBidi" w:cstheme="majorBidi"/>
        </w:rPr>
        <w:t xml:space="preserve"> Rev</w:t>
      </w:r>
      <w:r w:rsidR="004B1FBF">
        <w:rPr>
          <w:rFonts w:asciiTheme="majorBidi" w:hAnsiTheme="majorBidi" w:cstheme="majorBidi"/>
        </w:rPr>
        <w:t xml:space="preserve">. </w:t>
      </w:r>
      <w:r w:rsidRPr="000E2C30">
        <w:rPr>
          <w:rFonts w:asciiTheme="majorBidi" w:hAnsiTheme="majorBidi" w:cstheme="majorBidi"/>
        </w:rPr>
        <w:t>8(1), 1-24. doi: 10.1080/21622515.2019.1593514</w:t>
      </w:r>
    </w:p>
    <w:p w14:paraId="10D2D95A" w14:textId="486D9033" w:rsidR="00A95EBD" w:rsidRDefault="00A95EBD" w:rsidP="0045043B">
      <w:pPr>
        <w:spacing w:line="480" w:lineRule="auto"/>
        <w:ind w:left="567" w:hanging="567"/>
        <w:jc w:val="both"/>
        <w:rPr>
          <w:rFonts w:asciiTheme="majorBidi" w:hAnsiTheme="majorBidi" w:cstheme="majorBidi"/>
        </w:rPr>
      </w:pPr>
      <w:r>
        <w:rPr>
          <w:rFonts w:asciiTheme="majorBidi" w:hAnsiTheme="majorBidi" w:cstheme="majorBidi"/>
        </w:rPr>
        <w:t xml:space="preserve">Crini, G., Saintemarie, A.E., Rocchi, S., Fourmentin, M., Jeanvoine, A., Millon, L., Morin-Crini, N., 2017. </w:t>
      </w:r>
      <w:r w:rsidRPr="00A95EBD">
        <w:rPr>
          <w:rFonts w:asciiTheme="majorBidi" w:hAnsiTheme="majorBidi" w:cstheme="majorBidi"/>
        </w:rPr>
        <w:t>Simultaneous removal of five triazole fungicides from synthetic solutions on activated carbons and cyclodextrin-based adsorbents</w:t>
      </w:r>
      <w:r w:rsidR="00D5110D">
        <w:rPr>
          <w:rFonts w:asciiTheme="majorBidi" w:hAnsiTheme="majorBidi" w:cstheme="majorBidi"/>
        </w:rPr>
        <w:t>. Heliyon</w:t>
      </w:r>
      <w:r>
        <w:rPr>
          <w:rFonts w:asciiTheme="majorBidi" w:hAnsiTheme="majorBidi" w:cstheme="majorBidi"/>
        </w:rPr>
        <w:t xml:space="preserve"> 3(8), e00380. </w:t>
      </w:r>
      <w:r w:rsidRPr="00A95EBD">
        <w:rPr>
          <w:rFonts w:asciiTheme="majorBidi" w:hAnsiTheme="majorBidi" w:cstheme="majorBidi"/>
        </w:rPr>
        <w:t>doi: 10.1016/j.heliyon.2017.e00380</w:t>
      </w:r>
      <w:r>
        <w:rPr>
          <w:rFonts w:asciiTheme="majorBidi" w:hAnsiTheme="majorBidi" w:cstheme="majorBidi"/>
        </w:rPr>
        <w:t xml:space="preserve"> </w:t>
      </w:r>
    </w:p>
    <w:p w14:paraId="03E8FE82" w14:textId="1F9B93E7" w:rsidR="000E2C30" w:rsidRDefault="000E2C30" w:rsidP="004B1FBF">
      <w:pPr>
        <w:spacing w:line="480" w:lineRule="auto"/>
        <w:ind w:left="567" w:hanging="567"/>
        <w:jc w:val="both"/>
        <w:rPr>
          <w:rFonts w:asciiTheme="majorBidi" w:hAnsiTheme="majorBidi" w:cstheme="majorBidi"/>
        </w:rPr>
      </w:pPr>
      <w:r w:rsidRPr="000E2C30">
        <w:rPr>
          <w:rFonts w:asciiTheme="majorBidi" w:hAnsiTheme="majorBidi" w:cstheme="majorBidi"/>
        </w:rPr>
        <w:t>Ćwieląg-Piasecka</w:t>
      </w:r>
      <w:r>
        <w:rPr>
          <w:rFonts w:asciiTheme="majorBidi" w:hAnsiTheme="majorBidi" w:cstheme="majorBidi"/>
        </w:rPr>
        <w:t xml:space="preserve">, I., </w:t>
      </w:r>
      <w:r w:rsidRPr="000E2C30">
        <w:rPr>
          <w:rFonts w:asciiTheme="majorBidi" w:hAnsiTheme="majorBidi" w:cstheme="majorBidi"/>
        </w:rPr>
        <w:t>Medyńska-Juraszek</w:t>
      </w:r>
      <w:r>
        <w:rPr>
          <w:rFonts w:asciiTheme="majorBidi" w:hAnsiTheme="majorBidi" w:cstheme="majorBidi"/>
        </w:rPr>
        <w:t xml:space="preserve">, A., </w:t>
      </w:r>
      <w:r w:rsidRPr="000E2C30">
        <w:rPr>
          <w:rFonts w:asciiTheme="majorBidi" w:hAnsiTheme="majorBidi" w:cstheme="majorBidi"/>
        </w:rPr>
        <w:t>Jerzykiewicz</w:t>
      </w:r>
      <w:r>
        <w:rPr>
          <w:rFonts w:asciiTheme="majorBidi" w:hAnsiTheme="majorBidi" w:cstheme="majorBidi"/>
        </w:rPr>
        <w:t xml:space="preserve">, M., </w:t>
      </w:r>
      <w:r w:rsidRPr="000E2C30">
        <w:rPr>
          <w:rFonts w:asciiTheme="majorBidi" w:hAnsiTheme="majorBidi" w:cstheme="majorBidi"/>
        </w:rPr>
        <w:t>Dębicka</w:t>
      </w:r>
      <w:r>
        <w:rPr>
          <w:rFonts w:asciiTheme="majorBidi" w:hAnsiTheme="majorBidi" w:cstheme="majorBidi"/>
        </w:rPr>
        <w:t xml:space="preserve">, M., </w:t>
      </w:r>
      <w:r w:rsidRPr="000E2C30">
        <w:rPr>
          <w:rFonts w:asciiTheme="majorBidi" w:hAnsiTheme="majorBidi" w:cstheme="majorBidi"/>
        </w:rPr>
        <w:t>Bekier</w:t>
      </w:r>
      <w:r>
        <w:rPr>
          <w:rFonts w:asciiTheme="majorBidi" w:hAnsiTheme="majorBidi" w:cstheme="majorBidi"/>
        </w:rPr>
        <w:t xml:space="preserve">, J., Jamroz, E., </w:t>
      </w:r>
      <w:r w:rsidRPr="000E2C30">
        <w:rPr>
          <w:rFonts w:asciiTheme="majorBidi" w:hAnsiTheme="majorBidi" w:cstheme="majorBidi"/>
        </w:rPr>
        <w:t>Kawałko</w:t>
      </w:r>
      <w:r>
        <w:rPr>
          <w:rFonts w:asciiTheme="majorBidi" w:hAnsiTheme="majorBidi" w:cstheme="majorBidi"/>
        </w:rPr>
        <w:t xml:space="preserve">, D., </w:t>
      </w:r>
      <w:r w:rsidR="00A8150B" w:rsidRPr="00A8150B">
        <w:rPr>
          <w:rFonts w:asciiTheme="majorBidi" w:hAnsiTheme="majorBidi" w:cstheme="majorBidi"/>
        </w:rPr>
        <w:t>Humic acid and biochar as specific sorbents of pesticides</w:t>
      </w:r>
      <w:r w:rsidR="00A8150B">
        <w:rPr>
          <w:rFonts w:asciiTheme="majorBidi" w:hAnsiTheme="majorBidi" w:cstheme="majorBidi"/>
        </w:rPr>
        <w:t xml:space="preserve">. </w:t>
      </w:r>
      <w:r w:rsidR="004B1FBF">
        <w:rPr>
          <w:rFonts w:asciiTheme="majorBidi" w:hAnsiTheme="majorBidi" w:cstheme="majorBidi"/>
        </w:rPr>
        <w:t>J. Soil and Sediments</w:t>
      </w:r>
      <w:r>
        <w:rPr>
          <w:rFonts w:asciiTheme="majorBidi" w:hAnsiTheme="majorBidi" w:cstheme="majorBidi"/>
        </w:rPr>
        <w:t xml:space="preserve"> 18(8), 2692-2702. doi: </w:t>
      </w:r>
      <w:r w:rsidRPr="000E2C30">
        <w:rPr>
          <w:rFonts w:asciiTheme="majorBidi" w:hAnsiTheme="majorBidi" w:cstheme="majorBidi"/>
        </w:rPr>
        <w:t>10.1007/s11368-018-1976-5</w:t>
      </w:r>
    </w:p>
    <w:p w14:paraId="6C2081F4" w14:textId="09FBC49D" w:rsidR="00D4716F" w:rsidRPr="00D95F26" w:rsidRDefault="00D4716F" w:rsidP="000E2C30">
      <w:pPr>
        <w:spacing w:line="480" w:lineRule="auto"/>
        <w:ind w:left="567" w:hanging="567"/>
        <w:jc w:val="both"/>
        <w:rPr>
          <w:rFonts w:asciiTheme="majorBidi" w:hAnsiTheme="majorBidi" w:cstheme="majorBidi"/>
        </w:rPr>
      </w:pPr>
      <w:r w:rsidRPr="00D95F26">
        <w:rPr>
          <w:rFonts w:asciiTheme="majorBidi" w:hAnsiTheme="majorBidi" w:cstheme="majorBidi"/>
        </w:rPr>
        <w:t>Dahshan, H., Megahed, A.M., Abd-Elall, A.M.M., Abd-El-Kader, M.A.G., Nabawy, E., Elbana, M.H., 2016. Monitoring of pesticides water pollution-The Egyptian River Nile. J. Environ. Health Sci. Eng. 14, 15. doi: 10.1186/s40201-016-0259-6</w:t>
      </w:r>
    </w:p>
    <w:p w14:paraId="51F44827" w14:textId="3234659B" w:rsidR="00F62491" w:rsidRDefault="00F62491" w:rsidP="00D5110D">
      <w:pPr>
        <w:spacing w:line="480" w:lineRule="auto"/>
        <w:ind w:left="567" w:hanging="567"/>
        <w:jc w:val="both"/>
        <w:rPr>
          <w:rFonts w:asciiTheme="majorBidi" w:hAnsiTheme="majorBidi" w:cstheme="majorBidi"/>
        </w:rPr>
      </w:pPr>
      <w:r w:rsidRPr="00F62491">
        <w:rPr>
          <w:rFonts w:asciiTheme="majorBidi" w:hAnsiTheme="majorBidi" w:cstheme="majorBidi"/>
        </w:rPr>
        <w:lastRenderedPageBreak/>
        <w:t>Dai</w:t>
      </w:r>
      <w:r>
        <w:rPr>
          <w:rFonts w:asciiTheme="majorBidi" w:hAnsiTheme="majorBidi" w:cstheme="majorBidi"/>
        </w:rPr>
        <w:t>,</w:t>
      </w:r>
      <w:r w:rsidRPr="00F62491">
        <w:rPr>
          <w:rFonts w:asciiTheme="majorBidi" w:hAnsiTheme="majorBidi" w:cstheme="majorBidi"/>
        </w:rPr>
        <w:t xml:space="preserve"> R., Zhang</w:t>
      </w:r>
      <w:r>
        <w:rPr>
          <w:rFonts w:asciiTheme="majorBidi" w:hAnsiTheme="majorBidi" w:cstheme="majorBidi"/>
        </w:rPr>
        <w:t>,</w:t>
      </w:r>
      <w:r w:rsidRPr="00F62491">
        <w:rPr>
          <w:rFonts w:asciiTheme="majorBidi" w:hAnsiTheme="majorBidi" w:cstheme="majorBidi"/>
        </w:rPr>
        <w:t xml:space="preserve"> Y</w:t>
      </w:r>
      <w:r>
        <w:rPr>
          <w:rFonts w:asciiTheme="majorBidi" w:hAnsiTheme="majorBidi" w:cstheme="majorBidi"/>
        </w:rPr>
        <w:t>., Si, Z.Q., Yang, F., Zhao, C.S., 2018</w:t>
      </w:r>
      <w:r w:rsidRPr="00F62491">
        <w:rPr>
          <w:rFonts w:asciiTheme="majorBidi" w:hAnsiTheme="majorBidi" w:cstheme="majorBidi"/>
        </w:rPr>
        <w:t>. A facile approach towards amino-coated ferroferric oxide nanoparticles for environmental pollutant removal. J</w:t>
      </w:r>
      <w:r w:rsidR="00D5110D">
        <w:rPr>
          <w:rFonts w:asciiTheme="majorBidi" w:hAnsiTheme="majorBidi" w:cstheme="majorBidi"/>
        </w:rPr>
        <w:t xml:space="preserve">. </w:t>
      </w:r>
      <w:r w:rsidRPr="00F62491">
        <w:rPr>
          <w:rFonts w:asciiTheme="majorBidi" w:hAnsiTheme="majorBidi" w:cstheme="majorBidi"/>
        </w:rPr>
        <w:t>Colloid Interfac</w:t>
      </w:r>
      <w:r w:rsidR="00D5110D">
        <w:rPr>
          <w:rFonts w:asciiTheme="majorBidi" w:hAnsiTheme="majorBidi" w:cstheme="majorBidi"/>
        </w:rPr>
        <w:t>.</w:t>
      </w:r>
      <w:r w:rsidRPr="00F62491">
        <w:rPr>
          <w:rFonts w:asciiTheme="majorBidi" w:hAnsiTheme="majorBidi" w:cstheme="majorBidi"/>
        </w:rPr>
        <w:t xml:space="preserve"> Sci</w:t>
      </w:r>
      <w:r w:rsidR="00D5110D">
        <w:rPr>
          <w:rFonts w:asciiTheme="majorBidi" w:hAnsiTheme="majorBidi" w:cstheme="majorBidi"/>
        </w:rPr>
        <w:t xml:space="preserve">. </w:t>
      </w:r>
      <w:r w:rsidRPr="00F62491">
        <w:rPr>
          <w:rFonts w:asciiTheme="majorBidi" w:hAnsiTheme="majorBidi" w:cstheme="majorBidi"/>
        </w:rPr>
        <w:t>513: 647-657.</w:t>
      </w:r>
      <w:r w:rsidR="0016547C">
        <w:rPr>
          <w:rFonts w:asciiTheme="majorBidi" w:hAnsiTheme="majorBidi" w:cstheme="majorBidi"/>
        </w:rPr>
        <w:t xml:space="preserve"> doi:</w:t>
      </w:r>
      <w:r w:rsidR="0016547C" w:rsidRPr="0016547C">
        <w:rPr>
          <w:rFonts w:asciiTheme="majorBidi" w:hAnsiTheme="majorBidi" w:cstheme="majorBidi"/>
        </w:rPr>
        <w:t xml:space="preserve"> 10.1016/j.jcis.2017.11.070</w:t>
      </w:r>
    </w:p>
    <w:p w14:paraId="60B738F2" w14:textId="4D3D0A34" w:rsidR="00D4716F" w:rsidRPr="00D95F26" w:rsidRDefault="00D4716F" w:rsidP="00D4716F">
      <w:pPr>
        <w:spacing w:line="480" w:lineRule="auto"/>
        <w:ind w:left="567" w:hanging="567"/>
        <w:jc w:val="both"/>
        <w:rPr>
          <w:rFonts w:asciiTheme="majorBidi" w:hAnsiTheme="majorBidi" w:cstheme="majorBidi"/>
        </w:rPr>
      </w:pPr>
      <w:r w:rsidRPr="00D95F26">
        <w:rPr>
          <w:rFonts w:asciiTheme="majorBidi" w:hAnsiTheme="majorBidi" w:cstheme="majorBidi"/>
        </w:rPr>
        <w:t>Dalefield, R., 2017. Herbicides and Fungicides. Veterinary Toxicology for Australia and New Zealand, Elsevier, Pages 147-153. doi: 10.1016/B978-0-12-420227-6.00011-6</w:t>
      </w:r>
    </w:p>
    <w:p w14:paraId="2380D36A" w14:textId="77777777" w:rsidR="00E35B1E" w:rsidRPr="00E35B1E" w:rsidRDefault="00E35B1E" w:rsidP="00E35B1E">
      <w:pPr>
        <w:spacing w:line="480" w:lineRule="auto"/>
        <w:ind w:left="567" w:hanging="567"/>
        <w:jc w:val="both"/>
        <w:rPr>
          <w:rFonts w:asciiTheme="majorBidi" w:hAnsiTheme="majorBidi" w:cstheme="majorBidi"/>
        </w:rPr>
      </w:pPr>
      <w:r>
        <w:rPr>
          <w:rFonts w:asciiTheme="majorBidi" w:hAnsiTheme="majorBidi" w:cstheme="majorBidi"/>
        </w:rPr>
        <w:t xml:space="preserve">Damdib, S., Phamornpiboon, P., Siyasukh, A., Thanachayanont, C., Punyapalakul, P., Tonanon, N., 2019. </w:t>
      </w:r>
      <w:r w:rsidRPr="00E35B1E">
        <w:rPr>
          <w:rFonts w:asciiTheme="majorBidi" w:hAnsiTheme="majorBidi" w:cstheme="majorBidi"/>
        </w:rPr>
        <w:t>Paraquat pesticide removal by magnetic biochar derived from corn husk</w:t>
      </w:r>
      <w:r>
        <w:rPr>
          <w:rFonts w:asciiTheme="majorBidi" w:hAnsiTheme="majorBidi" w:cstheme="majorBidi"/>
        </w:rPr>
        <w:t xml:space="preserve">. </w:t>
      </w:r>
      <w:r w:rsidRPr="00E35B1E">
        <w:rPr>
          <w:rFonts w:asciiTheme="majorBidi" w:hAnsiTheme="majorBidi" w:cstheme="majorBidi"/>
        </w:rPr>
        <w:t>The Pure and Applied Chemistry International Conference (PACCON 2019)</w:t>
      </w:r>
      <w:r>
        <w:rPr>
          <w:rFonts w:asciiTheme="majorBidi" w:hAnsiTheme="majorBidi" w:cstheme="majorBidi"/>
        </w:rPr>
        <w:t>, February 7-8, Bangkok, Thailand, EE-1.</w:t>
      </w:r>
    </w:p>
    <w:p w14:paraId="203B5BC8" w14:textId="38EB0FD6" w:rsidR="004A47DA" w:rsidRDefault="004A47DA" w:rsidP="00D5110D">
      <w:pPr>
        <w:spacing w:line="480" w:lineRule="auto"/>
        <w:ind w:left="567" w:hanging="567"/>
        <w:jc w:val="both"/>
        <w:rPr>
          <w:rFonts w:asciiTheme="majorBidi" w:hAnsiTheme="majorBidi" w:cstheme="majorBidi"/>
        </w:rPr>
      </w:pPr>
      <w:r>
        <w:rPr>
          <w:rFonts w:asciiTheme="majorBidi" w:hAnsiTheme="majorBidi" w:cstheme="majorBidi"/>
        </w:rPr>
        <w:t xml:space="preserve">Dehghani, S.M., Rahmanifar, B., Moradi, A.M., Azar, P.A., 2014. </w:t>
      </w:r>
      <w:r w:rsidRPr="004A47DA">
        <w:rPr>
          <w:rFonts w:asciiTheme="majorBidi" w:hAnsiTheme="majorBidi" w:cstheme="majorBidi"/>
        </w:rPr>
        <w:t>Removal of permethrin pesticide from water by chitosan–zinc oxide nanoparticles composite as an adsorbent</w:t>
      </w:r>
      <w:r>
        <w:rPr>
          <w:rFonts w:asciiTheme="majorBidi" w:hAnsiTheme="majorBidi" w:cstheme="majorBidi"/>
        </w:rPr>
        <w:t>. J</w:t>
      </w:r>
      <w:r w:rsidR="00D5110D">
        <w:rPr>
          <w:rFonts w:asciiTheme="majorBidi" w:hAnsiTheme="majorBidi" w:cstheme="majorBidi"/>
        </w:rPr>
        <w:t xml:space="preserve">. </w:t>
      </w:r>
      <w:r>
        <w:rPr>
          <w:rFonts w:asciiTheme="majorBidi" w:hAnsiTheme="majorBidi" w:cstheme="majorBidi"/>
        </w:rPr>
        <w:t>Saudi Chem</w:t>
      </w:r>
      <w:r w:rsidR="00D5110D">
        <w:rPr>
          <w:rFonts w:asciiTheme="majorBidi" w:hAnsiTheme="majorBidi" w:cstheme="majorBidi"/>
        </w:rPr>
        <w:t>.</w:t>
      </w:r>
      <w:r>
        <w:rPr>
          <w:rFonts w:asciiTheme="majorBidi" w:hAnsiTheme="majorBidi" w:cstheme="majorBidi"/>
        </w:rPr>
        <w:t xml:space="preserve"> Soc</w:t>
      </w:r>
      <w:r w:rsidR="00D5110D">
        <w:rPr>
          <w:rFonts w:asciiTheme="majorBidi" w:hAnsiTheme="majorBidi" w:cstheme="majorBidi"/>
        </w:rPr>
        <w:t xml:space="preserve">. </w:t>
      </w:r>
      <w:r>
        <w:rPr>
          <w:rFonts w:asciiTheme="majorBidi" w:hAnsiTheme="majorBidi" w:cstheme="majorBidi"/>
        </w:rPr>
        <w:t xml:space="preserve">18(4), 348-355. doi: </w:t>
      </w:r>
      <w:r w:rsidRPr="004A47DA">
        <w:rPr>
          <w:rFonts w:asciiTheme="majorBidi" w:hAnsiTheme="majorBidi" w:cstheme="majorBidi"/>
        </w:rPr>
        <w:t>10.1016/j.jscs.2014.01.004</w:t>
      </w:r>
    </w:p>
    <w:p w14:paraId="3B7411BC" w14:textId="2689C344" w:rsidR="00610A2A" w:rsidRPr="00D95F26" w:rsidRDefault="00610A2A" w:rsidP="004667AD">
      <w:pPr>
        <w:spacing w:line="480" w:lineRule="auto"/>
        <w:ind w:left="567" w:hanging="567"/>
        <w:jc w:val="both"/>
        <w:rPr>
          <w:rFonts w:asciiTheme="majorBidi" w:hAnsiTheme="majorBidi" w:cstheme="majorBidi"/>
        </w:rPr>
      </w:pPr>
      <w:r w:rsidRPr="00D95F26">
        <w:rPr>
          <w:rFonts w:asciiTheme="majorBidi" w:hAnsiTheme="majorBidi" w:cstheme="majorBidi"/>
        </w:rPr>
        <w:t>Deknock, A., Troyer, N.D., Houbraken, M., Dominguez-Granda, L., Nolivos, I., Echelpoel, W.V., Forio, M.A.E., Spanoghe, P., Goethals, P., 2019. Distribution of agricultural pesticides in the freshwater environment of the Guayas river basin (Ecuador). Sci</w:t>
      </w:r>
      <w:r w:rsidR="004667AD">
        <w:rPr>
          <w:rFonts w:asciiTheme="majorBidi" w:hAnsiTheme="majorBidi" w:cstheme="majorBidi"/>
        </w:rPr>
        <w:t xml:space="preserve">. </w:t>
      </w:r>
      <w:r w:rsidRPr="00D95F26">
        <w:rPr>
          <w:rFonts w:asciiTheme="majorBidi" w:hAnsiTheme="majorBidi" w:cstheme="majorBidi"/>
        </w:rPr>
        <w:t>Total Environ</w:t>
      </w:r>
      <w:r w:rsidR="004667AD">
        <w:rPr>
          <w:rFonts w:asciiTheme="majorBidi" w:hAnsiTheme="majorBidi" w:cstheme="majorBidi"/>
        </w:rPr>
        <w:t>.</w:t>
      </w:r>
      <w:r w:rsidRPr="00D95F26">
        <w:rPr>
          <w:rFonts w:asciiTheme="majorBidi" w:hAnsiTheme="majorBidi" w:cstheme="majorBidi"/>
        </w:rPr>
        <w:t>, 646, 996-1008. doi: 10.1016/j.scitotenv.2018.07.185</w:t>
      </w:r>
    </w:p>
    <w:p w14:paraId="203CCC11" w14:textId="38B008EC" w:rsidR="00701292" w:rsidRDefault="00701292" w:rsidP="004667AD">
      <w:pPr>
        <w:spacing w:line="480" w:lineRule="auto"/>
        <w:ind w:left="567" w:hanging="567"/>
        <w:jc w:val="both"/>
        <w:rPr>
          <w:rFonts w:asciiTheme="majorBidi" w:hAnsiTheme="majorBidi" w:cstheme="majorBidi"/>
        </w:rPr>
      </w:pPr>
      <w:r w:rsidRPr="00701292">
        <w:rPr>
          <w:rFonts w:asciiTheme="majorBidi" w:hAnsiTheme="majorBidi" w:cstheme="majorBidi"/>
        </w:rPr>
        <w:t>Derbalah</w:t>
      </w:r>
      <w:r>
        <w:rPr>
          <w:rFonts w:asciiTheme="majorBidi" w:hAnsiTheme="majorBidi" w:cstheme="majorBidi"/>
        </w:rPr>
        <w:t>,</w:t>
      </w:r>
      <w:r w:rsidRPr="00701292">
        <w:rPr>
          <w:rFonts w:asciiTheme="majorBidi" w:hAnsiTheme="majorBidi" w:cstheme="majorBidi"/>
        </w:rPr>
        <w:t xml:space="preserve"> A., Chidya</w:t>
      </w:r>
      <w:r>
        <w:rPr>
          <w:rFonts w:asciiTheme="majorBidi" w:hAnsiTheme="majorBidi" w:cstheme="majorBidi"/>
        </w:rPr>
        <w:t>,</w:t>
      </w:r>
      <w:r w:rsidRPr="00701292">
        <w:rPr>
          <w:rFonts w:asciiTheme="majorBidi" w:hAnsiTheme="majorBidi" w:cstheme="majorBidi"/>
        </w:rPr>
        <w:t xml:space="preserve"> R., Jadoon</w:t>
      </w:r>
      <w:r>
        <w:rPr>
          <w:rFonts w:asciiTheme="majorBidi" w:hAnsiTheme="majorBidi" w:cstheme="majorBidi"/>
        </w:rPr>
        <w:t>,</w:t>
      </w:r>
      <w:r w:rsidRPr="00701292">
        <w:rPr>
          <w:rFonts w:asciiTheme="majorBidi" w:hAnsiTheme="majorBidi" w:cstheme="majorBidi"/>
        </w:rPr>
        <w:t xml:space="preserve"> W., Sakugawa</w:t>
      </w:r>
      <w:r>
        <w:rPr>
          <w:rFonts w:asciiTheme="majorBidi" w:hAnsiTheme="majorBidi" w:cstheme="majorBidi"/>
        </w:rPr>
        <w:t>,</w:t>
      </w:r>
      <w:r w:rsidRPr="00701292">
        <w:rPr>
          <w:rFonts w:asciiTheme="majorBidi" w:hAnsiTheme="majorBidi" w:cstheme="majorBidi"/>
        </w:rPr>
        <w:t xml:space="preserve"> H.</w:t>
      </w:r>
      <w:r>
        <w:rPr>
          <w:rFonts w:asciiTheme="majorBidi" w:hAnsiTheme="majorBidi" w:cstheme="majorBidi"/>
        </w:rPr>
        <w:t>, 2019</w:t>
      </w:r>
      <w:r w:rsidRPr="00701292">
        <w:rPr>
          <w:rFonts w:asciiTheme="majorBidi" w:hAnsiTheme="majorBidi" w:cstheme="majorBidi"/>
        </w:rPr>
        <w:t>. Temporal trends in organophosphorus pesticides use and concentrations in river water in Japan, and risk assessment. J</w:t>
      </w:r>
      <w:r w:rsidR="004667AD">
        <w:rPr>
          <w:rFonts w:asciiTheme="majorBidi" w:hAnsiTheme="majorBidi" w:cstheme="majorBidi"/>
        </w:rPr>
        <w:t xml:space="preserve">. </w:t>
      </w:r>
      <w:r>
        <w:rPr>
          <w:rFonts w:asciiTheme="majorBidi" w:hAnsiTheme="majorBidi" w:cstheme="majorBidi"/>
        </w:rPr>
        <w:t>Environ</w:t>
      </w:r>
      <w:r w:rsidR="004667AD">
        <w:rPr>
          <w:rFonts w:asciiTheme="majorBidi" w:hAnsiTheme="majorBidi" w:cstheme="majorBidi"/>
        </w:rPr>
        <w:t>.</w:t>
      </w:r>
      <w:r>
        <w:rPr>
          <w:rFonts w:asciiTheme="majorBidi" w:hAnsiTheme="majorBidi" w:cstheme="majorBidi"/>
        </w:rPr>
        <w:t xml:space="preserve"> Sci</w:t>
      </w:r>
      <w:r w:rsidR="004667AD">
        <w:rPr>
          <w:rFonts w:asciiTheme="majorBidi" w:hAnsiTheme="majorBidi" w:cstheme="majorBidi"/>
        </w:rPr>
        <w:t xml:space="preserve">. </w:t>
      </w:r>
      <w:r>
        <w:rPr>
          <w:rFonts w:asciiTheme="majorBidi" w:hAnsiTheme="majorBidi" w:cstheme="majorBidi"/>
        </w:rPr>
        <w:t>79,</w:t>
      </w:r>
      <w:r w:rsidRPr="00701292">
        <w:rPr>
          <w:rFonts w:asciiTheme="majorBidi" w:hAnsiTheme="majorBidi" w:cstheme="majorBidi"/>
        </w:rPr>
        <w:t xml:space="preserve"> 135-152. doi: 10.1016/j.jes.2018.11.019</w:t>
      </w:r>
    </w:p>
    <w:p w14:paraId="12817658" w14:textId="29D40730" w:rsidR="003026E1" w:rsidRDefault="003026E1" w:rsidP="005F116F">
      <w:pPr>
        <w:spacing w:line="480" w:lineRule="auto"/>
        <w:ind w:left="567" w:hanging="567"/>
        <w:jc w:val="both"/>
        <w:rPr>
          <w:rFonts w:asciiTheme="majorBidi" w:hAnsiTheme="majorBidi" w:cstheme="majorBidi"/>
        </w:rPr>
      </w:pPr>
      <w:r>
        <w:rPr>
          <w:rFonts w:asciiTheme="majorBidi" w:hAnsiTheme="majorBidi" w:cstheme="majorBidi"/>
        </w:rPr>
        <w:t xml:space="preserve">Derr, </w:t>
      </w:r>
      <w:r w:rsidR="005F116F">
        <w:rPr>
          <w:rFonts w:asciiTheme="majorBidi" w:hAnsiTheme="majorBidi" w:cstheme="majorBidi"/>
        </w:rPr>
        <w:t xml:space="preserve">J., </w:t>
      </w:r>
      <w:r w:rsidR="005F116F" w:rsidRPr="005F116F">
        <w:rPr>
          <w:rFonts w:asciiTheme="majorBidi" w:hAnsiTheme="majorBidi" w:cstheme="majorBidi"/>
        </w:rPr>
        <w:t>Flessner</w:t>
      </w:r>
      <w:r w:rsidR="005F116F">
        <w:rPr>
          <w:rFonts w:asciiTheme="majorBidi" w:hAnsiTheme="majorBidi" w:cstheme="majorBidi"/>
        </w:rPr>
        <w:t xml:space="preserve">, M., </w:t>
      </w:r>
      <w:r w:rsidR="005F116F" w:rsidRPr="005F116F">
        <w:rPr>
          <w:rFonts w:asciiTheme="majorBidi" w:hAnsiTheme="majorBidi" w:cstheme="majorBidi"/>
        </w:rPr>
        <w:t>Bush</w:t>
      </w:r>
      <w:r w:rsidR="005F116F">
        <w:rPr>
          <w:rFonts w:asciiTheme="majorBidi" w:hAnsiTheme="majorBidi" w:cstheme="majorBidi"/>
        </w:rPr>
        <w:t xml:space="preserve">, E., </w:t>
      </w:r>
      <w:r w:rsidR="005F116F" w:rsidRPr="005F116F">
        <w:rPr>
          <w:rFonts w:asciiTheme="majorBidi" w:hAnsiTheme="majorBidi" w:cstheme="majorBidi"/>
        </w:rPr>
        <w:t>Hansen</w:t>
      </w:r>
      <w:r w:rsidR="005F116F">
        <w:rPr>
          <w:rFonts w:asciiTheme="majorBidi" w:hAnsiTheme="majorBidi" w:cstheme="majorBidi"/>
        </w:rPr>
        <w:t xml:space="preserve">, M.A., 2016. </w:t>
      </w:r>
      <w:r w:rsidR="005F116F" w:rsidRPr="005F116F">
        <w:rPr>
          <w:rFonts w:asciiTheme="majorBidi" w:hAnsiTheme="majorBidi" w:cstheme="majorBidi"/>
        </w:rPr>
        <w:t>Plant Injury from Herbicide Residue</w:t>
      </w:r>
      <w:r w:rsidR="005F116F">
        <w:rPr>
          <w:rFonts w:asciiTheme="majorBidi" w:hAnsiTheme="majorBidi" w:cstheme="majorBidi"/>
        </w:rPr>
        <w:t>. Virginia Cooperative Extension, Virginia State University, PPWS-77P.</w:t>
      </w:r>
    </w:p>
    <w:p w14:paraId="462488F0" w14:textId="7221C7C6" w:rsidR="00330022" w:rsidRPr="00D95F26" w:rsidRDefault="00330022" w:rsidP="004667AD">
      <w:pPr>
        <w:spacing w:line="480" w:lineRule="auto"/>
        <w:ind w:left="567" w:hanging="567"/>
        <w:jc w:val="both"/>
        <w:rPr>
          <w:rFonts w:eastAsia="Calibri"/>
          <w:lang w:eastAsia="en-US"/>
        </w:rPr>
      </w:pPr>
      <w:r w:rsidRPr="00D95F26">
        <w:rPr>
          <w:rFonts w:eastAsia="Calibri"/>
          <w:lang w:eastAsia="en-US"/>
        </w:rPr>
        <w:t>Devault, D.A., Karolak, S., Levi, Y., Rousis, N.I., Zuccato, E., Castiglioni, S., 2018. Exposure of an urban population to pesticides assessed by wastewater-based epidemiology in a Caribbean island. Sci</w:t>
      </w:r>
      <w:r w:rsidR="004667AD">
        <w:rPr>
          <w:rFonts w:eastAsia="Calibri"/>
          <w:lang w:eastAsia="en-US"/>
        </w:rPr>
        <w:t>.</w:t>
      </w:r>
      <w:r w:rsidRPr="00D95F26">
        <w:rPr>
          <w:rFonts w:eastAsia="Calibri"/>
          <w:lang w:eastAsia="en-US"/>
        </w:rPr>
        <w:t xml:space="preserve"> Total Environ</w:t>
      </w:r>
      <w:r w:rsidR="004667AD">
        <w:rPr>
          <w:rFonts w:eastAsia="Calibri"/>
          <w:lang w:eastAsia="en-US"/>
        </w:rPr>
        <w:t>.</w:t>
      </w:r>
      <w:r w:rsidRPr="00D95F26">
        <w:rPr>
          <w:rFonts w:eastAsia="Calibri"/>
          <w:lang w:eastAsia="en-US"/>
        </w:rPr>
        <w:t>644, 129-136. doi: 10.1016/j.scitotenv.2018.06.250</w:t>
      </w:r>
    </w:p>
    <w:p w14:paraId="78EE8121" w14:textId="6B3E33FC" w:rsidR="0057487E" w:rsidRPr="00D95F26" w:rsidRDefault="0057487E" w:rsidP="0057487E">
      <w:pPr>
        <w:spacing w:line="480" w:lineRule="auto"/>
        <w:ind w:left="567" w:hanging="567"/>
        <w:jc w:val="both"/>
        <w:rPr>
          <w:rFonts w:eastAsia="Calibri"/>
          <w:lang w:eastAsia="en-US"/>
        </w:rPr>
      </w:pPr>
      <w:r w:rsidRPr="00D95F26">
        <w:rPr>
          <w:rFonts w:eastAsia="Calibri"/>
          <w:lang w:eastAsia="en-US"/>
        </w:rPr>
        <w:lastRenderedPageBreak/>
        <w:t>Donald, D.B., Cessna, A.J., Sverko, E., Glozier, N.E., 2007. Pesticides in Surface Drinking-Water Supplies of the Northern Great Plains. Environ. Health Perspect. 115(8), 1183-1191.</w:t>
      </w:r>
    </w:p>
    <w:p w14:paraId="576D7BCB" w14:textId="0C926FE4" w:rsidR="00304C71" w:rsidRPr="00304C71" w:rsidRDefault="00304C71" w:rsidP="004667AD">
      <w:pPr>
        <w:spacing w:line="480" w:lineRule="auto"/>
        <w:ind w:left="567" w:hanging="567"/>
        <w:jc w:val="both"/>
        <w:rPr>
          <w:rFonts w:asciiTheme="majorBidi" w:hAnsiTheme="majorBidi" w:cstheme="majorBidi"/>
        </w:rPr>
      </w:pPr>
      <w:r>
        <w:rPr>
          <w:rFonts w:asciiTheme="majorBidi" w:hAnsiTheme="majorBidi" w:cstheme="majorBidi"/>
        </w:rPr>
        <w:t xml:space="preserve">Donia, A.M., Atia, A.A., Hussein, R.A., Rashad, R.T., 2012. </w:t>
      </w:r>
      <w:r w:rsidRPr="00304C71">
        <w:rPr>
          <w:rFonts w:asciiTheme="majorBidi" w:hAnsiTheme="majorBidi" w:cstheme="majorBidi"/>
        </w:rPr>
        <w:t>Comparative study on the adsorption of malathion pesticide by</w:t>
      </w:r>
      <w:r>
        <w:rPr>
          <w:rFonts w:asciiTheme="majorBidi" w:hAnsiTheme="majorBidi" w:cstheme="majorBidi"/>
        </w:rPr>
        <w:t xml:space="preserve"> </w:t>
      </w:r>
      <w:r w:rsidRPr="00304C71">
        <w:rPr>
          <w:rFonts w:asciiTheme="majorBidi" w:hAnsiTheme="majorBidi" w:cstheme="majorBidi"/>
        </w:rPr>
        <w:t>different adsorbents from aqueous solution</w:t>
      </w:r>
      <w:r>
        <w:rPr>
          <w:rFonts w:asciiTheme="majorBidi" w:hAnsiTheme="majorBidi" w:cstheme="majorBidi"/>
        </w:rPr>
        <w:t>. Desalin</w:t>
      </w:r>
      <w:r w:rsidR="004667AD">
        <w:rPr>
          <w:rFonts w:asciiTheme="majorBidi" w:hAnsiTheme="majorBidi" w:cstheme="majorBidi"/>
        </w:rPr>
        <w:t>.</w:t>
      </w:r>
      <w:r>
        <w:rPr>
          <w:rFonts w:asciiTheme="majorBidi" w:hAnsiTheme="majorBidi" w:cstheme="majorBidi"/>
        </w:rPr>
        <w:t xml:space="preserve"> Water Treat</w:t>
      </w:r>
      <w:r w:rsidR="004667AD">
        <w:rPr>
          <w:rFonts w:asciiTheme="majorBidi" w:hAnsiTheme="majorBidi" w:cstheme="majorBidi"/>
        </w:rPr>
        <w:t>.</w:t>
      </w:r>
      <w:r>
        <w:rPr>
          <w:rFonts w:asciiTheme="majorBidi" w:hAnsiTheme="majorBidi" w:cstheme="majorBidi"/>
        </w:rPr>
        <w:t xml:space="preserve">47, 300-309. doi: </w:t>
      </w:r>
      <w:r w:rsidRPr="00304C71">
        <w:rPr>
          <w:rFonts w:asciiTheme="majorBidi" w:hAnsiTheme="majorBidi" w:cstheme="majorBidi"/>
        </w:rPr>
        <w:t>10.1080/19443994.2012.696419</w:t>
      </w:r>
    </w:p>
    <w:p w14:paraId="1E330FDD" w14:textId="7E20D278" w:rsidR="00990381" w:rsidRDefault="00990381" w:rsidP="004667AD">
      <w:pPr>
        <w:spacing w:line="480" w:lineRule="auto"/>
        <w:ind w:left="567" w:hanging="567"/>
        <w:jc w:val="both"/>
        <w:rPr>
          <w:rFonts w:asciiTheme="majorBidi" w:hAnsiTheme="majorBidi" w:cstheme="majorBidi"/>
        </w:rPr>
      </w:pPr>
      <w:r w:rsidRPr="00990381">
        <w:rPr>
          <w:rFonts w:asciiTheme="majorBidi" w:hAnsiTheme="majorBidi" w:cstheme="majorBidi"/>
        </w:rPr>
        <w:t>Durán</w:t>
      </w:r>
      <w:r>
        <w:rPr>
          <w:rFonts w:asciiTheme="majorBidi" w:hAnsiTheme="majorBidi" w:cstheme="majorBidi"/>
        </w:rPr>
        <w:t xml:space="preserve">, E., Bueno, S., Hermosin, M.C., Cox, L., </w:t>
      </w:r>
      <w:r w:rsidRPr="00990381">
        <w:rPr>
          <w:rFonts w:asciiTheme="majorBidi" w:hAnsiTheme="majorBidi" w:cstheme="majorBidi"/>
        </w:rPr>
        <w:t>Gámiz</w:t>
      </w:r>
      <w:r>
        <w:rPr>
          <w:rFonts w:asciiTheme="majorBidi" w:hAnsiTheme="majorBidi" w:cstheme="majorBidi"/>
        </w:rPr>
        <w:t xml:space="preserve">, B., 2019. </w:t>
      </w:r>
      <w:r w:rsidRPr="00990381">
        <w:rPr>
          <w:rFonts w:asciiTheme="majorBidi" w:hAnsiTheme="majorBidi" w:cstheme="majorBidi"/>
        </w:rPr>
        <w:t>Optimizing a low added value bentonite as adsorbent material to remove pesticides from water</w:t>
      </w:r>
      <w:r>
        <w:rPr>
          <w:rFonts w:asciiTheme="majorBidi" w:hAnsiTheme="majorBidi" w:cstheme="majorBidi"/>
        </w:rPr>
        <w:t>. Sci</w:t>
      </w:r>
      <w:r w:rsidR="004667AD">
        <w:rPr>
          <w:rFonts w:asciiTheme="majorBidi" w:hAnsiTheme="majorBidi" w:cstheme="majorBidi"/>
        </w:rPr>
        <w:t>.</w:t>
      </w:r>
      <w:r>
        <w:rPr>
          <w:rFonts w:asciiTheme="majorBidi" w:hAnsiTheme="majorBidi" w:cstheme="majorBidi"/>
        </w:rPr>
        <w:t xml:space="preserve"> Total Environ</w:t>
      </w:r>
      <w:r w:rsidR="004667AD">
        <w:rPr>
          <w:rFonts w:asciiTheme="majorBidi" w:hAnsiTheme="majorBidi" w:cstheme="majorBidi"/>
        </w:rPr>
        <w:t>.</w:t>
      </w:r>
      <w:r>
        <w:rPr>
          <w:rFonts w:asciiTheme="majorBidi" w:hAnsiTheme="majorBidi" w:cstheme="majorBidi"/>
        </w:rPr>
        <w:t xml:space="preserve"> 672, 743-751. doi: </w:t>
      </w:r>
      <w:r w:rsidRPr="00990381">
        <w:rPr>
          <w:rFonts w:asciiTheme="majorBidi" w:hAnsiTheme="majorBidi" w:cstheme="majorBidi"/>
        </w:rPr>
        <w:t>10.1016/j.scitotenv.2019.04.014</w:t>
      </w:r>
    </w:p>
    <w:p w14:paraId="27F44117" w14:textId="24C434C1" w:rsidR="00FA36D7" w:rsidRPr="00DA718F" w:rsidRDefault="00FA36D7" w:rsidP="002F7C25">
      <w:pPr>
        <w:spacing w:line="480" w:lineRule="auto"/>
        <w:ind w:left="567" w:hanging="567"/>
        <w:jc w:val="both"/>
        <w:rPr>
          <w:rFonts w:asciiTheme="majorBidi" w:hAnsiTheme="majorBidi" w:cstheme="majorBidi"/>
        </w:rPr>
      </w:pPr>
      <w:r w:rsidRPr="00DA718F">
        <w:rPr>
          <w:rFonts w:asciiTheme="majorBidi" w:hAnsiTheme="majorBidi" w:cstheme="majorBidi"/>
        </w:rPr>
        <w:t xml:space="preserve">Eaton, A.T., 2017. How Insecticides Work. Extension, pp. 5, University of New Hampshire, US. Accessible at: </w:t>
      </w:r>
      <w:hyperlink r:id="rId8" w:history="1">
        <w:r w:rsidR="00CB0B45" w:rsidRPr="00DA718F">
          <w:rPr>
            <w:rStyle w:val="Hyperlink"/>
            <w:rFonts w:asciiTheme="majorBidi" w:hAnsiTheme="majorBidi" w:cstheme="majorBidi"/>
          </w:rPr>
          <w:t>https://extension.unh.edu/resources/files/Resource000504_Rep526.pdf</w:t>
        </w:r>
      </w:hyperlink>
    </w:p>
    <w:p w14:paraId="6FD74B36" w14:textId="5BB3952D" w:rsidR="0075760F" w:rsidRDefault="0075760F" w:rsidP="002F7C25">
      <w:pPr>
        <w:spacing w:line="480" w:lineRule="auto"/>
        <w:ind w:left="567" w:hanging="567"/>
        <w:jc w:val="both"/>
        <w:rPr>
          <w:rFonts w:asciiTheme="majorBidi" w:hAnsiTheme="majorBidi" w:cstheme="majorBidi"/>
        </w:rPr>
      </w:pPr>
      <w:r>
        <w:rPr>
          <w:rFonts w:asciiTheme="majorBidi" w:hAnsiTheme="majorBidi" w:cstheme="majorBidi"/>
        </w:rPr>
        <w:t xml:space="preserve">Ekubo, A.T., Abowei, J.F.N., 2011. </w:t>
      </w:r>
      <w:r w:rsidRPr="0075760F">
        <w:rPr>
          <w:rFonts w:asciiTheme="majorBidi" w:hAnsiTheme="majorBidi" w:cstheme="majorBidi"/>
        </w:rPr>
        <w:t>Aspects of Aquatic Pollution in Nigeria</w:t>
      </w:r>
      <w:r>
        <w:rPr>
          <w:rFonts w:asciiTheme="majorBidi" w:hAnsiTheme="majorBidi" w:cstheme="majorBidi"/>
        </w:rPr>
        <w:t>. Res. J. Environ. Earth Sci. 3(6), 673-693.</w:t>
      </w:r>
    </w:p>
    <w:p w14:paraId="6071E4D9" w14:textId="7C6580DC" w:rsidR="009427A1" w:rsidRDefault="009427A1" w:rsidP="004667AD">
      <w:pPr>
        <w:spacing w:line="480" w:lineRule="auto"/>
        <w:ind w:left="567" w:hanging="567"/>
        <w:jc w:val="both"/>
        <w:rPr>
          <w:rFonts w:asciiTheme="majorBidi" w:hAnsiTheme="majorBidi" w:cstheme="majorBidi"/>
        </w:rPr>
      </w:pPr>
      <w:r>
        <w:rPr>
          <w:rFonts w:asciiTheme="majorBidi" w:hAnsiTheme="majorBidi" w:cstheme="majorBidi"/>
        </w:rPr>
        <w:t xml:space="preserve">El-Geundi, M.S., Nassar, M.M., Farrag, T.E., Ahmed, M.H., 2012. </w:t>
      </w:r>
      <w:r w:rsidRPr="009427A1">
        <w:rPr>
          <w:rFonts w:asciiTheme="majorBidi" w:hAnsiTheme="majorBidi" w:cstheme="majorBidi"/>
        </w:rPr>
        <w:t>Removal of an insecticide (methomyl) from aqueous solutions using natural clay</w:t>
      </w:r>
      <w:r>
        <w:rPr>
          <w:rFonts w:asciiTheme="majorBidi" w:hAnsiTheme="majorBidi" w:cstheme="majorBidi"/>
        </w:rPr>
        <w:t xml:space="preserve">. </w:t>
      </w:r>
      <w:r w:rsidRPr="009427A1">
        <w:rPr>
          <w:rFonts w:asciiTheme="majorBidi" w:hAnsiTheme="majorBidi" w:cstheme="majorBidi"/>
        </w:rPr>
        <w:t>Alexandria Eng</w:t>
      </w:r>
      <w:r w:rsidR="004667AD">
        <w:rPr>
          <w:rFonts w:asciiTheme="majorBidi" w:hAnsiTheme="majorBidi" w:cstheme="majorBidi"/>
        </w:rPr>
        <w:t>.</w:t>
      </w:r>
      <w:r w:rsidRPr="009427A1">
        <w:rPr>
          <w:rFonts w:asciiTheme="majorBidi" w:hAnsiTheme="majorBidi" w:cstheme="majorBidi"/>
        </w:rPr>
        <w:t xml:space="preserve"> J</w:t>
      </w:r>
      <w:r w:rsidR="004667AD">
        <w:rPr>
          <w:rFonts w:asciiTheme="majorBidi" w:hAnsiTheme="majorBidi" w:cstheme="majorBidi"/>
        </w:rPr>
        <w:t xml:space="preserve">. </w:t>
      </w:r>
      <w:r w:rsidRPr="009427A1">
        <w:rPr>
          <w:rFonts w:asciiTheme="majorBidi" w:hAnsiTheme="majorBidi" w:cstheme="majorBidi"/>
        </w:rPr>
        <w:t>51</w:t>
      </w:r>
      <w:r>
        <w:rPr>
          <w:rFonts w:asciiTheme="majorBidi" w:hAnsiTheme="majorBidi" w:cstheme="majorBidi"/>
        </w:rPr>
        <w:t>(</w:t>
      </w:r>
      <w:r w:rsidRPr="009427A1">
        <w:rPr>
          <w:rFonts w:asciiTheme="majorBidi" w:hAnsiTheme="majorBidi" w:cstheme="majorBidi"/>
        </w:rPr>
        <w:t>1</w:t>
      </w:r>
      <w:r>
        <w:rPr>
          <w:rFonts w:asciiTheme="majorBidi" w:hAnsiTheme="majorBidi" w:cstheme="majorBidi"/>
        </w:rPr>
        <w:t xml:space="preserve">), </w:t>
      </w:r>
      <w:r w:rsidRPr="009427A1">
        <w:rPr>
          <w:rFonts w:asciiTheme="majorBidi" w:hAnsiTheme="majorBidi" w:cstheme="majorBidi"/>
        </w:rPr>
        <w:t>11-18</w:t>
      </w:r>
      <w:r>
        <w:rPr>
          <w:rFonts w:asciiTheme="majorBidi" w:hAnsiTheme="majorBidi" w:cstheme="majorBidi"/>
        </w:rPr>
        <w:t xml:space="preserve">. doi: </w:t>
      </w:r>
      <w:r w:rsidRPr="009427A1">
        <w:rPr>
          <w:rFonts w:asciiTheme="majorBidi" w:hAnsiTheme="majorBidi" w:cstheme="majorBidi"/>
        </w:rPr>
        <w:t>10.1016/j.aej.2012.07.002</w:t>
      </w:r>
    </w:p>
    <w:p w14:paraId="0C653C57" w14:textId="08340C1B" w:rsidR="0041711D" w:rsidRDefault="0041711D" w:rsidP="002F36F3">
      <w:pPr>
        <w:spacing w:line="480" w:lineRule="auto"/>
        <w:ind w:left="567" w:hanging="567"/>
        <w:jc w:val="both"/>
        <w:rPr>
          <w:rFonts w:asciiTheme="majorBidi" w:hAnsiTheme="majorBidi" w:cstheme="majorBidi"/>
        </w:rPr>
      </w:pPr>
      <w:r>
        <w:rPr>
          <w:rFonts w:asciiTheme="majorBidi" w:hAnsiTheme="majorBidi" w:cstheme="majorBidi"/>
        </w:rPr>
        <w:t xml:space="preserve">Elhussein, E.A.A., Sahin, S., Bayazit, S.S., 2018. </w:t>
      </w:r>
      <w:r w:rsidRPr="0041711D">
        <w:rPr>
          <w:rFonts w:asciiTheme="majorBidi" w:hAnsiTheme="majorBidi" w:cstheme="majorBidi"/>
        </w:rPr>
        <w:t>Preparation of CeO</w:t>
      </w:r>
      <w:r w:rsidRPr="0041711D">
        <w:rPr>
          <w:rFonts w:asciiTheme="majorBidi" w:hAnsiTheme="majorBidi" w:cstheme="majorBidi"/>
          <w:vertAlign w:val="subscript"/>
        </w:rPr>
        <w:t xml:space="preserve">2 </w:t>
      </w:r>
      <w:r w:rsidRPr="0041711D">
        <w:rPr>
          <w:rFonts w:asciiTheme="majorBidi" w:hAnsiTheme="majorBidi" w:cstheme="majorBidi"/>
        </w:rPr>
        <w:t>nanofibers derived from Ce-BTC metal-organic frameworks and its application on pesticide adsorption</w:t>
      </w:r>
      <w:r>
        <w:rPr>
          <w:rFonts w:asciiTheme="majorBidi" w:hAnsiTheme="majorBidi" w:cstheme="majorBidi"/>
        </w:rPr>
        <w:t>. J</w:t>
      </w:r>
      <w:r w:rsidR="002F36F3">
        <w:rPr>
          <w:rFonts w:asciiTheme="majorBidi" w:hAnsiTheme="majorBidi" w:cstheme="majorBidi"/>
        </w:rPr>
        <w:t>.</w:t>
      </w:r>
      <w:r>
        <w:rPr>
          <w:rFonts w:asciiTheme="majorBidi" w:hAnsiTheme="majorBidi" w:cstheme="majorBidi"/>
        </w:rPr>
        <w:t xml:space="preserve"> Mol</w:t>
      </w:r>
      <w:r w:rsidR="002F36F3">
        <w:rPr>
          <w:rFonts w:asciiTheme="majorBidi" w:hAnsiTheme="majorBidi" w:cstheme="majorBidi"/>
        </w:rPr>
        <w:t>.</w:t>
      </w:r>
      <w:r>
        <w:rPr>
          <w:rFonts w:asciiTheme="majorBidi" w:hAnsiTheme="majorBidi" w:cstheme="majorBidi"/>
        </w:rPr>
        <w:t xml:space="preserve"> Liq</w:t>
      </w:r>
      <w:r w:rsidR="002F36F3">
        <w:rPr>
          <w:rFonts w:asciiTheme="majorBidi" w:hAnsiTheme="majorBidi" w:cstheme="majorBidi"/>
        </w:rPr>
        <w:t xml:space="preserve">. </w:t>
      </w:r>
      <w:r>
        <w:rPr>
          <w:rFonts w:asciiTheme="majorBidi" w:hAnsiTheme="majorBidi" w:cstheme="majorBidi"/>
        </w:rPr>
        <w:t xml:space="preserve">225, 10-17. doi: </w:t>
      </w:r>
      <w:r w:rsidRPr="0041711D">
        <w:rPr>
          <w:rFonts w:asciiTheme="majorBidi" w:hAnsiTheme="majorBidi" w:cstheme="majorBidi"/>
        </w:rPr>
        <w:t>10.1016/j.molliq.2018.01.165</w:t>
      </w:r>
    </w:p>
    <w:p w14:paraId="22C8917A" w14:textId="77777777" w:rsidR="00647D4C" w:rsidRDefault="00647D4C" w:rsidP="00647D4C">
      <w:pPr>
        <w:spacing w:line="480" w:lineRule="auto"/>
        <w:ind w:left="567" w:hanging="567"/>
        <w:jc w:val="both"/>
        <w:rPr>
          <w:rFonts w:asciiTheme="majorBidi" w:hAnsiTheme="majorBidi" w:cstheme="majorBidi"/>
        </w:rPr>
      </w:pPr>
      <w:r>
        <w:rPr>
          <w:rFonts w:asciiTheme="majorBidi" w:hAnsiTheme="majorBidi" w:cstheme="majorBidi"/>
        </w:rPr>
        <w:t xml:space="preserve">El-Nahhal, Y., Safi, J., 2008. </w:t>
      </w:r>
      <w:r w:rsidRPr="00647D4C">
        <w:rPr>
          <w:rFonts w:asciiTheme="majorBidi" w:hAnsiTheme="majorBidi" w:cstheme="majorBidi"/>
        </w:rPr>
        <w:t>Removal of pesticide residues from water</w:t>
      </w:r>
      <w:r>
        <w:rPr>
          <w:rFonts w:asciiTheme="majorBidi" w:hAnsiTheme="majorBidi" w:cstheme="majorBidi"/>
        </w:rPr>
        <w:t xml:space="preserve"> </w:t>
      </w:r>
      <w:r w:rsidRPr="00647D4C">
        <w:rPr>
          <w:rFonts w:asciiTheme="majorBidi" w:hAnsiTheme="majorBidi" w:cstheme="majorBidi"/>
        </w:rPr>
        <w:t>by organo-bentonites</w:t>
      </w:r>
      <w:r>
        <w:rPr>
          <w:rFonts w:asciiTheme="majorBidi" w:hAnsiTheme="majorBidi" w:cstheme="majorBidi"/>
        </w:rPr>
        <w:t xml:space="preserve">. </w:t>
      </w:r>
      <w:r w:rsidRPr="00647D4C">
        <w:rPr>
          <w:rFonts w:asciiTheme="majorBidi" w:hAnsiTheme="majorBidi" w:cstheme="majorBidi"/>
        </w:rPr>
        <w:t>Twelfth International Water Technology Conference, IWTC12, Alexandria, Egypt</w:t>
      </w:r>
      <w:r>
        <w:rPr>
          <w:rFonts w:asciiTheme="majorBidi" w:hAnsiTheme="majorBidi" w:cstheme="majorBidi"/>
        </w:rPr>
        <w:t>, 1711-1723.</w:t>
      </w:r>
      <w:r w:rsidR="00442437">
        <w:rPr>
          <w:rFonts w:asciiTheme="majorBidi" w:hAnsiTheme="majorBidi" w:cstheme="majorBidi"/>
        </w:rPr>
        <w:t xml:space="preserve"> Available at [</w:t>
      </w:r>
      <w:r w:rsidR="00442437" w:rsidRPr="00442437">
        <w:rPr>
          <w:rFonts w:asciiTheme="majorBidi" w:hAnsiTheme="majorBidi" w:cstheme="majorBidi"/>
        </w:rPr>
        <w:t>http://www.iwtc.info/2008_pdf/18-3.PDF</w:t>
      </w:r>
      <w:r w:rsidR="00442437">
        <w:rPr>
          <w:rFonts w:asciiTheme="majorBidi" w:hAnsiTheme="majorBidi" w:cstheme="majorBidi"/>
        </w:rPr>
        <w:t xml:space="preserve">] on July </w:t>
      </w:r>
      <w:r w:rsidR="00B01680">
        <w:rPr>
          <w:rFonts w:asciiTheme="majorBidi" w:hAnsiTheme="majorBidi" w:cstheme="majorBidi"/>
        </w:rPr>
        <w:t xml:space="preserve">6, </w:t>
      </w:r>
      <w:r w:rsidR="00442437">
        <w:rPr>
          <w:rFonts w:asciiTheme="majorBidi" w:hAnsiTheme="majorBidi" w:cstheme="majorBidi"/>
        </w:rPr>
        <w:t>2019.</w:t>
      </w:r>
    </w:p>
    <w:p w14:paraId="0381ADD2" w14:textId="6D2F37A3" w:rsidR="00924B9F" w:rsidRDefault="00924B9F" w:rsidP="002F36F3">
      <w:pPr>
        <w:spacing w:line="480" w:lineRule="auto"/>
        <w:ind w:left="567" w:hanging="567"/>
        <w:jc w:val="both"/>
        <w:rPr>
          <w:rFonts w:asciiTheme="majorBidi" w:hAnsiTheme="majorBidi" w:cstheme="majorBidi"/>
        </w:rPr>
      </w:pPr>
      <w:r>
        <w:rPr>
          <w:rFonts w:asciiTheme="majorBidi" w:hAnsiTheme="majorBidi" w:cstheme="majorBidi"/>
        </w:rPr>
        <w:lastRenderedPageBreak/>
        <w:t xml:space="preserve">El-Said, W., El-Khouly, M.E., Ali, M.H., Rashad, R.T., Elshehy, E.A., Al-Bogami, A.S., 2018. </w:t>
      </w:r>
      <w:r w:rsidRPr="00924B9F">
        <w:rPr>
          <w:rFonts w:asciiTheme="majorBidi" w:hAnsiTheme="majorBidi" w:cstheme="majorBidi"/>
        </w:rPr>
        <w:t>Synthesis of mesoporous silica-polymer composite for the chloridazon pesticide removal from aqueous media</w:t>
      </w:r>
      <w:r>
        <w:rPr>
          <w:rFonts w:asciiTheme="majorBidi" w:hAnsiTheme="majorBidi" w:cstheme="majorBidi"/>
        </w:rPr>
        <w:t>. J</w:t>
      </w:r>
      <w:r w:rsidR="002F36F3">
        <w:rPr>
          <w:rFonts w:asciiTheme="majorBidi" w:hAnsiTheme="majorBidi" w:cstheme="majorBidi"/>
        </w:rPr>
        <w:t xml:space="preserve">. </w:t>
      </w:r>
      <w:r>
        <w:rPr>
          <w:rFonts w:asciiTheme="majorBidi" w:hAnsiTheme="majorBidi" w:cstheme="majorBidi"/>
        </w:rPr>
        <w:t>Chem</w:t>
      </w:r>
      <w:r w:rsidR="002F36F3">
        <w:rPr>
          <w:rFonts w:asciiTheme="majorBidi" w:hAnsiTheme="majorBidi" w:cstheme="majorBidi"/>
        </w:rPr>
        <w:t>.</w:t>
      </w:r>
      <w:r>
        <w:rPr>
          <w:rFonts w:asciiTheme="majorBidi" w:hAnsiTheme="majorBidi" w:cstheme="majorBidi"/>
        </w:rPr>
        <w:t xml:space="preserve"> Eng</w:t>
      </w:r>
      <w:r w:rsidR="002F36F3">
        <w:rPr>
          <w:rFonts w:asciiTheme="majorBidi" w:hAnsiTheme="majorBidi" w:cstheme="majorBidi"/>
        </w:rPr>
        <w:t xml:space="preserve">. </w:t>
      </w:r>
      <w:r>
        <w:rPr>
          <w:rFonts w:asciiTheme="majorBidi" w:hAnsiTheme="majorBidi" w:cstheme="majorBidi"/>
        </w:rPr>
        <w:t xml:space="preserve">6(2), 2214-2221. doi: </w:t>
      </w:r>
      <w:r w:rsidRPr="00924B9F">
        <w:rPr>
          <w:rFonts w:asciiTheme="majorBidi" w:hAnsiTheme="majorBidi" w:cstheme="majorBidi"/>
        </w:rPr>
        <w:t>10.1016/j.jece.2018.03.027</w:t>
      </w:r>
    </w:p>
    <w:p w14:paraId="20F6031E" w14:textId="08964496" w:rsidR="00B223DF" w:rsidRDefault="00B223DF" w:rsidP="002F36F3">
      <w:pPr>
        <w:spacing w:line="480" w:lineRule="auto"/>
        <w:ind w:left="567" w:hanging="567"/>
        <w:jc w:val="both"/>
        <w:rPr>
          <w:rFonts w:asciiTheme="majorBidi" w:hAnsiTheme="majorBidi" w:cstheme="majorBidi"/>
        </w:rPr>
      </w:pPr>
      <w:r w:rsidRPr="00B223DF">
        <w:rPr>
          <w:rFonts w:asciiTheme="majorBidi" w:hAnsiTheme="majorBidi" w:cstheme="majorBidi"/>
        </w:rPr>
        <w:t>Ernst</w:t>
      </w:r>
      <w:r>
        <w:rPr>
          <w:rFonts w:asciiTheme="majorBidi" w:hAnsiTheme="majorBidi" w:cstheme="majorBidi"/>
        </w:rPr>
        <w:t>,</w:t>
      </w:r>
      <w:r w:rsidRPr="00B223DF">
        <w:rPr>
          <w:rFonts w:asciiTheme="majorBidi" w:hAnsiTheme="majorBidi" w:cstheme="majorBidi"/>
        </w:rPr>
        <w:t xml:space="preserve"> F., Alonso</w:t>
      </w:r>
      <w:r>
        <w:rPr>
          <w:rFonts w:asciiTheme="majorBidi" w:hAnsiTheme="majorBidi" w:cstheme="majorBidi"/>
        </w:rPr>
        <w:t>,</w:t>
      </w:r>
      <w:r w:rsidRPr="00B223DF">
        <w:rPr>
          <w:rFonts w:asciiTheme="majorBidi" w:hAnsiTheme="majorBidi" w:cstheme="majorBidi"/>
        </w:rPr>
        <w:t xml:space="preserve"> B., Colazzo</w:t>
      </w:r>
      <w:r>
        <w:rPr>
          <w:rFonts w:asciiTheme="majorBidi" w:hAnsiTheme="majorBidi" w:cstheme="majorBidi"/>
        </w:rPr>
        <w:t>,</w:t>
      </w:r>
      <w:r w:rsidRPr="00B223DF">
        <w:rPr>
          <w:rFonts w:asciiTheme="majorBidi" w:hAnsiTheme="majorBidi" w:cstheme="majorBidi"/>
        </w:rPr>
        <w:t xml:space="preserve"> M., Pareja</w:t>
      </w:r>
      <w:r>
        <w:rPr>
          <w:rFonts w:asciiTheme="majorBidi" w:hAnsiTheme="majorBidi" w:cstheme="majorBidi"/>
        </w:rPr>
        <w:t>,</w:t>
      </w:r>
      <w:r w:rsidRPr="00B223DF">
        <w:rPr>
          <w:rFonts w:asciiTheme="majorBidi" w:hAnsiTheme="majorBidi" w:cstheme="majorBidi"/>
        </w:rPr>
        <w:t xml:space="preserve"> L., Cesio</w:t>
      </w:r>
      <w:r>
        <w:rPr>
          <w:rFonts w:asciiTheme="majorBidi" w:hAnsiTheme="majorBidi" w:cstheme="majorBidi"/>
        </w:rPr>
        <w:t>,</w:t>
      </w:r>
      <w:r w:rsidRPr="00B223DF">
        <w:rPr>
          <w:rFonts w:asciiTheme="majorBidi" w:hAnsiTheme="majorBidi" w:cstheme="majorBidi"/>
        </w:rPr>
        <w:t xml:space="preserve"> V., Pereira</w:t>
      </w:r>
      <w:r>
        <w:rPr>
          <w:rFonts w:asciiTheme="majorBidi" w:hAnsiTheme="majorBidi" w:cstheme="majorBidi"/>
        </w:rPr>
        <w:t>,</w:t>
      </w:r>
      <w:r w:rsidRPr="00B223DF">
        <w:rPr>
          <w:rFonts w:asciiTheme="majorBidi" w:hAnsiTheme="majorBidi" w:cstheme="majorBidi"/>
        </w:rPr>
        <w:t xml:space="preserve"> A., Marquez</w:t>
      </w:r>
      <w:r>
        <w:rPr>
          <w:rFonts w:asciiTheme="majorBidi" w:hAnsiTheme="majorBidi" w:cstheme="majorBidi"/>
        </w:rPr>
        <w:t>,</w:t>
      </w:r>
      <w:r w:rsidRPr="00B223DF">
        <w:rPr>
          <w:rFonts w:asciiTheme="majorBidi" w:hAnsiTheme="majorBidi" w:cstheme="majorBidi"/>
        </w:rPr>
        <w:t xml:space="preserve"> A., Errico</w:t>
      </w:r>
      <w:r>
        <w:rPr>
          <w:rFonts w:asciiTheme="majorBidi" w:hAnsiTheme="majorBidi" w:cstheme="majorBidi"/>
        </w:rPr>
        <w:t>,</w:t>
      </w:r>
      <w:r w:rsidRPr="00B223DF">
        <w:rPr>
          <w:rFonts w:asciiTheme="majorBidi" w:hAnsiTheme="majorBidi" w:cstheme="majorBidi"/>
        </w:rPr>
        <w:t xml:space="preserve"> E., Segura</w:t>
      </w:r>
      <w:r>
        <w:rPr>
          <w:rFonts w:asciiTheme="majorBidi" w:hAnsiTheme="majorBidi" w:cstheme="majorBidi"/>
        </w:rPr>
        <w:t>,</w:t>
      </w:r>
      <w:r w:rsidRPr="00B223DF">
        <w:rPr>
          <w:rFonts w:asciiTheme="majorBidi" w:hAnsiTheme="majorBidi" w:cstheme="majorBidi"/>
        </w:rPr>
        <w:t xml:space="preserve"> A.M</w:t>
      </w:r>
      <w:r>
        <w:rPr>
          <w:rFonts w:asciiTheme="majorBidi" w:hAnsiTheme="majorBidi" w:cstheme="majorBidi"/>
        </w:rPr>
        <w:t>., Heinzen, H., Pérez-Parada, A., 2018</w:t>
      </w:r>
      <w:r w:rsidRPr="00B223DF">
        <w:rPr>
          <w:rFonts w:asciiTheme="majorBidi" w:hAnsiTheme="majorBidi" w:cstheme="majorBidi"/>
        </w:rPr>
        <w:t xml:space="preserve">. Occurrence of pesticide residues in fish from South American rainfed agroecosystems. </w:t>
      </w:r>
      <w:r w:rsidR="002F36F3">
        <w:rPr>
          <w:rFonts w:asciiTheme="majorBidi" w:hAnsiTheme="majorBidi" w:cstheme="majorBidi"/>
        </w:rPr>
        <w:t>Sci.</w:t>
      </w:r>
      <w:r>
        <w:rPr>
          <w:rFonts w:asciiTheme="majorBidi" w:hAnsiTheme="majorBidi" w:cstheme="majorBidi"/>
        </w:rPr>
        <w:t xml:space="preserve"> Total Environ</w:t>
      </w:r>
      <w:r w:rsidR="002F36F3">
        <w:rPr>
          <w:rFonts w:asciiTheme="majorBidi" w:hAnsiTheme="majorBidi" w:cstheme="majorBidi"/>
        </w:rPr>
        <w:t xml:space="preserve">. </w:t>
      </w:r>
      <w:r>
        <w:rPr>
          <w:rFonts w:asciiTheme="majorBidi" w:hAnsiTheme="majorBidi" w:cstheme="majorBidi"/>
        </w:rPr>
        <w:t>631/632,</w:t>
      </w:r>
      <w:r w:rsidRPr="00B223DF">
        <w:rPr>
          <w:rFonts w:asciiTheme="majorBidi" w:hAnsiTheme="majorBidi" w:cstheme="majorBidi"/>
        </w:rPr>
        <w:t xml:space="preserve"> 169-179. doi: 10.1016/j.scitotenv.2018.02.320</w:t>
      </w:r>
    </w:p>
    <w:p w14:paraId="6551127E" w14:textId="540C709E" w:rsidR="001B2D42" w:rsidRPr="00D95F26" w:rsidRDefault="001B2D42" w:rsidP="002F36F3">
      <w:pPr>
        <w:spacing w:line="480" w:lineRule="auto"/>
        <w:ind w:left="567" w:hanging="567"/>
        <w:jc w:val="both"/>
        <w:rPr>
          <w:rFonts w:eastAsia="Calibri"/>
          <w:lang w:eastAsia="en-US"/>
        </w:rPr>
      </w:pPr>
      <w:r w:rsidRPr="00D95F26">
        <w:rPr>
          <w:rFonts w:eastAsia="Calibri"/>
          <w:lang w:eastAsia="en-US"/>
        </w:rPr>
        <w:t>Firouzsalari, N.Z., Shakerkhatibi, M., Pourarkbar, M., Yadeghari, A., Safari, G.H., Sarbakhsh, P., 2019. Pyrethroid pesticide residues in a municipal wastewater treatment plant: Occurrence, removal efficiency, and risk assessment using a modified index. J</w:t>
      </w:r>
      <w:r w:rsidR="002F36F3">
        <w:rPr>
          <w:rFonts w:eastAsia="Calibri"/>
          <w:lang w:eastAsia="en-US"/>
        </w:rPr>
        <w:t>.</w:t>
      </w:r>
      <w:r w:rsidRPr="00D95F26">
        <w:rPr>
          <w:rFonts w:eastAsia="Calibri"/>
          <w:lang w:eastAsia="en-US"/>
        </w:rPr>
        <w:t xml:space="preserve"> Water Process Eng</w:t>
      </w:r>
      <w:r w:rsidR="002F36F3">
        <w:rPr>
          <w:rFonts w:eastAsia="Calibri"/>
          <w:lang w:eastAsia="en-US"/>
        </w:rPr>
        <w:t xml:space="preserve">. </w:t>
      </w:r>
      <w:r w:rsidRPr="00D95F26">
        <w:rPr>
          <w:rFonts w:eastAsia="Calibri"/>
          <w:lang w:eastAsia="en-US"/>
        </w:rPr>
        <w:t>29, 100793. doi: 10.1016/j.jwpe.2019.100793</w:t>
      </w:r>
    </w:p>
    <w:p w14:paraId="18E267B9" w14:textId="3D191970" w:rsidR="00263F6F" w:rsidRDefault="00263F6F" w:rsidP="00A06809">
      <w:pPr>
        <w:spacing w:line="480" w:lineRule="auto"/>
        <w:ind w:left="567" w:hanging="567"/>
        <w:jc w:val="both"/>
        <w:rPr>
          <w:rFonts w:asciiTheme="majorBidi" w:hAnsiTheme="majorBidi" w:cstheme="majorBidi"/>
        </w:rPr>
      </w:pPr>
      <w:r w:rsidRPr="00263F6F">
        <w:rPr>
          <w:rFonts w:asciiTheme="majorBidi" w:hAnsiTheme="majorBidi" w:cstheme="majorBidi"/>
        </w:rPr>
        <w:t>Firozjaee</w:t>
      </w:r>
      <w:r>
        <w:rPr>
          <w:rFonts w:asciiTheme="majorBidi" w:hAnsiTheme="majorBidi" w:cstheme="majorBidi"/>
        </w:rPr>
        <w:t xml:space="preserve">, T.T., </w:t>
      </w:r>
      <w:r w:rsidRPr="00263F6F">
        <w:rPr>
          <w:rFonts w:asciiTheme="majorBidi" w:hAnsiTheme="majorBidi" w:cstheme="majorBidi"/>
        </w:rPr>
        <w:t>Mehrdadi</w:t>
      </w:r>
      <w:r>
        <w:rPr>
          <w:rFonts w:asciiTheme="majorBidi" w:hAnsiTheme="majorBidi" w:cstheme="majorBidi"/>
        </w:rPr>
        <w:t xml:space="preserve">, N., </w:t>
      </w:r>
      <w:r w:rsidRPr="00263F6F">
        <w:rPr>
          <w:rFonts w:asciiTheme="majorBidi" w:hAnsiTheme="majorBidi" w:cstheme="majorBidi"/>
        </w:rPr>
        <w:t>Baghdadi</w:t>
      </w:r>
      <w:r>
        <w:rPr>
          <w:rFonts w:asciiTheme="majorBidi" w:hAnsiTheme="majorBidi" w:cstheme="majorBidi"/>
        </w:rPr>
        <w:t xml:space="preserve">, M., </w:t>
      </w:r>
      <w:r w:rsidRPr="00263F6F">
        <w:rPr>
          <w:rFonts w:asciiTheme="majorBidi" w:hAnsiTheme="majorBidi" w:cstheme="majorBidi"/>
        </w:rPr>
        <w:t>Nabi Bidhendi</w:t>
      </w:r>
      <w:r>
        <w:rPr>
          <w:rFonts w:asciiTheme="majorBidi" w:hAnsiTheme="majorBidi" w:cstheme="majorBidi"/>
        </w:rPr>
        <w:t xml:space="preserve">, G.R., 2017. </w:t>
      </w:r>
      <w:r w:rsidRPr="00263F6F">
        <w:rPr>
          <w:rFonts w:asciiTheme="majorBidi" w:hAnsiTheme="majorBidi" w:cstheme="majorBidi"/>
        </w:rPr>
        <w:t>The removal of diazinon from aqueous solution by chitosan/carbon nanotube</w:t>
      </w:r>
      <w:r>
        <w:rPr>
          <w:rFonts w:asciiTheme="majorBidi" w:hAnsiTheme="majorBidi" w:cstheme="majorBidi"/>
        </w:rPr>
        <w:t xml:space="preserve"> </w:t>
      </w:r>
      <w:r w:rsidRPr="00263F6F">
        <w:rPr>
          <w:rFonts w:asciiTheme="majorBidi" w:hAnsiTheme="majorBidi" w:cstheme="majorBidi"/>
        </w:rPr>
        <w:t>adsorbent</w:t>
      </w:r>
      <w:r>
        <w:rPr>
          <w:rFonts w:asciiTheme="majorBidi" w:hAnsiTheme="majorBidi" w:cstheme="majorBidi"/>
        </w:rPr>
        <w:t>. Desalin</w:t>
      </w:r>
      <w:r w:rsidR="00A06809">
        <w:rPr>
          <w:rFonts w:asciiTheme="majorBidi" w:hAnsiTheme="majorBidi" w:cstheme="majorBidi"/>
        </w:rPr>
        <w:t xml:space="preserve">. </w:t>
      </w:r>
      <w:r>
        <w:rPr>
          <w:rFonts w:asciiTheme="majorBidi" w:hAnsiTheme="majorBidi" w:cstheme="majorBidi"/>
        </w:rPr>
        <w:t>Water Treat</w:t>
      </w:r>
      <w:r w:rsidR="00A06809">
        <w:rPr>
          <w:rFonts w:asciiTheme="majorBidi" w:hAnsiTheme="majorBidi" w:cstheme="majorBidi"/>
        </w:rPr>
        <w:t xml:space="preserve">. </w:t>
      </w:r>
      <w:r>
        <w:rPr>
          <w:rFonts w:asciiTheme="majorBidi" w:hAnsiTheme="majorBidi" w:cstheme="majorBidi"/>
        </w:rPr>
        <w:t xml:space="preserve">79, 291-300. doi: </w:t>
      </w:r>
      <w:r w:rsidRPr="00263F6F">
        <w:rPr>
          <w:rFonts w:asciiTheme="majorBidi" w:hAnsiTheme="majorBidi" w:cstheme="majorBidi"/>
        </w:rPr>
        <w:t>10.5004/dwt.2017.20794</w:t>
      </w:r>
    </w:p>
    <w:p w14:paraId="2F6092F2" w14:textId="6E82AE09" w:rsidR="002B2FC0" w:rsidRPr="00D95F26" w:rsidRDefault="002B2FC0" w:rsidP="002B2FC0">
      <w:pPr>
        <w:spacing w:line="480" w:lineRule="auto"/>
        <w:ind w:left="567" w:hanging="567"/>
        <w:jc w:val="both"/>
        <w:rPr>
          <w:rFonts w:eastAsia="Calibri"/>
          <w:lang w:eastAsia="en-US"/>
        </w:rPr>
      </w:pPr>
      <w:r w:rsidRPr="00D95F26">
        <w:rPr>
          <w:rFonts w:eastAsia="Calibri"/>
          <w:lang w:eastAsia="en-US"/>
        </w:rPr>
        <w:t>Fava, L., Orrù, M.A., Scardala, S., Alonzo, E., Fardella, M., Strumia, C., Martinelli, A., Finocchiaro, S., Previtera, M., 2010. Pesticides and their metabolites in selected Italian groundwater and surface water used for</w:t>
      </w:r>
      <w:r w:rsidR="001C72A5">
        <w:rPr>
          <w:rFonts w:eastAsia="Calibri"/>
          <w:lang w:eastAsia="en-US"/>
        </w:rPr>
        <w:t xml:space="preserve"> drinking. Ann Ist Super Sanita</w:t>
      </w:r>
      <w:r w:rsidRPr="00D95F26">
        <w:rPr>
          <w:rFonts w:eastAsia="Calibri"/>
          <w:lang w:eastAsia="en-US"/>
        </w:rPr>
        <w:t xml:space="preserve"> 46(3): 309-316. doi: 10.4415/ANN_10_03_15</w:t>
      </w:r>
    </w:p>
    <w:p w14:paraId="1F000823" w14:textId="3A6A3F56" w:rsidR="002074F8" w:rsidRPr="00D95F26" w:rsidRDefault="002074F8" w:rsidP="002074F8">
      <w:pPr>
        <w:spacing w:line="480" w:lineRule="auto"/>
        <w:ind w:left="567" w:hanging="567"/>
        <w:jc w:val="both"/>
        <w:rPr>
          <w:rFonts w:eastAsia="Calibri"/>
          <w:lang w:eastAsia="en-US"/>
        </w:rPr>
      </w:pPr>
      <w:r w:rsidRPr="00D95F26">
        <w:rPr>
          <w:rFonts w:eastAsia="Calibri"/>
          <w:lang w:eastAsia="en-US"/>
        </w:rPr>
        <w:t>Fosu-Mensah, B.Y., Okoffo, E.D., Darko, G., Gordon, C., 2016. Assessment of organochlorine pesticide residues in soils and drinking water sources from cocoa farms in Ghana. SpringerPlus 5, 869. doi: 10.1186/s40064-016-2352-9</w:t>
      </w:r>
    </w:p>
    <w:p w14:paraId="40B1E52C" w14:textId="77777777" w:rsidR="000F1269" w:rsidRDefault="000F1269" w:rsidP="00263F6F">
      <w:pPr>
        <w:spacing w:line="480" w:lineRule="auto"/>
        <w:ind w:left="567" w:hanging="567"/>
        <w:jc w:val="both"/>
        <w:rPr>
          <w:rFonts w:asciiTheme="majorBidi" w:hAnsiTheme="majorBidi" w:cstheme="majorBidi"/>
        </w:rPr>
      </w:pPr>
      <w:r w:rsidRPr="000F1269">
        <w:rPr>
          <w:rFonts w:asciiTheme="majorBidi" w:hAnsiTheme="majorBidi" w:cstheme="majorBidi"/>
        </w:rPr>
        <w:t>Gajendiran</w:t>
      </w:r>
      <w:r>
        <w:rPr>
          <w:rFonts w:asciiTheme="majorBidi" w:hAnsiTheme="majorBidi" w:cstheme="majorBidi"/>
        </w:rPr>
        <w:t>,</w:t>
      </w:r>
      <w:r w:rsidRPr="000F1269">
        <w:rPr>
          <w:rFonts w:asciiTheme="majorBidi" w:hAnsiTheme="majorBidi" w:cstheme="majorBidi"/>
        </w:rPr>
        <w:t xml:space="preserve"> A., Abraham</w:t>
      </w:r>
      <w:r>
        <w:rPr>
          <w:rFonts w:asciiTheme="majorBidi" w:hAnsiTheme="majorBidi" w:cstheme="majorBidi"/>
        </w:rPr>
        <w:t>,</w:t>
      </w:r>
      <w:r w:rsidRPr="000F1269">
        <w:rPr>
          <w:rFonts w:asciiTheme="majorBidi" w:hAnsiTheme="majorBidi" w:cstheme="majorBidi"/>
        </w:rPr>
        <w:t xml:space="preserve"> J.</w:t>
      </w:r>
      <w:r>
        <w:rPr>
          <w:rFonts w:asciiTheme="majorBidi" w:hAnsiTheme="majorBidi" w:cstheme="majorBidi"/>
        </w:rPr>
        <w:t>, 2018</w:t>
      </w:r>
      <w:r w:rsidRPr="000F1269">
        <w:rPr>
          <w:rFonts w:asciiTheme="majorBidi" w:hAnsiTheme="majorBidi" w:cstheme="majorBidi"/>
        </w:rPr>
        <w:t>. An overview of pyrethroid in</w:t>
      </w:r>
      <w:r>
        <w:rPr>
          <w:rFonts w:asciiTheme="majorBidi" w:hAnsiTheme="majorBidi" w:cstheme="majorBidi"/>
        </w:rPr>
        <w:t>secticides. Front. Biol. 13(2),</w:t>
      </w:r>
      <w:r w:rsidRPr="000F1269">
        <w:rPr>
          <w:rFonts w:asciiTheme="majorBidi" w:hAnsiTheme="majorBidi" w:cstheme="majorBidi"/>
        </w:rPr>
        <w:t xml:space="preserve"> 79–90. doi: 10.1007/s11515-018-1489-z</w:t>
      </w:r>
    </w:p>
    <w:p w14:paraId="03B18EF9" w14:textId="77777777" w:rsidR="00B45F05" w:rsidRDefault="00B45F05" w:rsidP="00263F6F">
      <w:pPr>
        <w:spacing w:line="480" w:lineRule="auto"/>
        <w:ind w:left="567" w:hanging="567"/>
        <w:jc w:val="both"/>
        <w:rPr>
          <w:rFonts w:asciiTheme="majorBidi" w:hAnsiTheme="majorBidi" w:cstheme="majorBidi"/>
        </w:rPr>
      </w:pPr>
      <w:r w:rsidRPr="00B45F05">
        <w:rPr>
          <w:rFonts w:asciiTheme="majorBidi" w:hAnsiTheme="majorBidi" w:cstheme="majorBidi"/>
        </w:rPr>
        <w:t>Gbeddy</w:t>
      </w:r>
      <w:r>
        <w:rPr>
          <w:rFonts w:asciiTheme="majorBidi" w:hAnsiTheme="majorBidi" w:cstheme="majorBidi"/>
        </w:rPr>
        <w:t>,</w:t>
      </w:r>
      <w:r w:rsidRPr="00B45F05">
        <w:rPr>
          <w:rFonts w:asciiTheme="majorBidi" w:hAnsiTheme="majorBidi" w:cstheme="majorBidi"/>
        </w:rPr>
        <w:t xml:space="preserve"> G., Glover</w:t>
      </w:r>
      <w:r>
        <w:rPr>
          <w:rFonts w:asciiTheme="majorBidi" w:hAnsiTheme="majorBidi" w:cstheme="majorBidi"/>
        </w:rPr>
        <w:t>,</w:t>
      </w:r>
      <w:r w:rsidRPr="00B45F05">
        <w:rPr>
          <w:rFonts w:asciiTheme="majorBidi" w:hAnsiTheme="majorBidi" w:cstheme="majorBidi"/>
        </w:rPr>
        <w:t xml:space="preserve"> E., Doyi</w:t>
      </w:r>
      <w:r>
        <w:rPr>
          <w:rFonts w:asciiTheme="majorBidi" w:hAnsiTheme="majorBidi" w:cstheme="majorBidi"/>
        </w:rPr>
        <w:t>,</w:t>
      </w:r>
      <w:r w:rsidRPr="00B45F05">
        <w:rPr>
          <w:rFonts w:asciiTheme="majorBidi" w:hAnsiTheme="majorBidi" w:cstheme="majorBidi"/>
        </w:rPr>
        <w:t xml:space="preserve"> I., Frimpong</w:t>
      </w:r>
      <w:r>
        <w:rPr>
          <w:rFonts w:asciiTheme="majorBidi" w:hAnsiTheme="majorBidi" w:cstheme="majorBidi"/>
        </w:rPr>
        <w:t>,</w:t>
      </w:r>
      <w:r w:rsidRPr="00B45F05">
        <w:rPr>
          <w:rFonts w:asciiTheme="majorBidi" w:hAnsiTheme="majorBidi" w:cstheme="majorBidi"/>
        </w:rPr>
        <w:t xml:space="preserve"> S., Doamekpor</w:t>
      </w:r>
      <w:r>
        <w:rPr>
          <w:rFonts w:asciiTheme="majorBidi" w:hAnsiTheme="majorBidi" w:cstheme="majorBidi"/>
        </w:rPr>
        <w:t>,</w:t>
      </w:r>
      <w:r w:rsidRPr="00B45F05">
        <w:rPr>
          <w:rFonts w:asciiTheme="majorBidi" w:hAnsiTheme="majorBidi" w:cstheme="majorBidi"/>
        </w:rPr>
        <w:t xml:space="preserve"> L.</w:t>
      </w:r>
      <w:r>
        <w:rPr>
          <w:rFonts w:asciiTheme="majorBidi" w:hAnsiTheme="majorBidi" w:cstheme="majorBidi"/>
        </w:rPr>
        <w:t>, 2015</w:t>
      </w:r>
      <w:r w:rsidRPr="00B45F05">
        <w:rPr>
          <w:rFonts w:asciiTheme="majorBidi" w:hAnsiTheme="majorBidi" w:cstheme="majorBidi"/>
        </w:rPr>
        <w:t xml:space="preserve">. Assessment of Organochlorine Pesticides in Water, Sediment, African Cat fish and Nile tilapia, </w:t>
      </w:r>
      <w:r w:rsidRPr="00B45F05">
        <w:rPr>
          <w:rFonts w:asciiTheme="majorBidi" w:hAnsiTheme="majorBidi" w:cstheme="majorBidi"/>
        </w:rPr>
        <w:lastRenderedPageBreak/>
        <w:t>Consumer Exposure and Human Health Implications, Volta Lake, Gh</w:t>
      </w:r>
      <w:r>
        <w:rPr>
          <w:rFonts w:asciiTheme="majorBidi" w:hAnsiTheme="majorBidi" w:cstheme="majorBidi"/>
        </w:rPr>
        <w:t>ana. J. Environ. Anal. Toxicol. 5,</w:t>
      </w:r>
      <w:r w:rsidRPr="00B45F05">
        <w:rPr>
          <w:rFonts w:asciiTheme="majorBidi" w:hAnsiTheme="majorBidi" w:cstheme="majorBidi"/>
        </w:rPr>
        <w:t xml:space="preserve"> 297. doi: 10.4172/2161-0525.1000297</w:t>
      </w:r>
    </w:p>
    <w:p w14:paraId="550C8E84" w14:textId="77777777" w:rsidR="00461FD9" w:rsidRDefault="00461FD9" w:rsidP="00263F6F">
      <w:pPr>
        <w:spacing w:line="480" w:lineRule="auto"/>
        <w:ind w:left="567" w:hanging="567"/>
        <w:jc w:val="both"/>
        <w:rPr>
          <w:rFonts w:asciiTheme="majorBidi" w:hAnsiTheme="majorBidi" w:cstheme="majorBidi"/>
        </w:rPr>
      </w:pPr>
      <w:r>
        <w:rPr>
          <w:rFonts w:asciiTheme="majorBidi" w:hAnsiTheme="majorBidi" w:cstheme="majorBidi"/>
        </w:rPr>
        <w:t xml:space="preserve">Gimeno, O., Plucinski, P., Kolaczkowski, S.T., 2003. </w:t>
      </w:r>
      <w:r w:rsidRPr="00461FD9">
        <w:rPr>
          <w:rFonts w:asciiTheme="majorBidi" w:hAnsiTheme="majorBidi" w:cstheme="majorBidi"/>
        </w:rPr>
        <w:t>Removal of the Herbicide MCPA by Commercial Activated Carbons:</w:t>
      </w:r>
      <w:r>
        <w:rPr>
          <w:rFonts w:asciiTheme="majorBidi" w:hAnsiTheme="majorBidi" w:cstheme="majorBidi"/>
        </w:rPr>
        <w:t xml:space="preserve"> </w:t>
      </w:r>
      <w:r w:rsidRPr="00461FD9">
        <w:rPr>
          <w:rFonts w:asciiTheme="majorBidi" w:hAnsiTheme="majorBidi" w:cstheme="majorBidi"/>
        </w:rPr>
        <w:t>Equilibrium, Kinetics, and Reversibility</w:t>
      </w:r>
      <w:r w:rsidR="00C45C92">
        <w:rPr>
          <w:rFonts w:asciiTheme="majorBidi" w:hAnsiTheme="majorBidi" w:cstheme="majorBidi"/>
        </w:rPr>
        <w:t>. Ind. Eng. Res.</w:t>
      </w:r>
      <w:r>
        <w:rPr>
          <w:rFonts w:asciiTheme="majorBidi" w:hAnsiTheme="majorBidi" w:cstheme="majorBidi"/>
        </w:rPr>
        <w:t xml:space="preserve"> 42, 1076-1086. doi: </w:t>
      </w:r>
      <w:r w:rsidRPr="00461FD9">
        <w:rPr>
          <w:rFonts w:asciiTheme="majorBidi" w:hAnsiTheme="majorBidi" w:cstheme="majorBidi"/>
        </w:rPr>
        <w:t>10.1021/ie020424x</w:t>
      </w:r>
    </w:p>
    <w:p w14:paraId="5DC43BFD" w14:textId="7A43D57B" w:rsidR="00C45C92" w:rsidRPr="00C45C92" w:rsidRDefault="00C45C92" w:rsidP="001C72A5">
      <w:pPr>
        <w:spacing w:line="480" w:lineRule="auto"/>
        <w:ind w:left="567" w:hanging="567"/>
        <w:jc w:val="both"/>
        <w:rPr>
          <w:rFonts w:asciiTheme="majorBidi" w:hAnsiTheme="majorBidi" w:cstheme="majorBidi"/>
        </w:rPr>
      </w:pPr>
      <w:r w:rsidRPr="00C45C92">
        <w:rPr>
          <w:rFonts w:asciiTheme="majorBidi" w:hAnsiTheme="majorBidi" w:cstheme="majorBidi"/>
        </w:rPr>
        <w:t>Gisi</w:t>
      </w:r>
      <w:r>
        <w:rPr>
          <w:rFonts w:asciiTheme="majorBidi" w:hAnsiTheme="majorBidi" w:cstheme="majorBidi"/>
        </w:rPr>
        <w:t>,</w:t>
      </w:r>
      <w:r w:rsidRPr="00C45C92">
        <w:rPr>
          <w:rFonts w:asciiTheme="majorBidi" w:hAnsiTheme="majorBidi" w:cstheme="majorBidi"/>
        </w:rPr>
        <w:t xml:space="preserve"> U., Cohen Y.</w:t>
      </w:r>
      <w:r>
        <w:rPr>
          <w:rFonts w:asciiTheme="majorBidi" w:hAnsiTheme="majorBidi" w:cstheme="majorBidi"/>
        </w:rPr>
        <w:t>, 1996</w:t>
      </w:r>
      <w:r w:rsidRPr="00C45C92">
        <w:rPr>
          <w:rFonts w:asciiTheme="majorBidi" w:hAnsiTheme="majorBidi" w:cstheme="majorBidi"/>
        </w:rPr>
        <w:t>. Resistance to Phenylamide Fungicides: A Case Study with Phytophthora Infestans Involving Mating Type and Race Structure. Annu</w:t>
      </w:r>
      <w:r w:rsidR="001C72A5">
        <w:rPr>
          <w:rFonts w:asciiTheme="majorBidi" w:hAnsiTheme="majorBidi" w:cstheme="majorBidi"/>
        </w:rPr>
        <w:t>.</w:t>
      </w:r>
      <w:r>
        <w:rPr>
          <w:rFonts w:asciiTheme="majorBidi" w:hAnsiTheme="majorBidi" w:cstheme="majorBidi"/>
        </w:rPr>
        <w:t xml:space="preserve"> Rev</w:t>
      </w:r>
      <w:r w:rsidR="001C72A5">
        <w:rPr>
          <w:rFonts w:asciiTheme="majorBidi" w:hAnsiTheme="majorBidi" w:cstheme="majorBidi"/>
        </w:rPr>
        <w:t>.</w:t>
      </w:r>
      <w:r>
        <w:rPr>
          <w:rFonts w:asciiTheme="majorBidi" w:hAnsiTheme="majorBidi" w:cstheme="majorBidi"/>
        </w:rPr>
        <w:t xml:space="preserve"> Phytopathol</w:t>
      </w:r>
      <w:r w:rsidR="001C72A5">
        <w:rPr>
          <w:rFonts w:asciiTheme="majorBidi" w:hAnsiTheme="majorBidi" w:cstheme="majorBidi"/>
        </w:rPr>
        <w:t xml:space="preserve">. </w:t>
      </w:r>
      <w:r>
        <w:rPr>
          <w:rFonts w:asciiTheme="majorBidi" w:hAnsiTheme="majorBidi" w:cstheme="majorBidi"/>
        </w:rPr>
        <w:t>34,</w:t>
      </w:r>
      <w:r w:rsidRPr="00C45C92">
        <w:rPr>
          <w:rFonts w:asciiTheme="majorBidi" w:hAnsiTheme="majorBidi" w:cstheme="majorBidi"/>
        </w:rPr>
        <w:t xml:space="preserve"> 549-572. doi: 10.1146/annurev.phyto.34.1.549</w:t>
      </w:r>
    </w:p>
    <w:p w14:paraId="4C3E312D" w14:textId="77777777" w:rsidR="00C45C92" w:rsidRDefault="00C45C92" w:rsidP="00C45C92">
      <w:pPr>
        <w:spacing w:line="480" w:lineRule="auto"/>
        <w:ind w:left="567" w:hanging="567"/>
        <w:jc w:val="both"/>
        <w:rPr>
          <w:rFonts w:asciiTheme="majorBidi" w:hAnsiTheme="majorBidi" w:cstheme="majorBidi"/>
        </w:rPr>
      </w:pPr>
      <w:r>
        <w:rPr>
          <w:rFonts w:asciiTheme="majorBidi" w:hAnsiTheme="majorBidi" w:cstheme="majorBidi"/>
        </w:rPr>
        <w:t>Gisi, U., Ziegler, H., 2003</w:t>
      </w:r>
      <w:r w:rsidRPr="00C45C92">
        <w:rPr>
          <w:rFonts w:asciiTheme="majorBidi" w:hAnsiTheme="majorBidi" w:cstheme="majorBidi"/>
        </w:rPr>
        <w:t>. Fungicides, Phenylamides/Acycalanines. Encyclopedia of Agrochemicals Firs, edited by Plimmer J.R., Gammon D.W., Ragsdale N.R., John Wiley &amp; Sons, USA. doi: 10.1002/047126363X.agr105</w:t>
      </w:r>
    </w:p>
    <w:p w14:paraId="08F16424" w14:textId="3F9946B6" w:rsidR="00DA7E61" w:rsidRDefault="00DA7E61" w:rsidP="00DA7E61">
      <w:pPr>
        <w:spacing w:line="480" w:lineRule="auto"/>
        <w:ind w:left="567" w:hanging="567"/>
        <w:jc w:val="both"/>
        <w:rPr>
          <w:rFonts w:asciiTheme="majorBidi" w:hAnsiTheme="majorBidi" w:cstheme="majorBidi"/>
        </w:rPr>
      </w:pPr>
      <w:r>
        <w:rPr>
          <w:rFonts w:asciiTheme="majorBidi" w:hAnsiTheme="majorBidi" w:cstheme="majorBidi"/>
        </w:rPr>
        <w:t xml:space="preserve">Graber, E.R., Tsechansky, T., Gerstl, Z., Lew, B., 2012. </w:t>
      </w:r>
      <w:r w:rsidRPr="00DA7E61">
        <w:rPr>
          <w:rFonts w:asciiTheme="majorBidi" w:hAnsiTheme="majorBidi" w:cstheme="majorBidi"/>
        </w:rPr>
        <w:t>High surface area biochar negatively impacts herbicide efficacy</w:t>
      </w:r>
      <w:r w:rsidR="006762B2">
        <w:rPr>
          <w:rFonts w:asciiTheme="majorBidi" w:hAnsiTheme="majorBidi" w:cstheme="majorBidi"/>
        </w:rPr>
        <w:t>. Plant and Soil</w:t>
      </w:r>
      <w:r>
        <w:rPr>
          <w:rFonts w:asciiTheme="majorBidi" w:hAnsiTheme="majorBidi" w:cstheme="majorBidi"/>
        </w:rPr>
        <w:t xml:space="preserve"> 353(1-2), 95-106. doi: </w:t>
      </w:r>
      <w:r w:rsidRPr="00DA7E61">
        <w:rPr>
          <w:rFonts w:asciiTheme="majorBidi" w:hAnsiTheme="majorBidi" w:cstheme="majorBidi"/>
        </w:rPr>
        <w:t>10.1007/s11104-011-1012-7</w:t>
      </w:r>
    </w:p>
    <w:p w14:paraId="46256634" w14:textId="0ABC716B" w:rsidR="000C69D7" w:rsidRDefault="000C69D7" w:rsidP="000C69D7">
      <w:pPr>
        <w:spacing w:line="480" w:lineRule="auto"/>
        <w:ind w:left="567" w:hanging="567"/>
        <w:jc w:val="both"/>
        <w:rPr>
          <w:rFonts w:asciiTheme="majorBidi" w:hAnsiTheme="majorBidi" w:cstheme="majorBidi"/>
        </w:rPr>
      </w:pPr>
      <w:r w:rsidRPr="000C69D7">
        <w:rPr>
          <w:rFonts w:asciiTheme="majorBidi" w:hAnsiTheme="majorBidi" w:cstheme="majorBidi"/>
        </w:rPr>
        <w:t>Grube</w:t>
      </w:r>
      <w:r>
        <w:rPr>
          <w:rFonts w:asciiTheme="majorBidi" w:hAnsiTheme="majorBidi" w:cstheme="majorBidi"/>
        </w:rPr>
        <w:t xml:space="preserve">, A., Donaldson, D., Kiely, T., Wu, L., 2011. </w:t>
      </w:r>
      <w:r w:rsidRPr="000C69D7">
        <w:rPr>
          <w:rFonts w:asciiTheme="majorBidi" w:hAnsiTheme="majorBidi" w:cstheme="majorBidi"/>
        </w:rPr>
        <w:t>Pesticides Industry Sales and Usage</w:t>
      </w:r>
      <w:r>
        <w:rPr>
          <w:rFonts w:asciiTheme="majorBidi" w:hAnsiTheme="majorBidi" w:cstheme="majorBidi"/>
        </w:rPr>
        <w:t xml:space="preserve"> </w:t>
      </w:r>
      <w:r w:rsidRPr="000C69D7">
        <w:rPr>
          <w:rFonts w:asciiTheme="majorBidi" w:hAnsiTheme="majorBidi" w:cstheme="majorBidi"/>
        </w:rPr>
        <w:t>2006 and 2007 Market Estimates</w:t>
      </w:r>
      <w:r>
        <w:rPr>
          <w:rFonts w:asciiTheme="majorBidi" w:hAnsiTheme="majorBidi" w:cstheme="majorBidi"/>
        </w:rPr>
        <w:t xml:space="preserve">. </w:t>
      </w:r>
      <w:r w:rsidRPr="000C69D7">
        <w:rPr>
          <w:rFonts w:asciiTheme="majorBidi" w:hAnsiTheme="majorBidi" w:cstheme="majorBidi"/>
        </w:rPr>
        <w:t>Biological and Economic Analysis Division</w:t>
      </w:r>
      <w:r>
        <w:rPr>
          <w:rFonts w:asciiTheme="majorBidi" w:hAnsiTheme="majorBidi" w:cstheme="majorBidi"/>
        </w:rPr>
        <w:t xml:space="preserve">, </w:t>
      </w:r>
      <w:r w:rsidRPr="000C69D7">
        <w:rPr>
          <w:rFonts w:asciiTheme="majorBidi" w:hAnsiTheme="majorBidi" w:cstheme="majorBidi"/>
        </w:rPr>
        <w:t>Office of Pesticide Programs</w:t>
      </w:r>
      <w:r>
        <w:rPr>
          <w:rFonts w:asciiTheme="majorBidi" w:hAnsiTheme="majorBidi" w:cstheme="majorBidi"/>
        </w:rPr>
        <w:t xml:space="preserve">, U.S. EPA, Washington. </w:t>
      </w:r>
    </w:p>
    <w:p w14:paraId="2F9B75EC" w14:textId="77777777" w:rsidR="006B3380" w:rsidRDefault="006B3380" w:rsidP="002F7C25">
      <w:pPr>
        <w:spacing w:line="480" w:lineRule="auto"/>
        <w:ind w:left="567" w:hanging="567"/>
        <w:jc w:val="both"/>
        <w:rPr>
          <w:rFonts w:asciiTheme="majorBidi" w:hAnsiTheme="majorBidi" w:cstheme="majorBidi"/>
        </w:rPr>
      </w:pPr>
      <w:r w:rsidRPr="006B3380">
        <w:rPr>
          <w:rFonts w:asciiTheme="majorBidi" w:hAnsiTheme="majorBidi" w:cstheme="majorBidi"/>
        </w:rPr>
        <w:t>Gupta</w:t>
      </w:r>
      <w:r>
        <w:rPr>
          <w:rFonts w:asciiTheme="majorBidi" w:hAnsiTheme="majorBidi" w:cstheme="majorBidi"/>
        </w:rPr>
        <w:t>,</w:t>
      </w:r>
      <w:r w:rsidRPr="006B3380">
        <w:rPr>
          <w:rFonts w:asciiTheme="majorBidi" w:hAnsiTheme="majorBidi" w:cstheme="majorBidi"/>
        </w:rPr>
        <w:t xml:space="preserve"> K.A.</w:t>
      </w:r>
      <w:r>
        <w:rPr>
          <w:rFonts w:asciiTheme="majorBidi" w:hAnsiTheme="majorBidi" w:cstheme="majorBidi"/>
        </w:rPr>
        <w:t xml:space="preserve">, </w:t>
      </w:r>
      <w:r w:rsidRPr="006B3380">
        <w:rPr>
          <w:rFonts w:asciiTheme="majorBidi" w:hAnsiTheme="majorBidi" w:cstheme="majorBidi"/>
        </w:rPr>
        <w:t>2019</w:t>
      </w:r>
      <w:r>
        <w:rPr>
          <w:rFonts w:asciiTheme="majorBidi" w:hAnsiTheme="majorBidi" w:cstheme="majorBidi"/>
        </w:rPr>
        <w:t>.</w:t>
      </w:r>
      <w:r w:rsidRPr="006B3380">
        <w:rPr>
          <w:rFonts w:asciiTheme="majorBidi" w:hAnsiTheme="majorBidi" w:cstheme="majorBidi"/>
        </w:rPr>
        <w:t xml:space="preserve"> Herbicides and Fungicides. In Book: Biomarkers in Toxicology (Second Edition), edited by Gupta R.C., Academic Press, Elsevier. doi: 10.1016/B978-0-12-814655-2.00027-X</w:t>
      </w:r>
    </w:p>
    <w:p w14:paraId="7A07A517" w14:textId="1A2575ED" w:rsidR="00DA5A6A" w:rsidRDefault="00DA5A6A" w:rsidP="006762B2">
      <w:pPr>
        <w:spacing w:line="480" w:lineRule="auto"/>
        <w:ind w:left="567" w:hanging="567"/>
        <w:jc w:val="both"/>
        <w:rPr>
          <w:rFonts w:asciiTheme="majorBidi" w:hAnsiTheme="majorBidi" w:cstheme="majorBidi"/>
        </w:rPr>
      </w:pPr>
      <w:r>
        <w:rPr>
          <w:rFonts w:asciiTheme="majorBidi" w:hAnsiTheme="majorBidi" w:cstheme="majorBidi"/>
        </w:rPr>
        <w:t xml:space="preserve">Gupta, V.K., Gupta, B., Rastogi, A., Agarwal, S., Nayak, A., 2011. </w:t>
      </w:r>
      <w:r w:rsidRPr="00DA5A6A">
        <w:rPr>
          <w:rFonts w:asciiTheme="majorBidi" w:hAnsiTheme="majorBidi" w:cstheme="majorBidi"/>
        </w:rPr>
        <w:t>Pesticides removal from waste water by activated carbon prepared from waste rubber tire</w:t>
      </w:r>
      <w:r>
        <w:rPr>
          <w:rFonts w:asciiTheme="majorBidi" w:hAnsiTheme="majorBidi" w:cstheme="majorBidi"/>
        </w:rPr>
        <w:t>. Water Res</w:t>
      </w:r>
      <w:r w:rsidR="006762B2">
        <w:rPr>
          <w:rFonts w:asciiTheme="majorBidi" w:hAnsiTheme="majorBidi" w:cstheme="majorBidi"/>
        </w:rPr>
        <w:t xml:space="preserve">. </w:t>
      </w:r>
      <w:r>
        <w:rPr>
          <w:rFonts w:asciiTheme="majorBidi" w:hAnsiTheme="majorBidi" w:cstheme="majorBidi"/>
        </w:rPr>
        <w:t xml:space="preserve">45(13), 4047-4055. doi: </w:t>
      </w:r>
      <w:r w:rsidRPr="00DA5A6A">
        <w:rPr>
          <w:rFonts w:asciiTheme="majorBidi" w:hAnsiTheme="majorBidi" w:cstheme="majorBidi"/>
        </w:rPr>
        <w:t>10.1016/j.watres.2011.05.016</w:t>
      </w:r>
    </w:p>
    <w:p w14:paraId="125552B4" w14:textId="3BA4B1D7" w:rsidR="00FA1D1B" w:rsidRDefault="00FA1D1B" w:rsidP="002F7C25">
      <w:pPr>
        <w:spacing w:line="480" w:lineRule="auto"/>
        <w:ind w:left="567" w:hanging="567"/>
        <w:jc w:val="both"/>
        <w:rPr>
          <w:rFonts w:asciiTheme="majorBidi" w:hAnsiTheme="majorBidi" w:cstheme="majorBidi"/>
        </w:rPr>
      </w:pPr>
      <w:r w:rsidRPr="00FA1D1B">
        <w:rPr>
          <w:rFonts w:asciiTheme="majorBidi" w:hAnsiTheme="majorBidi" w:cstheme="majorBidi"/>
        </w:rPr>
        <w:lastRenderedPageBreak/>
        <w:t>Guven</w:t>
      </w:r>
      <w:r>
        <w:rPr>
          <w:rFonts w:asciiTheme="majorBidi" w:hAnsiTheme="majorBidi" w:cstheme="majorBidi"/>
        </w:rPr>
        <w:t>,</w:t>
      </w:r>
      <w:r w:rsidRPr="00FA1D1B">
        <w:rPr>
          <w:rFonts w:asciiTheme="majorBidi" w:hAnsiTheme="majorBidi" w:cstheme="majorBidi"/>
        </w:rPr>
        <w:t xml:space="preserve"> C., Sevgiler</w:t>
      </w:r>
      <w:r>
        <w:rPr>
          <w:rFonts w:asciiTheme="majorBidi" w:hAnsiTheme="majorBidi" w:cstheme="majorBidi"/>
        </w:rPr>
        <w:t>,</w:t>
      </w:r>
      <w:r w:rsidRPr="00FA1D1B">
        <w:rPr>
          <w:rFonts w:asciiTheme="majorBidi" w:hAnsiTheme="majorBidi" w:cstheme="majorBidi"/>
        </w:rPr>
        <w:t xml:space="preserve"> Y., Taskin</w:t>
      </w:r>
      <w:r>
        <w:rPr>
          <w:rFonts w:asciiTheme="majorBidi" w:hAnsiTheme="majorBidi" w:cstheme="majorBidi"/>
        </w:rPr>
        <w:t>,</w:t>
      </w:r>
      <w:r w:rsidRPr="00FA1D1B">
        <w:rPr>
          <w:rFonts w:asciiTheme="majorBidi" w:hAnsiTheme="majorBidi" w:cstheme="majorBidi"/>
        </w:rPr>
        <w:t xml:space="preserve"> E.</w:t>
      </w:r>
      <w:r>
        <w:rPr>
          <w:rFonts w:asciiTheme="majorBidi" w:hAnsiTheme="majorBidi" w:cstheme="majorBidi"/>
        </w:rPr>
        <w:t>, 2018</w:t>
      </w:r>
      <w:r w:rsidRPr="00FA1D1B">
        <w:rPr>
          <w:rFonts w:asciiTheme="majorBidi" w:hAnsiTheme="majorBidi" w:cstheme="majorBidi"/>
        </w:rPr>
        <w:t>. Pyrethroid Insecticides as the Mitochondrial Dysfunction Inducers. Mitochondrial Diseases, Edited by Taskin E., Guven C. Sevgiler Y., IntechOpen, UK. doi: 10.5772/intechopen.80283</w:t>
      </w:r>
    </w:p>
    <w:p w14:paraId="3847664A" w14:textId="601CFF22" w:rsidR="00ED0DB3" w:rsidRDefault="00ED0DB3" w:rsidP="00ED0DB3">
      <w:pPr>
        <w:spacing w:line="480" w:lineRule="auto"/>
        <w:ind w:left="567" w:hanging="567"/>
        <w:jc w:val="both"/>
        <w:rPr>
          <w:rFonts w:asciiTheme="majorBidi" w:hAnsiTheme="majorBidi" w:cstheme="majorBidi"/>
        </w:rPr>
      </w:pPr>
      <w:r>
        <w:rPr>
          <w:rFonts w:asciiTheme="majorBidi" w:hAnsiTheme="majorBidi" w:cstheme="majorBidi"/>
        </w:rPr>
        <w:t xml:space="preserve">Hansen, O.C., 2004. </w:t>
      </w:r>
      <w:r w:rsidRPr="00ED0DB3">
        <w:rPr>
          <w:rFonts w:asciiTheme="majorBidi" w:hAnsiTheme="majorBidi" w:cstheme="majorBidi"/>
        </w:rPr>
        <w:t>Quantitative Structure-Activity</w:t>
      </w:r>
      <w:r>
        <w:rPr>
          <w:rFonts w:asciiTheme="majorBidi" w:hAnsiTheme="majorBidi" w:cstheme="majorBidi"/>
        </w:rPr>
        <w:t xml:space="preserve"> </w:t>
      </w:r>
      <w:r w:rsidRPr="00ED0DB3">
        <w:rPr>
          <w:rFonts w:asciiTheme="majorBidi" w:hAnsiTheme="majorBidi" w:cstheme="majorBidi"/>
        </w:rPr>
        <w:t>Relationships (QSAR) and Pesticides</w:t>
      </w:r>
      <w:r>
        <w:rPr>
          <w:rFonts w:asciiTheme="majorBidi" w:hAnsiTheme="majorBidi" w:cstheme="majorBidi"/>
        </w:rPr>
        <w:t xml:space="preserve">. </w:t>
      </w:r>
      <w:r w:rsidR="00F0067E">
        <w:rPr>
          <w:rFonts w:asciiTheme="majorBidi" w:hAnsiTheme="majorBidi" w:cstheme="majorBidi"/>
        </w:rPr>
        <w:t>Pesticides Res. 94, Ministry of the Environment, Environmental Protection Agency, Germany.</w:t>
      </w:r>
    </w:p>
    <w:p w14:paraId="699587C4" w14:textId="655506C3" w:rsidR="00627221" w:rsidRDefault="00627221" w:rsidP="00627221">
      <w:pPr>
        <w:spacing w:line="480" w:lineRule="auto"/>
        <w:ind w:left="567" w:hanging="567"/>
        <w:jc w:val="both"/>
        <w:rPr>
          <w:rFonts w:asciiTheme="majorBidi" w:hAnsiTheme="majorBidi" w:cstheme="majorBidi"/>
        </w:rPr>
      </w:pPr>
      <w:r>
        <w:rPr>
          <w:rFonts w:asciiTheme="majorBidi" w:hAnsiTheme="majorBidi" w:cstheme="majorBidi"/>
        </w:rPr>
        <w:t xml:space="preserve">Harrington, K.C., </w:t>
      </w:r>
      <w:r w:rsidRPr="00627221">
        <w:rPr>
          <w:rFonts w:asciiTheme="majorBidi" w:hAnsiTheme="majorBidi" w:cstheme="majorBidi"/>
        </w:rPr>
        <w:t xml:space="preserve">Ghanizadeh, </w:t>
      </w:r>
      <w:r>
        <w:rPr>
          <w:rFonts w:asciiTheme="majorBidi" w:hAnsiTheme="majorBidi" w:cstheme="majorBidi"/>
        </w:rPr>
        <w:t xml:space="preserve">H., </w:t>
      </w:r>
      <w:r w:rsidRPr="00627221">
        <w:rPr>
          <w:rFonts w:asciiTheme="majorBidi" w:hAnsiTheme="majorBidi" w:cstheme="majorBidi"/>
        </w:rPr>
        <w:t>2017</w:t>
      </w:r>
      <w:r>
        <w:rPr>
          <w:rFonts w:asciiTheme="majorBidi" w:hAnsiTheme="majorBidi" w:cstheme="majorBidi"/>
        </w:rPr>
        <w:t xml:space="preserve">. </w:t>
      </w:r>
      <w:r w:rsidRPr="00627221">
        <w:rPr>
          <w:rFonts w:asciiTheme="majorBidi" w:hAnsiTheme="majorBidi" w:cstheme="majorBidi"/>
        </w:rPr>
        <w:t>Herbicide application using wiper applicators - A review</w:t>
      </w:r>
      <w:r>
        <w:rPr>
          <w:rFonts w:asciiTheme="majorBidi" w:hAnsiTheme="majorBidi" w:cstheme="majorBidi"/>
        </w:rPr>
        <w:t xml:space="preserve">. </w:t>
      </w:r>
      <w:r w:rsidR="00E44B84">
        <w:rPr>
          <w:rFonts w:asciiTheme="majorBidi" w:hAnsiTheme="majorBidi" w:cstheme="majorBidi"/>
        </w:rPr>
        <w:t xml:space="preserve">Crop Prot. </w:t>
      </w:r>
      <w:r>
        <w:rPr>
          <w:rFonts w:asciiTheme="majorBidi" w:hAnsiTheme="majorBidi" w:cstheme="majorBidi"/>
        </w:rPr>
        <w:t xml:space="preserve">102, 56-62. doi: </w:t>
      </w:r>
      <w:r w:rsidRPr="00627221">
        <w:rPr>
          <w:rFonts w:asciiTheme="majorBidi" w:hAnsiTheme="majorBidi" w:cstheme="majorBidi"/>
        </w:rPr>
        <w:t>10.1016/j.cropro.2017.08.009</w:t>
      </w:r>
    </w:p>
    <w:p w14:paraId="20A8A5D3" w14:textId="34A6E59B" w:rsidR="002F4A42" w:rsidRDefault="002F4A42" w:rsidP="006762B2">
      <w:pPr>
        <w:spacing w:line="480" w:lineRule="auto"/>
        <w:ind w:left="567" w:hanging="567"/>
        <w:jc w:val="both"/>
        <w:rPr>
          <w:rFonts w:asciiTheme="majorBidi" w:hAnsiTheme="majorBidi" w:cstheme="majorBidi"/>
        </w:rPr>
      </w:pPr>
      <w:r w:rsidRPr="00E74B2F">
        <w:rPr>
          <w:rFonts w:asciiTheme="majorBidi" w:hAnsiTheme="majorBidi" w:cstheme="majorBidi"/>
        </w:rPr>
        <w:t>Heidarzadeh</w:t>
      </w:r>
      <w:r>
        <w:rPr>
          <w:rFonts w:asciiTheme="majorBidi" w:hAnsiTheme="majorBidi" w:cstheme="majorBidi"/>
        </w:rPr>
        <w:t xml:space="preserve">, N., </w:t>
      </w:r>
      <w:r w:rsidRPr="00E74B2F">
        <w:rPr>
          <w:rFonts w:asciiTheme="majorBidi" w:hAnsiTheme="majorBidi" w:cstheme="majorBidi"/>
        </w:rPr>
        <w:t>Jebeli</w:t>
      </w:r>
      <w:r>
        <w:rPr>
          <w:rFonts w:asciiTheme="majorBidi" w:hAnsiTheme="majorBidi" w:cstheme="majorBidi"/>
        </w:rPr>
        <w:t xml:space="preserve">, M.T., </w:t>
      </w:r>
      <w:r w:rsidRPr="00E74B2F">
        <w:rPr>
          <w:rFonts w:asciiTheme="majorBidi" w:hAnsiTheme="majorBidi" w:cstheme="majorBidi"/>
        </w:rPr>
        <w:t>Taslimi</w:t>
      </w:r>
      <w:r>
        <w:rPr>
          <w:rFonts w:asciiTheme="majorBidi" w:hAnsiTheme="majorBidi" w:cstheme="majorBidi"/>
        </w:rPr>
        <w:t xml:space="preserve">, T., 2017. </w:t>
      </w:r>
      <w:r w:rsidRPr="00E74B2F">
        <w:rPr>
          <w:rFonts w:asciiTheme="majorBidi" w:hAnsiTheme="majorBidi" w:cstheme="majorBidi"/>
        </w:rPr>
        <w:t>Cement-based solidification/stabilization of</w:t>
      </w:r>
      <w:r>
        <w:rPr>
          <w:rFonts w:asciiTheme="majorBidi" w:hAnsiTheme="majorBidi" w:cstheme="majorBidi"/>
        </w:rPr>
        <w:t xml:space="preserve"> </w:t>
      </w:r>
      <w:r w:rsidRPr="00E74B2F">
        <w:rPr>
          <w:rFonts w:asciiTheme="majorBidi" w:hAnsiTheme="majorBidi" w:cstheme="majorBidi"/>
        </w:rPr>
        <w:t>phenol-contaminated soil by bentonite and organophilic clay</w:t>
      </w:r>
      <w:r>
        <w:rPr>
          <w:rFonts w:asciiTheme="majorBidi" w:hAnsiTheme="majorBidi" w:cstheme="majorBidi"/>
        </w:rPr>
        <w:t>. Remed</w:t>
      </w:r>
      <w:r w:rsidR="006762B2">
        <w:rPr>
          <w:rFonts w:asciiTheme="majorBidi" w:hAnsiTheme="majorBidi" w:cstheme="majorBidi"/>
        </w:rPr>
        <w:t>.</w:t>
      </w:r>
      <w:r>
        <w:rPr>
          <w:rFonts w:asciiTheme="majorBidi" w:hAnsiTheme="majorBidi" w:cstheme="majorBidi"/>
        </w:rPr>
        <w:t xml:space="preserve"> J</w:t>
      </w:r>
      <w:r w:rsidR="006762B2">
        <w:rPr>
          <w:rFonts w:asciiTheme="majorBidi" w:hAnsiTheme="majorBidi" w:cstheme="majorBidi"/>
        </w:rPr>
        <w:t xml:space="preserve">. </w:t>
      </w:r>
      <w:r>
        <w:rPr>
          <w:rFonts w:asciiTheme="majorBidi" w:hAnsiTheme="majorBidi" w:cstheme="majorBidi"/>
        </w:rPr>
        <w:t xml:space="preserve">28(1), 87-96. doi: </w:t>
      </w:r>
      <w:r w:rsidRPr="00E74B2F">
        <w:rPr>
          <w:rFonts w:asciiTheme="majorBidi" w:hAnsiTheme="majorBidi" w:cstheme="majorBidi"/>
        </w:rPr>
        <w:t>10.1002/rem.21545</w:t>
      </w:r>
    </w:p>
    <w:p w14:paraId="56896110" w14:textId="09851B04" w:rsidR="002F4A42" w:rsidRDefault="002F4A42" w:rsidP="002F4A42">
      <w:pPr>
        <w:spacing w:line="480" w:lineRule="auto"/>
        <w:ind w:left="567" w:hanging="567"/>
        <w:jc w:val="both"/>
        <w:rPr>
          <w:rFonts w:asciiTheme="majorBidi" w:hAnsiTheme="majorBidi" w:cstheme="majorBidi"/>
        </w:rPr>
      </w:pPr>
      <w:r w:rsidRPr="002F4A42">
        <w:rPr>
          <w:rFonts w:asciiTheme="majorBidi" w:hAnsiTheme="majorBidi" w:cstheme="majorBidi"/>
        </w:rPr>
        <w:t>Hénault-Ethier, L. 2015. Health and environmental impacts of pyrethroid insecticides: What we know,</w:t>
      </w:r>
      <w:r>
        <w:rPr>
          <w:rFonts w:asciiTheme="majorBidi" w:hAnsiTheme="majorBidi" w:cstheme="majorBidi"/>
        </w:rPr>
        <w:t xml:space="preserve"> </w:t>
      </w:r>
      <w:r w:rsidRPr="002F4A42">
        <w:rPr>
          <w:rFonts w:asciiTheme="majorBidi" w:hAnsiTheme="majorBidi" w:cstheme="majorBidi"/>
        </w:rPr>
        <w:t>what we don’t know and what we should do about it. Executive Summary and Scientific Literature</w:t>
      </w:r>
      <w:r>
        <w:rPr>
          <w:rFonts w:asciiTheme="majorBidi" w:hAnsiTheme="majorBidi" w:cstheme="majorBidi"/>
        </w:rPr>
        <w:t xml:space="preserve"> </w:t>
      </w:r>
      <w:r w:rsidRPr="002F4A42">
        <w:rPr>
          <w:rFonts w:asciiTheme="majorBidi" w:hAnsiTheme="majorBidi" w:cstheme="majorBidi"/>
        </w:rPr>
        <w:t xml:space="preserve">Review. Prepared for Équiterre. Montreal, Canada. 68pp. </w:t>
      </w:r>
      <w:hyperlink r:id="rId9" w:history="1">
        <w:r w:rsidRPr="00460B77">
          <w:rPr>
            <w:rStyle w:val="Hyperlink"/>
            <w:rFonts w:asciiTheme="majorBidi" w:hAnsiTheme="majorBidi" w:cstheme="majorBidi"/>
          </w:rPr>
          <w:t>http://www.equiterre.org/publication/revue-delitterature-sur-les-impacts-des-insecticides-pyrethrinoides-sur-la-sante-et-len</w:t>
        </w:r>
      </w:hyperlink>
      <w:r>
        <w:rPr>
          <w:rFonts w:asciiTheme="majorBidi" w:hAnsiTheme="majorBidi" w:cstheme="majorBidi"/>
        </w:rPr>
        <w:t xml:space="preserve"> </w:t>
      </w:r>
    </w:p>
    <w:p w14:paraId="1383FD35" w14:textId="1B03ABAF" w:rsidR="00F50F52" w:rsidRDefault="00F50F52" w:rsidP="00E74B2F">
      <w:pPr>
        <w:spacing w:line="480" w:lineRule="auto"/>
        <w:ind w:left="567" w:hanging="567"/>
        <w:jc w:val="both"/>
        <w:rPr>
          <w:rFonts w:asciiTheme="majorBidi" w:hAnsiTheme="majorBidi" w:cstheme="majorBidi"/>
        </w:rPr>
      </w:pPr>
      <w:r>
        <w:rPr>
          <w:rFonts w:asciiTheme="majorBidi" w:hAnsiTheme="majorBidi" w:cstheme="majorBidi"/>
        </w:rPr>
        <w:t xml:space="preserve">Huang, C., Jiang, Z., Hu, B., </w:t>
      </w:r>
      <w:r w:rsidRPr="00F50F52">
        <w:rPr>
          <w:rFonts w:asciiTheme="majorBidi" w:hAnsiTheme="majorBidi" w:cstheme="majorBidi"/>
        </w:rPr>
        <w:t>Mesoporous Titanium Dioxide as a Novel Solid-Phase Extraction Material for Flow Injection Micro-Column Preconcentration On-Line Coupled with ICP-OES Determination of Trace Metals in Environmental Samples</w:t>
      </w:r>
      <w:r>
        <w:rPr>
          <w:rFonts w:asciiTheme="majorBidi" w:hAnsiTheme="majorBidi" w:cstheme="majorBidi"/>
        </w:rPr>
        <w:t xml:space="preserve">. Talanta 73, 274-281. doi: </w:t>
      </w:r>
      <w:r w:rsidRPr="00F50F52">
        <w:rPr>
          <w:rFonts w:asciiTheme="majorBidi" w:hAnsiTheme="majorBidi" w:cstheme="majorBidi"/>
        </w:rPr>
        <w:t>10.1016/j.talanta.2007.03.046</w:t>
      </w:r>
    </w:p>
    <w:p w14:paraId="20F73BB4" w14:textId="2BF271CE" w:rsidR="001B1C96" w:rsidRDefault="001B1C96" w:rsidP="002F7C25">
      <w:pPr>
        <w:spacing w:line="480" w:lineRule="auto"/>
        <w:ind w:left="567" w:hanging="567"/>
        <w:jc w:val="both"/>
        <w:rPr>
          <w:rFonts w:asciiTheme="majorBidi" w:hAnsiTheme="majorBidi" w:cstheme="majorBidi"/>
        </w:rPr>
      </w:pPr>
      <w:r w:rsidRPr="001B1C96">
        <w:rPr>
          <w:rFonts w:asciiTheme="majorBidi" w:hAnsiTheme="majorBidi" w:cstheme="majorBidi"/>
        </w:rPr>
        <w:t>Huang</w:t>
      </w:r>
      <w:r>
        <w:rPr>
          <w:rFonts w:asciiTheme="majorBidi" w:hAnsiTheme="majorBidi" w:cstheme="majorBidi"/>
        </w:rPr>
        <w:t>,</w:t>
      </w:r>
      <w:r w:rsidRPr="001B1C96">
        <w:rPr>
          <w:rFonts w:asciiTheme="majorBidi" w:hAnsiTheme="majorBidi" w:cstheme="majorBidi"/>
        </w:rPr>
        <w:t xml:space="preserve"> Y., Xiao</w:t>
      </w:r>
      <w:r>
        <w:rPr>
          <w:rFonts w:asciiTheme="majorBidi" w:hAnsiTheme="majorBidi" w:cstheme="majorBidi"/>
        </w:rPr>
        <w:t>,</w:t>
      </w:r>
      <w:r w:rsidRPr="001B1C96">
        <w:rPr>
          <w:rFonts w:asciiTheme="majorBidi" w:hAnsiTheme="majorBidi" w:cstheme="majorBidi"/>
        </w:rPr>
        <w:t xml:space="preserve"> L., Li</w:t>
      </w:r>
      <w:r>
        <w:rPr>
          <w:rFonts w:asciiTheme="majorBidi" w:hAnsiTheme="majorBidi" w:cstheme="majorBidi"/>
        </w:rPr>
        <w:t>,</w:t>
      </w:r>
      <w:r w:rsidRPr="001B1C96">
        <w:rPr>
          <w:rFonts w:asciiTheme="majorBidi" w:hAnsiTheme="majorBidi" w:cstheme="majorBidi"/>
        </w:rPr>
        <w:t xml:space="preserve"> F., Xiao</w:t>
      </w:r>
      <w:r>
        <w:rPr>
          <w:rFonts w:asciiTheme="majorBidi" w:hAnsiTheme="majorBidi" w:cstheme="majorBidi"/>
        </w:rPr>
        <w:t>,</w:t>
      </w:r>
      <w:r w:rsidRPr="001B1C96">
        <w:rPr>
          <w:rFonts w:asciiTheme="majorBidi" w:hAnsiTheme="majorBidi" w:cstheme="majorBidi"/>
        </w:rPr>
        <w:t xml:space="preserve"> M., Lin</w:t>
      </w:r>
      <w:r>
        <w:rPr>
          <w:rFonts w:asciiTheme="majorBidi" w:hAnsiTheme="majorBidi" w:cstheme="majorBidi"/>
        </w:rPr>
        <w:t>,</w:t>
      </w:r>
      <w:r w:rsidRPr="001B1C96">
        <w:rPr>
          <w:rFonts w:asciiTheme="majorBidi" w:hAnsiTheme="majorBidi" w:cstheme="majorBidi"/>
        </w:rPr>
        <w:t xml:space="preserve"> D., Long</w:t>
      </w:r>
      <w:r>
        <w:rPr>
          <w:rFonts w:asciiTheme="majorBidi" w:hAnsiTheme="majorBidi" w:cstheme="majorBidi"/>
        </w:rPr>
        <w:t>,</w:t>
      </w:r>
      <w:r w:rsidRPr="001B1C96">
        <w:rPr>
          <w:rFonts w:asciiTheme="majorBidi" w:hAnsiTheme="majorBidi" w:cstheme="majorBidi"/>
        </w:rPr>
        <w:t xml:space="preserve"> X., Wu</w:t>
      </w:r>
      <w:r>
        <w:rPr>
          <w:rFonts w:asciiTheme="majorBidi" w:hAnsiTheme="majorBidi" w:cstheme="majorBidi"/>
        </w:rPr>
        <w:t>,</w:t>
      </w:r>
      <w:r w:rsidRPr="001B1C96">
        <w:rPr>
          <w:rFonts w:asciiTheme="majorBidi" w:hAnsiTheme="majorBidi" w:cstheme="majorBidi"/>
        </w:rPr>
        <w:t xml:space="preserve"> Z.</w:t>
      </w:r>
      <w:r>
        <w:rPr>
          <w:rFonts w:asciiTheme="majorBidi" w:hAnsiTheme="majorBidi" w:cstheme="majorBidi"/>
        </w:rPr>
        <w:t>,</w:t>
      </w:r>
      <w:r w:rsidRPr="001B1C96">
        <w:rPr>
          <w:rFonts w:asciiTheme="majorBidi" w:hAnsiTheme="majorBidi" w:cstheme="majorBidi"/>
        </w:rPr>
        <w:t xml:space="preserve"> 2018. Microbial Degradation of Pesticide Residues and an Emphasis on the Degradation of Cypermethrin and 3-phenoxy Be</w:t>
      </w:r>
      <w:r w:rsidR="006762B2">
        <w:rPr>
          <w:rFonts w:asciiTheme="majorBidi" w:hAnsiTheme="majorBidi" w:cstheme="majorBidi"/>
        </w:rPr>
        <w:t>nzoic Acid: A Review. Molecules</w:t>
      </w:r>
      <w:r w:rsidRPr="001B1C96">
        <w:rPr>
          <w:rFonts w:asciiTheme="majorBidi" w:hAnsiTheme="majorBidi" w:cstheme="majorBidi"/>
        </w:rPr>
        <w:t xml:space="preserve"> 23</w:t>
      </w:r>
      <w:r>
        <w:rPr>
          <w:rFonts w:asciiTheme="majorBidi" w:hAnsiTheme="majorBidi" w:cstheme="majorBidi"/>
        </w:rPr>
        <w:t>,</w:t>
      </w:r>
      <w:r w:rsidRPr="001B1C96">
        <w:rPr>
          <w:rFonts w:asciiTheme="majorBidi" w:hAnsiTheme="majorBidi" w:cstheme="majorBidi"/>
        </w:rPr>
        <w:t xml:space="preserve"> 2313. Doi: 10.3390/molecules23092313</w:t>
      </w:r>
    </w:p>
    <w:p w14:paraId="6493C9BC" w14:textId="44B9A55E" w:rsidR="00615991" w:rsidRPr="00D95F26" w:rsidRDefault="00615991" w:rsidP="006762B2">
      <w:pPr>
        <w:spacing w:line="480" w:lineRule="auto"/>
        <w:ind w:left="567" w:hanging="567"/>
        <w:jc w:val="both"/>
        <w:rPr>
          <w:rFonts w:eastAsia="Calibri"/>
          <w:lang w:eastAsia="en-US"/>
        </w:rPr>
      </w:pPr>
      <w:r w:rsidRPr="00D95F26">
        <w:rPr>
          <w:rFonts w:eastAsia="Calibri"/>
          <w:lang w:eastAsia="en-US"/>
        </w:rPr>
        <w:lastRenderedPageBreak/>
        <w:t>Husk, B., Sanchez, J.S., Leduc, R., Takser, L., Savary, O., Cabana, H., 2019. Pharmaceuticals and pesticides in rural community drinking waters of Quebec, Canada – A regional study on the susceptibility to source contamination. Water Quality Res</w:t>
      </w:r>
      <w:r w:rsidR="006762B2">
        <w:rPr>
          <w:rFonts w:eastAsia="Calibri"/>
          <w:lang w:eastAsia="en-US"/>
        </w:rPr>
        <w:t>.</w:t>
      </w:r>
      <w:r w:rsidRPr="00D95F26">
        <w:rPr>
          <w:rFonts w:eastAsia="Calibri"/>
          <w:lang w:eastAsia="en-US"/>
        </w:rPr>
        <w:t xml:space="preserve"> J</w:t>
      </w:r>
      <w:r w:rsidR="006762B2">
        <w:rPr>
          <w:rFonts w:eastAsia="Calibri"/>
          <w:lang w:eastAsia="en-US"/>
        </w:rPr>
        <w:t xml:space="preserve">. </w:t>
      </w:r>
      <w:r w:rsidRPr="00D95F26">
        <w:rPr>
          <w:rFonts w:eastAsia="Calibri"/>
          <w:lang w:eastAsia="en-US"/>
        </w:rPr>
        <w:t>54(2), 88-103. doi: 10.2166/wqrj.2019.038</w:t>
      </w:r>
    </w:p>
    <w:p w14:paraId="47BA35A4" w14:textId="65E73C88" w:rsidR="009863C7" w:rsidRDefault="009863C7" w:rsidP="006762B2">
      <w:pPr>
        <w:spacing w:line="480" w:lineRule="auto"/>
        <w:ind w:left="567" w:hanging="567"/>
        <w:jc w:val="both"/>
        <w:rPr>
          <w:rFonts w:asciiTheme="majorBidi" w:hAnsiTheme="majorBidi" w:cstheme="majorBidi"/>
        </w:rPr>
      </w:pPr>
      <w:r w:rsidRPr="009863C7">
        <w:rPr>
          <w:rFonts w:asciiTheme="majorBidi" w:hAnsiTheme="majorBidi" w:cstheme="majorBidi"/>
        </w:rPr>
        <w:t>Hutchens</w:t>
      </w:r>
      <w:r>
        <w:rPr>
          <w:rFonts w:asciiTheme="majorBidi" w:hAnsiTheme="majorBidi" w:cstheme="majorBidi"/>
        </w:rPr>
        <w:t>,</w:t>
      </w:r>
      <w:r w:rsidRPr="009863C7">
        <w:rPr>
          <w:rFonts w:asciiTheme="majorBidi" w:hAnsiTheme="majorBidi" w:cstheme="majorBidi"/>
        </w:rPr>
        <w:t xml:space="preserve"> W.J., Gannon</w:t>
      </w:r>
      <w:r>
        <w:rPr>
          <w:rFonts w:asciiTheme="majorBidi" w:hAnsiTheme="majorBidi" w:cstheme="majorBidi"/>
        </w:rPr>
        <w:t>,</w:t>
      </w:r>
      <w:r w:rsidRPr="009863C7">
        <w:rPr>
          <w:rFonts w:asciiTheme="majorBidi" w:hAnsiTheme="majorBidi" w:cstheme="majorBidi"/>
        </w:rPr>
        <w:t xml:space="preserve"> T.W., Shew</w:t>
      </w:r>
      <w:r>
        <w:rPr>
          <w:rFonts w:asciiTheme="majorBidi" w:hAnsiTheme="majorBidi" w:cstheme="majorBidi"/>
        </w:rPr>
        <w:t>,</w:t>
      </w:r>
      <w:r w:rsidRPr="009863C7">
        <w:rPr>
          <w:rFonts w:asciiTheme="majorBidi" w:hAnsiTheme="majorBidi" w:cstheme="majorBidi"/>
        </w:rPr>
        <w:t xml:space="preserve"> H.D., Kerns</w:t>
      </w:r>
      <w:r>
        <w:rPr>
          <w:rFonts w:asciiTheme="majorBidi" w:hAnsiTheme="majorBidi" w:cstheme="majorBidi"/>
        </w:rPr>
        <w:t>,</w:t>
      </w:r>
      <w:r w:rsidRPr="009863C7">
        <w:rPr>
          <w:rFonts w:asciiTheme="majorBidi" w:hAnsiTheme="majorBidi" w:cstheme="majorBidi"/>
        </w:rPr>
        <w:t xml:space="preserve"> J.P.</w:t>
      </w:r>
      <w:r>
        <w:rPr>
          <w:rFonts w:asciiTheme="majorBidi" w:hAnsiTheme="majorBidi" w:cstheme="majorBidi"/>
        </w:rPr>
        <w:t>,</w:t>
      </w:r>
      <w:r w:rsidRPr="009863C7">
        <w:rPr>
          <w:rFonts w:asciiTheme="majorBidi" w:hAnsiTheme="majorBidi" w:cstheme="majorBidi"/>
        </w:rPr>
        <w:t xml:space="preserve"> 2019. Effect of post-application irrigation on fungicide movement and efficacy against Magnaporthiopsis poae. Crop Prot</w:t>
      </w:r>
      <w:r w:rsidR="006762B2">
        <w:rPr>
          <w:rFonts w:asciiTheme="majorBidi" w:hAnsiTheme="majorBidi" w:cstheme="majorBidi"/>
        </w:rPr>
        <w:t xml:space="preserve">. </w:t>
      </w:r>
      <w:r w:rsidRPr="009863C7">
        <w:rPr>
          <w:rFonts w:asciiTheme="majorBidi" w:hAnsiTheme="majorBidi" w:cstheme="majorBidi"/>
        </w:rPr>
        <w:t>122</w:t>
      </w:r>
      <w:r>
        <w:rPr>
          <w:rFonts w:asciiTheme="majorBidi" w:hAnsiTheme="majorBidi" w:cstheme="majorBidi"/>
        </w:rPr>
        <w:t>,</w:t>
      </w:r>
      <w:r w:rsidRPr="009863C7">
        <w:rPr>
          <w:rFonts w:asciiTheme="majorBidi" w:hAnsiTheme="majorBidi" w:cstheme="majorBidi"/>
        </w:rPr>
        <w:t xml:space="preserve"> 106-111. doi: 10.1016/j.cropro.2019.04.027</w:t>
      </w:r>
    </w:p>
    <w:p w14:paraId="73CE8DD5" w14:textId="0D032299" w:rsidR="00180254" w:rsidRDefault="00180254" w:rsidP="00A5173D">
      <w:pPr>
        <w:spacing w:line="480" w:lineRule="auto"/>
        <w:ind w:left="567" w:hanging="567"/>
        <w:jc w:val="both"/>
      </w:pPr>
      <w:r w:rsidRPr="005D4E98">
        <w:t>Ibrahima, W.A.W., Nodeh, H.R., Sanagi, M.M., 2015. Graphene-based Materials as Solid Phase Extraction Sorbent for Trace Metal Ions, Organic Compounds and Biological Sample Preparation. Crit</w:t>
      </w:r>
      <w:r w:rsidR="00A5173D">
        <w:t xml:space="preserve">. </w:t>
      </w:r>
      <w:r w:rsidRPr="005D4E98">
        <w:t>Rev</w:t>
      </w:r>
      <w:r w:rsidR="00A5173D">
        <w:t>.</w:t>
      </w:r>
      <w:r w:rsidRPr="005D4E98">
        <w:t xml:space="preserve"> in Anal</w:t>
      </w:r>
      <w:r w:rsidR="00A5173D">
        <w:t>.</w:t>
      </w:r>
      <w:r w:rsidRPr="005D4E98">
        <w:t xml:space="preserve"> Chem</w:t>
      </w:r>
      <w:r w:rsidR="00A5173D">
        <w:t xml:space="preserve">. </w:t>
      </w:r>
      <w:r w:rsidRPr="005D4E98">
        <w:t>46(4), 267-283. doi: 10.1080/10408347.2015.1034354</w:t>
      </w:r>
    </w:p>
    <w:p w14:paraId="2E53CC87" w14:textId="18142C7F" w:rsidR="00180254" w:rsidRPr="00180254" w:rsidRDefault="00180254" w:rsidP="00180254">
      <w:pPr>
        <w:spacing w:line="480" w:lineRule="auto"/>
        <w:ind w:left="567" w:hanging="567"/>
        <w:jc w:val="both"/>
        <w:rPr>
          <w:rFonts w:asciiTheme="majorBidi" w:hAnsiTheme="majorBidi" w:cstheme="majorBidi"/>
        </w:rPr>
      </w:pPr>
      <w:r>
        <w:rPr>
          <w:rFonts w:asciiTheme="majorBidi" w:hAnsiTheme="majorBidi" w:cstheme="majorBidi"/>
        </w:rPr>
        <w:t xml:space="preserve">Ignatowicz, K., 2011. </w:t>
      </w:r>
      <w:r w:rsidRPr="00CF1E45">
        <w:rPr>
          <w:rFonts w:asciiTheme="majorBidi" w:hAnsiTheme="majorBidi" w:cstheme="majorBidi"/>
        </w:rPr>
        <w:t>A mass transfer model for the adsorption of pesticide on coconut shell based activated carbon</w:t>
      </w:r>
      <w:r>
        <w:rPr>
          <w:rFonts w:asciiTheme="majorBidi" w:hAnsiTheme="majorBidi" w:cstheme="majorBidi"/>
        </w:rPr>
        <w:t xml:space="preserve">. </w:t>
      </w:r>
      <w:r w:rsidRPr="00CF1E45">
        <w:rPr>
          <w:rFonts w:asciiTheme="majorBidi" w:hAnsiTheme="majorBidi" w:cstheme="majorBidi"/>
        </w:rPr>
        <w:t>Int</w:t>
      </w:r>
      <w:r w:rsidR="00D409E1">
        <w:rPr>
          <w:rFonts w:asciiTheme="majorBidi" w:hAnsiTheme="majorBidi" w:cstheme="majorBidi"/>
        </w:rPr>
        <w:t>.</w:t>
      </w:r>
      <w:r w:rsidRPr="00CF1E45">
        <w:rPr>
          <w:rFonts w:asciiTheme="majorBidi" w:hAnsiTheme="majorBidi" w:cstheme="majorBidi"/>
        </w:rPr>
        <w:t xml:space="preserve"> J</w:t>
      </w:r>
      <w:r w:rsidR="00D409E1">
        <w:rPr>
          <w:rFonts w:asciiTheme="majorBidi" w:hAnsiTheme="majorBidi" w:cstheme="majorBidi"/>
        </w:rPr>
        <w:t>.</w:t>
      </w:r>
      <w:r w:rsidRPr="00CF1E45">
        <w:rPr>
          <w:rFonts w:asciiTheme="majorBidi" w:hAnsiTheme="majorBidi" w:cstheme="majorBidi"/>
        </w:rPr>
        <w:t xml:space="preserve"> Heat Mass Transf</w:t>
      </w:r>
      <w:r w:rsidR="00D409E1">
        <w:rPr>
          <w:rFonts w:asciiTheme="majorBidi" w:hAnsiTheme="majorBidi" w:cstheme="majorBidi"/>
        </w:rPr>
        <w:t>.</w:t>
      </w:r>
      <w:r>
        <w:rPr>
          <w:rFonts w:asciiTheme="majorBidi" w:hAnsiTheme="majorBidi" w:cstheme="majorBidi"/>
        </w:rPr>
        <w:t xml:space="preserve"> </w:t>
      </w:r>
      <w:r w:rsidRPr="00CF1E45">
        <w:rPr>
          <w:rFonts w:asciiTheme="majorBidi" w:hAnsiTheme="majorBidi" w:cstheme="majorBidi"/>
        </w:rPr>
        <w:t>54</w:t>
      </w:r>
      <w:r>
        <w:rPr>
          <w:rFonts w:asciiTheme="majorBidi" w:hAnsiTheme="majorBidi" w:cstheme="majorBidi"/>
        </w:rPr>
        <w:t>(</w:t>
      </w:r>
      <w:r w:rsidRPr="00CF1E45">
        <w:rPr>
          <w:rFonts w:asciiTheme="majorBidi" w:hAnsiTheme="majorBidi" w:cstheme="majorBidi"/>
        </w:rPr>
        <w:t>23–24</w:t>
      </w:r>
      <w:r>
        <w:rPr>
          <w:rFonts w:asciiTheme="majorBidi" w:hAnsiTheme="majorBidi" w:cstheme="majorBidi"/>
        </w:rPr>
        <w:t xml:space="preserve">), </w:t>
      </w:r>
      <w:r w:rsidRPr="00CF1E45">
        <w:rPr>
          <w:rFonts w:asciiTheme="majorBidi" w:hAnsiTheme="majorBidi" w:cstheme="majorBidi"/>
        </w:rPr>
        <w:t>4931-4938</w:t>
      </w:r>
      <w:r>
        <w:rPr>
          <w:rFonts w:asciiTheme="majorBidi" w:hAnsiTheme="majorBidi" w:cstheme="majorBidi"/>
        </w:rPr>
        <w:t xml:space="preserve">. doi: </w:t>
      </w:r>
      <w:r w:rsidRPr="00CF1E45">
        <w:rPr>
          <w:rFonts w:asciiTheme="majorBidi" w:hAnsiTheme="majorBidi" w:cstheme="majorBidi"/>
        </w:rPr>
        <w:t>10.1016/j.ijheatmasstransfer.2011.07.005</w:t>
      </w:r>
    </w:p>
    <w:p w14:paraId="350105B8" w14:textId="3B446BFD" w:rsidR="00180254" w:rsidRDefault="00B46C33" w:rsidP="00180254">
      <w:pPr>
        <w:spacing w:line="480" w:lineRule="auto"/>
        <w:ind w:left="567" w:hanging="567"/>
        <w:jc w:val="both"/>
        <w:rPr>
          <w:rFonts w:asciiTheme="majorBidi" w:hAnsiTheme="majorBidi" w:cstheme="majorBidi"/>
        </w:rPr>
      </w:pPr>
      <w:r>
        <w:rPr>
          <w:rFonts w:asciiTheme="majorBidi" w:hAnsiTheme="majorBidi" w:cstheme="majorBidi"/>
        </w:rPr>
        <w:t xml:space="preserve">Insuwan, W., Rangsriwatananon, K., </w:t>
      </w:r>
      <w:r w:rsidRPr="00B46C33">
        <w:rPr>
          <w:rFonts w:asciiTheme="majorBidi" w:hAnsiTheme="majorBidi" w:cstheme="majorBidi"/>
        </w:rPr>
        <w:t>2017</w:t>
      </w:r>
      <w:r>
        <w:rPr>
          <w:rFonts w:asciiTheme="majorBidi" w:hAnsiTheme="majorBidi" w:cstheme="majorBidi"/>
        </w:rPr>
        <w:t>.</w:t>
      </w:r>
      <w:r w:rsidRPr="00B46C33">
        <w:t xml:space="preserve"> </w:t>
      </w:r>
      <w:r w:rsidRPr="00B46C33">
        <w:rPr>
          <w:rFonts w:asciiTheme="majorBidi" w:hAnsiTheme="majorBidi" w:cstheme="majorBidi"/>
        </w:rPr>
        <w:t>Removal of Paraquat from Aqueous Solutions onto</w:t>
      </w:r>
      <w:r>
        <w:rPr>
          <w:rFonts w:asciiTheme="majorBidi" w:hAnsiTheme="majorBidi" w:cstheme="majorBidi"/>
        </w:rPr>
        <w:t xml:space="preserve"> </w:t>
      </w:r>
      <w:r w:rsidRPr="00B46C33">
        <w:rPr>
          <w:rFonts w:asciiTheme="majorBidi" w:hAnsiTheme="majorBidi" w:cstheme="majorBidi"/>
        </w:rPr>
        <w:t>Zeolite LTL</w:t>
      </w:r>
      <w:r>
        <w:rPr>
          <w:rFonts w:asciiTheme="majorBidi" w:hAnsiTheme="majorBidi" w:cstheme="majorBidi"/>
        </w:rPr>
        <w:t>. Eng</w:t>
      </w:r>
      <w:r w:rsidR="00D409E1">
        <w:rPr>
          <w:rFonts w:asciiTheme="majorBidi" w:hAnsiTheme="majorBidi" w:cstheme="majorBidi"/>
        </w:rPr>
        <w:t>.</w:t>
      </w:r>
      <w:r>
        <w:rPr>
          <w:rFonts w:asciiTheme="majorBidi" w:hAnsiTheme="majorBidi" w:cstheme="majorBidi"/>
        </w:rPr>
        <w:t xml:space="preserve"> J</w:t>
      </w:r>
      <w:r w:rsidR="00D409E1">
        <w:rPr>
          <w:rFonts w:asciiTheme="majorBidi" w:hAnsiTheme="majorBidi" w:cstheme="majorBidi"/>
        </w:rPr>
        <w:t xml:space="preserve">. </w:t>
      </w:r>
      <w:r>
        <w:rPr>
          <w:rFonts w:asciiTheme="majorBidi" w:hAnsiTheme="majorBidi" w:cstheme="majorBidi"/>
        </w:rPr>
        <w:t xml:space="preserve">21(2), 15-23. doi: </w:t>
      </w:r>
      <w:r w:rsidRPr="00B46C33">
        <w:rPr>
          <w:rFonts w:asciiTheme="majorBidi" w:hAnsiTheme="majorBidi" w:cstheme="majorBidi"/>
        </w:rPr>
        <w:t>10.4186/ej.2017.21.2.15</w:t>
      </w:r>
    </w:p>
    <w:p w14:paraId="4AEF8FA4" w14:textId="7C35659B" w:rsidR="008E3A3E" w:rsidRPr="00D95F26" w:rsidRDefault="008E3A3E" w:rsidP="00A5173D">
      <w:pPr>
        <w:spacing w:line="480" w:lineRule="auto"/>
        <w:ind w:left="567" w:hanging="567"/>
        <w:jc w:val="both"/>
        <w:rPr>
          <w:rFonts w:eastAsia="Calibri"/>
          <w:lang w:eastAsia="en-US"/>
        </w:rPr>
      </w:pPr>
      <w:r w:rsidRPr="00D95F26">
        <w:rPr>
          <w:rFonts w:eastAsia="Calibri"/>
          <w:lang w:eastAsia="en-US"/>
        </w:rPr>
        <w:t>Iwafune, T., Inao, K., Horio, T., Iwasaki, N., Yokoyama, A., Nagai, T., 2010. Behavior of paddy pesticides and major metabolites in the Sakura River, Ibaraki, Japan. J</w:t>
      </w:r>
      <w:r w:rsidR="00A5173D">
        <w:rPr>
          <w:rFonts w:eastAsia="Calibri"/>
          <w:lang w:eastAsia="en-US"/>
        </w:rPr>
        <w:t xml:space="preserve">. </w:t>
      </w:r>
      <w:r w:rsidRPr="00D95F26">
        <w:rPr>
          <w:rFonts w:eastAsia="Calibri"/>
          <w:lang w:eastAsia="en-US"/>
        </w:rPr>
        <w:t>Pestic</w:t>
      </w:r>
      <w:r w:rsidR="00A5173D">
        <w:rPr>
          <w:rFonts w:eastAsia="Calibri"/>
          <w:lang w:eastAsia="en-US"/>
        </w:rPr>
        <w:t>.</w:t>
      </w:r>
      <w:r w:rsidRPr="00D95F26">
        <w:rPr>
          <w:rFonts w:eastAsia="Calibri"/>
          <w:lang w:eastAsia="en-US"/>
        </w:rPr>
        <w:t xml:space="preserve"> Sci</w:t>
      </w:r>
      <w:r w:rsidR="00A5173D">
        <w:rPr>
          <w:rFonts w:eastAsia="Calibri"/>
          <w:lang w:eastAsia="en-US"/>
        </w:rPr>
        <w:t xml:space="preserve">. </w:t>
      </w:r>
      <w:r w:rsidRPr="00D95F26">
        <w:rPr>
          <w:rFonts w:eastAsia="Calibri"/>
          <w:lang w:eastAsia="en-US"/>
        </w:rPr>
        <w:t>35(2), 114-123. doi: 10.1584/jpestics.G09-49</w:t>
      </w:r>
    </w:p>
    <w:p w14:paraId="711AFCAF" w14:textId="6B230019" w:rsidR="00E47399" w:rsidRDefault="00E47399" w:rsidP="00B46C33">
      <w:pPr>
        <w:spacing w:line="480" w:lineRule="auto"/>
        <w:ind w:left="567" w:hanging="567"/>
        <w:jc w:val="both"/>
        <w:rPr>
          <w:rFonts w:asciiTheme="majorBidi" w:hAnsiTheme="majorBidi" w:cstheme="majorBidi"/>
        </w:rPr>
      </w:pPr>
      <w:r w:rsidRPr="00E47399">
        <w:rPr>
          <w:rFonts w:asciiTheme="majorBidi" w:hAnsiTheme="majorBidi" w:cstheme="majorBidi"/>
        </w:rPr>
        <w:t>Jacquin</w:t>
      </w:r>
      <w:r>
        <w:rPr>
          <w:rFonts w:asciiTheme="majorBidi" w:hAnsiTheme="majorBidi" w:cstheme="majorBidi"/>
        </w:rPr>
        <w:t>,</w:t>
      </w:r>
      <w:r w:rsidRPr="00E47399">
        <w:rPr>
          <w:rFonts w:asciiTheme="majorBidi" w:hAnsiTheme="majorBidi" w:cstheme="majorBidi"/>
        </w:rPr>
        <w:t xml:space="preserve"> L., Gandar</w:t>
      </w:r>
      <w:r>
        <w:rPr>
          <w:rFonts w:asciiTheme="majorBidi" w:hAnsiTheme="majorBidi" w:cstheme="majorBidi"/>
        </w:rPr>
        <w:t>,</w:t>
      </w:r>
      <w:r w:rsidRPr="00E47399">
        <w:rPr>
          <w:rFonts w:asciiTheme="majorBidi" w:hAnsiTheme="majorBidi" w:cstheme="majorBidi"/>
        </w:rPr>
        <w:t xml:space="preserve"> A., Aguirre-Smith</w:t>
      </w:r>
      <w:r>
        <w:rPr>
          <w:rFonts w:asciiTheme="majorBidi" w:hAnsiTheme="majorBidi" w:cstheme="majorBidi"/>
        </w:rPr>
        <w:t>,</w:t>
      </w:r>
      <w:r w:rsidRPr="00E47399">
        <w:rPr>
          <w:rFonts w:asciiTheme="majorBidi" w:hAnsiTheme="majorBidi" w:cstheme="majorBidi"/>
        </w:rPr>
        <w:t xml:space="preserve"> M., Perrault</w:t>
      </w:r>
      <w:r>
        <w:rPr>
          <w:rFonts w:asciiTheme="majorBidi" w:hAnsiTheme="majorBidi" w:cstheme="majorBidi"/>
        </w:rPr>
        <w:t>,</w:t>
      </w:r>
      <w:r w:rsidRPr="00E47399">
        <w:rPr>
          <w:rFonts w:asciiTheme="majorBidi" w:hAnsiTheme="majorBidi" w:cstheme="majorBidi"/>
        </w:rPr>
        <w:t xml:space="preserve"> A., Le Henaff</w:t>
      </w:r>
      <w:r>
        <w:rPr>
          <w:rFonts w:asciiTheme="majorBidi" w:hAnsiTheme="majorBidi" w:cstheme="majorBidi"/>
        </w:rPr>
        <w:t>,</w:t>
      </w:r>
      <w:r w:rsidRPr="00E47399">
        <w:rPr>
          <w:rFonts w:asciiTheme="majorBidi" w:hAnsiTheme="majorBidi" w:cstheme="majorBidi"/>
        </w:rPr>
        <w:t xml:space="preserve"> M., De Jong</w:t>
      </w:r>
      <w:r>
        <w:rPr>
          <w:rFonts w:asciiTheme="majorBidi" w:hAnsiTheme="majorBidi" w:cstheme="majorBidi"/>
        </w:rPr>
        <w:t>,</w:t>
      </w:r>
      <w:r w:rsidRPr="00E47399">
        <w:rPr>
          <w:rFonts w:asciiTheme="majorBidi" w:hAnsiTheme="majorBidi" w:cstheme="majorBidi"/>
        </w:rPr>
        <w:t xml:space="preserve"> L., Paris-Palacios</w:t>
      </w:r>
      <w:r>
        <w:rPr>
          <w:rFonts w:asciiTheme="majorBidi" w:hAnsiTheme="majorBidi" w:cstheme="majorBidi"/>
        </w:rPr>
        <w:t>,</w:t>
      </w:r>
      <w:r w:rsidRPr="00E47399">
        <w:rPr>
          <w:rFonts w:asciiTheme="majorBidi" w:hAnsiTheme="majorBidi" w:cstheme="majorBidi"/>
        </w:rPr>
        <w:t xml:space="preserve"> </w:t>
      </w:r>
      <w:r>
        <w:rPr>
          <w:rFonts w:asciiTheme="majorBidi" w:hAnsiTheme="majorBidi" w:cstheme="majorBidi"/>
        </w:rPr>
        <w:t>S., Laffaille, P., Jean, S., 2019</w:t>
      </w:r>
      <w:r w:rsidRPr="00E47399">
        <w:rPr>
          <w:rFonts w:asciiTheme="majorBidi" w:hAnsiTheme="majorBidi" w:cstheme="majorBidi"/>
        </w:rPr>
        <w:t>. High temperature aggravates the effects of pesticides in goldfish. Ecotox</w:t>
      </w:r>
      <w:r w:rsidR="00D409E1">
        <w:rPr>
          <w:rFonts w:asciiTheme="majorBidi" w:hAnsiTheme="majorBidi" w:cstheme="majorBidi"/>
        </w:rPr>
        <w:t xml:space="preserve">. </w:t>
      </w:r>
      <w:r>
        <w:rPr>
          <w:rFonts w:asciiTheme="majorBidi" w:hAnsiTheme="majorBidi" w:cstheme="majorBidi"/>
        </w:rPr>
        <w:t>Environ</w:t>
      </w:r>
      <w:r w:rsidR="00D409E1">
        <w:rPr>
          <w:rFonts w:asciiTheme="majorBidi" w:hAnsiTheme="majorBidi" w:cstheme="majorBidi"/>
        </w:rPr>
        <w:t>.</w:t>
      </w:r>
      <w:r>
        <w:rPr>
          <w:rFonts w:asciiTheme="majorBidi" w:hAnsiTheme="majorBidi" w:cstheme="majorBidi"/>
        </w:rPr>
        <w:t xml:space="preserve"> Safe</w:t>
      </w:r>
      <w:r w:rsidR="00D409E1">
        <w:rPr>
          <w:rFonts w:asciiTheme="majorBidi" w:hAnsiTheme="majorBidi" w:cstheme="majorBidi"/>
        </w:rPr>
        <w:t xml:space="preserve">. </w:t>
      </w:r>
      <w:r>
        <w:rPr>
          <w:rFonts w:asciiTheme="majorBidi" w:hAnsiTheme="majorBidi" w:cstheme="majorBidi"/>
        </w:rPr>
        <w:t>172,</w:t>
      </w:r>
      <w:r w:rsidRPr="00E47399">
        <w:rPr>
          <w:rFonts w:asciiTheme="majorBidi" w:hAnsiTheme="majorBidi" w:cstheme="majorBidi"/>
        </w:rPr>
        <w:t xml:space="preserve"> 255-264. doi: 10.1016/j.ecoenv.2019.01.085</w:t>
      </w:r>
    </w:p>
    <w:p w14:paraId="335CC7E0" w14:textId="13CA868F" w:rsidR="00471218" w:rsidRDefault="00471218" w:rsidP="00B46C33">
      <w:pPr>
        <w:spacing w:line="480" w:lineRule="auto"/>
        <w:ind w:left="567" w:hanging="567"/>
        <w:jc w:val="both"/>
        <w:rPr>
          <w:rFonts w:asciiTheme="majorBidi" w:hAnsiTheme="majorBidi" w:cstheme="majorBidi"/>
        </w:rPr>
      </w:pPr>
      <w:r w:rsidRPr="00471218">
        <w:rPr>
          <w:rFonts w:asciiTheme="majorBidi" w:hAnsiTheme="majorBidi" w:cstheme="majorBidi"/>
        </w:rPr>
        <w:t>Jang</w:t>
      </w:r>
      <w:r>
        <w:rPr>
          <w:rFonts w:asciiTheme="majorBidi" w:hAnsiTheme="majorBidi" w:cstheme="majorBidi"/>
        </w:rPr>
        <w:t>,</w:t>
      </w:r>
      <w:r w:rsidRPr="00471218">
        <w:rPr>
          <w:rFonts w:asciiTheme="majorBidi" w:hAnsiTheme="majorBidi" w:cstheme="majorBidi"/>
        </w:rPr>
        <w:t xml:space="preserve"> S.J., Kim</w:t>
      </w:r>
      <w:r>
        <w:rPr>
          <w:rFonts w:asciiTheme="majorBidi" w:hAnsiTheme="majorBidi" w:cstheme="majorBidi"/>
        </w:rPr>
        <w:t>,</w:t>
      </w:r>
      <w:r w:rsidRPr="00471218">
        <w:rPr>
          <w:rFonts w:asciiTheme="majorBidi" w:hAnsiTheme="majorBidi" w:cstheme="majorBidi"/>
        </w:rPr>
        <w:t xml:space="preserve"> S.S., Bak</w:t>
      </w:r>
      <w:r>
        <w:rPr>
          <w:rFonts w:asciiTheme="majorBidi" w:hAnsiTheme="majorBidi" w:cstheme="majorBidi"/>
        </w:rPr>
        <w:t>,</w:t>
      </w:r>
      <w:r w:rsidRPr="00471218">
        <w:rPr>
          <w:rFonts w:asciiTheme="majorBidi" w:hAnsiTheme="majorBidi" w:cstheme="majorBidi"/>
        </w:rPr>
        <w:t xml:space="preserve"> H.Y., Yun</w:t>
      </w:r>
      <w:r>
        <w:rPr>
          <w:rFonts w:asciiTheme="majorBidi" w:hAnsiTheme="majorBidi" w:cstheme="majorBidi"/>
        </w:rPr>
        <w:t>,</w:t>
      </w:r>
      <w:r w:rsidRPr="00471218">
        <w:rPr>
          <w:rFonts w:asciiTheme="majorBidi" w:hAnsiTheme="majorBidi" w:cstheme="majorBidi"/>
        </w:rPr>
        <w:t xml:space="preserve"> Y.B., Kuk</w:t>
      </w:r>
      <w:r>
        <w:rPr>
          <w:rFonts w:asciiTheme="majorBidi" w:hAnsiTheme="majorBidi" w:cstheme="majorBidi"/>
        </w:rPr>
        <w:t>,</w:t>
      </w:r>
      <w:r w:rsidRPr="00471218">
        <w:rPr>
          <w:rFonts w:asciiTheme="majorBidi" w:hAnsiTheme="majorBidi" w:cstheme="majorBidi"/>
        </w:rPr>
        <w:t xml:space="preserve"> Y.I.</w:t>
      </w:r>
      <w:r>
        <w:rPr>
          <w:rFonts w:asciiTheme="majorBidi" w:hAnsiTheme="majorBidi" w:cstheme="majorBidi"/>
        </w:rPr>
        <w:t>, 2019</w:t>
      </w:r>
      <w:r w:rsidRPr="00471218">
        <w:rPr>
          <w:rFonts w:asciiTheme="majorBidi" w:hAnsiTheme="majorBidi" w:cstheme="majorBidi"/>
        </w:rPr>
        <w:t>. Effects of organic acids on paraquat activity in maize. S</w:t>
      </w:r>
      <w:r w:rsidR="00D409E1">
        <w:rPr>
          <w:rFonts w:asciiTheme="majorBidi" w:hAnsiTheme="majorBidi" w:cstheme="majorBidi"/>
        </w:rPr>
        <w:t>.</w:t>
      </w:r>
      <w:r>
        <w:rPr>
          <w:rFonts w:asciiTheme="majorBidi" w:hAnsiTheme="majorBidi" w:cstheme="majorBidi"/>
        </w:rPr>
        <w:t xml:space="preserve"> Afr</w:t>
      </w:r>
      <w:r w:rsidR="00D409E1">
        <w:rPr>
          <w:rFonts w:asciiTheme="majorBidi" w:hAnsiTheme="majorBidi" w:cstheme="majorBidi"/>
        </w:rPr>
        <w:t>.</w:t>
      </w:r>
      <w:r>
        <w:rPr>
          <w:rFonts w:asciiTheme="majorBidi" w:hAnsiTheme="majorBidi" w:cstheme="majorBidi"/>
        </w:rPr>
        <w:t xml:space="preserve"> J</w:t>
      </w:r>
      <w:r w:rsidR="00D409E1">
        <w:rPr>
          <w:rFonts w:asciiTheme="majorBidi" w:hAnsiTheme="majorBidi" w:cstheme="majorBidi"/>
        </w:rPr>
        <w:t xml:space="preserve">. </w:t>
      </w:r>
      <w:r>
        <w:rPr>
          <w:rFonts w:asciiTheme="majorBidi" w:hAnsiTheme="majorBidi" w:cstheme="majorBidi"/>
        </w:rPr>
        <w:t>Bot 123,</w:t>
      </w:r>
      <w:r w:rsidRPr="00471218">
        <w:rPr>
          <w:rFonts w:asciiTheme="majorBidi" w:hAnsiTheme="majorBidi" w:cstheme="majorBidi"/>
        </w:rPr>
        <w:t xml:space="preserve"> 286-292. doi: 10.1016/j.sajb.2019.03.034</w:t>
      </w:r>
    </w:p>
    <w:p w14:paraId="4EA9A9FF" w14:textId="24B6A1A1" w:rsidR="007148F3" w:rsidRDefault="007148F3" w:rsidP="00B46C33">
      <w:pPr>
        <w:spacing w:line="480" w:lineRule="auto"/>
        <w:ind w:left="567" w:hanging="567"/>
        <w:jc w:val="both"/>
        <w:rPr>
          <w:rFonts w:asciiTheme="majorBidi" w:hAnsiTheme="majorBidi" w:cstheme="majorBidi"/>
        </w:rPr>
      </w:pPr>
      <w:r>
        <w:rPr>
          <w:rFonts w:asciiTheme="majorBidi" w:hAnsiTheme="majorBidi" w:cstheme="majorBidi"/>
        </w:rPr>
        <w:lastRenderedPageBreak/>
        <w:t xml:space="preserve">Jardim, A.N.O., Caldas, E.D., 2012. </w:t>
      </w:r>
      <w:r w:rsidRPr="007148F3">
        <w:rPr>
          <w:rFonts w:asciiTheme="majorBidi" w:hAnsiTheme="majorBidi" w:cstheme="majorBidi"/>
        </w:rPr>
        <w:t>Brazilian monitoring programs for pesticide residues in food – Results from 2001 to 2010</w:t>
      </w:r>
      <w:r>
        <w:rPr>
          <w:rFonts w:asciiTheme="majorBidi" w:hAnsiTheme="majorBidi" w:cstheme="majorBidi"/>
        </w:rPr>
        <w:t xml:space="preserve">. Food Control 25(2), 607-616. doi: </w:t>
      </w:r>
      <w:r w:rsidRPr="007148F3">
        <w:rPr>
          <w:rFonts w:asciiTheme="majorBidi" w:hAnsiTheme="majorBidi" w:cstheme="majorBidi"/>
        </w:rPr>
        <w:t>10.1016/j.foodcont.2011.11.001</w:t>
      </w:r>
    </w:p>
    <w:p w14:paraId="096CB16C" w14:textId="48D84D58" w:rsidR="009A09C5" w:rsidRDefault="009A09C5" w:rsidP="002F7C25">
      <w:pPr>
        <w:spacing w:line="480" w:lineRule="auto"/>
        <w:ind w:left="567" w:hanging="567"/>
        <w:jc w:val="both"/>
        <w:rPr>
          <w:rFonts w:asciiTheme="majorBidi" w:hAnsiTheme="majorBidi" w:cstheme="majorBidi"/>
        </w:rPr>
      </w:pPr>
      <w:r w:rsidRPr="009A09C5">
        <w:rPr>
          <w:rFonts w:asciiTheme="majorBidi" w:hAnsiTheme="majorBidi" w:cstheme="majorBidi"/>
        </w:rPr>
        <w:t>Jayaraj</w:t>
      </w:r>
      <w:r>
        <w:rPr>
          <w:rFonts w:asciiTheme="majorBidi" w:hAnsiTheme="majorBidi" w:cstheme="majorBidi"/>
        </w:rPr>
        <w:t>,</w:t>
      </w:r>
      <w:r w:rsidRPr="009A09C5">
        <w:rPr>
          <w:rFonts w:asciiTheme="majorBidi" w:hAnsiTheme="majorBidi" w:cstheme="majorBidi"/>
        </w:rPr>
        <w:t xml:space="preserve"> R., Meghah</w:t>
      </w:r>
      <w:r>
        <w:rPr>
          <w:rFonts w:asciiTheme="majorBidi" w:hAnsiTheme="majorBidi" w:cstheme="majorBidi"/>
        </w:rPr>
        <w:t>,</w:t>
      </w:r>
      <w:r w:rsidRPr="009A09C5">
        <w:rPr>
          <w:rFonts w:asciiTheme="majorBidi" w:hAnsiTheme="majorBidi" w:cstheme="majorBidi"/>
        </w:rPr>
        <w:t xml:space="preserve"> P., Sreedev</w:t>
      </w:r>
      <w:r>
        <w:rPr>
          <w:rFonts w:asciiTheme="majorBidi" w:hAnsiTheme="majorBidi" w:cstheme="majorBidi"/>
        </w:rPr>
        <w:t>,</w:t>
      </w:r>
      <w:r w:rsidRPr="009A09C5">
        <w:rPr>
          <w:rFonts w:asciiTheme="majorBidi" w:hAnsiTheme="majorBidi" w:cstheme="majorBidi"/>
        </w:rPr>
        <w:t xml:space="preserve"> P.</w:t>
      </w:r>
      <w:r>
        <w:rPr>
          <w:rFonts w:asciiTheme="majorBidi" w:hAnsiTheme="majorBidi" w:cstheme="majorBidi"/>
        </w:rPr>
        <w:t>,</w:t>
      </w:r>
      <w:r w:rsidRPr="009A09C5">
        <w:rPr>
          <w:rFonts w:asciiTheme="majorBidi" w:hAnsiTheme="majorBidi" w:cstheme="majorBidi"/>
        </w:rPr>
        <w:t xml:space="preserve"> </w:t>
      </w:r>
      <w:r>
        <w:rPr>
          <w:rFonts w:asciiTheme="majorBidi" w:hAnsiTheme="majorBidi" w:cstheme="majorBidi"/>
        </w:rPr>
        <w:t>2</w:t>
      </w:r>
      <w:r w:rsidRPr="009A09C5">
        <w:rPr>
          <w:rFonts w:asciiTheme="majorBidi" w:hAnsiTheme="majorBidi" w:cstheme="majorBidi"/>
        </w:rPr>
        <w:t>016. Organochlorine pesticides, their toxic effects on living organisms and their fate in the environment. Interdiscip</w:t>
      </w:r>
      <w:r w:rsidR="00D409E1">
        <w:rPr>
          <w:rFonts w:asciiTheme="majorBidi" w:hAnsiTheme="majorBidi" w:cstheme="majorBidi"/>
        </w:rPr>
        <w:t>.</w:t>
      </w:r>
      <w:r w:rsidRPr="009A09C5">
        <w:rPr>
          <w:rFonts w:asciiTheme="majorBidi" w:hAnsiTheme="majorBidi" w:cstheme="majorBidi"/>
        </w:rPr>
        <w:t xml:space="preserve"> Toxicol. 9(3/4)</w:t>
      </w:r>
      <w:r>
        <w:rPr>
          <w:rFonts w:asciiTheme="majorBidi" w:hAnsiTheme="majorBidi" w:cstheme="majorBidi"/>
        </w:rPr>
        <w:t>,</w:t>
      </w:r>
      <w:r w:rsidRPr="009A09C5">
        <w:rPr>
          <w:rFonts w:asciiTheme="majorBidi" w:hAnsiTheme="majorBidi" w:cstheme="majorBidi"/>
        </w:rPr>
        <w:t xml:space="preserve"> 90-100. doi: 10.1515/intox-2016-0012</w:t>
      </w:r>
    </w:p>
    <w:p w14:paraId="2D1C11DF" w14:textId="65D26E94" w:rsidR="00DD4E57" w:rsidRPr="00D95F26" w:rsidRDefault="00DD4E57" w:rsidP="00DD4E57">
      <w:pPr>
        <w:spacing w:line="480" w:lineRule="auto"/>
        <w:ind w:left="567" w:hanging="567"/>
        <w:jc w:val="both"/>
        <w:rPr>
          <w:rFonts w:eastAsia="Calibri"/>
          <w:lang w:eastAsia="en-US"/>
        </w:rPr>
      </w:pPr>
      <w:r w:rsidRPr="00D95F26">
        <w:rPr>
          <w:rFonts w:eastAsia="Calibri"/>
          <w:lang w:eastAsia="en-US"/>
        </w:rPr>
        <w:t>Jayashree, R., Vasudevan, N., 2007. Organochlorine pesticide residues in ground water of Thiruvallur district, India. Environ. Monit. Assess. 128, 209-215. doi: 10.1007/s10661-006-9306-6</w:t>
      </w:r>
    </w:p>
    <w:p w14:paraId="29DF35EE" w14:textId="4C6D54E6" w:rsidR="0020425C" w:rsidRDefault="0020425C" w:rsidP="0020425C">
      <w:pPr>
        <w:spacing w:line="480" w:lineRule="auto"/>
        <w:ind w:left="567" w:hanging="567"/>
        <w:jc w:val="both"/>
        <w:rPr>
          <w:rFonts w:asciiTheme="majorBidi" w:hAnsiTheme="majorBidi" w:cstheme="majorBidi"/>
        </w:rPr>
      </w:pPr>
      <w:r w:rsidRPr="0020425C">
        <w:rPr>
          <w:rFonts w:asciiTheme="majorBidi" w:hAnsiTheme="majorBidi" w:cstheme="majorBidi"/>
        </w:rPr>
        <w:t>Jiang, N., Shang, R., Heijm</w:t>
      </w:r>
      <w:r>
        <w:rPr>
          <w:rFonts w:asciiTheme="majorBidi" w:hAnsiTheme="majorBidi" w:cstheme="majorBidi"/>
        </w:rPr>
        <w:t xml:space="preserve">an, S.G.J., Rietveld, L.C., 2018. </w:t>
      </w:r>
      <w:r w:rsidRPr="0020425C">
        <w:rPr>
          <w:rFonts w:asciiTheme="majorBidi" w:hAnsiTheme="majorBidi" w:cstheme="majorBidi"/>
        </w:rPr>
        <w:t>High-silica zeolites for adsorption of organic micro-pollutants in water treatment</w:t>
      </w:r>
      <w:r>
        <w:rPr>
          <w:rFonts w:asciiTheme="majorBidi" w:hAnsiTheme="majorBidi" w:cstheme="majorBidi"/>
        </w:rPr>
        <w:t xml:space="preserve"> </w:t>
      </w:r>
      <w:r w:rsidRPr="0020425C">
        <w:rPr>
          <w:rFonts w:asciiTheme="majorBidi" w:hAnsiTheme="majorBidi" w:cstheme="majorBidi"/>
        </w:rPr>
        <w:t>A review</w:t>
      </w:r>
      <w:r>
        <w:rPr>
          <w:rFonts w:asciiTheme="majorBidi" w:hAnsiTheme="majorBidi" w:cstheme="majorBidi"/>
        </w:rPr>
        <w:t>. Water Res</w:t>
      </w:r>
      <w:r w:rsidR="00D409E1">
        <w:rPr>
          <w:rFonts w:asciiTheme="majorBidi" w:hAnsiTheme="majorBidi" w:cstheme="majorBidi"/>
        </w:rPr>
        <w:t xml:space="preserve">. </w:t>
      </w:r>
      <w:r>
        <w:rPr>
          <w:rFonts w:asciiTheme="majorBidi" w:hAnsiTheme="majorBidi" w:cstheme="majorBidi"/>
        </w:rPr>
        <w:t xml:space="preserve">144, 145-161. doi: </w:t>
      </w:r>
      <w:r w:rsidRPr="0020425C">
        <w:rPr>
          <w:rFonts w:asciiTheme="majorBidi" w:hAnsiTheme="majorBidi" w:cstheme="majorBidi"/>
        </w:rPr>
        <w:t>10.1016/j.watres.2018.07.017</w:t>
      </w:r>
    </w:p>
    <w:p w14:paraId="7324C00D" w14:textId="2E782C2C" w:rsidR="000969F7" w:rsidRDefault="000969F7" w:rsidP="002F7C25">
      <w:pPr>
        <w:spacing w:line="480" w:lineRule="auto"/>
        <w:ind w:left="567" w:hanging="567"/>
        <w:jc w:val="both"/>
        <w:rPr>
          <w:rFonts w:asciiTheme="majorBidi" w:hAnsiTheme="majorBidi" w:cstheme="majorBidi"/>
        </w:rPr>
      </w:pPr>
      <w:r w:rsidRPr="000969F7">
        <w:rPr>
          <w:rFonts w:asciiTheme="majorBidi" w:hAnsiTheme="majorBidi" w:cstheme="majorBidi"/>
        </w:rPr>
        <w:t>Jorge</w:t>
      </w:r>
      <w:r>
        <w:rPr>
          <w:rFonts w:asciiTheme="majorBidi" w:hAnsiTheme="majorBidi" w:cstheme="majorBidi"/>
        </w:rPr>
        <w:t>,</w:t>
      </w:r>
      <w:r w:rsidRPr="000969F7">
        <w:rPr>
          <w:rFonts w:asciiTheme="majorBidi" w:hAnsiTheme="majorBidi" w:cstheme="majorBidi"/>
        </w:rPr>
        <w:t xml:space="preserve"> K.</w:t>
      </w:r>
      <w:r>
        <w:rPr>
          <w:rFonts w:asciiTheme="majorBidi" w:hAnsiTheme="majorBidi" w:cstheme="majorBidi"/>
        </w:rPr>
        <w:t>,</w:t>
      </w:r>
      <w:r w:rsidRPr="000969F7">
        <w:rPr>
          <w:rFonts w:asciiTheme="majorBidi" w:hAnsiTheme="majorBidi" w:cstheme="majorBidi"/>
        </w:rPr>
        <w:t xml:space="preserve"> 2003. Soft Drinks-Chemical Composition. Encyclopedia of Food Sciences and Nutrition (Second Edition), Pages 5346-5352, Academic Press, Elsevier. doi: 10.1016/B0-12-227055-X/01101-9</w:t>
      </w:r>
    </w:p>
    <w:p w14:paraId="53435492" w14:textId="615838DC" w:rsidR="00D4716F" w:rsidRPr="00D95F26" w:rsidRDefault="00D4716F" w:rsidP="00A5173D">
      <w:pPr>
        <w:spacing w:line="480" w:lineRule="auto"/>
        <w:ind w:left="567" w:hanging="567"/>
        <w:jc w:val="both"/>
        <w:rPr>
          <w:rFonts w:eastAsia="Calibri"/>
          <w:lang w:eastAsia="en-US"/>
        </w:rPr>
      </w:pPr>
      <w:r w:rsidRPr="00D95F26">
        <w:rPr>
          <w:rFonts w:eastAsia="Calibri"/>
          <w:lang w:eastAsia="en-US"/>
        </w:rPr>
        <w:t>Kafilzadeh, F., 2015. Assessment of Organochlorine Pesticide Residues in Water, Sediments and Fish from Lake Tashk, Iran. Achievements in the Life Sci</w:t>
      </w:r>
      <w:r w:rsidR="00A5173D">
        <w:rPr>
          <w:rFonts w:eastAsia="Calibri"/>
          <w:lang w:eastAsia="en-US"/>
        </w:rPr>
        <w:t>.</w:t>
      </w:r>
      <w:r w:rsidRPr="00D95F26">
        <w:rPr>
          <w:rFonts w:eastAsia="Calibri"/>
          <w:lang w:eastAsia="en-US"/>
        </w:rPr>
        <w:t xml:space="preserve"> 9(2), 107-11. doi: 10.1016/j.als.2015.12.003</w:t>
      </w:r>
    </w:p>
    <w:p w14:paraId="63E8B5B2" w14:textId="2DEB0FC9" w:rsidR="00917B86" w:rsidRDefault="00917B86" w:rsidP="002F7C25">
      <w:pPr>
        <w:spacing w:line="480" w:lineRule="auto"/>
        <w:ind w:left="567" w:hanging="567"/>
        <w:jc w:val="both"/>
        <w:rPr>
          <w:rFonts w:asciiTheme="majorBidi" w:hAnsiTheme="majorBidi" w:cstheme="majorBidi"/>
        </w:rPr>
      </w:pPr>
      <w:r w:rsidRPr="00917B86">
        <w:rPr>
          <w:rFonts w:asciiTheme="majorBidi" w:hAnsiTheme="majorBidi" w:cstheme="majorBidi"/>
        </w:rPr>
        <w:t>Kafkas</w:t>
      </w:r>
      <w:r>
        <w:rPr>
          <w:rFonts w:asciiTheme="majorBidi" w:hAnsiTheme="majorBidi" w:cstheme="majorBidi"/>
        </w:rPr>
        <w:t>,</w:t>
      </w:r>
      <w:r w:rsidRPr="00917B86">
        <w:rPr>
          <w:rFonts w:asciiTheme="majorBidi" w:hAnsiTheme="majorBidi" w:cstheme="majorBidi"/>
        </w:rPr>
        <w:t xml:space="preserve"> E., Daglioglu</w:t>
      </w:r>
      <w:r>
        <w:rPr>
          <w:rFonts w:asciiTheme="majorBidi" w:hAnsiTheme="majorBidi" w:cstheme="majorBidi"/>
        </w:rPr>
        <w:t>,</w:t>
      </w:r>
      <w:r w:rsidRPr="00917B86">
        <w:rPr>
          <w:rFonts w:asciiTheme="majorBidi" w:hAnsiTheme="majorBidi" w:cstheme="majorBidi"/>
        </w:rPr>
        <w:t xml:space="preserve"> N., Yarpuz-Bozdogan</w:t>
      </w:r>
      <w:r>
        <w:rPr>
          <w:rFonts w:asciiTheme="majorBidi" w:hAnsiTheme="majorBidi" w:cstheme="majorBidi"/>
        </w:rPr>
        <w:t>,</w:t>
      </w:r>
      <w:r w:rsidRPr="00917B86">
        <w:rPr>
          <w:rFonts w:asciiTheme="majorBidi" w:hAnsiTheme="majorBidi" w:cstheme="majorBidi"/>
        </w:rPr>
        <w:t xml:space="preserve"> N., Zarifikhosroshahi</w:t>
      </w:r>
      <w:r>
        <w:rPr>
          <w:rFonts w:asciiTheme="majorBidi" w:hAnsiTheme="majorBidi" w:cstheme="majorBidi"/>
        </w:rPr>
        <w:t>,</w:t>
      </w:r>
      <w:r w:rsidRPr="00917B86">
        <w:rPr>
          <w:rFonts w:asciiTheme="majorBidi" w:hAnsiTheme="majorBidi" w:cstheme="majorBidi"/>
        </w:rPr>
        <w:t xml:space="preserve"> M.</w:t>
      </w:r>
      <w:r>
        <w:rPr>
          <w:rFonts w:asciiTheme="majorBidi" w:hAnsiTheme="majorBidi" w:cstheme="majorBidi"/>
        </w:rPr>
        <w:t>, 2019</w:t>
      </w:r>
      <w:r w:rsidRPr="00917B86">
        <w:rPr>
          <w:rFonts w:asciiTheme="majorBidi" w:hAnsiTheme="majorBidi" w:cstheme="majorBidi"/>
        </w:rPr>
        <w:t>. Pesticide Analysis Techniques, Limitations, and Applications. Handbook of Research on the Adverse Effects of Pesticide Pollution in Aquatic Ecosystems, edited by Wani K.A. and Mamta, IGI Global. doi: 10.4018/978-1-5225-6111-8.ch017</w:t>
      </w:r>
    </w:p>
    <w:p w14:paraId="2DC9578F" w14:textId="79AB5D14" w:rsidR="00F50CE7" w:rsidRDefault="00F50CE7" w:rsidP="002F7C25">
      <w:pPr>
        <w:spacing w:line="480" w:lineRule="auto"/>
        <w:ind w:left="567" w:hanging="567"/>
        <w:jc w:val="both"/>
        <w:rPr>
          <w:rFonts w:asciiTheme="majorBidi" w:hAnsiTheme="majorBidi" w:cstheme="majorBidi"/>
        </w:rPr>
      </w:pPr>
      <w:r>
        <w:rPr>
          <w:rFonts w:asciiTheme="majorBidi" w:hAnsiTheme="majorBidi" w:cstheme="majorBidi"/>
        </w:rPr>
        <w:t>Kamrin, M.A., 1997. Pesticides Profiles: Toxicity, Environmental Impact, and fate. Lewis Publishers, New York, U.S.</w:t>
      </w:r>
      <w:r w:rsidR="00C5606F">
        <w:rPr>
          <w:rFonts w:asciiTheme="majorBidi" w:hAnsiTheme="majorBidi" w:cstheme="majorBidi"/>
        </w:rPr>
        <w:t xml:space="preserve"> pp. 674.</w:t>
      </w:r>
    </w:p>
    <w:p w14:paraId="3E1EAF4B" w14:textId="2A38C450" w:rsidR="00E961C3" w:rsidRDefault="00E961C3" w:rsidP="002F7C25">
      <w:pPr>
        <w:spacing w:line="480" w:lineRule="auto"/>
        <w:ind w:left="567" w:hanging="567"/>
        <w:jc w:val="both"/>
        <w:rPr>
          <w:rFonts w:asciiTheme="majorBidi" w:hAnsiTheme="majorBidi" w:cstheme="majorBidi"/>
        </w:rPr>
      </w:pPr>
      <w:r>
        <w:rPr>
          <w:rFonts w:asciiTheme="majorBidi" w:hAnsiTheme="majorBidi" w:cstheme="majorBidi"/>
        </w:rPr>
        <w:lastRenderedPageBreak/>
        <w:t>Kamrin, M.A., Montgomery, J.H., 2000. Agrochemical and Pesticide. Chapman &amp; Hall/CRCnetBase, U.S.</w:t>
      </w:r>
    </w:p>
    <w:p w14:paraId="66B4F07C" w14:textId="663D64B2" w:rsidR="00417173" w:rsidRDefault="00417173" w:rsidP="00417173">
      <w:pPr>
        <w:spacing w:line="480" w:lineRule="auto"/>
        <w:ind w:left="567" w:hanging="567"/>
        <w:jc w:val="both"/>
        <w:rPr>
          <w:rFonts w:asciiTheme="majorBidi" w:hAnsiTheme="majorBidi" w:cstheme="majorBidi"/>
        </w:rPr>
      </w:pPr>
      <w:r>
        <w:rPr>
          <w:rFonts w:asciiTheme="majorBidi" w:hAnsiTheme="majorBidi" w:cstheme="majorBidi"/>
        </w:rPr>
        <w:t>Karanth, S., 2014.</w:t>
      </w:r>
      <w:r w:rsidRPr="00417173">
        <w:t xml:space="preserve"> </w:t>
      </w:r>
      <w:r w:rsidRPr="00417173">
        <w:rPr>
          <w:rFonts w:asciiTheme="majorBidi" w:hAnsiTheme="majorBidi" w:cstheme="majorBidi"/>
        </w:rPr>
        <w:t>Azinphos-Methyl. In Book: Encyclopedia of Toxicology, edited by Wexler, P. doi: 10.1016/B978-0-12-386454-3.00101-9</w:t>
      </w:r>
    </w:p>
    <w:p w14:paraId="0BA63B95" w14:textId="4E26F808" w:rsidR="009539C9" w:rsidRDefault="001B1C96" w:rsidP="009539C9">
      <w:pPr>
        <w:spacing w:line="480" w:lineRule="auto"/>
        <w:ind w:left="567" w:hanging="567"/>
        <w:jc w:val="both"/>
        <w:rPr>
          <w:rFonts w:asciiTheme="majorBidi" w:hAnsiTheme="majorBidi" w:cstheme="majorBidi"/>
        </w:rPr>
      </w:pPr>
      <w:r w:rsidRPr="001B1C96">
        <w:rPr>
          <w:rFonts w:asciiTheme="majorBidi" w:hAnsiTheme="majorBidi" w:cstheme="majorBidi"/>
        </w:rPr>
        <w:t>Khairy</w:t>
      </w:r>
      <w:r>
        <w:rPr>
          <w:rFonts w:asciiTheme="majorBidi" w:hAnsiTheme="majorBidi" w:cstheme="majorBidi"/>
        </w:rPr>
        <w:t>,</w:t>
      </w:r>
      <w:r w:rsidRPr="001B1C96">
        <w:rPr>
          <w:rFonts w:asciiTheme="majorBidi" w:hAnsiTheme="majorBidi" w:cstheme="majorBidi"/>
        </w:rPr>
        <w:t xml:space="preserve"> M., Ayoub</w:t>
      </w:r>
      <w:r>
        <w:rPr>
          <w:rFonts w:asciiTheme="majorBidi" w:hAnsiTheme="majorBidi" w:cstheme="majorBidi"/>
        </w:rPr>
        <w:t>,</w:t>
      </w:r>
      <w:r w:rsidRPr="001B1C96">
        <w:rPr>
          <w:rFonts w:asciiTheme="majorBidi" w:hAnsiTheme="majorBidi" w:cstheme="majorBidi"/>
        </w:rPr>
        <w:t xml:space="preserve"> H.A., Rashwa</w:t>
      </w:r>
      <w:r>
        <w:rPr>
          <w:rFonts w:asciiTheme="majorBidi" w:hAnsiTheme="majorBidi" w:cstheme="majorBidi"/>
        </w:rPr>
        <w:t>,</w:t>
      </w:r>
      <w:r w:rsidRPr="001B1C96">
        <w:rPr>
          <w:rFonts w:asciiTheme="majorBidi" w:hAnsiTheme="majorBidi" w:cstheme="majorBidi"/>
        </w:rPr>
        <w:t xml:space="preserve"> F.A., Abdel-Hafez</w:t>
      </w:r>
      <w:r>
        <w:rPr>
          <w:rFonts w:asciiTheme="majorBidi" w:hAnsiTheme="majorBidi" w:cstheme="majorBidi"/>
        </w:rPr>
        <w:t>,</w:t>
      </w:r>
      <w:r w:rsidRPr="001B1C96">
        <w:rPr>
          <w:rFonts w:asciiTheme="majorBidi" w:hAnsiTheme="majorBidi" w:cstheme="majorBidi"/>
        </w:rPr>
        <w:t xml:space="preserve"> H.F.</w:t>
      </w:r>
      <w:r>
        <w:rPr>
          <w:rFonts w:asciiTheme="majorBidi" w:hAnsiTheme="majorBidi" w:cstheme="majorBidi"/>
        </w:rPr>
        <w:t>,</w:t>
      </w:r>
      <w:r w:rsidRPr="001B1C96">
        <w:rPr>
          <w:rFonts w:asciiTheme="majorBidi" w:hAnsiTheme="majorBidi" w:cstheme="majorBidi"/>
        </w:rPr>
        <w:t xml:space="preserve"> 2018. Chemical modification of commercial kaolin for mitigation of organic pollutants in environment via adsorption and generation of inorganic pesticides. App</w:t>
      </w:r>
      <w:r w:rsidR="00D409E1">
        <w:rPr>
          <w:rFonts w:asciiTheme="majorBidi" w:hAnsiTheme="majorBidi" w:cstheme="majorBidi"/>
        </w:rPr>
        <w:t>l.</w:t>
      </w:r>
      <w:r w:rsidRPr="001B1C96">
        <w:rPr>
          <w:rFonts w:asciiTheme="majorBidi" w:hAnsiTheme="majorBidi" w:cstheme="majorBidi"/>
        </w:rPr>
        <w:t xml:space="preserve"> Clay Sci</w:t>
      </w:r>
      <w:r w:rsidR="00D409E1">
        <w:rPr>
          <w:rFonts w:asciiTheme="majorBidi" w:hAnsiTheme="majorBidi" w:cstheme="majorBidi"/>
        </w:rPr>
        <w:t xml:space="preserve">. </w:t>
      </w:r>
      <w:r w:rsidRPr="001B1C96">
        <w:rPr>
          <w:rFonts w:asciiTheme="majorBidi" w:hAnsiTheme="majorBidi" w:cstheme="majorBidi"/>
        </w:rPr>
        <w:t>153</w:t>
      </w:r>
      <w:r>
        <w:rPr>
          <w:rFonts w:asciiTheme="majorBidi" w:hAnsiTheme="majorBidi" w:cstheme="majorBidi"/>
        </w:rPr>
        <w:t>,</w:t>
      </w:r>
      <w:r w:rsidRPr="001B1C96">
        <w:rPr>
          <w:rFonts w:asciiTheme="majorBidi" w:hAnsiTheme="majorBidi" w:cstheme="majorBidi"/>
        </w:rPr>
        <w:t xml:space="preserve"> 124-133. doi: 10.1016/j.clay.2017.12.014</w:t>
      </w:r>
    </w:p>
    <w:p w14:paraId="6C0D9350" w14:textId="72719301" w:rsidR="009539C9" w:rsidRPr="009539C9" w:rsidRDefault="009539C9" w:rsidP="009539C9">
      <w:pPr>
        <w:spacing w:line="480" w:lineRule="auto"/>
        <w:ind w:left="567" w:hanging="567"/>
        <w:jc w:val="both"/>
        <w:rPr>
          <w:rFonts w:asciiTheme="majorBidi" w:hAnsiTheme="majorBidi" w:cstheme="majorBidi"/>
        </w:rPr>
      </w:pPr>
      <w:r>
        <w:rPr>
          <w:rFonts w:asciiTheme="majorBidi" w:hAnsiTheme="majorBidi" w:cstheme="majorBidi"/>
        </w:rPr>
        <w:t xml:space="preserve">Kim, J., Shin, S.D., Jeong, S., Suh, G.J., Kwak, Y.H., 2017. </w:t>
      </w:r>
      <w:r w:rsidRPr="009539C9">
        <w:rPr>
          <w:rFonts w:asciiTheme="majorBidi" w:hAnsiTheme="majorBidi" w:cstheme="majorBidi"/>
        </w:rPr>
        <w:t>Effect of prohibiting the use of Paraquat on pesticide-associated mortality</w:t>
      </w:r>
      <w:r>
        <w:rPr>
          <w:rFonts w:asciiTheme="majorBidi" w:hAnsiTheme="majorBidi" w:cstheme="majorBidi"/>
        </w:rPr>
        <w:t xml:space="preserve">. BMC Public Health. 17, 858. doi: </w:t>
      </w:r>
      <w:r w:rsidRPr="009539C9">
        <w:rPr>
          <w:rFonts w:asciiTheme="majorBidi" w:hAnsiTheme="majorBidi" w:cstheme="majorBidi"/>
        </w:rPr>
        <w:t>10.1186/s12889-017-4832-4</w:t>
      </w:r>
    </w:p>
    <w:p w14:paraId="24E079E2" w14:textId="136F248F" w:rsidR="00505903" w:rsidRDefault="00505903" w:rsidP="00322058">
      <w:pPr>
        <w:spacing w:line="480" w:lineRule="auto"/>
        <w:ind w:left="567" w:hanging="567"/>
        <w:jc w:val="both"/>
        <w:rPr>
          <w:rFonts w:asciiTheme="majorBidi" w:hAnsiTheme="majorBidi" w:cstheme="majorBidi"/>
        </w:rPr>
      </w:pPr>
      <w:r w:rsidRPr="00505903">
        <w:rPr>
          <w:rFonts w:asciiTheme="majorBidi" w:hAnsiTheme="majorBidi" w:cstheme="majorBidi"/>
        </w:rPr>
        <w:t>Klementova</w:t>
      </w:r>
      <w:r>
        <w:rPr>
          <w:rFonts w:asciiTheme="majorBidi" w:hAnsiTheme="majorBidi" w:cstheme="majorBidi"/>
        </w:rPr>
        <w:t>,</w:t>
      </w:r>
      <w:r w:rsidRPr="00505903">
        <w:rPr>
          <w:rFonts w:asciiTheme="majorBidi" w:hAnsiTheme="majorBidi" w:cstheme="majorBidi"/>
        </w:rPr>
        <w:t xml:space="preserve"> S., Keltnerova</w:t>
      </w:r>
      <w:r>
        <w:rPr>
          <w:rFonts w:asciiTheme="majorBidi" w:hAnsiTheme="majorBidi" w:cstheme="majorBidi"/>
        </w:rPr>
        <w:t xml:space="preserve">, L., </w:t>
      </w:r>
      <w:r w:rsidRPr="00505903">
        <w:rPr>
          <w:rFonts w:asciiTheme="majorBidi" w:hAnsiTheme="majorBidi" w:cstheme="majorBidi"/>
        </w:rPr>
        <w:t>201</w:t>
      </w:r>
      <w:r>
        <w:rPr>
          <w:rFonts w:asciiTheme="majorBidi" w:hAnsiTheme="majorBidi" w:cstheme="majorBidi"/>
        </w:rPr>
        <w:t>5</w:t>
      </w:r>
      <w:r w:rsidRPr="00505903">
        <w:rPr>
          <w:rFonts w:asciiTheme="majorBidi" w:hAnsiTheme="majorBidi" w:cstheme="majorBidi"/>
        </w:rPr>
        <w:t>. Triazine Herbicides in the Environment. In Book: Herbicides Physiology of Action and Safety, edited by Price A., Intech Open, UK. doi: 10.5772/60858</w:t>
      </w:r>
    </w:p>
    <w:p w14:paraId="29DA3307" w14:textId="35F66E59" w:rsidR="005174E5" w:rsidRDefault="005174E5" w:rsidP="00322058">
      <w:pPr>
        <w:spacing w:line="480" w:lineRule="auto"/>
        <w:ind w:left="567" w:hanging="567"/>
        <w:jc w:val="both"/>
        <w:rPr>
          <w:rFonts w:asciiTheme="majorBidi" w:hAnsiTheme="majorBidi" w:cstheme="majorBidi"/>
        </w:rPr>
      </w:pPr>
      <w:r>
        <w:rPr>
          <w:rFonts w:asciiTheme="majorBidi" w:hAnsiTheme="majorBidi" w:cstheme="majorBidi"/>
        </w:rPr>
        <w:t xml:space="preserve">Knauer, K., Homazava, N., Junghans, M., Werner, I., 2017. </w:t>
      </w:r>
      <w:r w:rsidRPr="005174E5">
        <w:rPr>
          <w:rFonts w:asciiTheme="majorBidi" w:hAnsiTheme="majorBidi" w:cstheme="majorBidi"/>
        </w:rPr>
        <w:t>The influence of particles on bioavailability and toxicity of pesticides in surface water</w:t>
      </w:r>
      <w:r>
        <w:rPr>
          <w:rFonts w:asciiTheme="majorBidi" w:hAnsiTheme="majorBidi" w:cstheme="majorBidi"/>
        </w:rPr>
        <w:t xml:space="preserve">. </w:t>
      </w:r>
      <w:r w:rsidR="009B61A5">
        <w:rPr>
          <w:rFonts w:asciiTheme="majorBidi" w:hAnsiTheme="majorBidi" w:cstheme="majorBidi"/>
        </w:rPr>
        <w:t>Int</w:t>
      </w:r>
      <w:r w:rsidR="00F3772E">
        <w:rPr>
          <w:rFonts w:asciiTheme="majorBidi" w:hAnsiTheme="majorBidi" w:cstheme="majorBidi"/>
        </w:rPr>
        <w:t xml:space="preserve">egr. Environ. Assess. Manag. </w:t>
      </w:r>
      <w:r>
        <w:rPr>
          <w:rFonts w:asciiTheme="majorBidi" w:hAnsiTheme="majorBidi" w:cstheme="majorBidi"/>
        </w:rPr>
        <w:t xml:space="preserve">13(4), 585-600. doi: </w:t>
      </w:r>
      <w:r w:rsidRPr="005174E5">
        <w:rPr>
          <w:rFonts w:asciiTheme="majorBidi" w:hAnsiTheme="majorBidi" w:cstheme="majorBidi"/>
        </w:rPr>
        <w:t>10.1002/ieam.1867</w:t>
      </w:r>
    </w:p>
    <w:p w14:paraId="42B2AEC5" w14:textId="6FC4570E" w:rsidR="002A149C" w:rsidRPr="00D95F26" w:rsidRDefault="002A149C" w:rsidP="00C9360B">
      <w:pPr>
        <w:spacing w:line="480" w:lineRule="auto"/>
        <w:ind w:left="567" w:hanging="567"/>
        <w:jc w:val="both"/>
        <w:rPr>
          <w:rFonts w:eastAsia="Calibri"/>
          <w:lang w:eastAsia="en-US"/>
        </w:rPr>
      </w:pPr>
      <w:r w:rsidRPr="00D95F26">
        <w:rPr>
          <w:rFonts w:eastAsia="Calibri"/>
          <w:lang w:eastAsia="en-US"/>
        </w:rPr>
        <w:t>Köck-Schulmeyer, M., Ginebreda, A., Postigo, C., Garrido, T., Fraile, J., de Alda, M.L., Barceló, D., 2014. Four-year advanced monitoring program of polar pesticides in groundwater of Catalonia (NE-Spain). Sci</w:t>
      </w:r>
      <w:r w:rsidR="00C9360B">
        <w:rPr>
          <w:rFonts w:eastAsia="Calibri"/>
          <w:lang w:eastAsia="en-US"/>
        </w:rPr>
        <w:t xml:space="preserve">. </w:t>
      </w:r>
      <w:r w:rsidRPr="00D95F26">
        <w:rPr>
          <w:rFonts w:eastAsia="Calibri"/>
          <w:lang w:eastAsia="en-US"/>
        </w:rPr>
        <w:t>Total Environ</w:t>
      </w:r>
      <w:r w:rsidR="00C9360B">
        <w:rPr>
          <w:rFonts w:eastAsia="Calibri"/>
          <w:lang w:eastAsia="en-US"/>
        </w:rPr>
        <w:t xml:space="preserve">. </w:t>
      </w:r>
      <w:r w:rsidRPr="00D95F26">
        <w:rPr>
          <w:rFonts w:eastAsia="Calibri"/>
          <w:lang w:eastAsia="en-US"/>
        </w:rPr>
        <w:t>470/471, 1087-1098. doi: 10.1016/j.scitotenv.2013.10.079</w:t>
      </w:r>
    </w:p>
    <w:p w14:paraId="68F4C6C8" w14:textId="232F64FC" w:rsidR="00604CCA" w:rsidRDefault="00604CCA" w:rsidP="00322058">
      <w:pPr>
        <w:spacing w:line="480" w:lineRule="auto"/>
        <w:ind w:left="567" w:hanging="567"/>
        <w:jc w:val="both"/>
        <w:rPr>
          <w:rFonts w:asciiTheme="majorBidi" w:hAnsiTheme="majorBidi" w:cstheme="majorBidi"/>
        </w:rPr>
      </w:pPr>
      <w:r>
        <w:rPr>
          <w:rFonts w:asciiTheme="majorBidi" w:hAnsiTheme="majorBidi" w:cstheme="majorBidi"/>
        </w:rPr>
        <w:t xml:space="preserve">Koli, P., Bhardwaj, N.R., Mahawer, S.K., 2019. </w:t>
      </w:r>
      <w:r w:rsidRPr="00604CCA">
        <w:rPr>
          <w:rFonts w:asciiTheme="majorBidi" w:hAnsiTheme="majorBidi" w:cstheme="majorBidi"/>
        </w:rPr>
        <w:t>Agrochemicals: Harmful and Beneficial Effects of Climate Changing Scenarios</w:t>
      </w:r>
      <w:r>
        <w:rPr>
          <w:rFonts w:asciiTheme="majorBidi" w:hAnsiTheme="majorBidi" w:cstheme="majorBidi"/>
        </w:rPr>
        <w:t xml:space="preserve">. In Book: </w:t>
      </w:r>
      <w:r w:rsidRPr="00604CCA">
        <w:rPr>
          <w:rFonts w:asciiTheme="majorBidi" w:hAnsiTheme="majorBidi" w:cstheme="majorBidi"/>
        </w:rPr>
        <w:t>Climate Change and Agricultural Ecosystems</w:t>
      </w:r>
      <w:r>
        <w:rPr>
          <w:rFonts w:asciiTheme="majorBidi" w:hAnsiTheme="majorBidi" w:cstheme="majorBidi"/>
        </w:rPr>
        <w:t xml:space="preserve">, edited by: </w:t>
      </w:r>
      <w:r w:rsidRPr="00604CCA">
        <w:rPr>
          <w:rFonts w:asciiTheme="majorBidi" w:hAnsiTheme="majorBidi" w:cstheme="majorBidi"/>
        </w:rPr>
        <w:t>Choudhary</w:t>
      </w:r>
      <w:r>
        <w:rPr>
          <w:rFonts w:asciiTheme="majorBidi" w:hAnsiTheme="majorBidi" w:cstheme="majorBidi"/>
        </w:rPr>
        <w:t xml:space="preserve">, K.K., </w:t>
      </w:r>
      <w:r w:rsidRPr="00604CCA">
        <w:rPr>
          <w:rFonts w:asciiTheme="majorBidi" w:hAnsiTheme="majorBidi" w:cstheme="majorBidi"/>
        </w:rPr>
        <w:t>Kumar</w:t>
      </w:r>
      <w:r>
        <w:rPr>
          <w:rFonts w:asciiTheme="majorBidi" w:hAnsiTheme="majorBidi" w:cstheme="majorBidi"/>
        </w:rPr>
        <w:t xml:space="preserve">, A., </w:t>
      </w:r>
      <w:r w:rsidRPr="00604CCA">
        <w:rPr>
          <w:rFonts w:asciiTheme="majorBidi" w:hAnsiTheme="majorBidi" w:cstheme="majorBidi"/>
        </w:rPr>
        <w:t>Singh</w:t>
      </w:r>
      <w:r>
        <w:rPr>
          <w:rFonts w:asciiTheme="majorBidi" w:hAnsiTheme="majorBidi" w:cstheme="majorBidi"/>
        </w:rPr>
        <w:t xml:space="preserve">, K., Elsevier. doi: </w:t>
      </w:r>
      <w:r w:rsidRPr="00604CCA">
        <w:rPr>
          <w:rFonts w:asciiTheme="majorBidi" w:hAnsiTheme="majorBidi" w:cstheme="majorBidi"/>
        </w:rPr>
        <w:t>10.1016/B978-0-12-816483-9.00004-9</w:t>
      </w:r>
    </w:p>
    <w:p w14:paraId="6C41D429" w14:textId="61008F87" w:rsidR="00AC4FB0" w:rsidRPr="00D95F26" w:rsidRDefault="00AC4FB0" w:rsidP="00C9360B">
      <w:pPr>
        <w:spacing w:line="480" w:lineRule="auto"/>
        <w:ind w:left="567" w:hanging="567"/>
        <w:jc w:val="both"/>
        <w:rPr>
          <w:rFonts w:asciiTheme="majorBidi" w:hAnsiTheme="majorBidi" w:cstheme="majorBidi"/>
        </w:rPr>
      </w:pPr>
      <w:r w:rsidRPr="00D95F26">
        <w:rPr>
          <w:rFonts w:asciiTheme="majorBidi" w:hAnsiTheme="majorBidi" w:cstheme="majorBidi"/>
        </w:rPr>
        <w:lastRenderedPageBreak/>
        <w:t>Koroša, A., Auersperger, P., Mali, N., 2016. Determination of micro-organic contaminants in groundwater (Maribor, Slovenia). Sci</w:t>
      </w:r>
      <w:r w:rsidR="00C9360B">
        <w:rPr>
          <w:rFonts w:asciiTheme="majorBidi" w:hAnsiTheme="majorBidi" w:cstheme="majorBidi"/>
        </w:rPr>
        <w:t xml:space="preserve">. Total </w:t>
      </w:r>
      <w:r w:rsidRPr="00D95F26">
        <w:rPr>
          <w:rFonts w:asciiTheme="majorBidi" w:hAnsiTheme="majorBidi" w:cstheme="majorBidi"/>
        </w:rPr>
        <w:t>Environ</w:t>
      </w:r>
      <w:r w:rsidR="00C9360B">
        <w:rPr>
          <w:rFonts w:asciiTheme="majorBidi" w:hAnsiTheme="majorBidi" w:cstheme="majorBidi"/>
        </w:rPr>
        <w:t xml:space="preserve">. </w:t>
      </w:r>
      <w:r w:rsidRPr="00D95F26">
        <w:rPr>
          <w:rFonts w:asciiTheme="majorBidi" w:hAnsiTheme="majorBidi" w:cstheme="majorBidi"/>
        </w:rPr>
        <w:t>571, 1419-1431. doi: 10.1016/j.scitotenv.2016.06.103</w:t>
      </w:r>
    </w:p>
    <w:p w14:paraId="265B63AC" w14:textId="2405F405" w:rsidR="005174E5" w:rsidRDefault="00CB195E" w:rsidP="005174E5">
      <w:pPr>
        <w:spacing w:line="480" w:lineRule="auto"/>
        <w:ind w:left="567" w:hanging="567"/>
        <w:jc w:val="both"/>
        <w:rPr>
          <w:rFonts w:asciiTheme="majorBidi" w:hAnsiTheme="majorBidi" w:cstheme="majorBidi"/>
        </w:rPr>
      </w:pPr>
      <w:r>
        <w:rPr>
          <w:rFonts w:asciiTheme="majorBidi" w:hAnsiTheme="majorBidi" w:cstheme="majorBidi"/>
        </w:rPr>
        <w:t>Krieger, R., Doull, J., Ecobichon, D., Gammon, D., Hodgson, E., Reiter, L., Ross, J., 2001. Handbook of Pesticide Toxicology: Principles</w:t>
      </w:r>
      <w:r w:rsidR="0017010B">
        <w:rPr>
          <w:rFonts w:asciiTheme="majorBidi" w:hAnsiTheme="majorBidi" w:cstheme="majorBidi"/>
        </w:rPr>
        <w:t xml:space="preserve"> and Agents</w:t>
      </w:r>
      <w:r>
        <w:rPr>
          <w:rFonts w:asciiTheme="majorBidi" w:hAnsiTheme="majorBidi" w:cstheme="majorBidi"/>
        </w:rPr>
        <w:t>. 2</w:t>
      </w:r>
      <w:r w:rsidRPr="00CB195E">
        <w:rPr>
          <w:rFonts w:asciiTheme="majorBidi" w:hAnsiTheme="majorBidi" w:cstheme="majorBidi"/>
          <w:vertAlign w:val="superscript"/>
        </w:rPr>
        <w:t>nd</w:t>
      </w:r>
      <w:r>
        <w:rPr>
          <w:rFonts w:asciiTheme="majorBidi" w:hAnsiTheme="majorBidi" w:cstheme="majorBidi"/>
        </w:rPr>
        <w:t xml:space="preserve"> Edition, Academic Press, U.S.</w:t>
      </w:r>
    </w:p>
    <w:p w14:paraId="52B09D94" w14:textId="21920428" w:rsidR="00037F80" w:rsidRDefault="00037F80" w:rsidP="00322058">
      <w:pPr>
        <w:spacing w:line="480" w:lineRule="auto"/>
        <w:ind w:left="567" w:hanging="567"/>
        <w:jc w:val="both"/>
        <w:rPr>
          <w:rFonts w:asciiTheme="majorBidi" w:hAnsiTheme="majorBidi" w:cstheme="majorBidi"/>
        </w:rPr>
      </w:pPr>
      <w:r>
        <w:rPr>
          <w:rFonts w:asciiTheme="majorBidi" w:hAnsiTheme="majorBidi" w:cstheme="majorBidi"/>
        </w:rPr>
        <w:t xml:space="preserve">Kumar, M., Chand, R., Shah, K., 2016. </w:t>
      </w:r>
      <w:r w:rsidRPr="00037F80">
        <w:rPr>
          <w:rFonts w:asciiTheme="majorBidi" w:hAnsiTheme="majorBidi" w:cstheme="majorBidi"/>
        </w:rPr>
        <w:t>Evidences for growth-promoting and fungicidal effects of low doses of tricyclazole in barley</w:t>
      </w:r>
      <w:r>
        <w:rPr>
          <w:rFonts w:asciiTheme="majorBidi" w:hAnsiTheme="majorBidi" w:cstheme="majorBidi"/>
        </w:rPr>
        <w:t>. Plant Physiol</w:t>
      </w:r>
      <w:r w:rsidR="00D409E1">
        <w:rPr>
          <w:rFonts w:asciiTheme="majorBidi" w:hAnsiTheme="majorBidi" w:cstheme="majorBidi"/>
        </w:rPr>
        <w:t>.</w:t>
      </w:r>
      <w:r>
        <w:rPr>
          <w:rFonts w:asciiTheme="majorBidi" w:hAnsiTheme="majorBidi" w:cstheme="majorBidi"/>
        </w:rPr>
        <w:t xml:space="preserve"> Bioch</w:t>
      </w:r>
      <w:r w:rsidR="00D409E1">
        <w:rPr>
          <w:rFonts w:asciiTheme="majorBidi" w:hAnsiTheme="majorBidi" w:cstheme="majorBidi"/>
        </w:rPr>
        <w:t>.</w:t>
      </w:r>
      <w:r>
        <w:rPr>
          <w:rFonts w:asciiTheme="majorBidi" w:hAnsiTheme="majorBidi" w:cstheme="majorBidi"/>
        </w:rPr>
        <w:t xml:space="preserve"> 103, 176-182. doi: </w:t>
      </w:r>
      <w:r w:rsidRPr="00037F80">
        <w:rPr>
          <w:rFonts w:asciiTheme="majorBidi" w:hAnsiTheme="majorBidi" w:cstheme="majorBidi"/>
        </w:rPr>
        <w:t>10.1016/j.plaphy.2016.03.002</w:t>
      </w:r>
    </w:p>
    <w:p w14:paraId="5C9A25BC" w14:textId="24249188" w:rsidR="00925BCB" w:rsidRDefault="00925BCB" w:rsidP="00322058">
      <w:pPr>
        <w:spacing w:line="480" w:lineRule="auto"/>
        <w:ind w:left="567" w:hanging="567"/>
        <w:jc w:val="both"/>
        <w:rPr>
          <w:rFonts w:asciiTheme="majorBidi" w:hAnsiTheme="majorBidi" w:cstheme="majorBidi"/>
        </w:rPr>
      </w:pPr>
      <w:r w:rsidRPr="00925BCB">
        <w:rPr>
          <w:rFonts w:asciiTheme="majorBidi" w:hAnsiTheme="majorBidi" w:cstheme="majorBidi"/>
        </w:rPr>
        <w:t>Kumar</w:t>
      </w:r>
      <w:r>
        <w:rPr>
          <w:rFonts w:asciiTheme="majorBidi" w:hAnsiTheme="majorBidi" w:cstheme="majorBidi"/>
        </w:rPr>
        <w:t>,</w:t>
      </w:r>
      <w:r w:rsidRPr="00925BCB">
        <w:rPr>
          <w:rFonts w:asciiTheme="majorBidi" w:hAnsiTheme="majorBidi" w:cstheme="majorBidi"/>
        </w:rPr>
        <w:t xml:space="preserve"> S., Kaushik</w:t>
      </w:r>
      <w:r>
        <w:rPr>
          <w:rFonts w:asciiTheme="majorBidi" w:hAnsiTheme="majorBidi" w:cstheme="majorBidi"/>
        </w:rPr>
        <w:t>,</w:t>
      </w:r>
      <w:r w:rsidRPr="00925BCB">
        <w:rPr>
          <w:rFonts w:asciiTheme="majorBidi" w:hAnsiTheme="majorBidi" w:cstheme="majorBidi"/>
        </w:rPr>
        <w:t xml:space="preserve"> G., Dar</w:t>
      </w:r>
      <w:r>
        <w:rPr>
          <w:rFonts w:asciiTheme="majorBidi" w:hAnsiTheme="majorBidi" w:cstheme="majorBidi"/>
        </w:rPr>
        <w:t>,</w:t>
      </w:r>
      <w:r w:rsidRPr="00925BCB">
        <w:rPr>
          <w:rFonts w:asciiTheme="majorBidi" w:hAnsiTheme="majorBidi" w:cstheme="majorBidi"/>
        </w:rPr>
        <w:t xml:space="preserve"> M.A., Nimesh</w:t>
      </w:r>
      <w:r>
        <w:rPr>
          <w:rFonts w:asciiTheme="majorBidi" w:hAnsiTheme="majorBidi" w:cstheme="majorBidi"/>
        </w:rPr>
        <w:t>,</w:t>
      </w:r>
      <w:r w:rsidRPr="00925BCB">
        <w:rPr>
          <w:rFonts w:asciiTheme="majorBidi" w:hAnsiTheme="majorBidi" w:cstheme="majorBidi"/>
        </w:rPr>
        <w:t xml:space="preserve"> S., Lopez-Ch</w:t>
      </w:r>
      <w:r>
        <w:rPr>
          <w:rFonts w:asciiTheme="majorBidi" w:hAnsiTheme="majorBidi" w:cstheme="majorBidi"/>
        </w:rPr>
        <w:t>uken, U.J., Villarreal-Chiu, J.F., 2018</w:t>
      </w:r>
      <w:r w:rsidRPr="00925BCB">
        <w:rPr>
          <w:rFonts w:asciiTheme="majorBidi" w:hAnsiTheme="majorBidi" w:cstheme="majorBidi"/>
        </w:rPr>
        <w:t>. Microbial Degradation of Organophosphate Pesticid</w:t>
      </w:r>
      <w:r>
        <w:rPr>
          <w:rFonts w:asciiTheme="majorBidi" w:hAnsiTheme="majorBidi" w:cstheme="majorBidi"/>
        </w:rPr>
        <w:t>es: A Review. Pedosphere 28(2),</w:t>
      </w:r>
      <w:r w:rsidRPr="00925BCB">
        <w:rPr>
          <w:rFonts w:asciiTheme="majorBidi" w:hAnsiTheme="majorBidi" w:cstheme="majorBidi"/>
        </w:rPr>
        <w:t xml:space="preserve"> 190-208. doi: 10.1016/S1002-0160(18)60017-7</w:t>
      </w:r>
    </w:p>
    <w:p w14:paraId="20A67783" w14:textId="0E0D0279" w:rsidR="00322058" w:rsidRPr="00322058" w:rsidRDefault="00322058" w:rsidP="00322058">
      <w:pPr>
        <w:spacing w:line="480" w:lineRule="auto"/>
        <w:ind w:left="567" w:hanging="567"/>
        <w:jc w:val="both"/>
        <w:rPr>
          <w:rFonts w:asciiTheme="majorBidi" w:hAnsiTheme="majorBidi" w:cstheme="majorBidi"/>
        </w:rPr>
      </w:pPr>
      <w:r w:rsidRPr="00322058">
        <w:rPr>
          <w:rFonts w:asciiTheme="majorBidi" w:hAnsiTheme="majorBidi" w:cstheme="majorBidi"/>
        </w:rPr>
        <w:t>Lazarević-Pašti</w:t>
      </w:r>
      <w:r>
        <w:rPr>
          <w:rFonts w:asciiTheme="majorBidi" w:hAnsiTheme="majorBidi" w:cstheme="majorBidi"/>
        </w:rPr>
        <w:t xml:space="preserve">, T., Anićijević, V., Baljozović, M., Anićijević, D.V., Gutić, S., Vasić, V., Skorodumova, N.V., Pašti, I.A., 2018. </w:t>
      </w:r>
      <w:r w:rsidRPr="00322058">
        <w:rPr>
          <w:rFonts w:asciiTheme="majorBidi" w:hAnsiTheme="majorBidi" w:cstheme="majorBidi"/>
        </w:rPr>
        <w:t>The impact of structure of graphene-based materials on</w:t>
      </w:r>
      <w:r>
        <w:rPr>
          <w:rFonts w:asciiTheme="majorBidi" w:hAnsiTheme="majorBidi" w:cstheme="majorBidi"/>
        </w:rPr>
        <w:t xml:space="preserve"> </w:t>
      </w:r>
      <w:r w:rsidRPr="00322058">
        <w:rPr>
          <w:rFonts w:asciiTheme="majorBidi" w:hAnsiTheme="majorBidi" w:cstheme="majorBidi"/>
        </w:rPr>
        <w:t>removal of organophosphorus pesticides from water</w:t>
      </w:r>
      <w:r>
        <w:rPr>
          <w:rFonts w:asciiTheme="majorBidi" w:hAnsiTheme="majorBidi" w:cstheme="majorBidi"/>
        </w:rPr>
        <w:t>. Environ</w:t>
      </w:r>
      <w:r w:rsidR="00D409E1">
        <w:rPr>
          <w:rFonts w:asciiTheme="majorBidi" w:hAnsiTheme="majorBidi" w:cstheme="majorBidi"/>
        </w:rPr>
        <w:t>.</w:t>
      </w:r>
      <w:r>
        <w:rPr>
          <w:rFonts w:asciiTheme="majorBidi" w:hAnsiTheme="majorBidi" w:cstheme="majorBidi"/>
        </w:rPr>
        <w:t xml:space="preserve"> Sci</w:t>
      </w:r>
      <w:r w:rsidR="00D409E1">
        <w:rPr>
          <w:rFonts w:asciiTheme="majorBidi" w:hAnsiTheme="majorBidi" w:cstheme="majorBidi"/>
        </w:rPr>
        <w:t>.</w:t>
      </w:r>
      <w:r>
        <w:rPr>
          <w:rFonts w:asciiTheme="majorBidi" w:hAnsiTheme="majorBidi" w:cstheme="majorBidi"/>
        </w:rPr>
        <w:t xml:space="preserve"> Nano</w:t>
      </w:r>
      <w:r w:rsidR="00D409E1">
        <w:rPr>
          <w:rFonts w:asciiTheme="majorBidi" w:hAnsiTheme="majorBidi" w:cstheme="majorBidi"/>
        </w:rPr>
        <w:t xml:space="preserve"> </w:t>
      </w:r>
      <w:r>
        <w:rPr>
          <w:rFonts w:asciiTheme="majorBidi" w:hAnsiTheme="majorBidi" w:cstheme="majorBidi"/>
        </w:rPr>
        <w:t>5(6), 1482-1494. doi: 10.1039/c8en00171e</w:t>
      </w:r>
    </w:p>
    <w:p w14:paraId="2D43AABE" w14:textId="77777777" w:rsidR="00093129" w:rsidRDefault="00093129" w:rsidP="002F7C25">
      <w:pPr>
        <w:spacing w:line="480" w:lineRule="auto"/>
        <w:ind w:left="567" w:hanging="567"/>
        <w:jc w:val="both"/>
        <w:rPr>
          <w:rFonts w:asciiTheme="majorBidi" w:hAnsiTheme="majorBidi" w:cstheme="majorBidi"/>
        </w:rPr>
      </w:pPr>
      <w:r w:rsidRPr="00093129">
        <w:rPr>
          <w:rFonts w:asciiTheme="majorBidi" w:hAnsiTheme="majorBidi" w:cstheme="majorBidi"/>
        </w:rPr>
        <w:t>Ligneris</w:t>
      </w:r>
      <w:r>
        <w:rPr>
          <w:rFonts w:asciiTheme="majorBidi" w:hAnsiTheme="majorBidi" w:cstheme="majorBidi"/>
        </w:rPr>
        <w:t xml:space="preserve">, E.D., </w:t>
      </w:r>
      <w:r w:rsidRPr="00093129">
        <w:rPr>
          <w:rFonts w:asciiTheme="majorBidi" w:hAnsiTheme="majorBidi" w:cstheme="majorBidi"/>
        </w:rPr>
        <w:t>Dumée</w:t>
      </w:r>
      <w:r>
        <w:rPr>
          <w:rFonts w:asciiTheme="majorBidi" w:hAnsiTheme="majorBidi" w:cstheme="majorBidi"/>
        </w:rPr>
        <w:t>, L.F., Kong, L., 2018.</w:t>
      </w:r>
      <w:r w:rsidR="0037213A">
        <w:rPr>
          <w:rFonts w:asciiTheme="majorBidi" w:hAnsiTheme="majorBidi" w:cstheme="majorBidi"/>
        </w:rPr>
        <w:t xml:space="preserve"> </w:t>
      </w:r>
      <w:r w:rsidR="0037213A" w:rsidRPr="0037213A">
        <w:rPr>
          <w:rFonts w:asciiTheme="majorBidi" w:hAnsiTheme="majorBidi" w:cstheme="majorBidi"/>
        </w:rPr>
        <w:t>Nanofiber-Based Materials for Persistent Organic Pollutants in Water Remediation by Adsorption</w:t>
      </w:r>
      <w:r w:rsidR="0037213A">
        <w:rPr>
          <w:rFonts w:asciiTheme="majorBidi" w:hAnsiTheme="majorBidi" w:cstheme="majorBidi"/>
        </w:rPr>
        <w:t xml:space="preserve">. </w:t>
      </w:r>
      <w:r>
        <w:rPr>
          <w:rFonts w:asciiTheme="majorBidi" w:hAnsiTheme="majorBidi" w:cstheme="majorBidi"/>
        </w:rPr>
        <w:t xml:space="preserve">Appl. Sci. 8(2), 166. doi: </w:t>
      </w:r>
      <w:r w:rsidRPr="00093129">
        <w:rPr>
          <w:rFonts w:asciiTheme="majorBidi" w:hAnsiTheme="majorBidi" w:cstheme="majorBidi"/>
        </w:rPr>
        <w:t>10.3390/app8020166</w:t>
      </w:r>
    </w:p>
    <w:p w14:paraId="17F9FFCF" w14:textId="2923720F" w:rsidR="00FA36D7" w:rsidRPr="00DA718F" w:rsidRDefault="00FA36D7" w:rsidP="002F7C25">
      <w:pPr>
        <w:spacing w:line="480" w:lineRule="auto"/>
        <w:ind w:left="567" w:hanging="567"/>
        <w:jc w:val="both"/>
        <w:rPr>
          <w:rFonts w:asciiTheme="majorBidi" w:hAnsiTheme="majorBidi" w:cstheme="majorBidi"/>
        </w:rPr>
      </w:pPr>
      <w:r w:rsidRPr="00DA718F">
        <w:rPr>
          <w:rFonts w:asciiTheme="majorBidi" w:hAnsiTheme="majorBidi" w:cstheme="majorBidi"/>
        </w:rPr>
        <w:t>Liu, N., 2015. Insecticide Resistance in Mosquitoes: Impact, Mechanisms, and Research Directions. Annu</w:t>
      </w:r>
      <w:r w:rsidR="00D409E1">
        <w:rPr>
          <w:rFonts w:asciiTheme="majorBidi" w:hAnsiTheme="majorBidi" w:cstheme="majorBidi"/>
        </w:rPr>
        <w:t>.</w:t>
      </w:r>
      <w:r w:rsidRPr="00DA718F">
        <w:rPr>
          <w:rFonts w:asciiTheme="majorBidi" w:hAnsiTheme="majorBidi" w:cstheme="majorBidi"/>
        </w:rPr>
        <w:t xml:space="preserve"> Rev</w:t>
      </w:r>
      <w:r w:rsidR="00D409E1">
        <w:rPr>
          <w:rFonts w:asciiTheme="majorBidi" w:hAnsiTheme="majorBidi" w:cstheme="majorBidi"/>
        </w:rPr>
        <w:t>.</w:t>
      </w:r>
      <w:r w:rsidRPr="00DA718F">
        <w:rPr>
          <w:rFonts w:asciiTheme="majorBidi" w:hAnsiTheme="majorBidi" w:cstheme="majorBidi"/>
        </w:rPr>
        <w:t xml:space="preserve"> Entomol</w:t>
      </w:r>
      <w:r w:rsidR="00D409E1">
        <w:rPr>
          <w:rFonts w:asciiTheme="majorBidi" w:hAnsiTheme="majorBidi" w:cstheme="majorBidi"/>
        </w:rPr>
        <w:t>.</w:t>
      </w:r>
      <w:r w:rsidRPr="00DA718F">
        <w:rPr>
          <w:rFonts w:asciiTheme="majorBidi" w:hAnsiTheme="majorBidi" w:cstheme="majorBidi"/>
        </w:rPr>
        <w:t xml:space="preserve"> 60(1), 537-559. doi: 10.1146/annurev-ento-010814-020828</w:t>
      </w:r>
    </w:p>
    <w:p w14:paraId="6CD7784C" w14:textId="114969D8" w:rsidR="006D5564" w:rsidRDefault="006D5564" w:rsidP="002F7C25">
      <w:pPr>
        <w:spacing w:line="480" w:lineRule="auto"/>
        <w:ind w:left="567" w:hanging="567"/>
        <w:jc w:val="both"/>
        <w:rPr>
          <w:rFonts w:asciiTheme="majorBidi" w:hAnsiTheme="majorBidi" w:cstheme="majorBidi"/>
          <w:lang w:bidi="fa-IR"/>
        </w:rPr>
      </w:pPr>
      <w:r>
        <w:rPr>
          <w:rFonts w:asciiTheme="majorBidi" w:hAnsiTheme="majorBidi" w:cstheme="majorBidi"/>
        </w:rPr>
        <w:t xml:space="preserve">Liu, H., Cai, X., Wang, Y., Chen, J., 2011. </w:t>
      </w:r>
      <w:r w:rsidRPr="006D5564">
        <w:rPr>
          <w:rFonts w:asciiTheme="majorBidi" w:hAnsiTheme="majorBidi" w:cstheme="majorBidi"/>
        </w:rPr>
        <w:t>Adsorption mechanism-based screening of cyclodextrin polymers for adsorption and separation of pesticides from water</w:t>
      </w:r>
      <w:r>
        <w:rPr>
          <w:rFonts w:asciiTheme="majorBidi" w:hAnsiTheme="majorBidi" w:cstheme="majorBidi"/>
        </w:rPr>
        <w:t>. Water Res</w:t>
      </w:r>
      <w:r w:rsidR="00D409E1">
        <w:rPr>
          <w:rFonts w:asciiTheme="majorBidi" w:hAnsiTheme="majorBidi" w:cstheme="majorBidi"/>
        </w:rPr>
        <w:t xml:space="preserve">. </w:t>
      </w:r>
      <w:r>
        <w:rPr>
          <w:rFonts w:asciiTheme="majorBidi" w:hAnsiTheme="majorBidi" w:cstheme="majorBidi"/>
        </w:rPr>
        <w:t xml:space="preserve">45(11), 3499-34511. doi: </w:t>
      </w:r>
      <w:r w:rsidRPr="006D5564">
        <w:rPr>
          <w:rFonts w:asciiTheme="majorBidi" w:hAnsiTheme="majorBidi" w:cstheme="majorBidi"/>
        </w:rPr>
        <w:t>10.1016/j.watres.2011.04.004</w:t>
      </w:r>
    </w:p>
    <w:p w14:paraId="212EDC1F" w14:textId="77777777" w:rsidR="004841D8" w:rsidRDefault="004841D8" w:rsidP="004841D8">
      <w:pPr>
        <w:spacing w:line="480" w:lineRule="auto"/>
        <w:ind w:left="567" w:hanging="567"/>
        <w:jc w:val="both"/>
        <w:rPr>
          <w:rFonts w:asciiTheme="majorBidi" w:hAnsiTheme="majorBidi" w:cstheme="majorBidi"/>
        </w:rPr>
      </w:pPr>
      <w:r>
        <w:rPr>
          <w:rFonts w:asciiTheme="majorBidi" w:hAnsiTheme="majorBidi" w:cstheme="majorBidi"/>
        </w:rPr>
        <w:lastRenderedPageBreak/>
        <w:t xml:space="preserve">Liu, H.C., Chen, W., Cui, B., Liu, C., 2015. </w:t>
      </w:r>
      <w:r w:rsidRPr="004841D8">
        <w:rPr>
          <w:rFonts w:asciiTheme="majorBidi" w:hAnsiTheme="majorBidi" w:cstheme="majorBidi"/>
        </w:rPr>
        <w:t>Enhanced atrazine adsorption from aqueous solution using</w:t>
      </w:r>
      <w:r>
        <w:rPr>
          <w:rFonts w:asciiTheme="majorBidi" w:hAnsiTheme="majorBidi" w:cstheme="majorBidi"/>
        </w:rPr>
        <w:t xml:space="preserve"> </w:t>
      </w:r>
      <w:r w:rsidRPr="004841D8">
        <w:rPr>
          <w:rFonts w:asciiTheme="majorBidi" w:hAnsiTheme="majorBidi" w:cstheme="majorBidi"/>
        </w:rPr>
        <w:t>chitosan-modified sepiolite</w:t>
      </w:r>
      <w:r>
        <w:rPr>
          <w:rFonts w:asciiTheme="majorBidi" w:hAnsiTheme="majorBidi" w:cstheme="majorBidi"/>
        </w:rPr>
        <w:t xml:space="preserve">. </w:t>
      </w:r>
      <w:r w:rsidRPr="004841D8">
        <w:rPr>
          <w:rFonts w:asciiTheme="majorBidi" w:hAnsiTheme="majorBidi" w:cstheme="majorBidi"/>
        </w:rPr>
        <w:t>J. Cent. South Univ.</w:t>
      </w:r>
      <w:r>
        <w:rPr>
          <w:rFonts w:asciiTheme="majorBidi" w:hAnsiTheme="majorBidi" w:cstheme="majorBidi"/>
        </w:rPr>
        <w:t xml:space="preserve"> 22, 4168-6176. doi: </w:t>
      </w:r>
      <w:r w:rsidRPr="004841D8">
        <w:rPr>
          <w:rFonts w:asciiTheme="majorBidi" w:hAnsiTheme="majorBidi" w:cstheme="majorBidi"/>
        </w:rPr>
        <w:t>10.1007/s11771-015-2964-1</w:t>
      </w:r>
    </w:p>
    <w:p w14:paraId="1DBF42F1" w14:textId="41ACA01C" w:rsidR="00035F23" w:rsidRDefault="00035F23" w:rsidP="004841D8">
      <w:pPr>
        <w:spacing w:line="480" w:lineRule="auto"/>
        <w:ind w:left="567" w:hanging="567"/>
        <w:jc w:val="both"/>
        <w:rPr>
          <w:rFonts w:asciiTheme="majorBidi" w:hAnsiTheme="majorBidi" w:cstheme="majorBidi"/>
        </w:rPr>
      </w:pPr>
      <w:r>
        <w:rPr>
          <w:rFonts w:asciiTheme="majorBidi" w:hAnsiTheme="majorBidi" w:cstheme="majorBidi"/>
        </w:rPr>
        <w:t xml:space="preserve">Liu, G., Li, L., Huang, X., Zheng, S., Xu, D., Xu, X., Zhang, Y., Lin, H., 2018a. </w:t>
      </w:r>
      <w:r w:rsidRPr="00035F23">
        <w:rPr>
          <w:rFonts w:asciiTheme="majorBidi" w:hAnsiTheme="majorBidi" w:cstheme="majorBidi"/>
        </w:rPr>
        <w:t>Determination of triazole pesticides in aqueous solution based on magnetic graphene oxide functionalized MOF-199 as solid phase extraction sorbents</w:t>
      </w:r>
      <w:r>
        <w:rPr>
          <w:rFonts w:asciiTheme="majorBidi" w:hAnsiTheme="majorBidi" w:cstheme="majorBidi"/>
        </w:rPr>
        <w:t xml:space="preserve">. </w:t>
      </w:r>
      <w:r w:rsidRPr="00035F23">
        <w:rPr>
          <w:rFonts w:asciiTheme="majorBidi" w:hAnsiTheme="majorBidi" w:cstheme="majorBidi"/>
        </w:rPr>
        <w:t>Micropor</w:t>
      </w:r>
      <w:r w:rsidR="00D872EB">
        <w:rPr>
          <w:rFonts w:asciiTheme="majorBidi" w:hAnsiTheme="majorBidi" w:cstheme="majorBidi"/>
        </w:rPr>
        <w:t>.</w:t>
      </w:r>
      <w:r w:rsidRPr="00035F23">
        <w:rPr>
          <w:rFonts w:asciiTheme="majorBidi" w:hAnsiTheme="majorBidi" w:cstheme="majorBidi"/>
        </w:rPr>
        <w:t xml:space="preserve"> Mesopor</w:t>
      </w:r>
      <w:r w:rsidR="00D872EB">
        <w:rPr>
          <w:rFonts w:asciiTheme="majorBidi" w:hAnsiTheme="majorBidi" w:cstheme="majorBidi"/>
        </w:rPr>
        <w:t>.</w:t>
      </w:r>
      <w:r w:rsidRPr="00035F23">
        <w:rPr>
          <w:rFonts w:asciiTheme="majorBidi" w:hAnsiTheme="majorBidi" w:cstheme="majorBidi"/>
        </w:rPr>
        <w:t xml:space="preserve"> Mater</w:t>
      </w:r>
      <w:r w:rsidR="00D872EB">
        <w:rPr>
          <w:rFonts w:asciiTheme="majorBidi" w:hAnsiTheme="majorBidi" w:cstheme="majorBidi"/>
        </w:rPr>
        <w:t xml:space="preserve">. </w:t>
      </w:r>
      <w:r>
        <w:rPr>
          <w:rFonts w:asciiTheme="majorBidi" w:hAnsiTheme="majorBidi" w:cstheme="majorBidi"/>
        </w:rPr>
        <w:t>270, 258-264. doi: 1</w:t>
      </w:r>
      <w:r w:rsidRPr="00035F23">
        <w:rPr>
          <w:rFonts w:asciiTheme="majorBidi" w:hAnsiTheme="majorBidi" w:cstheme="majorBidi"/>
        </w:rPr>
        <w:t>0.1016/j.micromeso.2018.05.023</w:t>
      </w:r>
    </w:p>
    <w:p w14:paraId="4D77DB6F" w14:textId="22AE60E9" w:rsidR="00453B78" w:rsidRDefault="00D07F1B" w:rsidP="004841D8">
      <w:pPr>
        <w:spacing w:line="480" w:lineRule="auto"/>
        <w:ind w:left="567" w:hanging="567"/>
        <w:jc w:val="both"/>
        <w:rPr>
          <w:rFonts w:asciiTheme="majorBidi" w:hAnsiTheme="majorBidi" w:cstheme="majorBidi"/>
        </w:rPr>
      </w:pPr>
      <w:r>
        <w:rPr>
          <w:rFonts w:asciiTheme="majorBidi" w:hAnsiTheme="majorBidi" w:cstheme="majorBidi"/>
        </w:rPr>
        <w:t>Liu, G., Li, L., Huang, X., Zheng, S., Xu, X., Liu, Z., Zhang, Y., Wang, J., Lin, H., Xu., D., 2018</w:t>
      </w:r>
      <w:r w:rsidR="00035F23">
        <w:rPr>
          <w:rFonts w:asciiTheme="majorBidi" w:hAnsiTheme="majorBidi" w:cstheme="majorBidi"/>
        </w:rPr>
        <w:t>b</w:t>
      </w:r>
      <w:r>
        <w:rPr>
          <w:rFonts w:asciiTheme="majorBidi" w:hAnsiTheme="majorBidi" w:cstheme="majorBidi"/>
        </w:rPr>
        <w:t xml:space="preserve">. </w:t>
      </w:r>
      <w:r w:rsidR="00453B78" w:rsidRPr="00453B78">
        <w:rPr>
          <w:rFonts w:asciiTheme="majorBidi" w:hAnsiTheme="majorBidi" w:cstheme="majorBidi"/>
        </w:rPr>
        <w:t>Adsorption and removal of organophosphorus pesticides from environmental water and soil samples by using magnetic multi-walled carbon nanotubes @ organic framework ZIF-8</w:t>
      </w:r>
      <w:r w:rsidR="00453B78">
        <w:rPr>
          <w:rFonts w:asciiTheme="majorBidi" w:hAnsiTheme="majorBidi" w:cstheme="majorBidi"/>
        </w:rPr>
        <w:t>. J</w:t>
      </w:r>
      <w:r w:rsidR="00D872EB">
        <w:rPr>
          <w:rFonts w:asciiTheme="majorBidi" w:hAnsiTheme="majorBidi" w:cstheme="majorBidi"/>
        </w:rPr>
        <w:t>.</w:t>
      </w:r>
      <w:r w:rsidR="00453B78">
        <w:rPr>
          <w:rFonts w:asciiTheme="majorBidi" w:hAnsiTheme="majorBidi" w:cstheme="majorBidi"/>
        </w:rPr>
        <w:t xml:space="preserve"> Mater</w:t>
      </w:r>
      <w:r w:rsidR="00D872EB">
        <w:rPr>
          <w:rFonts w:asciiTheme="majorBidi" w:hAnsiTheme="majorBidi" w:cstheme="majorBidi"/>
        </w:rPr>
        <w:t>.</w:t>
      </w:r>
      <w:r w:rsidR="00453B78">
        <w:rPr>
          <w:rFonts w:asciiTheme="majorBidi" w:hAnsiTheme="majorBidi" w:cstheme="majorBidi"/>
        </w:rPr>
        <w:t xml:space="preserve"> Sci</w:t>
      </w:r>
      <w:r w:rsidR="00D872EB">
        <w:rPr>
          <w:rFonts w:asciiTheme="majorBidi" w:hAnsiTheme="majorBidi" w:cstheme="majorBidi"/>
        </w:rPr>
        <w:t xml:space="preserve">. </w:t>
      </w:r>
      <w:r w:rsidR="00453B78">
        <w:rPr>
          <w:rFonts w:asciiTheme="majorBidi" w:hAnsiTheme="majorBidi" w:cstheme="majorBidi"/>
        </w:rPr>
        <w:t xml:space="preserve">53(15), 10772-10783. doi: </w:t>
      </w:r>
      <w:r w:rsidR="00453B78" w:rsidRPr="00453B78">
        <w:rPr>
          <w:rFonts w:asciiTheme="majorBidi" w:hAnsiTheme="majorBidi" w:cstheme="majorBidi"/>
        </w:rPr>
        <w:t>10.1007/s10853-018-2352-y</w:t>
      </w:r>
    </w:p>
    <w:p w14:paraId="0A2A20E5" w14:textId="16E22715" w:rsidR="002E5BDD" w:rsidRDefault="002E5BDD" w:rsidP="002E5BDD">
      <w:pPr>
        <w:spacing w:line="480" w:lineRule="auto"/>
        <w:ind w:left="567" w:hanging="567"/>
        <w:jc w:val="both"/>
        <w:rPr>
          <w:rFonts w:asciiTheme="majorBidi" w:hAnsiTheme="majorBidi" w:cstheme="majorBidi"/>
        </w:rPr>
      </w:pPr>
      <w:r>
        <w:rPr>
          <w:rFonts w:asciiTheme="majorBidi" w:hAnsiTheme="majorBidi" w:cstheme="majorBidi"/>
        </w:rPr>
        <w:t xml:space="preserve">Liu, X., Zhang, H., Ma, Y., Wu, X., Meng, L., Guo, Y., Yu, G., Liu, Y., 2013. </w:t>
      </w:r>
      <w:r w:rsidRPr="002E5BDD">
        <w:rPr>
          <w:rFonts w:asciiTheme="majorBidi" w:hAnsiTheme="majorBidi" w:cstheme="majorBidi"/>
        </w:rPr>
        <w:t>Graphene-coated silica as a highly efficient sorbent for</w:t>
      </w:r>
      <w:r>
        <w:rPr>
          <w:rFonts w:asciiTheme="majorBidi" w:hAnsiTheme="majorBidi" w:cstheme="majorBidi"/>
        </w:rPr>
        <w:t xml:space="preserve"> </w:t>
      </w:r>
      <w:r w:rsidRPr="002E5BDD">
        <w:rPr>
          <w:rFonts w:asciiTheme="majorBidi" w:hAnsiTheme="majorBidi" w:cstheme="majorBidi"/>
        </w:rPr>
        <w:t>residual organ</w:t>
      </w:r>
      <w:r>
        <w:rPr>
          <w:rFonts w:asciiTheme="majorBidi" w:hAnsiTheme="majorBidi" w:cstheme="majorBidi"/>
        </w:rPr>
        <w:t xml:space="preserve">ophosphorus pesticides in water. J. Mater. Chem. A. 1, 1875. doi: </w:t>
      </w:r>
      <w:r w:rsidRPr="002E5BDD">
        <w:rPr>
          <w:rFonts w:asciiTheme="majorBidi" w:hAnsiTheme="majorBidi" w:cstheme="majorBidi"/>
        </w:rPr>
        <w:t>10.1039/c2ta00173j</w:t>
      </w:r>
    </w:p>
    <w:p w14:paraId="6D2F4724" w14:textId="77777777" w:rsidR="002B5D33" w:rsidRDefault="002B5D33" w:rsidP="002B5D33">
      <w:pPr>
        <w:spacing w:line="480" w:lineRule="auto"/>
        <w:ind w:left="567" w:hanging="567"/>
        <w:jc w:val="both"/>
        <w:rPr>
          <w:rFonts w:asciiTheme="majorBidi" w:hAnsiTheme="majorBidi" w:cstheme="majorBidi"/>
        </w:rPr>
      </w:pPr>
      <w:r>
        <w:rPr>
          <w:rFonts w:asciiTheme="majorBidi" w:hAnsiTheme="majorBidi" w:cstheme="majorBidi"/>
        </w:rPr>
        <w:t xml:space="preserve">Lu, J., Liu, J., Wei, Y., Jiang, K., Fan, S., Liu, J., Jiang, G., 2007. </w:t>
      </w:r>
      <w:r w:rsidRPr="002B5D33">
        <w:rPr>
          <w:rFonts w:asciiTheme="majorBidi" w:hAnsiTheme="majorBidi" w:cstheme="majorBidi"/>
        </w:rPr>
        <w:t>Preparation of single-walled carbon nanotube fiber</w:t>
      </w:r>
      <w:r>
        <w:rPr>
          <w:rFonts w:asciiTheme="majorBidi" w:hAnsiTheme="majorBidi" w:cstheme="majorBidi"/>
        </w:rPr>
        <w:t xml:space="preserve"> </w:t>
      </w:r>
      <w:r w:rsidRPr="002B5D33">
        <w:rPr>
          <w:rFonts w:asciiTheme="majorBidi" w:hAnsiTheme="majorBidi" w:cstheme="majorBidi"/>
        </w:rPr>
        <w:t>coating for solid-phase microextraction of</w:t>
      </w:r>
      <w:r>
        <w:rPr>
          <w:rFonts w:asciiTheme="majorBidi" w:hAnsiTheme="majorBidi" w:cstheme="majorBidi"/>
        </w:rPr>
        <w:t xml:space="preserve"> </w:t>
      </w:r>
      <w:r w:rsidRPr="002B5D33">
        <w:rPr>
          <w:rFonts w:asciiTheme="majorBidi" w:hAnsiTheme="majorBidi" w:cstheme="majorBidi"/>
        </w:rPr>
        <w:t>organochlorine pesticides in lake water and</w:t>
      </w:r>
      <w:r>
        <w:rPr>
          <w:rFonts w:asciiTheme="majorBidi" w:hAnsiTheme="majorBidi" w:cstheme="majorBidi"/>
        </w:rPr>
        <w:t xml:space="preserve"> </w:t>
      </w:r>
      <w:r w:rsidRPr="002B5D33">
        <w:rPr>
          <w:rFonts w:asciiTheme="majorBidi" w:hAnsiTheme="majorBidi" w:cstheme="majorBidi"/>
        </w:rPr>
        <w:t>wastewater</w:t>
      </w:r>
      <w:r>
        <w:rPr>
          <w:rFonts w:asciiTheme="majorBidi" w:hAnsiTheme="majorBidi" w:cstheme="majorBidi"/>
        </w:rPr>
        <w:t xml:space="preserve">. J. Sep. Sci. 30, 2138-2143. doi: </w:t>
      </w:r>
      <w:r w:rsidRPr="002B5D33">
        <w:rPr>
          <w:rFonts w:asciiTheme="majorBidi" w:hAnsiTheme="majorBidi" w:cstheme="majorBidi"/>
        </w:rPr>
        <w:t>10.1002/jssc.200700083</w:t>
      </w:r>
    </w:p>
    <w:p w14:paraId="49C91E39" w14:textId="1198A625" w:rsidR="00CB77F1" w:rsidRDefault="00CB77F1" w:rsidP="002F7C25">
      <w:pPr>
        <w:spacing w:line="480" w:lineRule="auto"/>
        <w:ind w:left="567" w:hanging="567"/>
        <w:jc w:val="both"/>
        <w:rPr>
          <w:rFonts w:asciiTheme="majorBidi" w:hAnsiTheme="majorBidi" w:cstheme="majorBidi"/>
        </w:rPr>
      </w:pPr>
      <w:r>
        <w:rPr>
          <w:rFonts w:asciiTheme="majorBidi" w:hAnsiTheme="majorBidi" w:cstheme="majorBidi"/>
        </w:rPr>
        <w:t xml:space="preserve">Madej, K., Janiga, K., Piekoszewski, W., 2018. </w:t>
      </w:r>
      <w:r w:rsidRPr="00CB77F1">
        <w:rPr>
          <w:rFonts w:asciiTheme="majorBidi" w:hAnsiTheme="majorBidi" w:cstheme="majorBidi"/>
        </w:rPr>
        <w:t>The Potential of Graphene as an Adsorbent for Five Pesticides from Different Classes in Rape Oil Samples Using Dispersive Solid-Phase Extraction</w:t>
      </w:r>
      <w:r>
        <w:rPr>
          <w:rFonts w:asciiTheme="majorBidi" w:hAnsiTheme="majorBidi" w:cstheme="majorBidi"/>
        </w:rPr>
        <w:t>. J</w:t>
      </w:r>
      <w:r w:rsidR="00D409E1">
        <w:rPr>
          <w:rFonts w:asciiTheme="majorBidi" w:hAnsiTheme="majorBidi" w:cstheme="majorBidi"/>
        </w:rPr>
        <w:t xml:space="preserve">. </w:t>
      </w:r>
      <w:r>
        <w:rPr>
          <w:rFonts w:asciiTheme="majorBidi" w:hAnsiTheme="majorBidi" w:cstheme="majorBidi"/>
        </w:rPr>
        <w:t>Anal</w:t>
      </w:r>
      <w:r w:rsidR="00D409E1">
        <w:rPr>
          <w:rFonts w:asciiTheme="majorBidi" w:hAnsiTheme="majorBidi" w:cstheme="majorBidi"/>
        </w:rPr>
        <w:t>.</w:t>
      </w:r>
      <w:r>
        <w:rPr>
          <w:rFonts w:asciiTheme="majorBidi" w:hAnsiTheme="majorBidi" w:cstheme="majorBidi"/>
        </w:rPr>
        <w:t xml:space="preserve"> Methods Chem</w:t>
      </w:r>
      <w:r w:rsidR="00D409E1">
        <w:rPr>
          <w:rFonts w:asciiTheme="majorBidi" w:hAnsiTheme="majorBidi" w:cstheme="majorBidi"/>
        </w:rPr>
        <w:t xml:space="preserve">. </w:t>
      </w:r>
      <w:r>
        <w:rPr>
          <w:rFonts w:asciiTheme="majorBidi" w:hAnsiTheme="majorBidi" w:cstheme="majorBidi"/>
        </w:rPr>
        <w:t xml:space="preserve">Article ID: 3587860, doi: </w:t>
      </w:r>
      <w:r w:rsidRPr="00CB77F1">
        <w:rPr>
          <w:rFonts w:asciiTheme="majorBidi" w:hAnsiTheme="majorBidi" w:cstheme="majorBidi"/>
        </w:rPr>
        <w:t>10.1155/2018/3587860</w:t>
      </w:r>
    </w:p>
    <w:p w14:paraId="43994B25" w14:textId="77777777" w:rsidR="00E47399" w:rsidRDefault="00E47399" w:rsidP="002F7C25">
      <w:pPr>
        <w:spacing w:line="480" w:lineRule="auto"/>
        <w:ind w:left="567" w:hanging="567"/>
        <w:jc w:val="both"/>
        <w:rPr>
          <w:rFonts w:asciiTheme="majorBidi" w:hAnsiTheme="majorBidi" w:cstheme="majorBidi"/>
        </w:rPr>
      </w:pPr>
      <w:r w:rsidRPr="00E47399">
        <w:rPr>
          <w:rFonts w:asciiTheme="majorBidi" w:hAnsiTheme="majorBidi" w:cstheme="majorBidi"/>
        </w:rPr>
        <w:t>Mahmood</w:t>
      </w:r>
      <w:r>
        <w:rPr>
          <w:rFonts w:asciiTheme="majorBidi" w:hAnsiTheme="majorBidi" w:cstheme="majorBidi"/>
        </w:rPr>
        <w:t>,</w:t>
      </w:r>
      <w:r w:rsidRPr="00E47399">
        <w:rPr>
          <w:rFonts w:asciiTheme="majorBidi" w:hAnsiTheme="majorBidi" w:cstheme="majorBidi"/>
        </w:rPr>
        <w:t xml:space="preserve"> I., Imadi</w:t>
      </w:r>
      <w:r>
        <w:rPr>
          <w:rFonts w:asciiTheme="majorBidi" w:hAnsiTheme="majorBidi" w:cstheme="majorBidi"/>
        </w:rPr>
        <w:t>,</w:t>
      </w:r>
      <w:r w:rsidRPr="00E47399">
        <w:rPr>
          <w:rFonts w:asciiTheme="majorBidi" w:hAnsiTheme="majorBidi" w:cstheme="majorBidi"/>
        </w:rPr>
        <w:t xml:space="preserve"> S.R., Shazadi</w:t>
      </w:r>
      <w:r>
        <w:rPr>
          <w:rFonts w:asciiTheme="majorBidi" w:hAnsiTheme="majorBidi" w:cstheme="majorBidi"/>
        </w:rPr>
        <w:t>,</w:t>
      </w:r>
      <w:r w:rsidRPr="00E47399">
        <w:rPr>
          <w:rFonts w:asciiTheme="majorBidi" w:hAnsiTheme="majorBidi" w:cstheme="majorBidi"/>
        </w:rPr>
        <w:t xml:space="preserve"> K., Gul</w:t>
      </w:r>
      <w:r>
        <w:rPr>
          <w:rFonts w:asciiTheme="majorBidi" w:hAnsiTheme="majorBidi" w:cstheme="majorBidi"/>
        </w:rPr>
        <w:t>,</w:t>
      </w:r>
      <w:r w:rsidRPr="00E47399">
        <w:rPr>
          <w:rFonts w:asciiTheme="majorBidi" w:hAnsiTheme="majorBidi" w:cstheme="majorBidi"/>
        </w:rPr>
        <w:t xml:space="preserve"> A., Hakeem</w:t>
      </w:r>
      <w:r>
        <w:rPr>
          <w:rFonts w:asciiTheme="majorBidi" w:hAnsiTheme="majorBidi" w:cstheme="majorBidi"/>
        </w:rPr>
        <w:t>,</w:t>
      </w:r>
      <w:r w:rsidRPr="00E47399">
        <w:rPr>
          <w:rFonts w:asciiTheme="majorBidi" w:hAnsiTheme="majorBidi" w:cstheme="majorBidi"/>
        </w:rPr>
        <w:t xml:space="preserve"> K.R.</w:t>
      </w:r>
      <w:r>
        <w:rPr>
          <w:rFonts w:asciiTheme="majorBidi" w:hAnsiTheme="majorBidi" w:cstheme="majorBidi"/>
        </w:rPr>
        <w:t>, 2015</w:t>
      </w:r>
      <w:r w:rsidRPr="00E47399">
        <w:rPr>
          <w:rFonts w:asciiTheme="majorBidi" w:hAnsiTheme="majorBidi" w:cstheme="majorBidi"/>
        </w:rPr>
        <w:t>. Effects of Pesticides on Environment. In Books: Plant, Soil and Microbes, edited by Hakeem K.R., Akhtar M.S., Abdullah S.N.K., Springer. doi: 10.1007/978-3-319-27455-3_13</w:t>
      </w:r>
    </w:p>
    <w:p w14:paraId="6AE4AD7F" w14:textId="57289668" w:rsidR="00822D9C" w:rsidRDefault="00822D9C" w:rsidP="002F7C25">
      <w:pPr>
        <w:spacing w:line="480" w:lineRule="auto"/>
        <w:ind w:left="567" w:hanging="567"/>
        <w:jc w:val="both"/>
        <w:rPr>
          <w:rFonts w:asciiTheme="majorBidi" w:hAnsiTheme="majorBidi" w:cstheme="majorBidi"/>
        </w:rPr>
      </w:pPr>
      <w:r>
        <w:rPr>
          <w:rFonts w:asciiTheme="majorBidi" w:hAnsiTheme="majorBidi" w:cstheme="majorBidi"/>
        </w:rPr>
        <w:lastRenderedPageBreak/>
        <w:t xml:space="preserve">Mandal, A., Singh, N., 2017. </w:t>
      </w:r>
      <w:r w:rsidRPr="00822D9C">
        <w:rPr>
          <w:rFonts w:asciiTheme="majorBidi" w:hAnsiTheme="majorBidi" w:cstheme="majorBidi"/>
        </w:rPr>
        <w:t>Optimization of atrazine and imidacloprid removal from water using biochars: Designing single or multi-staged batch adsorption systems</w:t>
      </w:r>
      <w:r>
        <w:rPr>
          <w:rFonts w:asciiTheme="majorBidi" w:hAnsiTheme="majorBidi" w:cstheme="majorBidi"/>
        </w:rPr>
        <w:t xml:space="preserve">. </w:t>
      </w:r>
      <w:r w:rsidRPr="00822D9C">
        <w:rPr>
          <w:rFonts w:asciiTheme="majorBidi" w:hAnsiTheme="majorBidi" w:cstheme="majorBidi"/>
        </w:rPr>
        <w:t>Int</w:t>
      </w:r>
      <w:r w:rsidR="00D409E1">
        <w:rPr>
          <w:rFonts w:asciiTheme="majorBidi" w:hAnsiTheme="majorBidi" w:cstheme="majorBidi"/>
        </w:rPr>
        <w:t xml:space="preserve">. </w:t>
      </w:r>
      <w:r w:rsidRPr="00822D9C">
        <w:rPr>
          <w:rFonts w:asciiTheme="majorBidi" w:hAnsiTheme="majorBidi" w:cstheme="majorBidi"/>
        </w:rPr>
        <w:t>J</w:t>
      </w:r>
      <w:r w:rsidR="00D409E1">
        <w:rPr>
          <w:rFonts w:asciiTheme="majorBidi" w:hAnsiTheme="majorBidi" w:cstheme="majorBidi"/>
        </w:rPr>
        <w:t>.</w:t>
      </w:r>
      <w:r w:rsidRPr="00822D9C">
        <w:rPr>
          <w:rFonts w:asciiTheme="majorBidi" w:hAnsiTheme="majorBidi" w:cstheme="majorBidi"/>
        </w:rPr>
        <w:t xml:space="preserve"> Hyg</w:t>
      </w:r>
      <w:r w:rsidR="00D409E1">
        <w:rPr>
          <w:rFonts w:asciiTheme="majorBidi" w:hAnsiTheme="majorBidi" w:cstheme="majorBidi"/>
        </w:rPr>
        <w:t xml:space="preserve">. </w:t>
      </w:r>
      <w:r w:rsidRPr="00822D9C">
        <w:rPr>
          <w:rFonts w:asciiTheme="majorBidi" w:hAnsiTheme="majorBidi" w:cstheme="majorBidi"/>
        </w:rPr>
        <w:t>Enviro</w:t>
      </w:r>
      <w:r w:rsidR="00470CE6">
        <w:rPr>
          <w:rFonts w:asciiTheme="majorBidi" w:hAnsiTheme="majorBidi" w:cstheme="majorBidi"/>
        </w:rPr>
        <w:t>.</w:t>
      </w:r>
      <w:r w:rsidRPr="00822D9C">
        <w:rPr>
          <w:rFonts w:asciiTheme="majorBidi" w:hAnsiTheme="majorBidi" w:cstheme="majorBidi"/>
        </w:rPr>
        <w:t xml:space="preserve"> Heal</w:t>
      </w:r>
      <w:r w:rsidR="00470CE6">
        <w:rPr>
          <w:rFonts w:asciiTheme="majorBidi" w:hAnsiTheme="majorBidi" w:cstheme="majorBidi"/>
        </w:rPr>
        <w:t xml:space="preserve">. </w:t>
      </w:r>
      <w:r>
        <w:rPr>
          <w:rFonts w:asciiTheme="majorBidi" w:hAnsiTheme="majorBidi" w:cstheme="majorBidi"/>
        </w:rPr>
        <w:t xml:space="preserve">220(3), 637-645. doi: </w:t>
      </w:r>
      <w:r w:rsidRPr="00822D9C">
        <w:rPr>
          <w:rFonts w:asciiTheme="majorBidi" w:hAnsiTheme="majorBidi" w:cstheme="majorBidi"/>
        </w:rPr>
        <w:t>10.1016/j.ijheh.2017.02.010</w:t>
      </w:r>
    </w:p>
    <w:p w14:paraId="6AEF0B7F" w14:textId="2F9B4DAB" w:rsidR="00C127FC" w:rsidRDefault="00656802" w:rsidP="00C127FC">
      <w:pPr>
        <w:spacing w:line="480" w:lineRule="auto"/>
        <w:ind w:left="567" w:hanging="567"/>
        <w:jc w:val="both"/>
        <w:rPr>
          <w:rFonts w:asciiTheme="majorBidi" w:hAnsiTheme="majorBidi" w:cstheme="majorBidi"/>
        </w:rPr>
      </w:pPr>
      <w:r>
        <w:rPr>
          <w:rFonts w:asciiTheme="majorBidi" w:hAnsiTheme="majorBidi" w:cstheme="majorBidi"/>
        </w:rPr>
        <w:t xml:space="preserve">Mansouriieh, N., Sohrabi, M.R., Khosravi, M., 2015. </w:t>
      </w:r>
      <w:r w:rsidRPr="00656802">
        <w:rPr>
          <w:rFonts w:asciiTheme="majorBidi" w:hAnsiTheme="majorBidi" w:cstheme="majorBidi"/>
        </w:rPr>
        <w:t>Optimization of profenofos organophosphorus pesticide degradation by zero-valent bimetallic nanoparticles using response surface methodolog</w:t>
      </w:r>
      <w:r>
        <w:rPr>
          <w:rFonts w:asciiTheme="majorBidi" w:hAnsiTheme="majorBidi" w:cstheme="majorBidi"/>
        </w:rPr>
        <w:t>y. Arab</w:t>
      </w:r>
      <w:r w:rsidR="00470CE6">
        <w:rPr>
          <w:rFonts w:asciiTheme="majorBidi" w:hAnsiTheme="majorBidi" w:cstheme="majorBidi"/>
        </w:rPr>
        <w:t>.</w:t>
      </w:r>
      <w:r>
        <w:rPr>
          <w:rFonts w:asciiTheme="majorBidi" w:hAnsiTheme="majorBidi" w:cstheme="majorBidi"/>
        </w:rPr>
        <w:t xml:space="preserve"> J</w:t>
      </w:r>
      <w:r w:rsidR="00470CE6">
        <w:rPr>
          <w:rFonts w:asciiTheme="majorBidi" w:hAnsiTheme="majorBidi" w:cstheme="majorBidi"/>
        </w:rPr>
        <w:t xml:space="preserve">. </w:t>
      </w:r>
      <w:r>
        <w:rPr>
          <w:rFonts w:asciiTheme="majorBidi" w:hAnsiTheme="majorBidi" w:cstheme="majorBidi"/>
        </w:rPr>
        <w:t>Chem</w:t>
      </w:r>
      <w:r w:rsidR="00470CE6">
        <w:rPr>
          <w:rFonts w:asciiTheme="majorBidi" w:hAnsiTheme="majorBidi" w:cstheme="majorBidi"/>
        </w:rPr>
        <w:t xml:space="preserve">. </w:t>
      </w:r>
      <w:r>
        <w:rPr>
          <w:rFonts w:asciiTheme="majorBidi" w:hAnsiTheme="majorBidi" w:cstheme="majorBidi"/>
        </w:rPr>
        <w:t xml:space="preserve">in Press, doi: </w:t>
      </w:r>
      <w:r w:rsidRPr="00656802">
        <w:rPr>
          <w:rFonts w:asciiTheme="majorBidi" w:hAnsiTheme="majorBidi" w:cstheme="majorBidi"/>
        </w:rPr>
        <w:t>10.1016/j.arabjc.2015.04.009</w:t>
      </w:r>
    </w:p>
    <w:p w14:paraId="679BB137" w14:textId="561C91EE" w:rsidR="00C127FC" w:rsidRDefault="00C127FC" w:rsidP="00C127FC">
      <w:pPr>
        <w:spacing w:line="480" w:lineRule="auto"/>
        <w:ind w:left="567" w:hanging="567"/>
        <w:jc w:val="both"/>
      </w:pPr>
      <w:r>
        <w:rPr>
          <w:rFonts w:asciiTheme="majorBidi" w:hAnsiTheme="majorBidi" w:cstheme="majorBidi"/>
        </w:rPr>
        <w:t>Markets and Markets, 2017. I</w:t>
      </w:r>
      <w:r w:rsidRPr="00C127FC">
        <w:rPr>
          <w:rFonts w:asciiTheme="majorBidi" w:hAnsiTheme="majorBidi" w:cstheme="majorBidi"/>
        </w:rPr>
        <w:t>nsecticides Market by Type (Pyrethroids, Organophosphorus, Carbamates, Organochlorine, Botanicals), Crop Type, Mode of Application, Formulation (WP, EC, SC, EW, ME, GR), and Region - Global Forecast to 2022</w:t>
      </w:r>
      <w:r>
        <w:rPr>
          <w:rFonts w:asciiTheme="majorBidi" w:hAnsiTheme="majorBidi" w:cstheme="majorBidi"/>
        </w:rPr>
        <w:t>. Report Code: AGI 2527, India. Available at [</w:t>
      </w:r>
      <w:hyperlink r:id="rId10" w:history="1">
        <w:r w:rsidRPr="00812033">
          <w:rPr>
            <w:rStyle w:val="Hyperlink"/>
          </w:rPr>
          <w:t>https://www.marketsandmarkets.com/PressReleases/insecticide.asp</w:t>
        </w:r>
      </w:hyperlink>
      <w:r>
        <w:t xml:space="preserve">], Access on July 2019. </w:t>
      </w:r>
    </w:p>
    <w:p w14:paraId="21173619" w14:textId="4E4D4113" w:rsidR="00817B40" w:rsidRDefault="00817B40" w:rsidP="00C127FC">
      <w:pPr>
        <w:spacing w:line="480" w:lineRule="auto"/>
        <w:ind w:left="567" w:hanging="567"/>
        <w:jc w:val="both"/>
      </w:pPr>
      <w:r>
        <w:t xml:space="preserve">Market Research Consulting, 2017. </w:t>
      </w:r>
      <w:r w:rsidRPr="00817B40">
        <w:t>Pyrethroids – Global Market Outlook (2017-2023)</w:t>
      </w:r>
      <w:r>
        <w:t xml:space="preserve">. </w:t>
      </w:r>
      <w:r w:rsidRPr="00817B40">
        <w:t>Gaithersburg, US</w:t>
      </w:r>
      <w:r>
        <w:t>. Available at [</w:t>
      </w:r>
      <w:hyperlink r:id="rId11" w:history="1">
        <w:r w:rsidRPr="00E33932">
          <w:rPr>
            <w:rStyle w:val="Hyperlink"/>
          </w:rPr>
          <w:t>https://www.strategymrc.com/report/pyrethroids-market</w:t>
        </w:r>
      </w:hyperlink>
      <w:r>
        <w:t>], Access on August 2019.</w:t>
      </w:r>
    </w:p>
    <w:p w14:paraId="04C65DD5" w14:textId="63BB76D1" w:rsidR="00167AC9" w:rsidRDefault="00167AC9" w:rsidP="00167AC9">
      <w:pPr>
        <w:spacing w:line="480" w:lineRule="auto"/>
        <w:ind w:left="567" w:hanging="567"/>
        <w:jc w:val="both"/>
      </w:pPr>
      <w:r w:rsidRPr="00B926EA">
        <w:t>Mayakaduwa</w:t>
      </w:r>
      <w:r>
        <w:t xml:space="preserve">, S.S., </w:t>
      </w:r>
      <w:r w:rsidRPr="00B926EA">
        <w:t>Vithanage</w:t>
      </w:r>
      <w:r>
        <w:t xml:space="preserve">, M., </w:t>
      </w:r>
      <w:r w:rsidRPr="00B926EA">
        <w:t>Karunarathna</w:t>
      </w:r>
      <w:r>
        <w:t xml:space="preserve">, A., </w:t>
      </w:r>
      <w:r w:rsidRPr="00B926EA">
        <w:t>Mohan</w:t>
      </w:r>
      <w:r>
        <w:t xml:space="preserve">, D., OK, Y.S., 2016. </w:t>
      </w:r>
      <w:r w:rsidRPr="00B926EA">
        <w:t>Interface interactions between insecticide carbofuran and tea waste biochars</w:t>
      </w:r>
      <w:r>
        <w:t xml:space="preserve"> </w:t>
      </w:r>
      <w:r w:rsidRPr="00B926EA">
        <w:t>produced at different pyrolysis temperatures</w:t>
      </w:r>
      <w:r>
        <w:t>. Chem</w:t>
      </w:r>
      <w:r w:rsidR="00DC676D">
        <w:t>.</w:t>
      </w:r>
      <w:r>
        <w:t xml:space="preserve"> Spec</w:t>
      </w:r>
      <w:r w:rsidR="00DC676D">
        <w:t>.</w:t>
      </w:r>
      <w:r>
        <w:t xml:space="preserve"> Bioavailab</w:t>
      </w:r>
      <w:r w:rsidR="00DC676D">
        <w:t>.</w:t>
      </w:r>
      <w:r>
        <w:t xml:space="preserve"> 28(1-4), 110-118. doi: </w:t>
      </w:r>
      <w:r w:rsidRPr="00E96D4B">
        <w:t>10.1080/09542299.2016.1198928</w:t>
      </w:r>
    </w:p>
    <w:p w14:paraId="29CA15C1" w14:textId="7954C08B" w:rsidR="00C7456B" w:rsidRDefault="00C7456B" w:rsidP="00167AC9">
      <w:pPr>
        <w:spacing w:line="480" w:lineRule="auto"/>
        <w:ind w:left="567" w:hanging="567"/>
        <w:jc w:val="both"/>
      </w:pPr>
      <w:r>
        <w:t xml:space="preserve">Mendes, K.F., Olivatto, G.P., de Sousa, R.N., R.N., Junqueira, L.V., Tornisielo, V.T., 2019. </w:t>
      </w:r>
      <w:r w:rsidRPr="00C7456B">
        <w:t>Natural biochar effect on sorption–desorption and mobility of diclosulam and pendimethalin in soil</w:t>
      </w:r>
      <w:r>
        <w:t xml:space="preserve">. Geoderma 347, 118-125. doi: </w:t>
      </w:r>
      <w:r w:rsidRPr="00C7456B">
        <w:t>10.1016/j.geoderma.2019.03.038</w:t>
      </w:r>
    </w:p>
    <w:p w14:paraId="33FB45CB" w14:textId="14546354" w:rsidR="00FC1DBB" w:rsidRPr="00D95F26" w:rsidRDefault="00FC1DBB" w:rsidP="009D6D04">
      <w:pPr>
        <w:spacing w:line="480" w:lineRule="auto"/>
        <w:ind w:left="567" w:hanging="567"/>
        <w:jc w:val="both"/>
        <w:rPr>
          <w:rFonts w:eastAsia="Calibri"/>
          <w:lang w:eastAsia="en-US"/>
        </w:rPr>
      </w:pPr>
      <w:r w:rsidRPr="00D95F26">
        <w:rPr>
          <w:rFonts w:eastAsia="Calibri"/>
          <w:lang w:eastAsia="en-US"/>
        </w:rPr>
        <w:lastRenderedPageBreak/>
        <w:t>McKnight, U.S., Rasmussen, J.J., Kronvang, B., Binning, P.J., Bjerg, P.L., 2015. Sources, occurrence and predicted aquatic impact of legacy and contemporary pesticides in streams. Environ</w:t>
      </w:r>
      <w:r w:rsidR="009D6D04">
        <w:rPr>
          <w:rFonts w:eastAsia="Calibri"/>
          <w:lang w:eastAsia="en-US"/>
        </w:rPr>
        <w:t xml:space="preserve">. </w:t>
      </w:r>
      <w:r w:rsidRPr="00D95F26">
        <w:rPr>
          <w:rFonts w:eastAsia="Calibri"/>
          <w:lang w:eastAsia="en-US"/>
        </w:rPr>
        <w:t>Pollut</w:t>
      </w:r>
      <w:r w:rsidR="009D6D04">
        <w:rPr>
          <w:rFonts w:eastAsia="Calibri"/>
          <w:lang w:eastAsia="en-US"/>
        </w:rPr>
        <w:t xml:space="preserve">. </w:t>
      </w:r>
      <w:r w:rsidRPr="00D95F26">
        <w:rPr>
          <w:rFonts w:eastAsia="Calibri"/>
          <w:lang w:eastAsia="en-US"/>
        </w:rPr>
        <w:t>200, 64-76. doi: 10.1016/j.envpol.2015.02.015</w:t>
      </w:r>
    </w:p>
    <w:p w14:paraId="54FF6262" w14:textId="5766AB7F" w:rsidR="00615991" w:rsidRPr="00D95F26" w:rsidRDefault="00615991" w:rsidP="00615991">
      <w:pPr>
        <w:spacing w:line="480" w:lineRule="auto"/>
        <w:ind w:left="567" w:hanging="567"/>
        <w:jc w:val="both"/>
        <w:rPr>
          <w:rFonts w:eastAsia="Calibri"/>
          <w:lang w:eastAsia="en-US"/>
        </w:rPr>
      </w:pPr>
      <w:r w:rsidRPr="00D95F26">
        <w:rPr>
          <w:rFonts w:eastAsia="Calibri"/>
          <w:lang w:eastAsia="en-US"/>
        </w:rPr>
        <w:t>Mekonen, S., Argaw, R., Simanesew, A., Houbraken, M., Senaeve, D., Ambelu, A., Spanoghe, P., 2016. Pesticide residues in drinking water and associated risk to consumers in Ethiopia. Chemosphere 162, 252-260. doi: 10.1016/j.chemosphere.2016.07.096</w:t>
      </w:r>
    </w:p>
    <w:p w14:paraId="062F9209" w14:textId="652B9BA8" w:rsidR="000F2F43" w:rsidRDefault="000F2F43" w:rsidP="000F2F43">
      <w:pPr>
        <w:spacing w:line="480" w:lineRule="auto"/>
        <w:ind w:left="567" w:hanging="567"/>
        <w:jc w:val="both"/>
        <w:rPr>
          <w:rFonts w:asciiTheme="majorBidi" w:hAnsiTheme="majorBidi" w:cstheme="majorBidi"/>
        </w:rPr>
      </w:pPr>
      <w:r>
        <w:rPr>
          <w:rFonts w:asciiTheme="majorBidi" w:hAnsiTheme="majorBidi" w:cstheme="majorBidi"/>
        </w:rPr>
        <w:t xml:space="preserve">Memon, G.Z., Moghal, M., Memon, J.R., 2014. </w:t>
      </w:r>
      <w:r w:rsidRPr="000F2F43">
        <w:rPr>
          <w:rFonts w:asciiTheme="majorBidi" w:hAnsiTheme="majorBidi" w:cstheme="majorBidi"/>
        </w:rPr>
        <w:t>Adsorption of Selected Pesticides from Aqueous Solutions Using</w:t>
      </w:r>
      <w:r>
        <w:rPr>
          <w:rFonts w:asciiTheme="majorBidi" w:hAnsiTheme="majorBidi" w:cstheme="majorBidi"/>
        </w:rPr>
        <w:t xml:space="preserve"> </w:t>
      </w:r>
      <w:r w:rsidRPr="000F2F43">
        <w:rPr>
          <w:rFonts w:asciiTheme="majorBidi" w:hAnsiTheme="majorBidi" w:cstheme="majorBidi"/>
        </w:rPr>
        <w:t>Cost effective Walnut Shells</w:t>
      </w:r>
      <w:r>
        <w:rPr>
          <w:rFonts w:asciiTheme="majorBidi" w:hAnsiTheme="majorBidi" w:cstheme="majorBidi"/>
        </w:rPr>
        <w:t>. IOSR J. Eng. 4(10), 43-56.</w:t>
      </w:r>
    </w:p>
    <w:p w14:paraId="6A0219D1" w14:textId="40CE4637" w:rsidR="00701292" w:rsidRDefault="00701292" w:rsidP="002F7C25">
      <w:pPr>
        <w:spacing w:line="480" w:lineRule="auto"/>
        <w:ind w:left="567" w:hanging="567"/>
        <w:jc w:val="both"/>
        <w:rPr>
          <w:rFonts w:asciiTheme="majorBidi" w:hAnsiTheme="majorBidi" w:cstheme="majorBidi"/>
        </w:rPr>
      </w:pPr>
      <w:r w:rsidRPr="00701292">
        <w:rPr>
          <w:rFonts w:asciiTheme="majorBidi" w:hAnsiTheme="majorBidi" w:cstheme="majorBidi"/>
        </w:rPr>
        <w:t>Mensah</w:t>
      </w:r>
      <w:r>
        <w:rPr>
          <w:rFonts w:asciiTheme="majorBidi" w:hAnsiTheme="majorBidi" w:cstheme="majorBidi"/>
        </w:rPr>
        <w:t>,</w:t>
      </w:r>
      <w:r w:rsidRPr="00701292">
        <w:rPr>
          <w:rFonts w:asciiTheme="majorBidi" w:hAnsiTheme="majorBidi" w:cstheme="majorBidi"/>
        </w:rPr>
        <w:t xml:space="preserve"> P.K., Palmer</w:t>
      </w:r>
      <w:r>
        <w:rPr>
          <w:rFonts w:asciiTheme="majorBidi" w:hAnsiTheme="majorBidi" w:cstheme="majorBidi"/>
        </w:rPr>
        <w:t>,</w:t>
      </w:r>
      <w:r w:rsidRPr="00701292">
        <w:rPr>
          <w:rFonts w:asciiTheme="majorBidi" w:hAnsiTheme="majorBidi" w:cstheme="majorBidi"/>
        </w:rPr>
        <w:t xml:space="preserve"> C.G., Muller</w:t>
      </w:r>
      <w:r>
        <w:rPr>
          <w:rFonts w:asciiTheme="majorBidi" w:hAnsiTheme="majorBidi" w:cstheme="majorBidi"/>
        </w:rPr>
        <w:t>,</w:t>
      </w:r>
      <w:r w:rsidRPr="00701292">
        <w:rPr>
          <w:rFonts w:asciiTheme="majorBidi" w:hAnsiTheme="majorBidi" w:cstheme="majorBidi"/>
        </w:rPr>
        <w:t xml:space="preserve"> W.J.</w:t>
      </w:r>
      <w:r>
        <w:rPr>
          <w:rFonts w:asciiTheme="majorBidi" w:hAnsiTheme="majorBidi" w:cstheme="majorBidi"/>
        </w:rPr>
        <w:t>, 2014</w:t>
      </w:r>
      <w:r w:rsidRPr="00701292">
        <w:rPr>
          <w:rFonts w:asciiTheme="majorBidi" w:hAnsiTheme="majorBidi" w:cstheme="majorBidi"/>
        </w:rPr>
        <w:t>. Lethal and Sublethal Effects of Pesticides on Aquatic Organisms: The Case of a Freshwater Shrimp Exposure to Roundup®. In Book: Pesticides-Toxic Aspect, edited by Soloneski S., Intech Open, UK. doi: 10.5772/57166</w:t>
      </w:r>
    </w:p>
    <w:p w14:paraId="6DA549C1" w14:textId="77777777" w:rsidR="00D361C8" w:rsidRDefault="00D361C8" w:rsidP="002F7C25">
      <w:pPr>
        <w:spacing w:line="480" w:lineRule="auto"/>
        <w:ind w:left="567" w:hanging="567"/>
        <w:jc w:val="both"/>
        <w:rPr>
          <w:rFonts w:asciiTheme="majorBidi" w:hAnsiTheme="majorBidi" w:cstheme="majorBidi"/>
        </w:rPr>
      </w:pPr>
      <w:r w:rsidRPr="00D361C8">
        <w:rPr>
          <w:rFonts w:asciiTheme="majorBidi" w:hAnsiTheme="majorBidi" w:cstheme="majorBidi"/>
        </w:rPr>
        <w:t>Mnif</w:t>
      </w:r>
      <w:r>
        <w:rPr>
          <w:rFonts w:asciiTheme="majorBidi" w:hAnsiTheme="majorBidi" w:cstheme="majorBidi"/>
        </w:rPr>
        <w:t>,</w:t>
      </w:r>
      <w:r w:rsidRPr="00D361C8">
        <w:rPr>
          <w:rFonts w:asciiTheme="majorBidi" w:hAnsiTheme="majorBidi" w:cstheme="majorBidi"/>
        </w:rPr>
        <w:t xml:space="preserve"> W., Hassine</w:t>
      </w:r>
      <w:r>
        <w:rPr>
          <w:rFonts w:asciiTheme="majorBidi" w:hAnsiTheme="majorBidi" w:cstheme="majorBidi"/>
        </w:rPr>
        <w:t>,</w:t>
      </w:r>
      <w:r w:rsidRPr="00D361C8">
        <w:rPr>
          <w:rFonts w:asciiTheme="majorBidi" w:hAnsiTheme="majorBidi" w:cstheme="majorBidi"/>
        </w:rPr>
        <w:t xml:space="preserve"> A.I.H., Bouaziz</w:t>
      </w:r>
      <w:r>
        <w:rPr>
          <w:rFonts w:asciiTheme="majorBidi" w:hAnsiTheme="majorBidi" w:cstheme="majorBidi"/>
        </w:rPr>
        <w:t>,</w:t>
      </w:r>
      <w:r w:rsidRPr="00D361C8">
        <w:rPr>
          <w:rFonts w:asciiTheme="majorBidi" w:hAnsiTheme="majorBidi" w:cstheme="majorBidi"/>
        </w:rPr>
        <w:t xml:space="preserve"> A., Bartegi</w:t>
      </w:r>
      <w:r>
        <w:rPr>
          <w:rFonts w:asciiTheme="majorBidi" w:hAnsiTheme="majorBidi" w:cstheme="majorBidi"/>
        </w:rPr>
        <w:t>,</w:t>
      </w:r>
      <w:r w:rsidRPr="00D361C8">
        <w:rPr>
          <w:rFonts w:asciiTheme="majorBidi" w:hAnsiTheme="majorBidi" w:cstheme="majorBidi"/>
        </w:rPr>
        <w:t xml:space="preserve"> A., Thomas</w:t>
      </w:r>
      <w:r>
        <w:rPr>
          <w:rFonts w:asciiTheme="majorBidi" w:hAnsiTheme="majorBidi" w:cstheme="majorBidi"/>
        </w:rPr>
        <w:t>,</w:t>
      </w:r>
      <w:r w:rsidRPr="00D361C8">
        <w:rPr>
          <w:rFonts w:asciiTheme="majorBidi" w:hAnsiTheme="majorBidi" w:cstheme="majorBidi"/>
        </w:rPr>
        <w:t xml:space="preserve"> O., Roig</w:t>
      </w:r>
      <w:r>
        <w:rPr>
          <w:rFonts w:asciiTheme="majorBidi" w:hAnsiTheme="majorBidi" w:cstheme="majorBidi"/>
        </w:rPr>
        <w:t>,</w:t>
      </w:r>
      <w:r w:rsidRPr="00D361C8">
        <w:rPr>
          <w:rFonts w:asciiTheme="majorBidi" w:hAnsiTheme="majorBidi" w:cstheme="majorBidi"/>
        </w:rPr>
        <w:t xml:space="preserve"> B.</w:t>
      </w:r>
      <w:r>
        <w:rPr>
          <w:rFonts w:asciiTheme="majorBidi" w:hAnsiTheme="majorBidi" w:cstheme="majorBidi"/>
        </w:rPr>
        <w:t>, 2011</w:t>
      </w:r>
      <w:r w:rsidRPr="00D361C8">
        <w:rPr>
          <w:rFonts w:asciiTheme="majorBidi" w:hAnsiTheme="majorBidi" w:cstheme="majorBidi"/>
        </w:rPr>
        <w:t>. Effect of Endocrine Disruptor Pesticides: A Review. Int. J. Env</w:t>
      </w:r>
      <w:r w:rsidR="000A6865">
        <w:rPr>
          <w:rFonts w:asciiTheme="majorBidi" w:hAnsiTheme="majorBidi" w:cstheme="majorBidi"/>
        </w:rPr>
        <w:t>iron. Res. Public Health. 8(6),</w:t>
      </w:r>
      <w:r w:rsidRPr="00D361C8">
        <w:rPr>
          <w:rFonts w:asciiTheme="majorBidi" w:hAnsiTheme="majorBidi" w:cstheme="majorBidi"/>
        </w:rPr>
        <w:t xml:space="preserve"> 2265–2303. doi: 10.3390/ijerph8062265</w:t>
      </w:r>
    </w:p>
    <w:p w14:paraId="790B615A" w14:textId="7196D709" w:rsidR="00C20F29" w:rsidRDefault="00C20F29" w:rsidP="002F7C25">
      <w:pPr>
        <w:spacing w:line="480" w:lineRule="auto"/>
        <w:ind w:left="567" w:hanging="567"/>
        <w:jc w:val="both"/>
        <w:rPr>
          <w:rFonts w:asciiTheme="majorBidi" w:hAnsiTheme="majorBidi" w:cstheme="majorBidi"/>
        </w:rPr>
      </w:pPr>
      <w:r>
        <w:rPr>
          <w:rFonts w:asciiTheme="majorBidi" w:hAnsiTheme="majorBidi" w:cstheme="majorBidi"/>
        </w:rPr>
        <w:t xml:space="preserve">Mohammad, S.G., Ahmed, S.M., 2017. </w:t>
      </w:r>
      <w:r w:rsidRPr="00C20F29">
        <w:rPr>
          <w:rFonts w:asciiTheme="majorBidi" w:hAnsiTheme="majorBidi" w:cstheme="majorBidi"/>
        </w:rPr>
        <w:t>Preparation of environmentally friendly activated carbon for removal of pesticide from aqueous media</w:t>
      </w:r>
      <w:r>
        <w:rPr>
          <w:rFonts w:asciiTheme="majorBidi" w:hAnsiTheme="majorBidi" w:cstheme="majorBidi"/>
        </w:rPr>
        <w:t>. Int</w:t>
      </w:r>
      <w:r w:rsidR="00470CE6">
        <w:rPr>
          <w:rFonts w:asciiTheme="majorBidi" w:hAnsiTheme="majorBidi" w:cstheme="majorBidi"/>
        </w:rPr>
        <w:t>.</w:t>
      </w:r>
      <w:r>
        <w:rPr>
          <w:rFonts w:asciiTheme="majorBidi" w:hAnsiTheme="majorBidi" w:cstheme="majorBidi"/>
        </w:rPr>
        <w:t xml:space="preserve"> J</w:t>
      </w:r>
      <w:r w:rsidR="00470CE6">
        <w:rPr>
          <w:rFonts w:asciiTheme="majorBidi" w:hAnsiTheme="majorBidi" w:cstheme="majorBidi"/>
        </w:rPr>
        <w:t>.</w:t>
      </w:r>
      <w:r>
        <w:rPr>
          <w:rFonts w:asciiTheme="majorBidi" w:hAnsiTheme="majorBidi" w:cstheme="majorBidi"/>
        </w:rPr>
        <w:t xml:space="preserve"> Ind</w:t>
      </w:r>
      <w:r w:rsidR="00470CE6">
        <w:rPr>
          <w:rFonts w:asciiTheme="majorBidi" w:hAnsiTheme="majorBidi" w:cstheme="majorBidi"/>
        </w:rPr>
        <w:t>.</w:t>
      </w:r>
      <w:r>
        <w:rPr>
          <w:rFonts w:asciiTheme="majorBidi" w:hAnsiTheme="majorBidi" w:cstheme="majorBidi"/>
        </w:rPr>
        <w:t xml:space="preserve"> Chem</w:t>
      </w:r>
      <w:r w:rsidR="00470CE6">
        <w:rPr>
          <w:rFonts w:asciiTheme="majorBidi" w:hAnsiTheme="majorBidi" w:cstheme="majorBidi"/>
        </w:rPr>
        <w:t xml:space="preserve">. </w:t>
      </w:r>
      <w:r>
        <w:rPr>
          <w:rFonts w:asciiTheme="majorBidi" w:hAnsiTheme="majorBidi" w:cstheme="majorBidi"/>
        </w:rPr>
        <w:t xml:space="preserve">8(2), 121-132. doi: </w:t>
      </w:r>
      <w:r w:rsidRPr="00C20F29">
        <w:rPr>
          <w:rFonts w:asciiTheme="majorBidi" w:hAnsiTheme="majorBidi" w:cstheme="majorBidi"/>
        </w:rPr>
        <w:t>10.1007/s40090-017-0115-2</w:t>
      </w:r>
    </w:p>
    <w:p w14:paraId="44A2BDCB" w14:textId="42C47885" w:rsidR="00F0588B" w:rsidRDefault="00F0588B" w:rsidP="002F7C25">
      <w:pPr>
        <w:spacing w:line="480" w:lineRule="auto"/>
        <w:ind w:left="567" w:hanging="567"/>
        <w:jc w:val="both"/>
        <w:rPr>
          <w:rFonts w:asciiTheme="majorBidi" w:hAnsiTheme="majorBidi" w:cstheme="majorBidi"/>
        </w:rPr>
      </w:pPr>
      <w:r>
        <w:rPr>
          <w:rFonts w:asciiTheme="majorBidi" w:hAnsiTheme="majorBidi" w:cstheme="majorBidi"/>
        </w:rPr>
        <w:t xml:space="preserve">Mojiri, A., Kazeroon, R.A., Gholami, A., 2019a. </w:t>
      </w:r>
      <w:r w:rsidRPr="00F0588B">
        <w:rPr>
          <w:rFonts w:asciiTheme="majorBidi" w:hAnsiTheme="majorBidi" w:cstheme="majorBidi"/>
        </w:rPr>
        <w:t>Cross-Linked Magnetic Chitosan/Activated Biochar for Removal of Emerging Micropollutants from Water: Optimization by the Artificial Neural Network</w:t>
      </w:r>
      <w:r>
        <w:rPr>
          <w:rFonts w:asciiTheme="majorBidi" w:hAnsiTheme="majorBidi" w:cstheme="majorBidi"/>
        </w:rPr>
        <w:t xml:space="preserve">. Water 11(3), 551. doi: </w:t>
      </w:r>
      <w:r w:rsidRPr="00F0588B">
        <w:rPr>
          <w:rFonts w:asciiTheme="majorBidi" w:hAnsiTheme="majorBidi" w:cstheme="majorBidi"/>
        </w:rPr>
        <w:t>10.3390/w11030551</w:t>
      </w:r>
    </w:p>
    <w:p w14:paraId="3257F794" w14:textId="5954FA33" w:rsidR="00F0588B" w:rsidRDefault="00F0588B" w:rsidP="002F7C25">
      <w:pPr>
        <w:spacing w:line="480" w:lineRule="auto"/>
        <w:ind w:left="567" w:hanging="567"/>
        <w:jc w:val="both"/>
        <w:rPr>
          <w:rFonts w:asciiTheme="majorBidi" w:hAnsiTheme="majorBidi" w:cstheme="majorBidi"/>
        </w:rPr>
      </w:pPr>
      <w:r>
        <w:rPr>
          <w:rFonts w:asciiTheme="majorBidi" w:hAnsiTheme="majorBidi" w:cstheme="majorBidi"/>
        </w:rPr>
        <w:t>Mojiri, A., Vakili, M., Farraji, H., Aziz, S.Q., 2019</w:t>
      </w:r>
      <w:r w:rsidR="0040643C">
        <w:rPr>
          <w:rFonts w:asciiTheme="majorBidi" w:hAnsiTheme="majorBidi" w:cstheme="majorBidi"/>
        </w:rPr>
        <w:t>b</w:t>
      </w:r>
      <w:r>
        <w:rPr>
          <w:rFonts w:asciiTheme="majorBidi" w:hAnsiTheme="majorBidi" w:cstheme="majorBidi"/>
        </w:rPr>
        <w:t xml:space="preserve">. </w:t>
      </w:r>
      <w:r w:rsidRPr="00F0588B">
        <w:rPr>
          <w:rFonts w:asciiTheme="majorBidi" w:hAnsiTheme="majorBidi" w:cstheme="majorBidi"/>
        </w:rPr>
        <w:t xml:space="preserve">Combined ozone oxidation process and adsorption methods for the removal of acetaminophen and amoxicillin from aqueous solution; kinetic and </w:t>
      </w:r>
      <w:r>
        <w:rPr>
          <w:rFonts w:asciiTheme="majorBidi" w:hAnsiTheme="majorBidi" w:cstheme="majorBidi"/>
        </w:rPr>
        <w:t xml:space="preserve">optimization. </w:t>
      </w:r>
      <w:r w:rsidR="00470CE6" w:rsidRPr="00470CE6">
        <w:rPr>
          <w:rFonts w:asciiTheme="majorBidi" w:hAnsiTheme="majorBidi" w:cstheme="majorBidi"/>
        </w:rPr>
        <w:t>Environ</w:t>
      </w:r>
      <w:r w:rsidR="00470CE6">
        <w:rPr>
          <w:rFonts w:asciiTheme="majorBidi" w:hAnsiTheme="majorBidi" w:cstheme="majorBidi"/>
        </w:rPr>
        <w:t>.</w:t>
      </w:r>
      <w:r w:rsidR="00470CE6" w:rsidRPr="00470CE6">
        <w:rPr>
          <w:rFonts w:asciiTheme="majorBidi" w:hAnsiTheme="majorBidi" w:cstheme="majorBidi"/>
        </w:rPr>
        <w:t xml:space="preserve"> Technol</w:t>
      </w:r>
      <w:r w:rsidR="00470CE6">
        <w:rPr>
          <w:rFonts w:asciiTheme="majorBidi" w:hAnsiTheme="majorBidi" w:cstheme="majorBidi"/>
        </w:rPr>
        <w:t xml:space="preserve">. </w:t>
      </w:r>
      <w:r w:rsidR="00470CE6" w:rsidRPr="00470CE6">
        <w:rPr>
          <w:rFonts w:asciiTheme="majorBidi" w:hAnsiTheme="majorBidi" w:cstheme="majorBidi"/>
        </w:rPr>
        <w:t>Innov</w:t>
      </w:r>
      <w:r w:rsidR="00470CE6">
        <w:rPr>
          <w:rFonts w:asciiTheme="majorBidi" w:hAnsiTheme="majorBidi" w:cstheme="majorBidi"/>
        </w:rPr>
        <w:t xml:space="preserve">. </w:t>
      </w:r>
      <w:r>
        <w:rPr>
          <w:rFonts w:asciiTheme="majorBidi" w:hAnsiTheme="majorBidi" w:cstheme="majorBidi"/>
        </w:rPr>
        <w:t xml:space="preserve">15, 100404. doi: </w:t>
      </w:r>
      <w:r w:rsidRPr="00F0588B">
        <w:rPr>
          <w:rFonts w:asciiTheme="majorBidi" w:hAnsiTheme="majorBidi" w:cstheme="majorBidi"/>
        </w:rPr>
        <w:t>10.1016/j.eti.2019.100404</w:t>
      </w:r>
    </w:p>
    <w:p w14:paraId="1C527D2C" w14:textId="6573A801" w:rsidR="0040643C" w:rsidRDefault="0040643C" w:rsidP="002F7C25">
      <w:pPr>
        <w:spacing w:line="480" w:lineRule="auto"/>
        <w:ind w:left="567" w:hanging="567"/>
        <w:jc w:val="both"/>
        <w:rPr>
          <w:rFonts w:asciiTheme="majorBidi" w:hAnsiTheme="majorBidi" w:cstheme="majorBidi"/>
        </w:rPr>
      </w:pPr>
      <w:r>
        <w:rPr>
          <w:rFonts w:asciiTheme="majorBidi" w:hAnsiTheme="majorBidi" w:cstheme="majorBidi"/>
        </w:rPr>
        <w:lastRenderedPageBreak/>
        <w:t xml:space="preserve">Mojiri, A., Zhou, J.L., Ohashi, A., Ozaki, N., Kindaichi, T., 2019c. </w:t>
      </w:r>
      <w:r w:rsidRPr="0040643C">
        <w:rPr>
          <w:rFonts w:asciiTheme="majorBidi" w:hAnsiTheme="majorBidi" w:cstheme="majorBidi"/>
        </w:rPr>
        <w:t>Comprehensive Review of Polycyclic Aromatic Hydrocarbons in Water Sources, their Effects and Treatments</w:t>
      </w:r>
      <w:r>
        <w:rPr>
          <w:rFonts w:asciiTheme="majorBidi" w:hAnsiTheme="majorBidi" w:cstheme="majorBidi"/>
        </w:rPr>
        <w:t>. Sci</w:t>
      </w:r>
      <w:r w:rsidR="00A71697">
        <w:rPr>
          <w:rFonts w:asciiTheme="majorBidi" w:hAnsiTheme="majorBidi" w:cstheme="majorBidi"/>
        </w:rPr>
        <w:t>.</w:t>
      </w:r>
      <w:r>
        <w:rPr>
          <w:rFonts w:asciiTheme="majorBidi" w:hAnsiTheme="majorBidi" w:cstheme="majorBidi"/>
        </w:rPr>
        <w:t xml:space="preserve"> Total Environ.</w:t>
      </w:r>
      <w:r w:rsidR="00470CE6">
        <w:rPr>
          <w:rFonts w:asciiTheme="majorBidi" w:hAnsiTheme="majorBidi" w:cstheme="majorBidi"/>
        </w:rPr>
        <w:t xml:space="preserve"> In Press, doi: </w:t>
      </w:r>
      <w:r w:rsidR="005E4EE8" w:rsidRPr="005E4EE8">
        <w:rPr>
          <w:rFonts w:asciiTheme="majorBidi" w:hAnsiTheme="majorBidi" w:cstheme="majorBidi"/>
        </w:rPr>
        <w:t>10.1016/j.scitotenv.2019.133971</w:t>
      </w:r>
    </w:p>
    <w:p w14:paraId="73C1B2A4" w14:textId="7049620B" w:rsidR="00C575C8" w:rsidRDefault="00C575C8" w:rsidP="00C575C8">
      <w:pPr>
        <w:spacing w:line="480" w:lineRule="auto"/>
        <w:ind w:left="567" w:hanging="567"/>
        <w:jc w:val="both"/>
        <w:rPr>
          <w:rFonts w:asciiTheme="majorBidi" w:hAnsiTheme="majorBidi" w:cstheme="majorBidi"/>
        </w:rPr>
      </w:pPr>
      <w:r w:rsidRPr="00C575C8">
        <w:rPr>
          <w:rFonts w:asciiTheme="majorBidi" w:hAnsiTheme="majorBidi" w:cstheme="majorBidi"/>
        </w:rPr>
        <w:t>Momić,</w:t>
      </w:r>
      <w:r>
        <w:rPr>
          <w:rFonts w:asciiTheme="majorBidi" w:hAnsiTheme="majorBidi" w:cstheme="majorBidi"/>
        </w:rPr>
        <w:t xml:space="preserve"> T.,</w:t>
      </w:r>
      <w:r w:rsidRPr="00C575C8">
        <w:rPr>
          <w:rFonts w:asciiTheme="majorBidi" w:hAnsiTheme="majorBidi" w:cstheme="majorBidi"/>
        </w:rPr>
        <w:t xml:space="preserve"> Pašti,</w:t>
      </w:r>
      <w:r>
        <w:rPr>
          <w:rFonts w:asciiTheme="majorBidi" w:hAnsiTheme="majorBidi" w:cstheme="majorBidi"/>
        </w:rPr>
        <w:t xml:space="preserve"> T.L.,</w:t>
      </w:r>
      <w:r w:rsidRPr="00C575C8">
        <w:rPr>
          <w:rFonts w:asciiTheme="majorBidi" w:hAnsiTheme="majorBidi" w:cstheme="majorBidi"/>
        </w:rPr>
        <w:t xml:space="preserve"> </w:t>
      </w:r>
      <w:r>
        <w:rPr>
          <w:rFonts w:asciiTheme="majorBidi" w:hAnsiTheme="majorBidi" w:cstheme="majorBidi"/>
        </w:rPr>
        <w:t>Bogdanović, U.,</w:t>
      </w:r>
      <w:r w:rsidRPr="00C575C8">
        <w:rPr>
          <w:rFonts w:asciiTheme="majorBidi" w:hAnsiTheme="majorBidi" w:cstheme="majorBidi"/>
        </w:rPr>
        <w:t xml:space="preserve"> Vodnik,</w:t>
      </w:r>
      <w:r>
        <w:rPr>
          <w:rFonts w:asciiTheme="majorBidi" w:hAnsiTheme="majorBidi" w:cstheme="majorBidi"/>
        </w:rPr>
        <w:t xml:space="preserve"> V.,</w:t>
      </w:r>
      <w:r w:rsidRPr="00C575C8">
        <w:rPr>
          <w:rFonts w:asciiTheme="majorBidi" w:hAnsiTheme="majorBidi" w:cstheme="majorBidi"/>
        </w:rPr>
        <w:t xml:space="preserve"> Mraković,</w:t>
      </w:r>
      <w:r>
        <w:rPr>
          <w:rFonts w:asciiTheme="majorBidi" w:hAnsiTheme="majorBidi" w:cstheme="majorBidi"/>
        </w:rPr>
        <w:t xml:space="preserve"> A.,</w:t>
      </w:r>
      <w:r w:rsidRPr="00C575C8">
        <w:rPr>
          <w:rFonts w:asciiTheme="majorBidi" w:hAnsiTheme="majorBidi" w:cstheme="majorBidi"/>
        </w:rPr>
        <w:t xml:space="preserve"> Rakočević,</w:t>
      </w:r>
      <w:r>
        <w:rPr>
          <w:rFonts w:asciiTheme="majorBidi" w:hAnsiTheme="majorBidi" w:cstheme="majorBidi"/>
        </w:rPr>
        <w:t xml:space="preserve"> Z., Pavlović, V.B., Vasić, V., 2016. </w:t>
      </w:r>
      <w:r w:rsidRPr="00C575C8">
        <w:rPr>
          <w:rFonts w:asciiTheme="majorBidi" w:hAnsiTheme="majorBidi" w:cstheme="majorBidi"/>
        </w:rPr>
        <w:t>Adsorption of Organophosphate Pesticide Dimethoate on Gold Nanospheres and Nanorods</w:t>
      </w:r>
      <w:r>
        <w:rPr>
          <w:rFonts w:asciiTheme="majorBidi" w:hAnsiTheme="majorBidi" w:cstheme="majorBidi"/>
        </w:rPr>
        <w:t>. J</w:t>
      </w:r>
      <w:r w:rsidR="00750C23">
        <w:rPr>
          <w:rFonts w:asciiTheme="majorBidi" w:hAnsiTheme="majorBidi" w:cstheme="majorBidi"/>
        </w:rPr>
        <w:t>.</w:t>
      </w:r>
      <w:r>
        <w:rPr>
          <w:rFonts w:asciiTheme="majorBidi" w:hAnsiTheme="majorBidi" w:cstheme="majorBidi"/>
        </w:rPr>
        <w:t xml:space="preserve"> Nanomater</w:t>
      </w:r>
      <w:r w:rsidR="00750C23">
        <w:rPr>
          <w:rFonts w:asciiTheme="majorBidi" w:hAnsiTheme="majorBidi" w:cstheme="majorBidi"/>
        </w:rPr>
        <w:t xml:space="preserve">. </w:t>
      </w:r>
      <w:r>
        <w:rPr>
          <w:rFonts w:asciiTheme="majorBidi" w:hAnsiTheme="majorBidi" w:cstheme="majorBidi"/>
        </w:rPr>
        <w:t xml:space="preserve">Article ID 8910271. doi: </w:t>
      </w:r>
      <w:r w:rsidRPr="00C575C8">
        <w:rPr>
          <w:rFonts w:asciiTheme="majorBidi" w:hAnsiTheme="majorBidi" w:cstheme="majorBidi"/>
        </w:rPr>
        <w:t>10.1155/2016/8910271</w:t>
      </w:r>
    </w:p>
    <w:p w14:paraId="3DB1ACF0" w14:textId="77777777" w:rsidR="00415FDE" w:rsidRDefault="00415FDE" w:rsidP="002F7C25">
      <w:pPr>
        <w:spacing w:line="480" w:lineRule="auto"/>
        <w:ind w:left="567" w:hanging="567"/>
        <w:jc w:val="both"/>
        <w:rPr>
          <w:rFonts w:asciiTheme="majorBidi" w:hAnsiTheme="majorBidi" w:cstheme="majorBidi"/>
        </w:rPr>
      </w:pPr>
      <w:r w:rsidRPr="00415FDE">
        <w:rPr>
          <w:rFonts w:asciiTheme="majorBidi" w:hAnsiTheme="majorBidi" w:cstheme="majorBidi"/>
        </w:rPr>
        <w:t>Morais</w:t>
      </w:r>
      <w:r>
        <w:rPr>
          <w:rFonts w:asciiTheme="majorBidi" w:hAnsiTheme="majorBidi" w:cstheme="majorBidi"/>
        </w:rPr>
        <w:t>,</w:t>
      </w:r>
      <w:r w:rsidRPr="00415FDE">
        <w:rPr>
          <w:rFonts w:asciiTheme="majorBidi" w:hAnsiTheme="majorBidi" w:cstheme="majorBidi"/>
        </w:rPr>
        <w:t xml:space="preserve"> S., </w:t>
      </w:r>
      <w:r>
        <w:rPr>
          <w:rFonts w:asciiTheme="majorBidi" w:hAnsiTheme="majorBidi" w:cstheme="majorBidi"/>
        </w:rPr>
        <w:t>Dias, E., de Lourdes Pereira, M., 2012</w:t>
      </w:r>
      <w:r w:rsidRPr="00415FDE">
        <w:rPr>
          <w:rFonts w:asciiTheme="majorBidi" w:hAnsiTheme="majorBidi" w:cstheme="majorBidi"/>
        </w:rPr>
        <w:t>. Carbamates: Human Exposure and Health Effects. In Book: The Impact of Pesticides, 1st edition, edited by: Jokanović, AcademyPublish.org, 21-38.</w:t>
      </w:r>
    </w:p>
    <w:p w14:paraId="6444454F" w14:textId="2C0C251F" w:rsidR="00DE761D" w:rsidRDefault="00DE761D" w:rsidP="002F7C25">
      <w:pPr>
        <w:spacing w:line="480" w:lineRule="auto"/>
        <w:ind w:left="567" w:hanging="567"/>
        <w:jc w:val="both"/>
        <w:rPr>
          <w:rFonts w:asciiTheme="majorBidi" w:hAnsiTheme="majorBidi" w:cstheme="majorBidi"/>
        </w:rPr>
      </w:pPr>
      <w:r w:rsidRPr="00DE761D">
        <w:rPr>
          <w:rFonts w:asciiTheme="majorBidi" w:hAnsiTheme="majorBidi" w:cstheme="majorBidi"/>
        </w:rPr>
        <w:t>Moreno</w:t>
      </w:r>
      <w:r>
        <w:rPr>
          <w:rFonts w:asciiTheme="majorBidi" w:hAnsiTheme="majorBidi" w:cstheme="majorBidi"/>
        </w:rPr>
        <w:t>,</w:t>
      </w:r>
      <w:r w:rsidRPr="00DE761D">
        <w:rPr>
          <w:rFonts w:asciiTheme="majorBidi" w:hAnsiTheme="majorBidi" w:cstheme="majorBidi"/>
        </w:rPr>
        <w:t xml:space="preserve"> D.V., Ferrera</w:t>
      </w:r>
      <w:r>
        <w:rPr>
          <w:rFonts w:asciiTheme="majorBidi" w:hAnsiTheme="majorBidi" w:cstheme="majorBidi"/>
        </w:rPr>
        <w:t>,</w:t>
      </w:r>
      <w:r w:rsidRPr="00DE761D">
        <w:rPr>
          <w:rFonts w:asciiTheme="majorBidi" w:hAnsiTheme="majorBidi" w:cstheme="majorBidi"/>
        </w:rPr>
        <w:t xml:space="preserve"> Z.S., Santana</w:t>
      </w:r>
      <w:r>
        <w:rPr>
          <w:rFonts w:asciiTheme="majorBidi" w:hAnsiTheme="majorBidi" w:cstheme="majorBidi"/>
        </w:rPr>
        <w:t>,</w:t>
      </w:r>
      <w:r w:rsidRPr="00DE761D">
        <w:rPr>
          <w:rFonts w:asciiTheme="majorBidi" w:hAnsiTheme="majorBidi" w:cstheme="majorBidi"/>
        </w:rPr>
        <w:t xml:space="preserve"> Rodriguez</w:t>
      </w:r>
      <w:r>
        <w:rPr>
          <w:rFonts w:asciiTheme="majorBidi" w:hAnsiTheme="majorBidi" w:cstheme="majorBidi"/>
        </w:rPr>
        <w:t>,</w:t>
      </w:r>
      <w:r w:rsidRPr="00DE761D">
        <w:rPr>
          <w:rFonts w:asciiTheme="majorBidi" w:hAnsiTheme="majorBidi" w:cstheme="majorBidi"/>
        </w:rPr>
        <w:t xml:space="preserve"> J.J.</w:t>
      </w:r>
      <w:r>
        <w:rPr>
          <w:rFonts w:asciiTheme="majorBidi" w:hAnsiTheme="majorBidi" w:cstheme="majorBidi"/>
        </w:rPr>
        <w:t>, 2006</w:t>
      </w:r>
      <w:r w:rsidRPr="00DE761D">
        <w:rPr>
          <w:rFonts w:asciiTheme="majorBidi" w:hAnsiTheme="majorBidi" w:cstheme="majorBidi"/>
        </w:rPr>
        <w:t>. Microwave assisted micellar extraction coupled with solid phase microextraction for the determination of organochlorine pesticides in soil samples. Analytica Chimica Acta 5</w:t>
      </w:r>
      <w:r>
        <w:rPr>
          <w:rFonts w:asciiTheme="majorBidi" w:hAnsiTheme="majorBidi" w:cstheme="majorBidi"/>
        </w:rPr>
        <w:t>71,</w:t>
      </w:r>
      <w:r w:rsidRPr="00DE761D">
        <w:rPr>
          <w:rFonts w:asciiTheme="majorBidi" w:hAnsiTheme="majorBidi" w:cstheme="majorBidi"/>
        </w:rPr>
        <w:t xml:space="preserve"> 51–57. doi:10.1016/j.aca.2006.04.046</w:t>
      </w:r>
    </w:p>
    <w:p w14:paraId="68F8E083" w14:textId="4E0B11EF" w:rsidR="00746369" w:rsidRPr="00746369" w:rsidRDefault="00746369" w:rsidP="00746369">
      <w:pPr>
        <w:spacing w:line="480" w:lineRule="auto"/>
        <w:ind w:left="567" w:hanging="567"/>
        <w:jc w:val="both"/>
      </w:pPr>
      <w:r w:rsidRPr="006B0F87">
        <w:t>Moreno-Castilla</w:t>
      </w:r>
      <w:r>
        <w:t xml:space="preserve">, C., 2004. </w:t>
      </w:r>
      <w:r w:rsidRPr="006B0F87">
        <w:t>Adsorption of organic molecules from aqueous solutions</w:t>
      </w:r>
      <w:r>
        <w:t xml:space="preserve"> </w:t>
      </w:r>
      <w:r w:rsidRPr="006B0F87">
        <w:t>on carbon materials</w:t>
      </w:r>
      <w:r>
        <w:t xml:space="preserve">. Carbon 42, 83-94. doi: </w:t>
      </w:r>
      <w:r w:rsidRPr="006B0F87">
        <w:t>10.1016/j.carbon.2003.09.022</w:t>
      </w:r>
    </w:p>
    <w:p w14:paraId="6C598F51" w14:textId="28D3A6D9" w:rsidR="00F40B08" w:rsidRDefault="00F40B08" w:rsidP="00F40B08">
      <w:pPr>
        <w:spacing w:line="480" w:lineRule="auto"/>
        <w:ind w:left="567" w:hanging="567"/>
        <w:jc w:val="both"/>
        <w:rPr>
          <w:rFonts w:asciiTheme="majorBidi" w:hAnsiTheme="majorBidi" w:cstheme="majorBidi"/>
        </w:rPr>
      </w:pPr>
      <w:r>
        <w:rPr>
          <w:rFonts w:asciiTheme="majorBidi" w:hAnsiTheme="majorBidi" w:cstheme="majorBidi"/>
        </w:rPr>
        <w:t xml:space="preserve">Motoki, Y., Iwafune, T., Seike, N., Inao, K., Otani, T., 2016. </w:t>
      </w:r>
      <w:r w:rsidRPr="00F40B08">
        <w:rPr>
          <w:rFonts w:asciiTheme="majorBidi" w:hAnsiTheme="majorBidi" w:cstheme="majorBidi"/>
        </w:rPr>
        <w:t>Effect of Time-Dependent Sorption on the Dissipation of</w:t>
      </w:r>
      <w:r>
        <w:rPr>
          <w:rFonts w:asciiTheme="majorBidi" w:hAnsiTheme="majorBidi" w:cstheme="majorBidi"/>
        </w:rPr>
        <w:t xml:space="preserve"> </w:t>
      </w:r>
      <w:r w:rsidRPr="00F40B08">
        <w:rPr>
          <w:rFonts w:asciiTheme="majorBidi" w:hAnsiTheme="majorBidi" w:cstheme="majorBidi"/>
        </w:rPr>
        <w:t>Water-Extractable Pesticides in Soils</w:t>
      </w:r>
      <w:r>
        <w:rPr>
          <w:rFonts w:asciiTheme="majorBidi" w:hAnsiTheme="majorBidi" w:cstheme="majorBidi"/>
        </w:rPr>
        <w:t>. Int. J. Agric. Food Chem. 64, 4478-4486.</w:t>
      </w:r>
      <w:r w:rsidRPr="00F40B08">
        <w:t xml:space="preserve"> </w:t>
      </w:r>
      <w:r>
        <w:rPr>
          <w:rFonts w:asciiTheme="majorBidi" w:hAnsiTheme="majorBidi" w:cstheme="majorBidi"/>
        </w:rPr>
        <w:t>doi</w:t>
      </w:r>
      <w:r w:rsidRPr="00F40B08">
        <w:rPr>
          <w:rFonts w:asciiTheme="majorBidi" w:hAnsiTheme="majorBidi" w:cstheme="majorBidi"/>
        </w:rPr>
        <w:t>: 10.1021/acs.jafc.6b01028</w:t>
      </w:r>
    </w:p>
    <w:p w14:paraId="5AB4A6E6" w14:textId="0C2C6FF4" w:rsidR="008E083C" w:rsidRDefault="008E083C" w:rsidP="008E083C">
      <w:pPr>
        <w:spacing w:line="480" w:lineRule="auto"/>
        <w:ind w:left="567" w:hanging="567"/>
        <w:jc w:val="both"/>
        <w:rPr>
          <w:rFonts w:asciiTheme="majorBidi" w:hAnsiTheme="majorBidi" w:cstheme="majorBidi"/>
        </w:rPr>
      </w:pPr>
      <w:r>
        <w:rPr>
          <w:rFonts w:asciiTheme="majorBidi" w:hAnsiTheme="majorBidi" w:cstheme="majorBidi"/>
        </w:rPr>
        <w:t xml:space="preserve">Motoki, Y., Iwafune, T., Seike, N., Otani, T., Asano, M., 2014. </w:t>
      </w:r>
      <w:r w:rsidRPr="008E083C">
        <w:rPr>
          <w:rFonts w:asciiTheme="majorBidi" w:hAnsiTheme="majorBidi" w:cstheme="majorBidi"/>
        </w:rPr>
        <w:t>Effects of organic carbon quality on the sorption behavior of</w:t>
      </w:r>
      <w:r>
        <w:rPr>
          <w:rFonts w:asciiTheme="majorBidi" w:hAnsiTheme="majorBidi" w:cstheme="majorBidi"/>
        </w:rPr>
        <w:t xml:space="preserve"> </w:t>
      </w:r>
      <w:r w:rsidRPr="008E083C">
        <w:rPr>
          <w:rFonts w:asciiTheme="majorBidi" w:hAnsiTheme="majorBidi" w:cstheme="majorBidi"/>
        </w:rPr>
        <w:t>pesticides in Japanese soils</w:t>
      </w:r>
      <w:r>
        <w:rPr>
          <w:rFonts w:asciiTheme="majorBidi" w:hAnsiTheme="majorBidi" w:cstheme="majorBidi"/>
        </w:rPr>
        <w:t xml:space="preserve">. J. Pestic. Sci. 39(2), 105-114. doi: </w:t>
      </w:r>
      <w:r w:rsidRPr="008E083C">
        <w:rPr>
          <w:rFonts w:asciiTheme="majorBidi" w:hAnsiTheme="majorBidi" w:cstheme="majorBidi"/>
        </w:rPr>
        <w:t>10.1584/jpestics.D13-067</w:t>
      </w:r>
    </w:p>
    <w:p w14:paraId="393797A2" w14:textId="1AA98A64" w:rsidR="0020425C" w:rsidRDefault="0020425C" w:rsidP="0020425C">
      <w:pPr>
        <w:spacing w:line="480" w:lineRule="auto"/>
        <w:ind w:left="567" w:hanging="567"/>
        <w:jc w:val="both"/>
        <w:rPr>
          <w:rFonts w:asciiTheme="majorBidi" w:hAnsiTheme="majorBidi" w:cstheme="majorBidi"/>
        </w:rPr>
      </w:pPr>
      <w:r>
        <w:rPr>
          <w:rFonts w:asciiTheme="majorBidi" w:hAnsiTheme="majorBidi" w:cstheme="majorBidi"/>
        </w:rPr>
        <w:t xml:space="preserve">Muir, B., Wołowiec, M., Bajda, T., Nowak, P., Czupryński, P., 2018. </w:t>
      </w:r>
      <w:r w:rsidRPr="0020425C">
        <w:rPr>
          <w:rFonts w:asciiTheme="majorBidi" w:hAnsiTheme="majorBidi" w:cstheme="majorBidi"/>
        </w:rPr>
        <w:t>The removal of organic compounds by natural and synthetic</w:t>
      </w:r>
      <w:r>
        <w:rPr>
          <w:rFonts w:asciiTheme="majorBidi" w:hAnsiTheme="majorBidi" w:cstheme="majorBidi"/>
        </w:rPr>
        <w:t xml:space="preserve"> </w:t>
      </w:r>
      <w:r w:rsidRPr="0020425C">
        <w:rPr>
          <w:rFonts w:asciiTheme="majorBidi" w:hAnsiTheme="majorBidi" w:cstheme="majorBidi"/>
        </w:rPr>
        <w:t>surface-functionalized zeolites: a mini-review</w:t>
      </w:r>
      <w:r>
        <w:rPr>
          <w:rFonts w:asciiTheme="majorBidi" w:hAnsiTheme="majorBidi" w:cstheme="majorBidi"/>
        </w:rPr>
        <w:t xml:space="preserve">. </w:t>
      </w:r>
      <w:r w:rsidRPr="0020425C">
        <w:rPr>
          <w:rFonts w:asciiTheme="majorBidi" w:hAnsiTheme="majorBidi" w:cstheme="majorBidi"/>
        </w:rPr>
        <w:t>Mineralogia</w:t>
      </w:r>
      <w:r>
        <w:rPr>
          <w:rFonts w:asciiTheme="majorBidi" w:hAnsiTheme="majorBidi" w:cstheme="majorBidi"/>
        </w:rPr>
        <w:t xml:space="preserve"> 48(1-4), 145-156. doi: </w:t>
      </w:r>
      <w:r w:rsidRPr="0020425C">
        <w:rPr>
          <w:rFonts w:asciiTheme="majorBidi" w:hAnsiTheme="majorBidi" w:cstheme="majorBidi"/>
        </w:rPr>
        <w:t>10.1515/mipo-2017-0017</w:t>
      </w:r>
    </w:p>
    <w:p w14:paraId="046CBEDD" w14:textId="1CF918E3" w:rsidR="00D319B3" w:rsidRDefault="00D319B3" w:rsidP="0020425C">
      <w:pPr>
        <w:spacing w:line="480" w:lineRule="auto"/>
        <w:ind w:left="567" w:hanging="567"/>
        <w:jc w:val="both"/>
        <w:rPr>
          <w:rFonts w:asciiTheme="majorBidi" w:hAnsiTheme="majorBidi" w:cstheme="majorBidi"/>
        </w:rPr>
      </w:pPr>
      <w:r w:rsidRPr="00D319B3">
        <w:rPr>
          <w:rFonts w:asciiTheme="majorBidi" w:hAnsiTheme="majorBidi" w:cstheme="majorBidi"/>
        </w:rPr>
        <w:lastRenderedPageBreak/>
        <w:t>Mulé</w:t>
      </w:r>
      <w:r>
        <w:rPr>
          <w:rFonts w:asciiTheme="majorBidi" w:hAnsiTheme="majorBidi" w:cstheme="majorBidi"/>
        </w:rPr>
        <w:t xml:space="preserve">, R., </w:t>
      </w:r>
      <w:r w:rsidRPr="00D319B3">
        <w:rPr>
          <w:rFonts w:asciiTheme="majorBidi" w:hAnsiTheme="majorBidi" w:cstheme="majorBidi"/>
        </w:rPr>
        <w:t>Sabella</w:t>
      </w:r>
      <w:r>
        <w:rPr>
          <w:rFonts w:asciiTheme="majorBidi" w:hAnsiTheme="majorBidi" w:cstheme="majorBidi"/>
        </w:rPr>
        <w:t xml:space="preserve">, G., </w:t>
      </w:r>
      <w:r w:rsidRPr="00D319B3">
        <w:rPr>
          <w:rFonts w:asciiTheme="majorBidi" w:hAnsiTheme="majorBidi" w:cstheme="majorBidi"/>
        </w:rPr>
        <w:t>Robba</w:t>
      </w:r>
      <w:r>
        <w:rPr>
          <w:rFonts w:asciiTheme="majorBidi" w:hAnsiTheme="majorBidi" w:cstheme="majorBidi"/>
        </w:rPr>
        <w:t xml:space="preserve">, L., Manachini, B., 2017. </w:t>
      </w:r>
      <w:r w:rsidRPr="00D319B3">
        <w:rPr>
          <w:rFonts w:asciiTheme="majorBidi" w:hAnsiTheme="majorBidi" w:cstheme="majorBidi"/>
        </w:rPr>
        <w:t>Systematic Review of the Effects of Chemical Insecticides on Four Common Butterfly Families</w:t>
      </w:r>
      <w:r>
        <w:rPr>
          <w:rFonts w:asciiTheme="majorBidi" w:hAnsiTheme="majorBidi" w:cstheme="majorBidi"/>
        </w:rPr>
        <w:t xml:space="preserve">. Front. Environ. Sci. 5, 32. doi: </w:t>
      </w:r>
      <w:r w:rsidRPr="00D319B3">
        <w:rPr>
          <w:rFonts w:asciiTheme="majorBidi" w:hAnsiTheme="majorBidi" w:cstheme="majorBidi"/>
        </w:rPr>
        <w:t>10.3389/fenvs.2017.00032</w:t>
      </w:r>
    </w:p>
    <w:p w14:paraId="1B3C842C" w14:textId="3A178439" w:rsidR="006E369B" w:rsidRPr="00D95F26" w:rsidRDefault="006E369B" w:rsidP="0079101F">
      <w:pPr>
        <w:spacing w:line="480" w:lineRule="auto"/>
        <w:ind w:left="567" w:hanging="567"/>
        <w:jc w:val="both"/>
        <w:rPr>
          <w:rFonts w:eastAsia="Calibri"/>
          <w:lang w:eastAsia="en-US"/>
        </w:rPr>
      </w:pPr>
      <w:r w:rsidRPr="00D95F26">
        <w:rPr>
          <w:rFonts w:eastAsia="Calibri"/>
          <w:lang w:eastAsia="en-US"/>
        </w:rPr>
        <w:t>Münze, R., Hannemann, C., Orlinskiy, C., Gunold, R., 2017. Pesticides from wastewater treatment plant effluents affect invertebrate communities. Sci</w:t>
      </w:r>
      <w:r w:rsidR="0079101F">
        <w:rPr>
          <w:rFonts w:eastAsia="Calibri"/>
          <w:lang w:eastAsia="en-US"/>
        </w:rPr>
        <w:t xml:space="preserve">. </w:t>
      </w:r>
      <w:r w:rsidRPr="00D95F26">
        <w:rPr>
          <w:rFonts w:eastAsia="Calibri"/>
          <w:lang w:eastAsia="en-US"/>
        </w:rPr>
        <w:t>Total Environ</w:t>
      </w:r>
      <w:r w:rsidR="0079101F">
        <w:rPr>
          <w:rFonts w:eastAsia="Calibri"/>
          <w:lang w:eastAsia="en-US"/>
        </w:rPr>
        <w:t xml:space="preserve">. </w:t>
      </w:r>
      <w:r w:rsidRPr="00D95F26">
        <w:rPr>
          <w:rFonts w:eastAsia="Calibri"/>
          <w:lang w:eastAsia="en-US"/>
        </w:rPr>
        <w:t>599/600, 387-399. doi: 10.1016/j.scitotenv.2017.03.008</w:t>
      </w:r>
    </w:p>
    <w:p w14:paraId="7FEB4CD0" w14:textId="08BBDA7F" w:rsidR="001D1E7C" w:rsidRPr="00D95F26" w:rsidRDefault="001D1E7C" w:rsidP="001D1E7C">
      <w:pPr>
        <w:spacing w:line="480" w:lineRule="auto"/>
        <w:ind w:left="567" w:hanging="567"/>
        <w:jc w:val="both"/>
        <w:rPr>
          <w:rFonts w:eastAsia="Calibri"/>
          <w:lang w:eastAsia="en-US"/>
        </w:rPr>
      </w:pPr>
      <w:r w:rsidRPr="00D95F26">
        <w:rPr>
          <w:rFonts w:eastAsia="Calibri"/>
          <w:lang w:eastAsia="en-US"/>
        </w:rPr>
        <w:t>Mutiyar, P.K., Mittal, A.K., Pekdeger, A., 2011. Status of organochlorine pesticides in the drinking water well-field located in the Delhi region of the flood plains of river Yamuna. Drink. Water Eng. Sci. 4, 51-60. doi: 10.5194/dwes-4-51-2011</w:t>
      </w:r>
    </w:p>
    <w:p w14:paraId="24C0EFDB" w14:textId="77777777" w:rsidR="001E073B" w:rsidRDefault="001E073B" w:rsidP="001E073B">
      <w:pPr>
        <w:spacing w:line="480" w:lineRule="auto"/>
        <w:ind w:left="567" w:hanging="567"/>
        <w:jc w:val="both"/>
        <w:rPr>
          <w:rFonts w:asciiTheme="majorBidi" w:hAnsiTheme="majorBidi" w:cstheme="majorBidi"/>
        </w:rPr>
      </w:pPr>
      <w:r>
        <w:rPr>
          <w:rFonts w:asciiTheme="majorBidi" w:hAnsiTheme="majorBidi" w:cstheme="majorBidi"/>
        </w:rPr>
        <w:t xml:space="preserve">Naeimi, A., Saeidi, M., Boroomand, N., 2018. </w:t>
      </w:r>
      <w:r w:rsidRPr="001E073B">
        <w:rPr>
          <w:rFonts w:asciiTheme="majorBidi" w:hAnsiTheme="majorBidi" w:cstheme="majorBidi"/>
        </w:rPr>
        <w:t>Removal of Diazinon Pesticide Using Aminosilane Modified Magnetite Nanoparticles from</w:t>
      </w:r>
      <w:r>
        <w:rPr>
          <w:rFonts w:asciiTheme="majorBidi" w:hAnsiTheme="majorBidi" w:cstheme="majorBidi"/>
        </w:rPr>
        <w:t xml:space="preserve"> </w:t>
      </w:r>
      <w:r w:rsidRPr="001E073B">
        <w:rPr>
          <w:rFonts w:asciiTheme="majorBidi" w:hAnsiTheme="majorBidi" w:cstheme="majorBidi"/>
        </w:rPr>
        <w:t>Contaminated Water</w:t>
      </w:r>
      <w:r>
        <w:rPr>
          <w:rFonts w:asciiTheme="majorBidi" w:hAnsiTheme="majorBidi" w:cstheme="majorBidi"/>
        </w:rPr>
        <w:t>. Int. J. Nanosci. Nanotechnol. 14(1), 19-32.</w:t>
      </w:r>
    </w:p>
    <w:p w14:paraId="59C57D1F" w14:textId="752ED15A" w:rsidR="00947BC9" w:rsidRPr="0020425C" w:rsidRDefault="00947BC9" w:rsidP="001E073B">
      <w:pPr>
        <w:spacing w:line="480" w:lineRule="auto"/>
        <w:ind w:left="567" w:hanging="567"/>
        <w:jc w:val="both"/>
        <w:rPr>
          <w:rFonts w:asciiTheme="majorBidi" w:hAnsiTheme="majorBidi" w:cstheme="majorBidi"/>
        </w:rPr>
      </w:pPr>
      <w:r>
        <w:rPr>
          <w:rFonts w:asciiTheme="majorBidi" w:hAnsiTheme="majorBidi" w:cstheme="majorBidi"/>
        </w:rPr>
        <w:t xml:space="preserve">Nikzad, S., Amooey, A.A., Alinejad-Mir, A., 2019. </w:t>
      </w:r>
      <w:r w:rsidRPr="00947BC9">
        <w:rPr>
          <w:rFonts w:asciiTheme="majorBidi" w:hAnsiTheme="majorBidi" w:cstheme="majorBidi"/>
        </w:rPr>
        <w:t>Adsorption of diazinon from aqueous solutions by magnetic guar gum-montmorillonite</w:t>
      </w:r>
      <w:r>
        <w:rPr>
          <w:rFonts w:asciiTheme="majorBidi" w:hAnsiTheme="majorBidi" w:cstheme="majorBidi"/>
        </w:rPr>
        <w:t xml:space="preserve">. Chemical Data Collections 20, 100187. doi: </w:t>
      </w:r>
      <w:r w:rsidRPr="00947BC9">
        <w:rPr>
          <w:rFonts w:asciiTheme="majorBidi" w:hAnsiTheme="majorBidi" w:cstheme="majorBidi"/>
        </w:rPr>
        <w:t>10.1016/j.cdc.2019.100187</w:t>
      </w:r>
    </w:p>
    <w:p w14:paraId="085DEE06" w14:textId="0DD9F9B1" w:rsidR="00E578D1" w:rsidRDefault="008A25B0" w:rsidP="00E578D1">
      <w:pPr>
        <w:spacing w:line="480" w:lineRule="auto"/>
        <w:ind w:left="567" w:hanging="567"/>
        <w:jc w:val="both"/>
        <w:rPr>
          <w:rFonts w:asciiTheme="majorBidi" w:hAnsiTheme="majorBidi" w:cstheme="majorBidi"/>
        </w:rPr>
      </w:pPr>
      <w:r>
        <w:rPr>
          <w:rFonts w:asciiTheme="majorBidi" w:hAnsiTheme="majorBidi" w:cstheme="majorBidi"/>
        </w:rPr>
        <w:t xml:space="preserve">Njoku, V.O., Islam, M.A., Asif, M., Hameed, B.H., 2014. </w:t>
      </w:r>
      <w:r w:rsidRPr="008A25B0">
        <w:rPr>
          <w:rFonts w:asciiTheme="majorBidi" w:hAnsiTheme="majorBidi" w:cstheme="majorBidi"/>
        </w:rPr>
        <w:t>Preparation of mesoporous activated carbon from coconut frond for the adsorption of carbofuran insecticide</w:t>
      </w:r>
      <w:r>
        <w:rPr>
          <w:rFonts w:asciiTheme="majorBidi" w:hAnsiTheme="majorBidi" w:cstheme="majorBidi"/>
        </w:rPr>
        <w:t>. J</w:t>
      </w:r>
      <w:r w:rsidR="00750C23">
        <w:rPr>
          <w:rFonts w:asciiTheme="majorBidi" w:hAnsiTheme="majorBidi" w:cstheme="majorBidi"/>
        </w:rPr>
        <w:t xml:space="preserve">. </w:t>
      </w:r>
      <w:r>
        <w:rPr>
          <w:rFonts w:asciiTheme="majorBidi" w:hAnsiTheme="majorBidi" w:cstheme="majorBidi"/>
        </w:rPr>
        <w:t>Anal</w:t>
      </w:r>
      <w:r w:rsidR="00750C23">
        <w:rPr>
          <w:rFonts w:asciiTheme="majorBidi" w:hAnsiTheme="majorBidi" w:cstheme="majorBidi"/>
        </w:rPr>
        <w:t>.</w:t>
      </w:r>
      <w:r>
        <w:rPr>
          <w:rFonts w:asciiTheme="majorBidi" w:hAnsiTheme="majorBidi" w:cstheme="majorBidi"/>
        </w:rPr>
        <w:t xml:space="preserve"> Appl</w:t>
      </w:r>
      <w:r w:rsidR="00750C23">
        <w:rPr>
          <w:rFonts w:asciiTheme="majorBidi" w:hAnsiTheme="majorBidi" w:cstheme="majorBidi"/>
        </w:rPr>
        <w:t>.</w:t>
      </w:r>
      <w:r>
        <w:rPr>
          <w:rFonts w:asciiTheme="majorBidi" w:hAnsiTheme="majorBidi" w:cstheme="majorBidi"/>
        </w:rPr>
        <w:t xml:space="preserve"> Pyrol</w:t>
      </w:r>
      <w:r w:rsidR="00750C23">
        <w:rPr>
          <w:rFonts w:asciiTheme="majorBidi" w:hAnsiTheme="majorBidi" w:cstheme="majorBidi"/>
        </w:rPr>
        <w:t xml:space="preserve">. </w:t>
      </w:r>
      <w:r>
        <w:rPr>
          <w:rFonts w:asciiTheme="majorBidi" w:hAnsiTheme="majorBidi" w:cstheme="majorBidi"/>
        </w:rPr>
        <w:t xml:space="preserve">110, 172-180. doi: </w:t>
      </w:r>
      <w:r w:rsidRPr="008A25B0">
        <w:rPr>
          <w:rFonts w:asciiTheme="majorBidi" w:hAnsiTheme="majorBidi" w:cstheme="majorBidi"/>
        </w:rPr>
        <w:t>10.1016/j.jaap.2014.08.020</w:t>
      </w:r>
    </w:p>
    <w:p w14:paraId="168114E7" w14:textId="21CD36A6" w:rsidR="00B4457B" w:rsidRDefault="00B4457B" w:rsidP="00B4457B">
      <w:pPr>
        <w:spacing w:line="480" w:lineRule="auto"/>
        <w:ind w:left="567" w:hanging="567"/>
        <w:jc w:val="both"/>
        <w:rPr>
          <w:rFonts w:asciiTheme="majorBidi" w:hAnsiTheme="majorBidi" w:cstheme="majorBidi"/>
        </w:rPr>
      </w:pPr>
      <w:r>
        <w:rPr>
          <w:rFonts w:asciiTheme="majorBidi" w:hAnsiTheme="majorBidi" w:cstheme="majorBidi"/>
        </w:rPr>
        <w:t xml:space="preserve">Nupearachchi, C.N., Mahatantila, K., Vithanage, M., 2017. </w:t>
      </w:r>
      <w:r w:rsidRPr="00B4457B">
        <w:rPr>
          <w:rFonts w:asciiTheme="majorBidi" w:hAnsiTheme="majorBidi" w:cstheme="majorBidi"/>
        </w:rPr>
        <w:t>Application of graphene for decontamination of water; Implications for</w:t>
      </w:r>
      <w:r>
        <w:rPr>
          <w:rFonts w:asciiTheme="majorBidi" w:hAnsiTheme="majorBidi" w:cstheme="majorBidi"/>
        </w:rPr>
        <w:t xml:space="preserve"> </w:t>
      </w:r>
      <w:r w:rsidRPr="00B4457B">
        <w:rPr>
          <w:rFonts w:asciiTheme="majorBidi" w:hAnsiTheme="majorBidi" w:cstheme="majorBidi"/>
        </w:rPr>
        <w:t>sorptive removal</w:t>
      </w:r>
      <w:r>
        <w:rPr>
          <w:rFonts w:asciiTheme="majorBidi" w:hAnsiTheme="majorBidi" w:cstheme="majorBidi"/>
        </w:rPr>
        <w:t xml:space="preserve">. </w:t>
      </w:r>
      <w:r w:rsidRPr="00B4457B">
        <w:rPr>
          <w:rFonts w:asciiTheme="majorBidi" w:hAnsiTheme="majorBidi" w:cstheme="majorBidi"/>
        </w:rPr>
        <w:t>Groundwater for Sustainable Development</w:t>
      </w:r>
      <w:r>
        <w:rPr>
          <w:rFonts w:asciiTheme="majorBidi" w:hAnsiTheme="majorBidi" w:cstheme="majorBidi"/>
        </w:rPr>
        <w:t xml:space="preserve"> 5, 206-215. doi: </w:t>
      </w:r>
      <w:r w:rsidRPr="00B4457B">
        <w:rPr>
          <w:rFonts w:asciiTheme="majorBidi" w:hAnsiTheme="majorBidi" w:cstheme="majorBidi"/>
        </w:rPr>
        <w:t>10.1016/j.gsd.2017.06.006</w:t>
      </w:r>
    </w:p>
    <w:p w14:paraId="710BA8A6" w14:textId="062CB7D0" w:rsidR="00440C7A" w:rsidRDefault="00440C7A" w:rsidP="008A25B0">
      <w:pPr>
        <w:spacing w:line="480" w:lineRule="auto"/>
        <w:ind w:left="567" w:hanging="567"/>
        <w:jc w:val="both"/>
        <w:rPr>
          <w:rFonts w:asciiTheme="majorBidi" w:hAnsiTheme="majorBidi" w:cstheme="majorBidi"/>
        </w:rPr>
      </w:pPr>
      <w:r>
        <w:rPr>
          <w:rFonts w:asciiTheme="majorBidi" w:hAnsiTheme="majorBidi" w:cstheme="majorBidi"/>
        </w:rPr>
        <w:t xml:space="preserve">Omri, A., Wali, A., Benzina, M., 2016. </w:t>
      </w:r>
      <w:r w:rsidRPr="00440C7A">
        <w:rPr>
          <w:rFonts w:asciiTheme="majorBidi" w:hAnsiTheme="majorBidi" w:cstheme="majorBidi"/>
        </w:rPr>
        <w:t>Adsorption of bentazon on activated carbon prepared from Lawsonia inermis wood: Equilibrium, kinetic and thermodynamic studies</w:t>
      </w:r>
      <w:r>
        <w:rPr>
          <w:rFonts w:asciiTheme="majorBidi" w:hAnsiTheme="majorBidi" w:cstheme="majorBidi"/>
        </w:rPr>
        <w:t>. Arab</w:t>
      </w:r>
      <w:r w:rsidR="00750C23">
        <w:rPr>
          <w:rFonts w:asciiTheme="majorBidi" w:hAnsiTheme="majorBidi" w:cstheme="majorBidi"/>
        </w:rPr>
        <w:t>.</w:t>
      </w:r>
      <w:r>
        <w:rPr>
          <w:rFonts w:asciiTheme="majorBidi" w:hAnsiTheme="majorBidi" w:cstheme="majorBidi"/>
        </w:rPr>
        <w:t xml:space="preserve"> J</w:t>
      </w:r>
      <w:r w:rsidR="00750C23">
        <w:rPr>
          <w:rFonts w:asciiTheme="majorBidi" w:hAnsiTheme="majorBidi" w:cstheme="majorBidi"/>
        </w:rPr>
        <w:t xml:space="preserve">. </w:t>
      </w:r>
      <w:r>
        <w:rPr>
          <w:rFonts w:asciiTheme="majorBidi" w:hAnsiTheme="majorBidi" w:cstheme="majorBidi"/>
        </w:rPr>
        <w:t>Chem</w:t>
      </w:r>
      <w:r w:rsidR="00750C23">
        <w:rPr>
          <w:rFonts w:asciiTheme="majorBidi" w:hAnsiTheme="majorBidi" w:cstheme="majorBidi"/>
        </w:rPr>
        <w:t xml:space="preserve">. </w:t>
      </w:r>
      <w:r>
        <w:rPr>
          <w:rFonts w:asciiTheme="majorBidi" w:hAnsiTheme="majorBidi" w:cstheme="majorBidi"/>
        </w:rPr>
        <w:t xml:space="preserve">9(2), S1729-S1739. doi: </w:t>
      </w:r>
      <w:r w:rsidRPr="00440C7A">
        <w:rPr>
          <w:rFonts w:asciiTheme="majorBidi" w:hAnsiTheme="majorBidi" w:cstheme="majorBidi"/>
        </w:rPr>
        <w:t>10.1016/j.arabjc.2012.04.047</w:t>
      </w:r>
    </w:p>
    <w:p w14:paraId="6751D420" w14:textId="4EC655CB" w:rsidR="002F7C25" w:rsidRDefault="002F7C25" w:rsidP="002F7C25">
      <w:pPr>
        <w:spacing w:line="480" w:lineRule="auto"/>
        <w:ind w:left="567" w:hanging="567"/>
        <w:jc w:val="both"/>
        <w:rPr>
          <w:rFonts w:asciiTheme="majorBidi" w:hAnsiTheme="majorBidi" w:cstheme="majorBidi"/>
        </w:rPr>
      </w:pPr>
      <w:r w:rsidRPr="002F7C25">
        <w:rPr>
          <w:rFonts w:asciiTheme="majorBidi" w:hAnsiTheme="majorBidi" w:cstheme="majorBidi"/>
        </w:rPr>
        <w:lastRenderedPageBreak/>
        <w:t>Özkara</w:t>
      </w:r>
      <w:r>
        <w:rPr>
          <w:rFonts w:asciiTheme="majorBidi" w:hAnsiTheme="majorBidi" w:cstheme="majorBidi"/>
        </w:rPr>
        <w:t xml:space="preserve">, A., </w:t>
      </w:r>
      <w:r w:rsidRPr="002F7C25">
        <w:rPr>
          <w:rFonts w:asciiTheme="majorBidi" w:hAnsiTheme="majorBidi" w:cstheme="majorBidi"/>
        </w:rPr>
        <w:t>Akyıl</w:t>
      </w:r>
      <w:r>
        <w:rPr>
          <w:rFonts w:asciiTheme="majorBidi" w:hAnsiTheme="majorBidi" w:cstheme="majorBidi"/>
        </w:rPr>
        <w:t xml:space="preserve">, D., </w:t>
      </w:r>
      <w:r w:rsidRPr="002F7C25">
        <w:rPr>
          <w:rFonts w:asciiTheme="majorBidi" w:hAnsiTheme="majorBidi" w:cstheme="majorBidi"/>
        </w:rPr>
        <w:t>Konuk</w:t>
      </w:r>
      <w:r>
        <w:rPr>
          <w:rFonts w:asciiTheme="majorBidi" w:hAnsiTheme="majorBidi" w:cstheme="majorBidi"/>
        </w:rPr>
        <w:t xml:space="preserve">, M., 2016. </w:t>
      </w:r>
      <w:r w:rsidRPr="002F7C25">
        <w:rPr>
          <w:rFonts w:asciiTheme="majorBidi" w:hAnsiTheme="majorBidi" w:cstheme="majorBidi"/>
        </w:rPr>
        <w:t>Pesticides, Environmental Pollution, and Health</w:t>
      </w:r>
      <w:r>
        <w:rPr>
          <w:rFonts w:asciiTheme="majorBidi" w:hAnsiTheme="majorBidi" w:cstheme="majorBidi"/>
        </w:rPr>
        <w:t xml:space="preserve">. In Book: </w:t>
      </w:r>
      <w:r w:rsidR="00FF5331">
        <w:rPr>
          <w:rFonts w:asciiTheme="majorBidi" w:hAnsiTheme="majorBidi" w:cstheme="majorBidi"/>
        </w:rPr>
        <w:t>Environmental Health Risk, edited by Larramendy, M., Soloneski, S., IntechOpen, UK.</w:t>
      </w:r>
      <w:r w:rsidR="008C22B4">
        <w:rPr>
          <w:rFonts w:asciiTheme="majorBidi" w:hAnsiTheme="majorBidi" w:cstheme="majorBidi"/>
        </w:rPr>
        <w:t xml:space="preserve"> doi: </w:t>
      </w:r>
      <w:r w:rsidR="008C22B4" w:rsidRPr="008C22B4">
        <w:rPr>
          <w:rFonts w:asciiTheme="majorBidi" w:hAnsiTheme="majorBidi" w:cstheme="majorBidi"/>
        </w:rPr>
        <w:t>10.5772/63094</w:t>
      </w:r>
    </w:p>
    <w:p w14:paraId="29D62E4E" w14:textId="5B007632" w:rsidR="002B6970" w:rsidRDefault="002B6970" w:rsidP="002F7C25">
      <w:pPr>
        <w:spacing w:line="480" w:lineRule="auto"/>
        <w:ind w:left="567" w:hanging="567"/>
        <w:jc w:val="both"/>
        <w:rPr>
          <w:rFonts w:asciiTheme="majorBidi" w:hAnsiTheme="majorBidi" w:cstheme="majorBidi"/>
        </w:rPr>
      </w:pPr>
      <w:r>
        <w:rPr>
          <w:rFonts w:asciiTheme="majorBidi" w:hAnsiTheme="majorBidi" w:cstheme="majorBidi"/>
        </w:rPr>
        <w:t xml:space="preserve">Palmquist, K., Salatas, J., Fairbrother, A., </w:t>
      </w:r>
      <w:r w:rsidRPr="002B6970">
        <w:rPr>
          <w:rFonts w:asciiTheme="majorBidi" w:hAnsiTheme="majorBidi" w:cstheme="majorBidi"/>
        </w:rPr>
        <w:t>Pyrethroid Insecticides: Use, Environmental Fate, and Ecotoxicology</w:t>
      </w:r>
      <w:r>
        <w:rPr>
          <w:rFonts w:asciiTheme="majorBidi" w:hAnsiTheme="majorBidi" w:cstheme="majorBidi"/>
        </w:rPr>
        <w:t>. In Book: Insecticides-</w:t>
      </w:r>
      <w:r w:rsidRPr="002B6970">
        <w:rPr>
          <w:rFonts w:asciiTheme="majorBidi" w:hAnsiTheme="majorBidi" w:cstheme="majorBidi"/>
        </w:rPr>
        <w:t>Advances in Integrated Pest Management</w:t>
      </w:r>
      <w:r>
        <w:rPr>
          <w:rFonts w:asciiTheme="majorBidi" w:hAnsiTheme="majorBidi" w:cstheme="majorBidi"/>
        </w:rPr>
        <w:t xml:space="preserve">. doi: </w:t>
      </w:r>
      <w:r w:rsidRPr="002B6970">
        <w:rPr>
          <w:rFonts w:asciiTheme="majorBidi" w:hAnsiTheme="majorBidi" w:cstheme="majorBidi"/>
        </w:rPr>
        <w:t>10.5772/29495</w:t>
      </w:r>
    </w:p>
    <w:p w14:paraId="3BC33DDF" w14:textId="6592F2F9" w:rsidR="008D0AD3" w:rsidRDefault="008D0AD3" w:rsidP="002F7C25">
      <w:pPr>
        <w:spacing w:line="480" w:lineRule="auto"/>
        <w:ind w:left="567" w:hanging="567"/>
        <w:jc w:val="both"/>
        <w:rPr>
          <w:rFonts w:asciiTheme="majorBidi" w:hAnsiTheme="majorBidi" w:cstheme="majorBidi"/>
        </w:rPr>
      </w:pPr>
      <w:r>
        <w:rPr>
          <w:rFonts w:asciiTheme="majorBidi" w:hAnsiTheme="majorBidi" w:cstheme="majorBidi"/>
        </w:rPr>
        <w:t>Pang, C.F., Chang, Q.Y., Yang, F., Cao, Y.Z., 2018. Analysis of Pesticide in Teal Chromatography-Mass Spectrometry Methodology. Chemical Industry Press, Elsevier.</w:t>
      </w:r>
    </w:p>
    <w:p w14:paraId="54FF35F3" w14:textId="0D25A41C" w:rsidR="00AA4A45" w:rsidRDefault="00AA4A45" w:rsidP="002F7C25">
      <w:pPr>
        <w:spacing w:line="480" w:lineRule="auto"/>
        <w:ind w:left="567" w:hanging="567"/>
        <w:jc w:val="both"/>
        <w:rPr>
          <w:rFonts w:asciiTheme="majorBidi" w:hAnsiTheme="majorBidi" w:cstheme="majorBidi"/>
        </w:rPr>
      </w:pPr>
      <w:r w:rsidRPr="00AA4A45">
        <w:rPr>
          <w:rFonts w:asciiTheme="majorBidi" w:hAnsiTheme="majorBidi" w:cstheme="majorBidi"/>
        </w:rPr>
        <w:t>Parthiban</w:t>
      </w:r>
      <w:r>
        <w:rPr>
          <w:rFonts w:asciiTheme="majorBidi" w:hAnsiTheme="majorBidi" w:cstheme="majorBidi"/>
        </w:rPr>
        <w:t xml:space="preserve">, K.T., </w:t>
      </w:r>
      <w:r w:rsidRPr="00AA4A45">
        <w:rPr>
          <w:rFonts w:asciiTheme="majorBidi" w:hAnsiTheme="majorBidi" w:cstheme="majorBidi"/>
        </w:rPr>
        <w:t>Vennila</w:t>
      </w:r>
      <w:r>
        <w:rPr>
          <w:rFonts w:asciiTheme="majorBidi" w:hAnsiTheme="majorBidi" w:cstheme="majorBidi"/>
        </w:rPr>
        <w:t xml:space="preserve">, S., </w:t>
      </w:r>
      <w:r w:rsidRPr="00AA4A45">
        <w:rPr>
          <w:rFonts w:asciiTheme="majorBidi" w:hAnsiTheme="majorBidi" w:cstheme="majorBidi"/>
        </w:rPr>
        <w:t>Umesh Kanna</w:t>
      </w:r>
      <w:r>
        <w:rPr>
          <w:rFonts w:asciiTheme="majorBidi" w:hAnsiTheme="majorBidi" w:cstheme="majorBidi"/>
        </w:rPr>
        <w:t xml:space="preserve">, S., </w:t>
      </w:r>
      <w:r w:rsidRPr="00AA4A45">
        <w:rPr>
          <w:rFonts w:asciiTheme="majorBidi" w:hAnsiTheme="majorBidi" w:cstheme="majorBidi"/>
        </w:rPr>
        <w:t>Durairasu</w:t>
      </w:r>
      <w:r>
        <w:rPr>
          <w:rFonts w:asciiTheme="majorBidi" w:hAnsiTheme="majorBidi" w:cstheme="majorBidi"/>
        </w:rPr>
        <w:t>, P., 2015. Objective Forestry</w:t>
      </w:r>
      <w:r w:rsidRPr="00AA4A45">
        <w:rPr>
          <w:rFonts w:asciiTheme="majorBidi" w:hAnsiTheme="majorBidi" w:cstheme="majorBidi"/>
        </w:rPr>
        <w:t xml:space="preserve">: </w:t>
      </w:r>
      <w:r>
        <w:rPr>
          <w:rFonts w:asciiTheme="majorBidi" w:hAnsiTheme="majorBidi" w:cstheme="majorBidi"/>
        </w:rPr>
        <w:t>For All Competitive Examination. 2</w:t>
      </w:r>
      <w:r w:rsidRPr="00AA4A45">
        <w:rPr>
          <w:rFonts w:asciiTheme="majorBidi" w:hAnsiTheme="majorBidi" w:cstheme="majorBidi"/>
          <w:vertAlign w:val="superscript"/>
        </w:rPr>
        <w:t>nd</w:t>
      </w:r>
      <w:r>
        <w:rPr>
          <w:rFonts w:asciiTheme="majorBidi" w:hAnsiTheme="majorBidi" w:cstheme="majorBidi"/>
        </w:rPr>
        <w:t xml:space="preserve"> edition, Scientific Publishers, India. </w:t>
      </w:r>
    </w:p>
    <w:p w14:paraId="7815869B" w14:textId="48911772" w:rsidR="00862533" w:rsidRPr="00D95F26" w:rsidRDefault="00862533" w:rsidP="00624DDE">
      <w:pPr>
        <w:spacing w:line="480" w:lineRule="auto"/>
        <w:ind w:left="567" w:hanging="567"/>
        <w:jc w:val="both"/>
        <w:rPr>
          <w:rFonts w:eastAsia="Calibri"/>
          <w:lang w:eastAsia="en-US"/>
        </w:rPr>
      </w:pPr>
      <w:r w:rsidRPr="00D95F26">
        <w:rPr>
          <w:rFonts w:eastAsia="Calibri"/>
          <w:lang w:eastAsia="en-US"/>
        </w:rPr>
        <w:t>Papadakis, E.N., Tsaboula, A., Vryzas, Z., Kotopoulou, A., Kintzikoglou, K., Papadopoulou-Mourkidou, E., 2018. Pesticides in the rivers and streams of two river basins</w:t>
      </w:r>
      <w:r w:rsidR="00624DDE">
        <w:rPr>
          <w:rFonts w:eastAsia="Calibri"/>
          <w:lang w:eastAsia="en-US"/>
        </w:rPr>
        <w:t xml:space="preserve"> in northern Greece. Sci. </w:t>
      </w:r>
      <w:r w:rsidRPr="00D95F26">
        <w:rPr>
          <w:rFonts w:eastAsia="Calibri"/>
          <w:lang w:eastAsia="en-US"/>
        </w:rPr>
        <w:t>Total Environ</w:t>
      </w:r>
      <w:r w:rsidR="00624DDE">
        <w:rPr>
          <w:rFonts w:eastAsia="Calibri"/>
          <w:lang w:eastAsia="en-US"/>
        </w:rPr>
        <w:t xml:space="preserve">. </w:t>
      </w:r>
      <w:r w:rsidRPr="00D95F26">
        <w:rPr>
          <w:rFonts w:eastAsia="Calibri"/>
          <w:lang w:eastAsia="en-US"/>
        </w:rPr>
        <w:t>624, 732-743. doi: 10.1016/j.scitotenv.2017.12.074</w:t>
      </w:r>
    </w:p>
    <w:p w14:paraId="04F93279" w14:textId="68804811" w:rsidR="00942993" w:rsidRDefault="00942993" w:rsidP="00624DDE">
      <w:pPr>
        <w:spacing w:line="480" w:lineRule="auto"/>
        <w:ind w:left="567" w:hanging="567"/>
        <w:jc w:val="both"/>
        <w:rPr>
          <w:rFonts w:asciiTheme="majorBidi" w:hAnsiTheme="majorBidi" w:cstheme="majorBidi"/>
        </w:rPr>
      </w:pPr>
      <w:r>
        <w:rPr>
          <w:rFonts w:asciiTheme="majorBidi" w:hAnsiTheme="majorBidi" w:cstheme="majorBidi"/>
        </w:rPr>
        <w:t xml:space="preserve">Paschke, A., Neitzel, P.L., Walther, W., </w:t>
      </w:r>
      <w:r w:rsidRPr="00942993">
        <w:rPr>
          <w:rFonts w:asciiTheme="majorBidi" w:hAnsiTheme="majorBidi" w:cstheme="majorBidi"/>
        </w:rPr>
        <w:t>Schüürmann</w:t>
      </w:r>
      <w:r>
        <w:rPr>
          <w:rFonts w:asciiTheme="majorBidi" w:hAnsiTheme="majorBidi" w:cstheme="majorBidi"/>
        </w:rPr>
        <w:t xml:space="preserve">, G., 2004. </w:t>
      </w:r>
      <w:r w:rsidRPr="00942993">
        <w:rPr>
          <w:rFonts w:asciiTheme="majorBidi" w:hAnsiTheme="majorBidi" w:cstheme="majorBidi"/>
        </w:rPr>
        <w:t>Octanol/Water Partition Coefficient of Selected Herbicides:  Determination Using Shake-Flask Method and Reversed-Phase High-Performance Liquid Chromatography</w:t>
      </w:r>
      <w:r>
        <w:rPr>
          <w:rFonts w:asciiTheme="majorBidi" w:hAnsiTheme="majorBidi" w:cstheme="majorBidi"/>
        </w:rPr>
        <w:t xml:space="preserve">. J. </w:t>
      </w:r>
      <w:r w:rsidR="00624DDE">
        <w:rPr>
          <w:rFonts w:asciiTheme="majorBidi" w:hAnsiTheme="majorBidi" w:cstheme="majorBidi"/>
        </w:rPr>
        <w:t>C</w:t>
      </w:r>
      <w:r>
        <w:rPr>
          <w:rFonts w:asciiTheme="majorBidi" w:hAnsiTheme="majorBidi" w:cstheme="majorBidi"/>
        </w:rPr>
        <w:t xml:space="preserve">hem. Eng. Data 49(6), 1639-1642. doi: </w:t>
      </w:r>
      <w:r w:rsidRPr="00942993">
        <w:rPr>
          <w:rFonts w:asciiTheme="majorBidi" w:hAnsiTheme="majorBidi" w:cstheme="majorBidi"/>
        </w:rPr>
        <w:t>10.1021/je049947x</w:t>
      </w:r>
    </w:p>
    <w:p w14:paraId="4943B826" w14:textId="6A85B656" w:rsidR="00C41A0F" w:rsidRDefault="00C41A0F" w:rsidP="002F7C25">
      <w:pPr>
        <w:spacing w:line="480" w:lineRule="auto"/>
        <w:ind w:left="567" w:hanging="567"/>
        <w:jc w:val="both"/>
        <w:rPr>
          <w:rFonts w:asciiTheme="majorBidi" w:hAnsiTheme="majorBidi" w:cstheme="majorBidi"/>
        </w:rPr>
      </w:pPr>
      <w:r w:rsidRPr="00C41A0F">
        <w:rPr>
          <w:rFonts w:asciiTheme="majorBidi" w:hAnsiTheme="majorBidi" w:cstheme="majorBidi"/>
        </w:rPr>
        <w:t>Patel</w:t>
      </w:r>
      <w:r>
        <w:rPr>
          <w:rFonts w:asciiTheme="majorBidi" w:hAnsiTheme="majorBidi" w:cstheme="majorBidi"/>
        </w:rPr>
        <w:t>,</w:t>
      </w:r>
      <w:r w:rsidRPr="00C41A0F">
        <w:rPr>
          <w:rFonts w:asciiTheme="majorBidi" w:hAnsiTheme="majorBidi" w:cstheme="majorBidi"/>
        </w:rPr>
        <w:t xml:space="preserve"> H., Rawtani</w:t>
      </w:r>
      <w:r>
        <w:rPr>
          <w:rFonts w:asciiTheme="majorBidi" w:hAnsiTheme="majorBidi" w:cstheme="majorBidi"/>
        </w:rPr>
        <w:t>,</w:t>
      </w:r>
      <w:r w:rsidRPr="00C41A0F">
        <w:rPr>
          <w:rFonts w:asciiTheme="majorBidi" w:hAnsiTheme="majorBidi" w:cstheme="majorBidi"/>
        </w:rPr>
        <w:t xml:space="preserve"> D., Agrawal</w:t>
      </w:r>
      <w:r>
        <w:rPr>
          <w:rFonts w:asciiTheme="majorBidi" w:hAnsiTheme="majorBidi" w:cstheme="majorBidi"/>
        </w:rPr>
        <w:t>,</w:t>
      </w:r>
      <w:r w:rsidRPr="00C41A0F">
        <w:rPr>
          <w:rFonts w:asciiTheme="majorBidi" w:hAnsiTheme="majorBidi" w:cstheme="majorBidi"/>
        </w:rPr>
        <w:t xml:space="preserve"> Y.K.</w:t>
      </w:r>
      <w:r>
        <w:rPr>
          <w:rFonts w:asciiTheme="majorBidi" w:hAnsiTheme="majorBidi" w:cstheme="majorBidi"/>
        </w:rPr>
        <w:t>, 2019</w:t>
      </w:r>
      <w:r w:rsidRPr="00C41A0F">
        <w:rPr>
          <w:rFonts w:asciiTheme="majorBidi" w:hAnsiTheme="majorBidi" w:cstheme="majorBidi"/>
        </w:rPr>
        <w:t xml:space="preserve">. A newly emerging trend of chitosan-based sensing platform for the organophosphate pesticide detection using </w:t>
      </w:r>
      <w:r w:rsidR="00E649B0">
        <w:rPr>
          <w:rFonts w:asciiTheme="majorBidi" w:hAnsiTheme="majorBidi" w:cstheme="majorBidi"/>
        </w:rPr>
        <w:t xml:space="preserve">Acetylcholinesterase- a review. </w:t>
      </w:r>
      <w:r w:rsidRPr="00C41A0F">
        <w:rPr>
          <w:rFonts w:asciiTheme="majorBidi" w:hAnsiTheme="majorBidi" w:cstheme="majorBidi"/>
        </w:rPr>
        <w:t>Trends</w:t>
      </w:r>
      <w:r>
        <w:rPr>
          <w:rFonts w:asciiTheme="majorBidi" w:hAnsiTheme="majorBidi" w:cstheme="majorBidi"/>
        </w:rPr>
        <w:t xml:space="preserve"> Food Sci</w:t>
      </w:r>
      <w:r w:rsidR="00750C23">
        <w:rPr>
          <w:rFonts w:asciiTheme="majorBidi" w:hAnsiTheme="majorBidi" w:cstheme="majorBidi"/>
        </w:rPr>
        <w:t xml:space="preserve">. </w:t>
      </w:r>
      <w:r>
        <w:rPr>
          <w:rFonts w:asciiTheme="majorBidi" w:hAnsiTheme="majorBidi" w:cstheme="majorBidi"/>
        </w:rPr>
        <w:t>Technol</w:t>
      </w:r>
      <w:r w:rsidR="00750C23">
        <w:rPr>
          <w:rFonts w:asciiTheme="majorBidi" w:hAnsiTheme="majorBidi" w:cstheme="majorBidi"/>
        </w:rPr>
        <w:t xml:space="preserve">. </w:t>
      </w:r>
      <w:r>
        <w:rPr>
          <w:rFonts w:asciiTheme="majorBidi" w:hAnsiTheme="majorBidi" w:cstheme="majorBidi"/>
        </w:rPr>
        <w:t>85,</w:t>
      </w:r>
      <w:r w:rsidRPr="00C41A0F">
        <w:rPr>
          <w:rFonts w:asciiTheme="majorBidi" w:hAnsiTheme="majorBidi" w:cstheme="majorBidi"/>
        </w:rPr>
        <w:t xml:space="preserve"> 78-91. doi: 10.1016/j.tifs.2019.01.007</w:t>
      </w:r>
    </w:p>
    <w:p w14:paraId="26B101F9" w14:textId="79363081" w:rsidR="0076293F" w:rsidRDefault="0076293F" w:rsidP="0076293F">
      <w:pPr>
        <w:spacing w:line="480" w:lineRule="auto"/>
        <w:ind w:left="567" w:hanging="567"/>
        <w:jc w:val="both"/>
        <w:rPr>
          <w:rFonts w:asciiTheme="majorBidi" w:hAnsiTheme="majorBidi" w:cstheme="majorBidi"/>
        </w:rPr>
      </w:pPr>
      <w:r w:rsidRPr="0076293F">
        <w:rPr>
          <w:rFonts w:asciiTheme="majorBidi" w:hAnsiTheme="majorBidi" w:cstheme="majorBidi"/>
        </w:rPr>
        <w:t>Pereira</w:t>
      </w:r>
      <w:r>
        <w:rPr>
          <w:rFonts w:asciiTheme="majorBidi" w:hAnsiTheme="majorBidi" w:cstheme="majorBidi"/>
        </w:rPr>
        <w:t>, V.J., d</w:t>
      </w:r>
      <w:r w:rsidRPr="0076293F">
        <w:rPr>
          <w:rFonts w:asciiTheme="majorBidi" w:hAnsiTheme="majorBidi" w:cstheme="majorBidi"/>
        </w:rPr>
        <w:t>a Cunha</w:t>
      </w:r>
      <w:r>
        <w:rPr>
          <w:rFonts w:asciiTheme="majorBidi" w:hAnsiTheme="majorBidi" w:cstheme="majorBidi"/>
        </w:rPr>
        <w:t>, J.P.A.R., d</w:t>
      </w:r>
      <w:r w:rsidRPr="0076293F">
        <w:rPr>
          <w:rFonts w:asciiTheme="majorBidi" w:hAnsiTheme="majorBidi" w:cstheme="majorBidi"/>
        </w:rPr>
        <w:t>e Morais</w:t>
      </w:r>
      <w:r>
        <w:rPr>
          <w:rFonts w:asciiTheme="majorBidi" w:hAnsiTheme="majorBidi" w:cstheme="majorBidi"/>
        </w:rPr>
        <w:t xml:space="preserve">, T.P., </w:t>
      </w:r>
      <w:r w:rsidRPr="0076293F">
        <w:rPr>
          <w:rFonts w:asciiTheme="majorBidi" w:hAnsiTheme="majorBidi" w:cstheme="majorBidi"/>
        </w:rPr>
        <w:t>Ribeiro-Oliveira</w:t>
      </w:r>
      <w:r>
        <w:rPr>
          <w:rFonts w:asciiTheme="majorBidi" w:hAnsiTheme="majorBidi" w:cstheme="majorBidi"/>
        </w:rPr>
        <w:t>, J.P., d</w:t>
      </w:r>
      <w:r w:rsidRPr="0076293F">
        <w:rPr>
          <w:rFonts w:asciiTheme="majorBidi" w:hAnsiTheme="majorBidi" w:cstheme="majorBidi"/>
        </w:rPr>
        <w:t>e Morais</w:t>
      </w:r>
      <w:r>
        <w:rPr>
          <w:rFonts w:asciiTheme="majorBidi" w:hAnsiTheme="majorBidi" w:cstheme="majorBidi"/>
        </w:rPr>
        <w:t xml:space="preserve">, J.B., 2016. </w:t>
      </w:r>
      <w:r w:rsidRPr="0076293F">
        <w:rPr>
          <w:rFonts w:asciiTheme="majorBidi" w:hAnsiTheme="majorBidi" w:cstheme="majorBidi"/>
        </w:rPr>
        <w:t xml:space="preserve">Physical-Chemical Properties </w:t>
      </w:r>
      <w:r>
        <w:rPr>
          <w:rFonts w:asciiTheme="majorBidi" w:hAnsiTheme="majorBidi" w:cstheme="majorBidi"/>
        </w:rPr>
        <w:t>o</w:t>
      </w:r>
      <w:r w:rsidRPr="0076293F">
        <w:rPr>
          <w:rFonts w:asciiTheme="majorBidi" w:hAnsiTheme="majorBidi" w:cstheme="majorBidi"/>
        </w:rPr>
        <w:t>f Pesticides:</w:t>
      </w:r>
      <w:r>
        <w:rPr>
          <w:rFonts w:asciiTheme="majorBidi" w:hAnsiTheme="majorBidi" w:cstheme="majorBidi"/>
        </w:rPr>
        <w:t xml:space="preserve"> </w:t>
      </w:r>
      <w:r w:rsidRPr="0076293F">
        <w:rPr>
          <w:rFonts w:asciiTheme="majorBidi" w:hAnsiTheme="majorBidi" w:cstheme="majorBidi"/>
        </w:rPr>
        <w:t xml:space="preserve">Concepts, Applications, </w:t>
      </w:r>
      <w:r>
        <w:rPr>
          <w:rFonts w:asciiTheme="majorBidi" w:hAnsiTheme="majorBidi" w:cstheme="majorBidi"/>
        </w:rPr>
        <w:t>a</w:t>
      </w:r>
      <w:r w:rsidRPr="0076293F">
        <w:rPr>
          <w:rFonts w:asciiTheme="majorBidi" w:hAnsiTheme="majorBidi" w:cstheme="majorBidi"/>
        </w:rPr>
        <w:t xml:space="preserve">nd Interactions </w:t>
      </w:r>
      <w:r w:rsidR="00F82C4D" w:rsidRPr="0076293F">
        <w:rPr>
          <w:rFonts w:asciiTheme="majorBidi" w:hAnsiTheme="majorBidi" w:cstheme="majorBidi"/>
        </w:rPr>
        <w:t>with</w:t>
      </w:r>
      <w:r w:rsidRPr="0076293F">
        <w:rPr>
          <w:rFonts w:asciiTheme="majorBidi" w:hAnsiTheme="majorBidi" w:cstheme="majorBidi"/>
        </w:rPr>
        <w:t xml:space="preserve"> </w:t>
      </w:r>
      <w:r w:rsidR="00F82C4D" w:rsidRPr="0076293F">
        <w:rPr>
          <w:rFonts w:asciiTheme="majorBidi" w:hAnsiTheme="majorBidi" w:cstheme="majorBidi"/>
        </w:rPr>
        <w:t>the</w:t>
      </w:r>
      <w:r>
        <w:rPr>
          <w:rFonts w:asciiTheme="majorBidi" w:hAnsiTheme="majorBidi" w:cstheme="majorBidi"/>
        </w:rPr>
        <w:t xml:space="preserve"> </w:t>
      </w:r>
      <w:r w:rsidRPr="0076293F">
        <w:rPr>
          <w:rFonts w:asciiTheme="majorBidi" w:hAnsiTheme="majorBidi" w:cstheme="majorBidi"/>
        </w:rPr>
        <w:t>Environment</w:t>
      </w:r>
      <w:r>
        <w:rPr>
          <w:rFonts w:asciiTheme="majorBidi" w:hAnsiTheme="majorBidi" w:cstheme="majorBidi"/>
        </w:rPr>
        <w:t xml:space="preserve">. </w:t>
      </w:r>
      <w:r w:rsidRPr="0076293F">
        <w:rPr>
          <w:rFonts w:asciiTheme="majorBidi" w:hAnsiTheme="majorBidi" w:cstheme="majorBidi"/>
        </w:rPr>
        <w:t>Uberlândia</w:t>
      </w:r>
      <w:r>
        <w:rPr>
          <w:rFonts w:asciiTheme="majorBidi" w:hAnsiTheme="majorBidi" w:cstheme="majorBidi"/>
        </w:rPr>
        <w:t xml:space="preserve"> 32(3), 627-641.</w:t>
      </w:r>
    </w:p>
    <w:p w14:paraId="60707AA7" w14:textId="2B85C50A" w:rsidR="00B15E5E" w:rsidRDefault="00B223DF" w:rsidP="00624DDE">
      <w:pPr>
        <w:spacing w:line="480" w:lineRule="auto"/>
        <w:ind w:left="567" w:hanging="567"/>
        <w:jc w:val="both"/>
        <w:rPr>
          <w:rFonts w:asciiTheme="majorBidi" w:hAnsiTheme="majorBidi" w:cstheme="majorBidi"/>
        </w:rPr>
      </w:pPr>
      <w:r w:rsidRPr="00B223DF">
        <w:rPr>
          <w:rFonts w:asciiTheme="majorBidi" w:hAnsiTheme="majorBidi" w:cstheme="majorBidi"/>
        </w:rPr>
        <w:lastRenderedPageBreak/>
        <w:t>Pérez-Parada</w:t>
      </w:r>
      <w:r>
        <w:rPr>
          <w:rFonts w:asciiTheme="majorBidi" w:hAnsiTheme="majorBidi" w:cstheme="majorBidi"/>
        </w:rPr>
        <w:t>,</w:t>
      </w:r>
      <w:r w:rsidRPr="00B223DF">
        <w:rPr>
          <w:rFonts w:asciiTheme="majorBidi" w:hAnsiTheme="majorBidi" w:cstheme="majorBidi"/>
        </w:rPr>
        <w:t xml:space="preserve"> A., Goyenola</w:t>
      </w:r>
      <w:r>
        <w:rPr>
          <w:rFonts w:asciiTheme="majorBidi" w:hAnsiTheme="majorBidi" w:cstheme="majorBidi"/>
        </w:rPr>
        <w:t>,</w:t>
      </w:r>
      <w:r w:rsidRPr="00B223DF">
        <w:rPr>
          <w:rFonts w:asciiTheme="majorBidi" w:hAnsiTheme="majorBidi" w:cstheme="majorBidi"/>
        </w:rPr>
        <w:t xml:space="preserve"> G., de Mello</w:t>
      </w:r>
      <w:r>
        <w:rPr>
          <w:rFonts w:asciiTheme="majorBidi" w:hAnsiTheme="majorBidi" w:cstheme="majorBidi"/>
        </w:rPr>
        <w:t>,</w:t>
      </w:r>
      <w:r w:rsidRPr="00B223DF">
        <w:rPr>
          <w:rFonts w:asciiTheme="majorBidi" w:hAnsiTheme="majorBidi" w:cstheme="majorBidi"/>
        </w:rPr>
        <w:t xml:space="preserve"> F.T., Heinzen</w:t>
      </w:r>
      <w:r>
        <w:rPr>
          <w:rFonts w:asciiTheme="majorBidi" w:hAnsiTheme="majorBidi" w:cstheme="majorBidi"/>
        </w:rPr>
        <w:t>,</w:t>
      </w:r>
      <w:r w:rsidRPr="00B223DF">
        <w:rPr>
          <w:rFonts w:asciiTheme="majorBidi" w:hAnsiTheme="majorBidi" w:cstheme="majorBidi"/>
        </w:rPr>
        <w:t xml:space="preserve"> H.</w:t>
      </w:r>
      <w:r>
        <w:rPr>
          <w:rFonts w:asciiTheme="majorBidi" w:hAnsiTheme="majorBidi" w:cstheme="majorBidi"/>
        </w:rPr>
        <w:t>, 2018</w:t>
      </w:r>
      <w:r w:rsidRPr="00B223DF">
        <w:rPr>
          <w:rFonts w:asciiTheme="majorBidi" w:hAnsiTheme="majorBidi" w:cstheme="majorBidi"/>
        </w:rPr>
        <w:t>. Recent advances and open questions around pesticide dynamics and effects on freshwater fishes. Curr</w:t>
      </w:r>
      <w:r w:rsidR="00624DDE">
        <w:rPr>
          <w:rFonts w:asciiTheme="majorBidi" w:hAnsiTheme="majorBidi" w:cstheme="majorBidi"/>
        </w:rPr>
        <w:t>.</w:t>
      </w:r>
      <w:r w:rsidRPr="00B223DF">
        <w:rPr>
          <w:rFonts w:asciiTheme="majorBidi" w:hAnsiTheme="majorBidi" w:cstheme="majorBidi"/>
        </w:rPr>
        <w:t xml:space="preserve"> Opin</w:t>
      </w:r>
      <w:r w:rsidR="00624DDE">
        <w:rPr>
          <w:rFonts w:asciiTheme="majorBidi" w:hAnsiTheme="majorBidi" w:cstheme="majorBidi"/>
        </w:rPr>
        <w:t xml:space="preserve">. </w:t>
      </w:r>
      <w:r w:rsidRPr="00B223DF">
        <w:rPr>
          <w:rFonts w:asciiTheme="majorBidi" w:hAnsiTheme="majorBidi" w:cstheme="majorBidi"/>
        </w:rPr>
        <w:t>En</w:t>
      </w:r>
      <w:r>
        <w:rPr>
          <w:rFonts w:asciiTheme="majorBidi" w:hAnsiTheme="majorBidi" w:cstheme="majorBidi"/>
        </w:rPr>
        <w:t>viron</w:t>
      </w:r>
      <w:r w:rsidR="00624DDE">
        <w:rPr>
          <w:rFonts w:asciiTheme="majorBidi" w:hAnsiTheme="majorBidi" w:cstheme="majorBidi"/>
        </w:rPr>
        <w:t>.</w:t>
      </w:r>
      <w:r>
        <w:rPr>
          <w:rFonts w:asciiTheme="majorBidi" w:hAnsiTheme="majorBidi" w:cstheme="majorBidi"/>
        </w:rPr>
        <w:t xml:space="preserve"> Sci</w:t>
      </w:r>
      <w:r w:rsidR="00624DDE">
        <w:rPr>
          <w:rFonts w:asciiTheme="majorBidi" w:hAnsiTheme="majorBidi" w:cstheme="majorBidi"/>
        </w:rPr>
        <w:t xml:space="preserve">. </w:t>
      </w:r>
      <w:r>
        <w:rPr>
          <w:rFonts w:asciiTheme="majorBidi" w:hAnsiTheme="majorBidi" w:cstheme="majorBidi"/>
        </w:rPr>
        <w:t>Heal</w:t>
      </w:r>
      <w:r w:rsidR="00624DDE">
        <w:rPr>
          <w:rFonts w:asciiTheme="majorBidi" w:hAnsiTheme="majorBidi" w:cstheme="majorBidi"/>
        </w:rPr>
        <w:t xml:space="preserve">. </w:t>
      </w:r>
      <w:r>
        <w:rPr>
          <w:rFonts w:asciiTheme="majorBidi" w:hAnsiTheme="majorBidi" w:cstheme="majorBidi"/>
        </w:rPr>
        <w:t>4,</w:t>
      </w:r>
      <w:r w:rsidRPr="00B223DF">
        <w:rPr>
          <w:rFonts w:asciiTheme="majorBidi" w:hAnsiTheme="majorBidi" w:cstheme="majorBidi"/>
        </w:rPr>
        <w:t xml:space="preserve"> 38-44. doi: 10.1016/j.coesh.2018.08.004</w:t>
      </w:r>
    </w:p>
    <w:p w14:paraId="1DBBBF18" w14:textId="502578BE" w:rsidR="00B15E5E" w:rsidRPr="00B15E5E" w:rsidRDefault="00B15E5E" w:rsidP="00B15E5E">
      <w:pPr>
        <w:spacing w:line="480" w:lineRule="auto"/>
        <w:ind w:left="567" w:hanging="567"/>
        <w:jc w:val="both"/>
        <w:rPr>
          <w:rFonts w:asciiTheme="majorBidi" w:hAnsiTheme="majorBidi" w:cstheme="majorBidi"/>
        </w:rPr>
      </w:pPr>
      <w:r>
        <w:rPr>
          <w:rFonts w:asciiTheme="majorBidi" w:hAnsiTheme="majorBidi" w:cstheme="majorBidi"/>
        </w:rPr>
        <w:t xml:space="preserve">Pioneer Reports, 2018. </w:t>
      </w:r>
      <w:r w:rsidRPr="00B15E5E">
        <w:rPr>
          <w:rFonts w:asciiTheme="majorBidi" w:hAnsiTheme="majorBidi" w:cstheme="majorBidi"/>
        </w:rPr>
        <w:t>Global Herbicides Industry Production, Sales and Consumption Status and Prospects Professional Market Research Report 2018-2023</w:t>
      </w:r>
      <w:r>
        <w:rPr>
          <w:rFonts w:asciiTheme="majorBidi" w:hAnsiTheme="majorBidi" w:cstheme="majorBidi"/>
        </w:rPr>
        <w:t>. ID: HR-15469, pages: 132. USA. Available online at [</w:t>
      </w:r>
      <w:hyperlink r:id="rId12" w:history="1">
        <w:r>
          <w:rPr>
            <w:rStyle w:val="Hyperlink"/>
          </w:rPr>
          <w:t>https://www.pioneerreports.com/report/global-herbicides-industry-production-sales-and-consumption-status-and-prospects-professional-market-research-report-2018-2023/15469</w:t>
        </w:r>
      </w:hyperlink>
      <w:r>
        <w:t>], Access on July 2019.</w:t>
      </w:r>
      <w:r>
        <w:rPr>
          <w:rFonts w:asciiTheme="majorBidi" w:hAnsiTheme="majorBidi" w:cstheme="majorBidi"/>
        </w:rPr>
        <w:t xml:space="preserve"> </w:t>
      </w:r>
    </w:p>
    <w:p w14:paraId="00C388E2" w14:textId="7D851C04" w:rsidR="002B72FA" w:rsidRDefault="002B72FA" w:rsidP="002F7C25">
      <w:pPr>
        <w:spacing w:line="480" w:lineRule="auto"/>
        <w:ind w:left="567" w:hanging="567"/>
        <w:jc w:val="both"/>
        <w:rPr>
          <w:rFonts w:asciiTheme="majorBidi" w:hAnsiTheme="majorBidi" w:cstheme="majorBidi"/>
        </w:rPr>
      </w:pPr>
      <w:r w:rsidRPr="002B72FA">
        <w:rPr>
          <w:rFonts w:asciiTheme="majorBidi" w:hAnsiTheme="majorBidi" w:cstheme="majorBidi"/>
        </w:rPr>
        <w:t>Poiger</w:t>
      </w:r>
      <w:r w:rsidR="001B1C96">
        <w:rPr>
          <w:rFonts w:asciiTheme="majorBidi" w:hAnsiTheme="majorBidi" w:cstheme="majorBidi"/>
        </w:rPr>
        <w:t>,</w:t>
      </w:r>
      <w:r w:rsidRPr="002B72FA">
        <w:rPr>
          <w:rFonts w:asciiTheme="majorBidi" w:hAnsiTheme="majorBidi" w:cstheme="majorBidi"/>
        </w:rPr>
        <w:t xml:space="preserve"> T., Buser</w:t>
      </w:r>
      <w:r w:rsidR="001B1C96">
        <w:rPr>
          <w:rFonts w:asciiTheme="majorBidi" w:hAnsiTheme="majorBidi" w:cstheme="majorBidi"/>
        </w:rPr>
        <w:t>,</w:t>
      </w:r>
      <w:r w:rsidRPr="002B72FA">
        <w:rPr>
          <w:rFonts w:asciiTheme="majorBidi" w:hAnsiTheme="majorBidi" w:cstheme="majorBidi"/>
        </w:rPr>
        <w:t xml:space="preserve"> H.R., Müller</w:t>
      </w:r>
      <w:r w:rsidR="001B1C96">
        <w:rPr>
          <w:rFonts w:asciiTheme="majorBidi" w:hAnsiTheme="majorBidi" w:cstheme="majorBidi"/>
        </w:rPr>
        <w:t>,</w:t>
      </w:r>
      <w:r w:rsidRPr="002B72FA">
        <w:rPr>
          <w:rFonts w:asciiTheme="majorBidi" w:hAnsiTheme="majorBidi" w:cstheme="majorBidi"/>
        </w:rPr>
        <w:t xml:space="preserve"> M.D., Balmer</w:t>
      </w:r>
      <w:r w:rsidR="001B1C96">
        <w:rPr>
          <w:rFonts w:asciiTheme="majorBidi" w:hAnsiTheme="majorBidi" w:cstheme="majorBidi"/>
        </w:rPr>
        <w:t>,</w:t>
      </w:r>
      <w:r w:rsidRPr="002B72FA">
        <w:rPr>
          <w:rFonts w:asciiTheme="majorBidi" w:hAnsiTheme="majorBidi" w:cstheme="majorBidi"/>
        </w:rPr>
        <w:t xml:space="preserve"> M.E., Buerge</w:t>
      </w:r>
      <w:r w:rsidR="001B1C96">
        <w:rPr>
          <w:rFonts w:asciiTheme="majorBidi" w:hAnsiTheme="majorBidi" w:cstheme="majorBidi"/>
        </w:rPr>
        <w:t>,</w:t>
      </w:r>
      <w:r w:rsidRPr="002B72FA">
        <w:rPr>
          <w:rFonts w:asciiTheme="majorBidi" w:hAnsiTheme="majorBidi" w:cstheme="majorBidi"/>
        </w:rPr>
        <w:t xml:space="preserve"> I.J.</w:t>
      </w:r>
      <w:r w:rsidR="001B1C96">
        <w:rPr>
          <w:rFonts w:asciiTheme="majorBidi" w:hAnsiTheme="majorBidi" w:cstheme="majorBidi"/>
        </w:rPr>
        <w:t>,</w:t>
      </w:r>
      <w:r w:rsidRPr="002B72FA">
        <w:rPr>
          <w:rFonts w:asciiTheme="majorBidi" w:hAnsiTheme="majorBidi" w:cstheme="majorBidi"/>
        </w:rPr>
        <w:t xml:space="preserve"> 2003. Occurrence and Fate of Organic Micro- pollutants in the Environment: Regional Mass Balances and Source Apportioning in Surface Waters Based on Laboratory Incubation Studies in Soil and Water, Monitoring</w:t>
      </w:r>
      <w:r w:rsidR="000D0B77">
        <w:rPr>
          <w:rFonts w:asciiTheme="majorBidi" w:hAnsiTheme="majorBidi" w:cstheme="majorBidi"/>
        </w:rPr>
        <w:t>, and Computer Modeling. Chimia</w:t>
      </w:r>
      <w:r w:rsidRPr="002B72FA">
        <w:rPr>
          <w:rFonts w:asciiTheme="majorBidi" w:hAnsiTheme="majorBidi" w:cstheme="majorBidi"/>
        </w:rPr>
        <w:t xml:space="preserve"> 57</w:t>
      </w:r>
      <w:r w:rsidR="00BD78B7">
        <w:rPr>
          <w:rFonts w:asciiTheme="majorBidi" w:hAnsiTheme="majorBidi" w:cstheme="majorBidi"/>
        </w:rPr>
        <w:t>,</w:t>
      </w:r>
      <w:r w:rsidRPr="002B72FA">
        <w:rPr>
          <w:rFonts w:asciiTheme="majorBidi" w:hAnsiTheme="majorBidi" w:cstheme="majorBidi"/>
        </w:rPr>
        <w:t xml:space="preserve"> 492-498. doi: 10.2533/000942903777678920</w:t>
      </w:r>
    </w:p>
    <w:p w14:paraId="31172C0D" w14:textId="7DFB3049" w:rsidR="000E702C" w:rsidRPr="000E702C" w:rsidRDefault="000E702C" w:rsidP="00957BDB">
      <w:pPr>
        <w:spacing w:line="480" w:lineRule="auto"/>
        <w:ind w:left="567" w:hanging="567"/>
        <w:jc w:val="both"/>
      </w:pPr>
      <w:r>
        <w:t xml:space="preserve">Polati, S., Angioi, S., Gianotti, V., Gosetti, F., Gennaro, M.C., 2006. </w:t>
      </w:r>
      <w:r w:rsidRPr="00473D36">
        <w:t>Sorption of Pesticides on</w:t>
      </w:r>
      <w:r>
        <w:t xml:space="preserve"> </w:t>
      </w:r>
      <w:r w:rsidRPr="00473D36">
        <w:t>Kaolinite and Montmorillonite</w:t>
      </w:r>
      <w:r>
        <w:t xml:space="preserve"> </w:t>
      </w:r>
      <w:r w:rsidRPr="00473D36">
        <w:t>as a Function of Hydrophilicity</w:t>
      </w:r>
      <w:r>
        <w:t>. J</w:t>
      </w:r>
      <w:r w:rsidR="00957BDB">
        <w:t xml:space="preserve">. Environ. Sci. </w:t>
      </w:r>
      <w:r>
        <w:t>Heal</w:t>
      </w:r>
      <w:r w:rsidR="00957BDB">
        <w:t>. B</w:t>
      </w:r>
      <w:r>
        <w:t xml:space="preserve"> 41, 333-344. doi: </w:t>
      </w:r>
      <w:r w:rsidRPr="00473D36">
        <w:t>10.1080/03601230600591416</w:t>
      </w:r>
    </w:p>
    <w:p w14:paraId="6866EAAA" w14:textId="77777777" w:rsidR="00BD7D08" w:rsidRDefault="00BD7D08" w:rsidP="00BD7D08">
      <w:pPr>
        <w:spacing w:line="480" w:lineRule="auto"/>
        <w:ind w:left="567" w:hanging="567"/>
        <w:jc w:val="both"/>
        <w:rPr>
          <w:rFonts w:asciiTheme="majorBidi" w:hAnsiTheme="majorBidi" w:cstheme="majorBidi"/>
        </w:rPr>
      </w:pPr>
      <w:r w:rsidRPr="00BD7D08">
        <w:rPr>
          <w:rFonts w:asciiTheme="majorBidi" w:hAnsiTheme="majorBidi" w:cstheme="majorBidi"/>
        </w:rPr>
        <w:t>Polubesova</w:t>
      </w:r>
      <w:r>
        <w:rPr>
          <w:rFonts w:asciiTheme="majorBidi" w:hAnsiTheme="majorBidi" w:cstheme="majorBidi"/>
        </w:rPr>
        <w:t xml:space="preserve">, T., Nir, S., </w:t>
      </w:r>
      <w:r w:rsidRPr="00BD7D08">
        <w:rPr>
          <w:rFonts w:asciiTheme="majorBidi" w:hAnsiTheme="majorBidi" w:cstheme="majorBidi"/>
        </w:rPr>
        <w:t>Zadaka</w:t>
      </w:r>
      <w:r>
        <w:rPr>
          <w:rFonts w:asciiTheme="majorBidi" w:hAnsiTheme="majorBidi" w:cstheme="majorBidi"/>
        </w:rPr>
        <w:t xml:space="preserve">, D., </w:t>
      </w:r>
      <w:r w:rsidRPr="00BD7D08">
        <w:rPr>
          <w:rFonts w:asciiTheme="majorBidi" w:hAnsiTheme="majorBidi" w:cstheme="majorBidi"/>
        </w:rPr>
        <w:t>Rabinovitz</w:t>
      </w:r>
      <w:r>
        <w:rPr>
          <w:rFonts w:asciiTheme="majorBidi" w:hAnsiTheme="majorBidi" w:cstheme="majorBidi"/>
        </w:rPr>
        <w:t xml:space="preserve">, O., </w:t>
      </w:r>
      <w:r w:rsidRPr="00BD7D08">
        <w:rPr>
          <w:rFonts w:asciiTheme="majorBidi" w:hAnsiTheme="majorBidi" w:cstheme="majorBidi"/>
        </w:rPr>
        <w:t>Serban</w:t>
      </w:r>
      <w:r>
        <w:rPr>
          <w:rFonts w:asciiTheme="majorBidi" w:hAnsiTheme="majorBidi" w:cstheme="majorBidi"/>
        </w:rPr>
        <w:t xml:space="preserve">, C., </w:t>
      </w:r>
      <w:r w:rsidRPr="00BD7D08">
        <w:rPr>
          <w:rFonts w:asciiTheme="majorBidi" w:hAnsiTheme="majorBidi" w:cstheme="majorBidi"/>
        </w:rPr>
        <w:t>Groisman</w:t>
      </w:r>
      <w:r>
        <w:rPr>
          <w:rFonts w:asciiTheme="majorBidi" w:hAnsiTheme="majorBidi" w:cstheme="majorBidi"/>
        </w:rPr>
        <w:t xml:space="preserve">, L., </w:t>
      </w:r>
      <w:r w:rsidRPr="00BD7D08">
        <w:rPr>
          <w:rFonts w:asciiTheme="majorBidi" w:hAnsiTheme="majorBidi" w:cstheme="majorBidi"/>
        </w:rPr>
        <w:t>Rubin</w:t>
      </w:r>
      <w:r>
        <w:rPr>
          <w:rFonts w:asciiTheme="majorBidi" w:hAnsiTheme="majorBidi" w:cstheme="majorBidi"/>
        </w:rPr>
        <w:t xml:space="preserve">, B., 2005. </w:t>
      </w:r>
      <w:r w:rsidRPr="00BD7D08">
        <w:rPr>
          <w:rFonts w:asciiTheme="majorBidi" w:hAnsiTheme="majorBidi" w:cstheme="majorBidi"/>
        </w:rPr>
        <w:t>Water Purification from Organic</w:t>
      </w:r>
      <w:r>
        <w:rPr>
          <w:rFonts w:asciiTheme="majorBidi" w:hAnsiTheme="majorBidi" w:cstheme="majorBidi"/>
        </w:rPr>
        <w:t xml:space="preserve"> </w:t>
      </w:r>
      <w:r w:rsidRPr="00BD7D08">
        <w:rPr>
          <w:rFonts w:asciiTheme="majorBidi" w:hAnsiTheme="majorBidi" w:cstheme="majorBidi"/>
        </w:rPr>
        <w:t>Pollutants by Optimized</w:t>
      </w:r>
      <w:r>
        <w:rPr>
          <w:rFonts w:asciiTheme="majorBidi" w:hAnsiTheme="majorBidi" w:cstheme="majorBidi"/>
        </w:rPr>
        <w:t xml:space="preserve"> </w:t>
      </w:r>
      <w:r w:rsidRPr="00BD7D08">
        <w:rPr>
          <w:rFonts w:asciiTheme="majorBidi" w:hAnsiTheme="majorBidi" w:cstheme="majorBidi"/>
        </w:rPr>
        <w:t>Micelle-Clay Systems</w:t>
      </w:r>
      <w:r>
        <w:rPr>
          <w:rFonts w:asciiTheme="majorBidi" w:hAnsiTheme="majorBidi" w:cstheme="majorBidi"/>
        </w:rPr>
        <w:t xml:space="preserve">. Environ. Sci. Technol., 39, 2343-2348. doi: </w:t>
      </w:r>
      <w:r w:rsidRPr="00BD7D08">
        <w:rPr>
          <w:rFonts w:asciiTheme="majorBidi" w:hAnsiTheme="majorBidi" w:cstheme="majorBidi"/>
        </w:rPr>
        <w:t>10.1021/es049251o</w:t>
      </w:r>
    </w:p>
    <w:p w14:paraId="4F456E2D" w14:textId="77777777" w:rsidR="00D51C1B" w:rsidRDefault="00D51C1B" w:rsidP="00BD7D08">
      <w:pPr>
        <w:spacing w:line="480" w:lineRule="auto"/>
        <w:ind w:left="567" w:hanging="567"/>
        <w:jc w:val="both"/>
        <w:rPr>
          <w:rFonts w:asciiTheme="majorBidi" w:hAnsiTheme="majorBidi" w:cstheme="majorBidi"/>
        </w:rPr>
      </w:pPr>
      <w:r>
        <w:rPr>
          <w:rFonts w:asciiTheme="majorBidi" w:hAnsiTheme="majorBidi" w:cstheme="majorBidi"/>
        </w:rPr>
        <w:t xml:space="preserve">PubChem (2019). </w:t>
      </w:r>
      <w:r w:rsidRPr="00D51C1B">
        <w:rPr>
          <w:rFonts w:asciiTheme="majorBidi" w:hAnsiTheme="majorBidi" w:cstheme="majorBidi"/>
        </w:rPr>
        <w:t>2-Isopropyl-6-methyl-4-pyrimidone</w:t>
      </w:r>
      <w:r>
        <w:rPr>
          <w:rFonts w:asciiTheme="majorBidi" w:hAnsiTheme="majorBidi" w:cstheme="majorBidi"/>
        </w:rPr>
        <w:t>, U.S. National Library of Medicine, available at [</w:t>
      </w:r>
      <w:hyperlink r:id="rId13" w:anchor="section=3D-Conformer" w:history="1">
        <w:r w:rsidRPr="00AA3883">
          <w:rPr>
            <w:rStyle w:val="Hyperlink"/>
            <w:rFonts w:asciiTheme="majorBidi" w:hAnsiTheme="majorBidi" w:cstheme="majorBidi"/>
          </w:rPr>
          <w:t>https://pubchem.ncbi.nlm.nih.gov/compound/2-Isopropyl-6-methyl-4-pyrimidone#section=3D-Conformer</w:t>
        </w:r>
      </w:hyperlink>
      <w:r>
        <w:rPr>
          <w:rFonts w:asciiTheme="majorBidi" w:hAnsiTheme="majorBidi" w:cstheme="majorBidi"/>
        </w:rPr>
        <w:t>], Access on July 2019.</w:t>
      </w:r>
    </w:p>
    <w:p w14:paraId="35A0814D" w14:textId="77777777" w:rsidR="0014568A" w:rsidRDefault="0014568A" w:rsidP="00BD7D08">
      <w:pPr>
        <w:spacing w:line="480" w:lineRule="auto"/>
        <w:ind w:left="567" w:hanging="567"/>
        <w:jc w:val="both"/>
        <w:rPr>
          <w:rFonts w:asciiTheme="majorBidi" w:hAnsiTheme="majorBidi" w:cstheme="majorBidi"/>
        </w:rPr>
      </w:pPr>
      <w:r>
        <w:rPr>
          <w:rFonts w:asciiTheme="majorBidi" w:hAnsiTheme="majorBidi" w:cstheme="majorBidi"/>
        </w:rPr>
        <w:t>Public Eye, 2017</w:t>
      </w:r>
      <w:r w:rsidRPr="0014568A">
        <w:rPr>
          <w:rFonts w:asciiTheme="majorBidi" w:hAnsiTheme="majorBidi" w:cstheme="majorBidi"/>
        </w:rPr>
        <w:t>. Adverse health effects caused by paraquat. A bibliography of documented evidence, Report, February. Switzerland</w:t>
      </w:r>
    </w:p>
    <w:p w14:paraId="698D2F5A" w14:textId="5243F330" w:rsidR="000509E3" w:rsidRDefault="000509E3" w:rsidP="000D0B77">
      <w:pPr>
        <w:spacing w:line="480" w:lineRule="auto"/>
        <w:ind w:left="567" w:hanging="567"/>
        <w:jc w:val="both"/>
        <w:rPr>
          <w:rFonts w:asciiTheme="majorBidi" w:hAnsiTheme="majorBidi" w:cstheme="majorBidi"/>
        </w:rPr>
      </w:pPr>
      <w:r>
        <w:rPr>
          <w:rFonts w:asciiTheme="majorBidi" w:hAnsiTheme="majorBidi" w:cstheme="majorBidi"/>
        </w:rPr>
        <w:lastRenderedPageBreak/>
        <w:t xml:space="preserve">Rahmanifar, B., </w:t>
      </w:r>
      <w:r w:rsidRPr="000509E3">
        <w:rPr>
          <w:rFonts w:asciiTheme="majorBidi" w:hAnsiTheme="majorBidi" w:cstheme="majorBidi"/>
        </w:rPr>
        <w:t>Dehghani</w:t>
      </w:r>
      <w:r>
        <w:rPr>
          <w:rFonts w:asciiTheme="majorBidi" w:hAnsiTheme="majorBidi" w:cstheme="majorBidi"/>
        </w:rPr>
        <w:t xml:space="preserve">, S.M., 2014. </w:t>
      </w:r>
      <w:r w:rsidRPr="000509E3">
        <w:rPr>
          <w:rFonts w:asciiTheme="majorBidi" w:hAnsiTheme="majorBidi" w:cstheme="majorBidi"/>
        </w:rPr>
        <w:t>Removal of organochlorine pesticides by chitosan loaded with silver oxide nanoparticles from water</w:t>
      </w:r>
      <w:r>
        <w:rPr>
          <w:rFonts w:asciiTheme="majorBidi" w:hAnsiTheme="majorBidi" w:cstheme="majorBidi"/>
        </w:rPr>
        <w:t xml:space="preserve">. </w:t>
      </w:r>
      <w:r w:rsidR="000D0B77">
        <w:rPr>
          <w:rFonts w:asciiTheme="majorBidi" w:hAnsiTheme="majorBidi" w:cstheme="majorBidi"/>
        </w:rPr>
        <w:t xml:space="preserve">Clean Technol. </w:t>
      </w:r>
      <w:r w:rsidRPr="000509E3">
        <w:rPr>
          <w:rFonts w:asciiTheme="majorBidi" w:hAnsiTheme="majorBidi" w:cstheme="majorBidi"/>
        </w:rPr>
        <w:t>Envir</w:t>
      </w:r>
      <w:r w:rsidR="000D0B77">
        <w:rPr>
          <w:rFonts w:asciiTheme="majorBidi" w:hAnsiTheme="majorBidi" w:cstheme="majorBidi"/>
        </w:rPr>
        <w:t xml:space="preserve">. </w:t>
      </w:r>
      <w:r>
        <w:rPr>
          <w:rFonts w:asciiTheme="majorBidi" w:hAnsiTheme="majorBidi" w:cstheme="majorBidi"/>
        </w:rPr>
        <w:t xml:space="preserve">16(8), 1781-1786. doi: </w:t>
      </w:r>
      <w:r w:rsidRPr="000509E3">
        <w:rPr>
          <w:rFonts w:asciiTheme="majorBidi" w:hAnsiTheme="majorBidi" w:cstheme="majorBidi"/>
        </w:rPr>
        <w:t>10.1007/s10098-013-0692-5</w:t>
      </w:r>
    </w:p>
    <w:p w14:paraId="685E7B5D" w14:textId="5F4642DC" w:rsidR="00701568" w:rsidRDefault="00701568" w:rsidP="002D2089">
      <w:pPr>
        <w:spacing w:line="480" w:lineRule="auto"/>
        <w:ind w:left="567" w:hanging="567"/>
        <w:jc w:val="both"/>
        <w:rPr>
          <w:rFonts w:asciiTheme="majorBidi" w:hAnsiTheme="majorBidi" w:cstheme="majorBidi"/>
        </w:rPr>
      </w:pPr>
      <w:r w:rsidRPr="00701568">
        <w:rPr>
          <w:rFonts w:asciiTheme="majorBidi" w:hAnsiTheme="majorBidi" w:cstheme="majorBidi"/>
        </w:rPr>
        <w:t>Raina-Fulton</w:t>
      </w:r>
      <w:r>
        <w:rPr>
          <w:rFonts w:asciiTheme="majorBidi" w:hAnsiTheme="majorBidi" w:cstheme="majorBidi"/>
        </w:rPr>
        <w:t>,</w:t>
      </w:r>
      <w:r w:rsidRPr="00701568">
        <w:rPr>
          <w:rFonts w:asciiTheme="majorBidi" w:hAnsiTheme="majorBidi" w:cstheme="majorBidi"/>
        </w:rPr>
        <w:t xml:space="preserve"> R.</w:t>
      </w:r>
      <w:r>
        <w:rPr>
          <w:rFonts w:asciiTheme="majorBidi" w:hAnsiTheme="majorBidi" w:cstheme="majorBidi"/>
        </w:rPr>
        <w:t>, 2014</w:t>
      </w:r>
      <w:r w:rsidRPr="00701568">
        <w:rPr>
          <w:rFonts w:asciiTheme="majorBidi" w:hAnsiTheme="majorBidi" w:cstheme="majorBidi"/>
        </w:rPr>
        <w:t>. A Review of Methods for the Analysis of Orphan and Difficult Pesticides: Glyphosate, Glufosinate, Quaternary Ammonium and Phenoxy Acid Herbicides, and Dithiocarbamate and Phthalimide Fungicides. J</w:t>
      </w:r>
      <w:r w:rsidR="002D2089">
        <w:rPr>
          <w:rFonts w:asciiTheme="majorBidi" w:hAnsiTheme="majorBidi" w:cstheme="majorBidi"/>
        </w:rPr>
        <w:t xml:space="preserve">. </w:t>
      </w:r>
      <w:r>
        <w:rPr>
          <w:rFonts w:asciiTheme="majorBidi" w:hAnsiTheme="majorBidi" w:cstheme="majorBidi"/>
        </w:rPr>
        <w:t>Aoac Int</w:t>
      </w:r>
      <w:r w:rsidR="002D2089">
        <w:rPr>
          <w:rFonts w:asciiTheme="majorBidi" w:hAnsiTheme="majorBidi" w:cstheme="majorBidi"/>
        </w:rPr>
        <w:t xml:space="preserve">. </w:t>
      </w:r>
      <w:r>
        <w:rPr>
          <w:rFonts w:asciiTheme="majorBidi" w:hAnsiTheme="majorBidi" w:cstheme="majorBidi"/>
        </w:rPr>
        <w:t>97(4),</w:t>
      </w:r>
      <w:r w:rsidRPr="00701568">
        <w:rPr>
          <w:rFonts w:asciiTheme="majorBidi" w:hAnsiTheme="majorBidi" w:cstheme="majorBidi"/>
        </w:rPr>
        <w:t xml:space="preserve"> 965-977. doi: 10.5740/jaoacint.SGERaina-Fulton</w:t>
      </w:r>
    </w:p>
    <w:p w14:paraId="5BA50A5E" w14:textId="062C81F1" w:rsidR="00A80572" w:rsidRPr="000509E3" w:rsidRDefault="00A80572" w:rsidP="00A80572">
      <w:pPr>
        <w:spacing w:line="480" w:lineRule="auto"/>
        <w:ind w:left="567" w:hanging="567"/>
        <w:jc w:val="both"/>
        <w:rPr>
          <w:rFonts w:asciiTheme="majorBidi" w:hAnsiTheme="majorBidi" w:cstheme="majorBidi"/>
        </w:rPr>
      </w:pPr>
      <w:r>
        <w:rPr>
          <w:rFonts w:asciiTheme="majorBidi" w:hAnsiTheme="majorBidi" w:cstheme="majorBidi"/>
        </w:rPr>
        <w:t xml:space="preserve">Rao, P.S.C., Davidson, J.M., 1980. </w:t>
      </w:r>
      <w:r w:rsidRPr="00A80572">
        <w:rPr>
          <w:rFonts w:asciiTheme="majorBidi" w:hAnsiTheme="majorBidi" w:cstheme="majorBidi"/>
        </w:rPr>
        <w:t>Estimation of Pesticide Retention and Transformation Parameters Required in No</w:t>
      </w:r>
      <w:r>
        <w:rPr>
          <w:rFonts w:asciiTheme="majorBidi" w:hAnsiTheme="majorBidi" w:cstheme="majorBidi"/>
        </w:rPr>
        <w:t>npoint Source Pollution Models.</w:t>
      </w:r>
      <w:r w:rsidRPr="00A80572">
        <w:rPr>
          <w:rFonts w:asciiTheme="majorBidi" w:hAnsiTheme="majorBidi" w:cstheme="majorBidi"/>
        </w:rPr>
        <w:t xml:space="preserve"> In Environmental Impact of Nonpoint Source Pollution. Overcas</w:t>
      </w:r>
      <w:r>
        <w:rPr>
          <w:rFonts w:asciiTheme="majorBidi" w:hAnsiTheme="majorBidi" w:cstheme="majorBidi"/>
        </w:rPr>
        <w:t xml:space="preserve">h, M.R. </w:t>
      </w:r>
      <w:r w:rsidRPr="00A80572">
        <w:rPr>
          <w:rFonts w:asciiTheme="majorBidi" w:hAnsiTheme="majorBidi" w:cstheme="majorBidi"/>
        </w:rPr>
        <w:t xml:space="preserve">and Davidson, </w:t>
      </w:r>
      <w:r>
        <w:rPr>
          <w:rFonts w:asciiTheme="majorBidi" w:hAnsiTheme="majorBidi" w:cstheme="majorBidi"/>
        </w:rPr>
        <w:t xml:space="preserve">J.M., </w:t>
      </w:r>
      <w:r w:rsidRPr="00A80572">
        <w:rPr>
          <w:rFonts w:asciiTheme="majorBidi" w:hAnsiTheme="majorBidi" w:cstheme="majorBidi"/>
        </w:rPr>
        <w:t>eds. Ann Arbor Science.</w:t>
      </w:r>
    </w:p>
    <w:p w14:paraId="0BAF9FAA" w14:textId="77777777" w:rsidR="00E80F97" w:rsidRDefault="00E80F97" w:rsidP="00E80F97">
      <w:pPr>
        <w:spacing w:line="480" w:lineRule="auto"/>
        <w:ind w:left="567" w:hanging="567"/>
        <w:jc w:val="both"/>
        <w:rPr>
          <w:rFonts w:asciiTheme="majorBidi" w:hAnsiTheme="majorBidi" w:cstheme="majorBidi"/>
        </w:rPr>
      </w:pPr>
      <w:r>
        <w:rPr>
          <w:rFonts w:asciiTheme="majorBidi" w:hAnsiTheme="majorBidi" w:cstheme="majorBidi"/>
        </w:rPr>
        <w:t xml:space="preserve">Rashed, M.N., 2013. </w:t>
      </w:r>
      <w:r w:rsidRPr="00E80F97">
        <w:rPr>
          <w:rFonts w:asciiTheme="majorBidi" w:hAnsiTheme="majorBidi" w:cstheme="majorBidi"/>
        </w:rPr>
        <w:t>Adsorption Technique for the Removal of Organic Pollutants from Water and Wastewater</w:t>
      </w:r>
      <w:r>
        <w:rPr>
          <w:rFonts w:asciiTheme="majorBidi" w:hAnsiTheme="majorBidi" w:cstheme="majorBidi"/>
        </w:rPr>
        <w:t xml:space="preserve">. In Book: </w:t>
      </w:r>
      <w:r w:rsidRPr="00E80F97">
        <w:rPr>
          <w:rFonts w:asciiTheme="majorBidi" w:hAnsiTheme="majorBidi" w:cstheme="majorBidi"/>
        </w:rPr>
        <w:t>Organic Pollutants</w:t>
      </w:r>
      <w:r>
        <w:rPr>
          <w:rFonts w:asciiTheme="majorBidi" w:hAnsiTheme="majorBidi" w:cstheme="majorBidi"/>
        </w:rPr>
        <w:t xml:space="preserve">: </w:t>
      </w:r>
      <w:r w:rsidRPr="00E80F97">
        <w:rPr>
          <w:rFonts w:asciiTheme="majorBidi" w:hAnsiTheme="majorBidi" w:cstheme="majorBidi"/>
        </w:rPr>
        <w:t>Monitoring, Risk and Treatment</w:t>
      </w:r>
      <w:r>
        <w:rPr>
          <w:rFonts w:asciiTheme="majorBidi" w:hAnsiTheme="majorBidi" w:cstheme="majorBidi"/>
        </w:rPr>
        <w:t xml:space="preserve">, edited by Rashed M.N., IntechOpen, UK. doi: </w:t>
      </w:r>
      <w:r w:rsidRPr="00E80F97">
        <w:rPr>
          <w:rFonts w:asciiTheme="majorBidi" w:hAnsiTheme="majorBidi" w:cstheme="majorBidi"/>
        </w:rPr>
        <w:t>10.5772/54048</w:t>
      </w:r>
    </w:p>
    <w:p w14:paraId="6CEFE1CD" w14:textId="79A14BDF" w:rsidR="00EC6776" w:rsidRDefault="004771CC" w:rsidP="002D2089">
      <w:pPr>
        <w:spacing w:line="480" w:lineRule="auto"/>
        <w:ind w:left="567" w:hanging="567"/>
        <w:jc w:val="both"/>
        <w:rPr>
          <w:rFonts w:asciiTheme="majorBidi" w:hAnsiTheme="majorBidi" w:cstheme="majorBidi"/>
        </w:rPr>
      </w:pPr>
      <w:r w:rsidRPr="004771CC">
        <w:rPr>
          <w:rFonts w:asciiTheme="majorBidi" w:hAnsiTheme="majorBidi" w:cstheme="majorBidi"/>
        </w:rPr>
        <w:t>Rathnayake</w:t>
      </w:r>
      <w:r>
        <w:rPr>
          <w:rFonts w:asciiTheme="majorBidi" w:hAnsiTheme="majorBidi" w:cstheme="majorBidi"/>
        </w:rPr>
        <w:t xml:space="preserve">, S.I., Xi, Y., Frost, R.L., Ayoko, G.A., 2016. </w:t>
      </w:r>
      <w:r w:rsidRPr="004771CC">
        <w:rPr>
          <w:rFonts w:asciiTheme="majorBidi" w:hAnsiTheme="majorBidi" w:cstheme="majorBidi"/>
        </w:rPr>
        <w:t>Environmental applications of inorganic–organic clays for recalcitrant organi</w:t>
      </w:r>
      <w:r w:rsidR="002D2089">
        <w:rPr>
          <w:rFonts w:asciiTheme="majorBidi" w:hAnsiTheme="majorBidi" w:cstheme="majorBidi"/>
        </w:rPr>
        <w:t>c pollutants removal: Bisphenol-</w:t>
      </w:r>
      <w:r w:rsidRPr="004771CC">
        <w:rPr>
          <w:rFonts w:asciiTheme="majorBidi" w:hAnsiTheme="majorBidi" w:cstheme="majorBidi"/>
        </w:rPr>
        <w:t>A</w:t>
      </w:r>
      <w:r>
        <w:rPr>
          <w:rFonts w:asciiTheme="majorBidi" w:hAnsiTheme="majorBidi" w:cstheme="majorBidi"/>
        </w:rPr>
        <w:t xml:space="preserve">. </w:t>
      </w:r>
      <w:r w:rsidRPr="004771CC">
        <w:rPr>
          <w:rFonts w:asciiTheme="majorBidi" w:hAnsiTheme="majorBidi" w:cstheme="majorBidi"/>
        </w:rPr>
        <w:t>J</w:t>
      </w:r>
      <w:r w:rsidR="002D2089">
        <w:rPr>
          <w:rFonts w:asciiTheme="majorBidi" w:hAnsiTheme="majorBidi" w:cstheme="majorBidi"/>
        </w:rPr>
        <w:t>.</w:t>
      </w:r>
      <w:r w:rsidRPr="004771CC">
        <w:rPr>
          <w:rFonts w:asciiTheme="majorBidi" w:hAnsiTheme="majorBidi" w:cstheme="majorBidi"/>
        </w:rPr>
        <w:t xml:space="preserve"> Colloid Interfac</w:t>
      </w:r>
      <w:r w:rsidR="002D2089">
        <w:rPr>
          <w:rFonts w:asciiTheme="majorBidi" w:hAnsiTheme="majorBidi" w:cstheme="majorBidi"/>
        </w:rPr>
        <w:t>.</w:t>
      </w:r>
      <w:r w:rsidRPr="004771CC">
        <w:rPr>
          <w:rFonts w:asciiTheme="majorBidi" w:hAnsiTheme="majorBidi" w:cstheme="majorBidi"/>
        </w:rPr>
        <w:t xml:space="preserve"> Sci</w:t>
      </w:r>
      <w:r w:rsidR="002D2089">
        <w:rPr>
          <w:rFonts w:asciiTheme="majorBidi" w:hAnsiTheme="majorBidi" w:cstheme="majorBidi"/>
        </w:rPr>
        <w:t xml:space="preserve">. </w:t>
      </w:r>
      <w:r w:rsidRPr="004771CC">
        <w:rPr>
          <w:rFonts w:asciiTheme="majorBidi" w:hAnsiTheme="majorBidi" w:cstheme="majorBidi"/>
        </w:rPr>
        <w:t>470, 183-195</w:t>
      </w:r>
      <w:r>
        <w:rPr>
          <w:rFonts w:asciiTheme="majorBidi" w:hAnsiTheme="majorBidi" w:cstheme="majorBidi"/>
        </w:rPr>
        <w:t xml:space="preserve">. doi: </w:t>
      </w:r>
      <w:r w:rsidRPr="004771CC">
        <w:rPr>
          <w:rFonts w:asciiTheme="majorBidi" w:hAnsiTheme="majorBidi" w:cstheme="majorBidi"/>
        </w:rPr>
        <w:t>10.1016/j.jcis.2016.02.034</w:t>
      </w:r>
    </w:p>
    <w:p w14:paraId="27033E68" w14:textId="4FDFBF11" w:rsidR="00C64EB6" w:rsidRPr="00D95F26" w:rsidRDefault="00C64EB6" w:rsidP="00C64EB6">
      <w:pPr>
        <w:spacing w:line="480" w:lineRule="auto"/>
        <w:ind w:left="567" w:hanging="567"/>
        <w:jc w:val="both"/>
        <w:rPr>
          <w:rFonts w:eastAsia="Calibri"/>
          <w:lang w:eastAsia="en-US"/>
        </w:rPr>
      </w:pPr>
      <w:r w:rsidRPr="00D95F26">
        <w:rPr>
          <w:rFonts w:eastAsia="Calibri"/>
          <w:lang w:eastAsia="en-US"/>
        </w:rPr>
        <w:t>Reilly, T.J., Smalling, K.L., Orlando, J.L., Kuivila, K.M., 2012. Occurrence of boscalid and other selected fungicides in surface water and groundwater in three targeted use areas in</w:t>
      </w:r>
      <w:r w:rsidR="00865930">
        <w:rPr>
          <w:rFonts w:eastAsia="Calibri"/>
          <w:lang w:eastAsia="en-US"/>
        </w:rPr>
        <w:t xml:space="preserve"> the United States. Chemosphere</w:t>
      </w:r>
      <w:r w:rsidRPr="00D95F26">
        <w:rPr>
          <w:rFonts w:eastAsia="Calibri"/>
          <w:lang w:eastAsia="en-US"/>
        </w:rPr>
        <w:t xml:space="preserve"> 89(3), 228-234. doi: 10.1016/j.chemosphere.2012.04.023</w:t>
      </w:r>
    </w:p>
    <w:p w14:paraId="03F70C56" w14:textId="295308A9" w:rsidR="00695C70" w:rsidRPr="00695C70" w:rsidRDefault="00695C70" w:rsidP="00695C70">
      <w:pPr>
        <w:spacing w:line="480" w:lineRule="auto"/>
        <w:ind w:left="567" w:hanging="567"/>
        <w:jc w:val="both"/>
        <w:rPr>
          <w:rFonts w:asciiTheme="majorBidi" w:hAnsiTheme="majorBidi" w:cstheme="majorBidi"/>
        </w:rPr>
      </w:pPr>
      <w:r>
        <w:rPr>
          <w:rFonts w:asciiTheme="majorBidi" w:hAnsiTheme="majorBidi" w:cstheme="majorBidi"/>
        </w:rPr>
        <w:t xml:space="preserve">ReportsWeb, 2019. </w:t>
      </w:r>
      <w:r w:rsidRPr="00695C70">
        <w:rPr>
          <w:rFonts w:asciiTheme="majorBidi" w:hAnsiTheme="majorBidi" w:cstheme="majorBidi"/>
        </w:rPr>
        <w:t>Rodenticides Global Market Report 2019-2023</w:t>
      </w:r>
      <w:r>
        <w:rPr>
          <w:rFonts w:asciiTheme="majorBidi" w:hAnsiTheme="majorBidi" w:cstheme="majorBidi"/>
        </w:rPr>
        <w:t>. Code: RW00012602462, pages: 118. USA. Available at [</w:t>
      </w:r>
      <w:hyperlink r:id="rId14" w:history="1">
        <w:r w:rsidRPr="00812033">
          <w:rPr>
            <w:rStyle w:val="Hyperlink"/>
          </w:rPr>
          <w:t>https://www.reportsweb.com/reports/rodenticides-global-market-report-2019-2023</w:t>
        </w:r>
      </w:hyperlink>
      <w:r>
        <w:t>]. Access on July 2019.</w:t>
      </w:r>
    </w:p>
    <w:p w14:paraId="1B55E389" w14:textId="77777777" w:rsidR="00982B00" w:rsidRDefault="00982B00" w:rsidP="00982B00">
      <w:pPr>
        <w:spacing w:line="480" w:lineRule="auto"/>
        <w:ind w:left="567" w:hanging="567"/>
        <w:jc w:val="both"/>
        <w:rPr>
          <w:rFonts w:asciiTheme="majorBidi" w:hAnsiTheme="majorBidi" w:cstheme="majorBidi"/>
        </w:rPr>
      </w:pPr>
      <w:r>
        <w:rPr>
          <w:rFonts w:asciiTheme="majorBidi" w:hAnsiTheme="majorBidi" w:cstheme="majorBidi"/>
        </w:rPr>
        <w:lastRenderedPageBreak/>
        <w:t xml:space="preserve">Rissouli, L., Benicha, M., Chafik, T., Chabbi, M., 2017. </w:t>
      </w:r>
      <w:r w:rsidRPr="00982B00">
        <w:rPr>
          <w:rFonts w:asciiTheme="majorBidi" w:hAnsiTheme="majorBidi" w:cstheme="majorBidi"/>
        </w:rPr>
        <w:t>Decontamination of water polluted with pesticide using biopolymers:</w:t>
      </w:r>
      <w:r>
        <w:rPr>
          <w:rFonts w:asciiTheme="majorBidi" w:hAnsiTheme="majorBidi" w:cstheme="majorBidi"/>
        </w:rPr>
        <w:t xml:space="preserve"> </w:t>
      </w:r>
      <w:r w:rsidRPr="00982B00">
        <w:rPr>
          <w:rFonts w:asciiTheme="majorBidi" w:hAnsiTheme="majorBidi" w:cstheme="majorBidi"/>
        </w:rPr>
        <w:t>Adsorption of glyphosate by chitin and chitosan</w:t>
      </w:r>
      <w:r>
        <w:rPr>
          <w:rFonts w:asciiTheme="majorBidi" w:hAnsiTheme="majorBidi" w:cstheme="majorBidi"/>
        </w:rPr>
        <w:t xml:space="preserve">. </w:t>
      </w:r>
      <w:r w:rsidRPr="00982B00">
        <w:rPr>
          <w:rFonts w:asciiTheme="majorBidi" w:hAnsiTheme="majorBidi" w:cstheme="majorBidi"/>
        </w:rPr>
        <w:t>J. Mater. Environ. Sci.</w:t>
      </w:r>
      <w:r>
        <w:rPr>
          <w:rFonts w:asciiTheme="majorBidi" w:hAnsiTheme="majorBidi" w:cstheme="majorBidi"/>
        </w:rPr>
        <w:t xml:space="preserve"> 8(12), 4544-4549.</w:t>
      </w:r>
    </w:p>
    <w:p w14:paraId="4906D084" w14:textId="77777777" w:rsidR="009D3430" w:rsidRPr="009D3430" w:rsidRDefault="009D3430" w:rsidP="009D3430">
      <w:pPr>
        <w:spacing w:line="480" w:lineRule="auto"/>
        <w:ind w:left="567" w:hanging="567"/>
        <w:jc w:val="both"/>
        <w:rPr>
          <w:rFonts w:asciiTheme="majorBidi" w:hAnsiTheme="majorBidi" w:cstheme="majorBidi"/>
        </w:rPr>
      </w:pPr>
      <w:r w:rsidRPr="009D3430">
        <w:rPr>
          <w:rFonts w:asciiTheme="majorBidi" w:hAnsiTheme="majorBidi" w:cstheme="majorBidi"/>
        </w:rPr>
        <w:t>Rodríguez-Liébana</w:t>
      </w:r>
      <w:r>
        <w:rPr>
          <w:rFonts w:asciiTheme="majorBidi" w:hAnsiTheme="majorBidi" w:cstheme="majorBidi"/>
        </w:rPr>
        <w:t xml:space="preserve">, J.A., </w:t>
      </w:r>
      <w:r w:rsidRPr="009D3430">
        <w:rPr>
          <w:rFonts w:asciiTheme="majorBidi" w:hAnsiTheme="majorBidi" w:cstheme="majorBidi"/>
        </w:rPr>
        <w:t>López-Galindo</w:t>
      </w:r>
      <w:r>
        <w:rPr>
          <w:rFonts w:asciiTheme="majorBidi" w:hAnsiTheme="majorBidi" w:cstheme="majorBidi"/>
        </w:rPr>
        <w:t xml:space="preserve">, A., </w:t>
      </w:r>
      <w:r w:rsidRPr="009D3430">
        <w:rPr>
          <w:rFonts w:asciiTheme="majorBidi" w:hAnsiTheme="majorBidi" w:cstheme="majorBidi"/>
        </w:rPr>
        <w:t>de Cisneros</w:t>
      </w:r>
      <w:r>
        <w:rPr>
          <w:rFonts w:asciiTheme="majorBidi" w:hAnsiTheme="majorBidi" w:cstheme="majorBidi"/>
        </w:rPr>
        <w:t xml:space="preserve">, C.J., </w:t>
      </w:r>
      <w:r w:rsidRPr="009D3430">
        <w:rPr>
          <w:rFonts w:asciiTheme="majorBidi" w:hAnsiTheme="majorBidi" w:cstheme="majorBidi"/>
        </w:rPr>
        <w:t>Gálvez</w:t>
      </w:r>
      <w:r>
        <w:rPr>
          <w:rFonts w:asciiTheme="majorBidi" w:hAnsiTheme="majorBidi" w:cstheme="majorBidi"/>
        </w:rPr>
        <w:t xml:space="preserve">, A., </w:t>
      </w:r>
      <w:r w:rsidRPr="009D3430">
        <w:rPr>
          <w:rFonts w:asciiTheme="majorBidi" w:hAnsiTheme="majorBidi" w:cstheme="majorBidi"/>
        </w:rPr>
        <w:t>Rozalén</w:t>
      </w:r>
      <w:r>
        <w:rPr>
          <w:rFonts w:asciiTheme="majorBidi" w:hAnsiTheme="majorBidi" w:cstheme="majorBidi"/>
        </w:rPr>
        <w:t xml:space="preserve">, M., </w:t>
      </w:r>
      <w:r w:rsidRPr="009D3430">
        <w:rPr>
          <w:rFonts w:asciiTheme="majorBidi" w:hAnsiTheme="majorBidi" w:cstheme="majorBidi"/>
        </w:rPr>
        <w:t>Sánchez-Espejo</w:t>
      </w:r>
      <w:r>
        <w:rPr>
          <w:rFonts w:asciiTheme="majorBidi" w:hAnsiTheme="majorBidi" w:cstheme="majorBidi"/>
        </w:rPr>
        <w:t xml:space="preserve">, R., </w:t>
      </w:r>
      <w:r w:rsidRPr="009D3430">
        <w:rPr>
          <w:rFonts w:asciiTheme="majorBidi" w:hAnsiTheme="majorBidi" w:cstheme="majorBidi"/>
        </w:rPr>
        <w:t>Caballero</w:t>
      </w:r>
      <w:r>
        <w:rPr>
          <w:rFonts w:asciiTheme="majorBidi" w:hAnsiTheme="majorBidi" w:cstheme="majorBidi"/>
        </w:rPr>
        <w:t xml:space="preserve">, E., </w:t>
      </w:r>
      <w:r w:rsidRPr="009D3430">
        <w:rPr>
          <w:rFonts w:asciiTheme="majorBidi" w:hAnsiTheme="majorBidi" w:cstheme="majorBidi"/>
        </w:rPr>
        <w:t>Peña</w:t>
      </w:r>
      <w:r>
        <w:rPr>
          <w:rFonts w:asciiTheme="majorBidi" w:hAnsiTheme="majorBidi" w:cstheme="majorBidi"/>
        </w:rPr>
        <w:t xml:space="preserve">, A., 2016. </w:t>
      </w:r>
      <w:r w:rsidRPr="009D3430">
        <w:rPr>
          <w:rFonts w:asciiTheme="majorBidi" w:hAnsiTheme="majorBidi" w:cstheme="majorBidi"/>
        </w:rPr>
        <w:t>Adsorption/desorption of fungicides in natural clays from</w:t>
      </w:r>
      <w:r>
        <w:rPr>
          <w:rFonts w:asciiTheme="majorBidi" w:hAnsiTheme="majorBidi" w:cstheme="majorBidi"/>
        </w:rPr>
        <w:t xml:space="preserve"> </w:t>
      </w:r>
      <w:r w:rsidRPr="009D3430">
        <w:rPr>
          <w:rFonts w:asciiTheme="majorBidi" w:hAnsiTheme="majorBidi" w:cstheme="majorBidi"/>
        </w:rPr>
        <w:t>Southeastern Spain</w:t>
      </w:r>
      <w:r>
        <w:rPr>
          <w:rFonts w:asciiTheme="majorBidi" w:hAnsiTheme="majorBidi" w:cstheme="majorBidi"/>
        </w:rPr>
        <w:t>. Applied Clay Science, 132-133, 402-411. doi: 10</w:t>
      </w:r>
      <w:r w:rsidRPr="009D3430">
        <w:rPr>
          <w:rFonts w:asciiTheme="majorBidi" w:hAnsiTheme="majorBidi" w:cstheme="majorBidi"/>
        </w:rPr>
        <w:t>.1016/j.clay.2016.07.006</w:t>
      </w:r>
    </w:p>
    <w:p w14:paraId="5CCF1F2A" w14:textId="2B4C87F3" w:rsidR="00986C47" w:rsidRDefault="00986C47" w:rsidP="00EA3ED3">
      <w:pPr>
        <w:spacing w:line="480" w:lineRule="auto"/>
        <w:ind w:left="567" w:hanging="567"/>
        <w:jc w:val="both"/>
        <w:rPr>
          <w:rFonts w:asciiTheme="majorBidi" w:hAnsiTheme="majorBidi" w:cstheme="majorBidi"/>
        </w:rPr>
      </w:pPr>
      <w:r>
        <w:rPr>
          <w:rFonts w:asciiTheme="majorBidi" w:hAnsiTheme="majorBidi" w:cstheme="majorBidi"/>
        </w:rPr>
        <w:t xml:space="preserve">Salman, J.M., 2013. </w:t>
      </w:r>
      <w:r w:rsidRPr="00986C47">
        <w:rPr>
          <w:rFonts w:asciiTheme="majorBidi" w:hAnsiTheme="majorBidi" w:cstheme="majorBidi"/>
        </w:rPr>
        <w:t>Batch Study for Insecticide Carbofuran Adsorption onto Palm-Oil-Fronds-Activated Carbon</w:t>
      </w:r>
      <w:r>
        <w:rPr>
          <w:rFonts w:asciiTheme="majorBidi" w:hAnsiTheme="majorBidi" w:cstheme="majorBidi"/>
        </w:rPr>
        <w:t>. J</w:t>
      </w:r>
      <w:r w:rsidR="00EA3ED3">
        <w:rPr>
          <w:rFonts w:asciiTheme="majorBidi" w:hAnsiTheme="majorBidi" w:cstheme="majorBidi"/>
        </w:rPr>
        <w:t xml:space="preserve">. </w:t>
      </w:r>
      <w:r>
        <w:rPr>
          <w:rFonts w:asciiTheme="majorBidi" w:hAnsiTheme="majorBidi" w:cstheme="majorBidi"/>
        </w:rPr>
        <w:t>Chem</w:t>
      </w:r>
      <w:r w:rsidR="00EA3ED3">
        <w:rPr>
          <w:rFonts w:asciiTheme="majorBidi" w:hAnsiTheme="majorBidi" w:cstheme="majorBidi"/>
        </w:rPr>
        <w:t xml:space="preserve">. </w:t>
      </w:r>
      <w:r>
        <w:rPr>
          <w:rFonts w:asciiTheme="majorBidi" w:hAnsiTheme="majorBidi" w:cstheme="majorBidi"/>
        </w:rPr>
        <w:t xml:space="preserve">Article ID: 630371. doi: </w:t>
      </w:r>
      <w:r w:rsidRPr="00986C47">
        <w:rPr>
          <w:rFonts w:asciiTheme="majorBidi" w:hAnsiTheme="majorBidi" w:cstheme="majorBidi"/>
        </w:rPr>
        <w:t>10.1155/2013/630371</w:t>
      </w:r>
    </w:p>
    <w:p w14:paraId="10EB80C0" w14:textId="69348E9B" w:rsidR="003F68C1" w:rsidRDefault="003F68C1" w:rsidP="00EA3ED3">
      <w:pPr>
        <w:spacing w:line="480" w:lineRule="auto"/>
        <w:ind w:left="567" w:hanging="567"/>
        <w:jc w:val="both"/>
        <w:rPr>
          <w:rFonts w:asciiTheme="majorBidi" w:hAnsiTheme="majorBidi" w:cstheme="majorBidi"/>
        </w:rPr>
      </w:pPr>
      <w:r>
        <w:rPr>
          <w:rFonts w:asciiTheme="majorBidi" w:hAnsiTheme="majorBidi" w:cstheme="majorBidi"/>
        </w:rPr>
        <w:t xml:space="preserve">Salman, J.M., Hameed, B.H., 2010. </w:t>
      </w:r>
      <w:r w:rsidRPr="003F68C1">
        <w:rPr>
          <w:rFonts w:asciiTheme="majorBidi" w:hAnsiTheme="majorBidi" w:cstheme="majorBidi"/>
        </w:rPr>
        <w:t>Removal of insecticide carbofuran from aqueous solutions by banana stalks activated carbon</w:t>
      </w:r>
      <w:r>
        <w:rPr>
          <w:rFonts w:asciiTheme="majorBidi" w:hAnsiTheme="majorBidi" w:cstheme="majorBidi"/>
        </w:rPr>
        <w:t>. J</w:t>
      </w:r>
      <w:r w:rsidR="00EA3ED3">
        <w:rPr>
          <w:rFonts w:asciiTheme="majorBidi" w:hAnsiTheme="majorBidi" w:cstheme="majorBidi"/>
        </w:rPr>
        <w:t xml:space="preserve">. </w:t>
      </w:r>
      <w:r>
        <w:rPr>
          <w:rFonts w:asciiTheme="majorBidi" w:hAnsiTheme="majorBidi" w:cstheme="majorBidi"/>
        </w:rPr>
        <w:t>Hazard</w:t>
      </w:r>
      <w:r w:rsidR="00EA3ED3">
        <w:rPr>
          <w:rFonts w:asciiTheme="majorBidi" w:hAnsiTheme="majorBidi" w:cstheme="majorBidi"/>
        </w:rPr>
        <w:t>.</w:t>
      </w:r>
      <w:r>
        <w:rPr>
          <w:rFonts w:asciiTheme="majorBidi" w:hAnsiTheme="majorBidi" w:cstheme="majorBidi"/>
        </w:rPr>
        <w:t xml:space="preserve"> Mater</w:t>
      </w:r>
      <w:r w:rsidR="00EA3ED3">
        <w:rPr>
          <w:rFonts w:asciiTheme="majorBidi" w:hAnsiTheme="majorBidi" w:cstheme="majorBidi"/>
        </w:rPr>
        <w:t xml:space="preserve">. </w:t>
      </w:r>
      <w:r>
        <w:rPr>
          <w:rFonts w:asciiTheme="majorBidi" w:hAnsiTheme="majorBidi" w:cstheme="majorBidi"/>
        </w:rPr>
        <w:t xml:space="preserve">176(1-3), 814-819. doi: </w:t>
      </w:r>
      <w:r w:rsidRPr="003F68C1">
        <w:rPr>
          <w:rFonts w:asciiTheme="majorBidi" w:hAnsiTheme="majorBidi" w:cstheme="majorBidi"/>
        </w:rPr>
        <w:t>10.1016/j.jhazmat.2009.11.107</w:t>
      </w:r>
    </w:p>
    <w:p w14:paraId="35B70E35" w14:textId="2448611D" w:rsidR="007B1FAE" w:rsidRDefault="007B1FAE" w:rsidP="00EA3ED3">
      <w:pPr>
        <w:spacing w:line="480" w:lineRule="auto"/>
        <w:ind w:left="567" w:hanging="567"/>
        <w:jc w:val="both"/>
        <w:rPr>
          <w:rFonts w:asciiTheme="majorBidi" w:hAnsiTheme="majorBidi" w:cstheme="majorBidi"/>
        </w:rPr>
      </w:pPr>
      <w:r>
        <w:rPr>
          <w:rFonts w:asciiTheme="majorBidi" w:hAnsiTheme="majorBidi" w:cstheme="majorBidi"/>
        </w:rPr>
        <w:t xml:space="preserve">Salman, J.M., Njoku, V.O., Hameed, B.H., 2011. </w:t>
      </w:r>
      <w:r w:rsidRPr="007B1FAE">
        <w:rPr>
          <w:rFonts w:asciiTheme="majorBidi" w:hAnsiTheme="majorBidi" w:cstheme="majorBidi"/>
        </w:rPr>
        <w:t>Adsorption of pesticides from aqueous solution onto banana stalk activated</w:t>
      </w:r>
      <w:r>
        <w:rPr>
          <w:rFonts w:asciiTheme="majorBidi" w:hAnsiTheme="majorBidi" w:cstheme="majorBidi"/>
        </w:rPr>
        <w:t xml:space="preserve"> c</w:t>
      </w:r>
      <w:r w:rsidRPr="007B1FAE">
        <w:rPr>
          <w:rFonts w:asciiTheme="majorBidi" w:hAnsiTheme="majorBidi" w:cstheme="majorBidi"/>
        </w:rPr>
        <w:t>arbon</w:t>
      </w:r>
      <w:r>
        <w:rPr>
          <w:rFonts w:asciiTheme="majorBidi" w:hAnsiTheme="majorBidi" w:cstheme="majorBidi"/>
        </w:rPr>
        <w:t>. Chem</w:t>
      </w:r>
      <w:r w:rsidR="00EA3ED3">
        <w:rPr>
          <w:rFonts w:asciiTheme="majorBidi" w:hAnsiTheme="majorBidi" w:cstheme="majorBidi"/>
        </w:rPr>
        <w:t>.</w:t>
      </w:r>
      <w:r>
        <w:rPr>
          <w:rFonts w:asciiTheme="majorBidi" w:hAnsiTheme="majorBidi" w:cstheme="majorBidi"/>
        </w:rPr>
        <w:t xml:space="preserve"> Eng</w:t>
      </w:r>
      <w:r w:rsidR="00EA3ED3">
        <w:rPr>
          <w:rFonts w:asciiTheme="majorBidi" w:hAnsiTheme="majorBidi" w:cstheme="majorBidi"/>
        </w:rPr>
        <w:t>.</w:t>
      </w:r>
      <w:r>
        <w:rPr>
          <w:rFonts w:asciiTheme="majorBidi" w:hAnsiTheme="majorBidi" w:cstheme="majorBidi"/>
        </w:rPr>
        <w:t xml:space="preserve"> J</w:t>
      </w:r>
      <w:r w:rsidR="00EA3ED3">
        <w:rPr>
          <w:rFonts w:asciiTheme="majorBidi" w:hAnsiTheme="majorBidi" w:cstheme="majorBidi"/>
        </w:rPr>
        <w:t>.</w:t>
      </w:r>
      <w:r>
        <w:rPr>
          <w:rFonts w:asciiTheme="majorBidi" w:hAnsiTheme="majorBidi" w:cstheme="majorBidi"/>
        </w:rPr>
        <w:t xml:space="preserve"> 174, 41-48. </w:t>
      </w:r>
      <w:r w:rsidRPr="007B1FAE">
        <w:rPr>
          <w:rFonts w:asciiTheme="majorBidi" w:hAnsiTheme="majorBidi" w:cstheme="majorBidi"/>
        </w:rPr>
        <w:t>doi:10.1016/j.cej.2011.08.026</w:t>
      </w:r>
    </w:p>
    <w:p w14:paraId="37F3F9DE" w14:textId="3EDE5FB5" w:rsidR="002B2FC0" w:rsidRPr="00D95F26" w:rsidRDefault="002B2FC0" w:rsidP="002B2FC0">
      <w:pPr>
        <w:spacing w:line="480" w:lineRule="auto"/>
        <w:ind w:left="567" w:hanging="567"/>
        <w:jc w:val="both"/>
        <w:rPr>
          <w:rFonts w:eastAsia="Calibri"/>
          <w:lang w:eastAsia="en-US"/>
        </w:rPr>
      </w:pPr>
      <w:r w:rsidRPr="00D95F26">
        <w:rPr>
          <w:rFonts w:eastAsia="Calibri"/>
          <w:lang w:eastAsia="en-US"/>
        </w:rPr>
        <w:t xml:space="preserve">Sánchez-González, S., Pose-Juan, E., Herrero-Hernández, E., Álvarez-Martín, A., Sánchez-Martín, M.J., Rodríguez-Cruz, S., 2013. Pesticide residues in groundwaters and soils of agricultural areas in the Águeda River Basin from Spain and Portugal. </w:t>
      </w:r>
      <w:r w:rsidR="00EA4A5A" w:rsidRPr="00D95F26">
        <w:rPr>
          <w:rFonts w:eastAsia="Calibri"/>
          <w:lang w:eastAsia="en-US"/>
        </w:rPr>
        <w:t>Intern. J. Environ. Anal. Chem.</w:t>
      </w:r>
      <w:r w:rsidRPr="00D95F26">
        <w:rPr>
          <w:rFonts w:eastAsia="Calibri"/>
          <w:lang w:eastAsia="en-US"/>
        </w:rPr>
        <w:t xml:space="preserve"> 93(15), 1585-1601. doi: 10.1080/03067319.2013.814122</w:t>
      </w:r>
    </w:p>
    <w:p w14:paraId="49C7DECC" w14:textId="1AF07EAD" w:rsidR="009863C7" w:rsidRDefault="009863C7" w:rsidP="00EA3ED3">
      <w:pPr>
        <w:spacing w:line="480" w:lineRule="auto"/>
        <w:ind w:left="567" w:hanging="567"/>
        <w:jc w:val="both"/>
        <w:rPr>
          <w:rFonts w:asciiTheme="majorBidi" w:hAnsiTheme="majorBidi" w:cstheme="majorBidi"/>
        </w:rPr>
      </w:pPr>
      <w:r w:rsidRPr="009863C7">
        <w:rPr>
          <w:rFonts w:asciiTheme="majorBidi" w:hAnsiTheme="majorBidi" w:cstheme="majorBidi"/>
        </w:rPr>
        <w:t>Santísima-Trinidad</w:t>
      </w:r>
      <w:r>
        <w:rPr>
          <w:rFonts w:asciiTheme="majorBidi" w:hAnsiTheme="majorBidi" w:cstheme="majorBidi"/>
        </w:rPr>
        <w:t>,</w:t>
      </w:r>
      <w:r w:rsidRPr="009863C7">
        <w:rPr>
          <w:rFonts w:asciiTheme="majorBidi" w:hAnsiTheme="majorBidi" w:cstheme="majorBidi"/>
        </w:rPr>
        <w:t xml:space="preserve"> A.B.L., Montiel-Rozas</w:t>
      </w:r>
      <w:r>
        <w:rPr>
          <w:rFonts w:asciiTheme="majorBidi" w:hAnsiTheme="majorBidi" w:cstheme="majorBidi"/>
        </w:rPr>
        <w:t>,</w:t>
      </w:r>
      <w:r w:rsidRPr="009863C7">
        <w:rPr>
          <w:rFonts w:asciiTheme="majorBidi" w:hAnsiTheme="majorBidi" w:cstheme="majorBidi"/>
        </w:rPr>
        <w:t xml:space="preserve"> M.D.M., Diéz-Rojo</w:t>
      </w:r>
      <w:r>
        <w:rPr>
          <w:rFonts w:asciiTheme="majorBidi" w:hAnsiTheme="majorBidi" w:cstheme="majorBidi"/>
        </w:rPr>
        <w:t>,</w:t>
      </w:r>
      <w:r w:rsidRPr="009863C7">
        <w:rPr>
          <w:rFonts w:asciiTheme="majorBidi" w:hAnsiTheme="majorBidi" w:cstheme="majorBidi"/>
        </w:rPr>
        <w:t xml:space="preserve"> M.A., Pascual</w:t>
      </w:r>
      <w:r>
        <w:rPr>
          <w:rFonts w:asciiTheme="majorBidi" w:hAnsiTheme="majorBidi" w:cstheme="majorBidi"/>
        </w:rPr>
        <w:t>,</w:t>
      </w:r>
      <w:r w:rsidRPr="009863C7">
        <w:rPr>
          <w:rFonts w:asciiTheme="majorBidi" w:hAnsiTheme="majorBidi" w:cstheme="majorBidi"/>
        </w:rPr>
        <w:t xml:space="preserve"> J.A., Ros</w:t>
      </w:r>
      <w:r>
        <w:rPr>
          <w:rFonts w:asciiTheme="majorBidi" w:hAnsiTheme="majorBidi" w:cstheme="majorBidi"/>
        </w:rPr>
        <w:t>,</w:t>
      </w:r>
      <w:r w:rsidRPr="009863C7">
        <w:rPr>
          <w:rFonts w:asciiTheme="majorBidi" w:hAnsiTheme="majorBidi" w:cstheme="majorBidi"/>
        </w:rPr>
        <w:t xml:space="preserve"> M.</w:t>
      </w:r>
      <w:r>
        <w:rPr>
          <w:rFonts w:asciiTheme="majorBidi" w:hAnsiTheme="majorBidi" w:cstheme="majorBidi"/>
        </w:rPr>
        <w:t>,</w:t>
      </w:r>
      <w:r w:rsidRPr="009863C7">
        <w:rPr>
          <w:rFonts w:asciiTheme="majorBidi" w:hAnsiTheme="majorBidi" w:cstheme="majorBidi"/>
        </w:rPr>
        <w:t xml:space="preserve"> 2018. Impact of foliar fungicides on target and non-target soil microbial communities in cucumber crops. Ecotox</w:t>
      </w:r>
      <w:r w:rsidR="00EA3ED3">
        <w:rPr>
          <w:rFonts w:asciiTheme="majorBidi" w:hAnsiTheme="majorBidi" w:cstheme="majorBidi"/>
        </w:rPr>
        <w:t>.</w:t>
      </w:r>
      <w:r w:rsidRPr="009863C7">
        <w:rPr>
          <w:rFonts w:asciiTheme="majorBidi" w:hAnsiTheme="majorBidi" w:cstheme="majorBidi"/>
        </w:rPr>
        <w:t xml:space="preserve"> Environ</w:t>
      </w:r>
      <w:r w:rsidR="00EA3ED3">
        <w:rPr>
          <w:rFonts w:asciiTheme="majorBidi" w:hAnsiTheme="majorBidi" w:cstheme="majorBidi"/>
        </w:rPr>
        <w:t>.</w:t>
      </w:r>
      <w:r w:rsidRPr="009863C7">
        <w:rPr>
          <w:rFonts w:asciiTheme="majorBidi" w:hAnsiTheme="majorBidi" w:cstheme="majorBidi"/>
        </w:rPr>
        <w:t xml:space="preserve"> Safet</w:t>
      </w:r>
      <w:r w:rsidR="00EA3ED3">
        <w:rPr>
          <w:rFonts w:asciiTheme="majorBidi" w:hAnsiTheme="majorBidi" w:cstheme="majorBidi"/>
        </w:rPr>
        <w:t>.</w:t>
      </w:r>
      <w:r w:rsidRPr="009863C7">
        <w:rPr>
          <w:rFonts w:asciiTheme="majorBidi" w:hAnsiTheme="majorBidi" w:cstheme="majorBidi"/>
        </w:rPr>
        <w:t xml:space="preserve"> 166</w:t>
      </w:r>
      <w:r>
        <w:rPr>
          <w:rFonts w:asciiTheme="majorBidi" w:hAnsiTheme="majorBidi" w:cstheme="majorBidi"/>
        </w:rPr>
        <w:t>,</w:t>
      </w:r>
      <w:r w:rsidRPr="009863C7">
        <w:rPr>
          <w:rFonts w:asciiTheme="majorBidi" w:hAnsiTheme="majorBidi" w:cstheme="majorBidi"/>
        </w:rPr>
        <w:t xml:space="preserve"> 78-85. doi: 10.1016/j.ecoenv.2018.09.074</w:t>
      </w:r>
    </w:p>
    <w:p w14:paraId="55758081" w14:textId="2403D30C" w:rsidR="008D25CF" w:rsidRDefault="008D25CF" w:rsidP="002F7C25">
      <w:pPr>
        <w:spacing w:line="480" w:lineRule="auto"/>
        <w:ind w:left="567" w:hanging="567"/>
        <w:jc w:val="both"/>
        <w:rPr>
          <w:rFonts w:asciiTheme="majorBidi" w:hAnsiTheme="majorBidi" w:cstheme="majorBidi"/>
        </w:rPr>
      </w:pPr>
      <w:r>
        <w:rPr>
          <w:rFonts w:asciiTheme="majorBidi" w:hAnsiTheme="majorBidi" w:cstheme="majorBidi"/>
        </w:rPr>
        <w:t xml:space="preserve">Settle, A.E., </w:t>
      </w:r>
      <w:r w:rsidRPr="008D25CF">
        <w:rPr>
          <w:rFonts w:asciiTheme="majorBidi" w:hAnsiTheme="majorBidi" w:cstheme="majorBidi"/>
        </w:rPr>
        <w:t>Berstis</w:t>
      </w:r>
      <w:r>
        <w:rPr>
          <w:rFonts w:asciiTheme="majorBidi" w:hAnsiTheme="majorBidi" w:cstheme="majorBidi"/>
        </w:rPr>
        <w:t xml:space="preserve">, L., </w:t>
      </w:r>
      <w:r w:rsidRPr="008D25CF">
        <w:rPr>
          <w:rFonts w:asciiTheme="majorBidi" w:hAnsiTheme="majorBidi" w:cstheme="majorBidi"/>
        </w:rPr>
        <w:t>Rorrer</w:t>
      </w:r>
      <w:r>
        <w:rPr>
          <w:rFonts w:asciiTheme="majorBidi" w:hAnsiTheme="majorBidi" w:cstheme="majorBidi"/>
        </w:rPr>
        <w:t xml:space="preserve">, N.A., </w:t>
      </w:r>
      <w:r w:rsidRPr="008D25CF">
        <w:rPr>
          <w:rFonts w:asciiTheme="majorBidi" w:hAnsiTheme="majorBidi" w:cstheme="majorBidi"/>
        </w:rPr>
        <w:t>Roman-Leshkóv</w:t>
      </w:r>
      <w:r>
        <w:rPr>
          <w:rFonts w:asciiTheme="majorBidi" w:hAnsiTheme="majorBidi" w:cstheme="majorBidi"/>
        </w:rPr>
        <w:t xml:space="preserve">, Y., </w:t>
      </w:r>
      <w:r w:rsidRPr="008D25CF">
        <w:rPr>
          <w:rFonts w:asciiTheme="majorBidi" w:hAnsiTheme="majorBidi" w:cstheme="majorBidi"/>
        </w:rPr>
        <w:t>Beckham</w:t>
      </w:r>
      <w:r>
        <w:rPr>
          <w:rFonts w:asciiTheme="majorBidi" w:hAnsiTheme="majorBidi" w:cstheme="majorBidi"/>
        </w:rPr>
        <w:t xml:space="preserve">, G.T., </w:t>
      </w:r>
      <w:r w:rsidRPr="008D25CF">
        <w:rPr>
          <w:rFonts w:asciiTheme="majorBidi" w:hAnsiTheme="majorBidi" w:cstheme="majorBidi"/>
        </w:rPr>
        <w:t>Richards</w:t>
      </w:r>
      <w:r>
        <w:rPr>
          <w:rFonts w:asciiTheme="majorBidi" w:hAnsiTheme="majorBidi" w:cstheme="majorBidi"/>
        </w:rPr>
        <w:t xml:space="preserve">, R.M., </w:t>
      </w:r>
      <w:r w:rsidRPr="008D25CF">
        <w:rPr>
          <w:rFonts w:asciiTheme="majorBidi" w:hAnsiTheme="majorBidi" w:cstheme="majorBidi"/>
        </w:rPr>
        <w:t>Vardon</w:t>
      </w:r>
      <w:r>
        <w:rPr>
          <w:rFonts w:asciiTheme="majorBidi" w:hAnsiTheme="majorBidi" w:cstheme="majorBidi"/>
        </w:rPr>
        <w:t xml:space="preserve">, D.R., 2017. </w:t>
      </w:r>
      <w:r w:rsidRPr="008D25CF">
        <w:rPr>
          <w:rFonts w:asciiTheme="majorBidi" w:hAnsiTheme="majorBidi" w:cstheme="majorBidi"/>
        </w:rPr>
        <w:t>Heterogeneous Diels–Alder catalysis for biomassderived aromatic compounds</w:t>
      </w:r>
      <w:r>
        <w:rPr>
          <w:rFonts w:asciiTheme="majorBidi" w:hAnsiTheme="majorBidi" w:cstheme="majorBidi"/>
        </w:rPr>
        <w:t xml:space="preserve">. Green Chem. 19, 3468. doi: </w:t>
      </w:r>
      <w:r w:rsidRPr="008D25CF">
        <w:rPr>
          <w:rFonts w:asciiTheme="majorBidi" w:hAnsiTheme="majorBidi" w:cstheme="majorBidi"/>
        </w:rPr>
        <w:t>10.1039/c7gc00992e</w:t>
      </w:r>
    </w:p>
    <w:p w14:paraId="0D27AC5F" w14:textId="3485660E" w:rsidR="009B3D3A" w:rsidRDefault="009B3D3A" w:rsidP="00EA3ED3">
      <w:pPr>
        <w:spacing w:line="480" w:lineRule="auto"/>
        <w:ind w:left="567" w:hanging="567"/>
        <w:jc w:val="both"/>
        <w:rPr>
          <w:rFonts w:asciiTheme="majorBidi" w:hAnsiTheme="majorBidi" w:cstheme="majorBidi"/>
        </w:rPr>
      </w:pPr>
      <w:r>
        <w:rPr>
          <w:rFonts w:asciiTheme="majorBidi" w:hAnsiTheme="majorBidi" w:cstheme="majorBidi"/>
        </w:rPr>
        <w:lastRenderedPageBreak/>
        <w:t xml:space="preserve">Shaaban, M., Zwieten, L.V., Bashir, S., Younas, A., </w:t>
      </w:r>
      <w:r w:rsidRPr="009B3D3A">
        <w:rPr>
          <w:rFonts w:asciiTheme="majorBidi" w:hAnsiTheme="majorBidi" w:cstheme="majorBidi"/>
        </w:rPr>
        <w:t>Núñez-Delgado</w:t>
      </w:r>
      <w:r>
        <w:rPr>
          <w:rFonts w:asciiTheme="majorBidi" w:hAnsiTheme="majorBidi" w:cstheme="majorBidi"/>
        </w:rPr>
        <w:t xml:space="preserve">, A., Chhajro, M.F., Kubar, K.A., Ali, U., Rana, M.S., Mehmood, M.A, Hu, R., 2018. </w:t>
      </w:r>
      <w:r w:rsidRPr="009B3D3A">
        <w:rPr>
          <w:rFonts w:asciiTheme="majorBidi" w:hAnsiTheme="majorBidi" w:cstheme="majorBidi"/>
        </w:rPr>
        <w:t>A concise review of biochar application to agricultural soils to improve soil conditions and fight pollution</w:t>
      </w:r>
      <w:r>
        <w:rPr>
          <w:rFonts w:asciiTheme="majorBidi" w:hAnsiTheme="majorBidi" w:cstheme="majorBidi"/>
        </w:rPr>
        <w:t>.</w:t>
      </w:r>
      <w:r w:rsidRPr="009B3D3A">
        <w:rPr>
          <w:rFonts w:asciiTheme="majorBidi" w:hAnsiTheme="majorBidi" w:cstheme="majorBidi"/>
        </w:rPr>
        <w:t xml:space="preserve"> </w:t>
      </w:r>
      <w:r>
        <w:rPr>
          <w:rFonts w:asciiTheme="majorBidi" w:hAnsiTheme="majorBidi" w:cstheme="majorBidi"/>
        </w:rPr>
        <w:t>J</w:t>
      </w:r>
      <w:r w:rsidR="00EA3ED3">
        <w:rPr>
          <w:rFonts w:asciiTheme="majorBidi" w:hAnsiTheme="majorBidi" w:cstheme="majorBidi"/>
        </w:rPr>
        <w:t xml:space="preserve">. </w:t>
      </w:r>
      <w:r>
        <w:rPr>
          <w:rFonts w:asciiTheme="majorBidi" w:hAnsiTheme="majorBidi" w:cstheme="majorBidi"/>
        </w:rPr>
        <w:t>Environ</w:t>
      </w:r>
      <w:r w:rsidR="00EA3ED3">
        <w:rPr>
          <w:rFonts w:asciiTheme="majorBidi" w:hAnsiTheme="majorBidi" w:cstheme="majorBidi"/>
        </w:rPr>
        <w:t>.</w:t>
      </w:r>
      <w:r>
        <w:rPr>
          <w:rFonts w:asciiTheme="majorBidi" w:hAnsiTheme="majorBidi" w:cstheme="majorBidi"/>
        </w:rPr>
        <w:t xml:space="preserve"> Manag</w:t>
      </w:r>
      <w:r w:rsidR="00EA3ED3">
        <w:rPr>
          <w:rFonts w:asciiTheme="majorBidi" w:hAnsiTheme="majorBidi" w:cstheme="majorBidi"/>
        </w:rPr>
        <w:t xml:space="preserve">. </w:t>
      </w:r>
      <w:r>
        <w:rPr>
          <w:rFonts w:asciiTheme="majorBidi" w:hAnsiTheme="majorBidi" w:cstheme="majorBidi"/>
        </w:rPr>
        <w:t xml:space="preserve">228, 429-440. doi: </w:t>
      </w:r>
      <w:r w:rsidRPr="009B3D3A">
        <w:rPr>
          <w:rFonts w:asciiTheme="majorBidi" w:hAnsiTheme="majorBidi" w:cstheme="majorBidi"/>
        </w:rPr>
        <w:t>10.1016/j.jenvman.2018.09.006</w:t>
      </w:r>
    </w:p>
    <w:p w14:paraId="6FB9A789" w14:textId="62CB349A" w:rsidR="0000343E" w:rsidRPr="0000343E" w:rsidRDefault="0000343E" w:rsidP="0000343E">
      <w:pPr>
        <w:spacing w:line="480" w:lineRule="auto"/>
        <w:ind w:left="567" w:hanging="567"/>
        <w:rPr>
          <w:rFonts w:asciiTheme="majorBidi" w:hAnsiTheme="majorBidi" w:cstheme="majorBidi"/>
        </w:rPr>
      </w:pPr>
      <w:r w:rsidRPr="0000343E">
        <w:rPr>
          <w:rFonts w:asciiTheme="majorBidi" w:hAnsiTheme="majorBidi" w:cstheme="majorBidi"/>
        </w:rPr>
        <w:t xml:space="preserve">Sadon, </w:t>
      </w:r>
      <w:r>
        <w:rPr>
          <w:rFonts w:asciiTheme="majorBidi" w:hAnsiTheme="majorBidi" w:cstheme="majorBidi"/>
        </w:rPr>
        <w:t>F.N.,</w:t>
      </w:r>
      <w:r w:rsidRPr="0000343E">
        <w:rPr>
          <w:rFonts w:asciiTheme="majorBidi" w:hAnsiTheme="majorBidi" w:cstheme="majorBidi"/>
        </w:rPr>
        <w:t xml:space="preserve"> Ibrahem</w:t>
      </w:r>
      <w:r>
        <w:rPr>
          <w:rFonts w:asciiTheme="majorBidi" w:hAnsiTheme="majorBidi" w:cstheme="majorBidi"/>
        </w:rPr>
        <w:t>, A.S.,</w:t>
      </w:r>
      <w:r w:rsidRPr="0000343E">
        <w:rPr>
          <w:rFonts w:asciiTheme="majorBidi" w:hAnsiTheme="majorBidi" w:cstheme="majorBidi"/>
        </w:rPr>
        <w:t xml:space="preserve"> Ismail</w:t>
      </w:r>
      <w:r>
        <w:rPr>
          <w:rFonts w:asciiTheme="majorBidi" w:hAnsiTheme="majorBidi" w:cstheme="majorBidi"/>
        </w:rPr>
        <w:t>, K.N., 2012.</w:t>
      </w:r>
      <w:r w:rsidRPr="0000343E">
        <w:t xml:space="preserve"> </w:t>
      </w:r>
      <w:r w:rsidRPr="0000343E">
        <w:rPr>
          <w:rFonts w:asciiTheme="majorBidi" w:hAnsiTheme="majorBidi" w:cstheme="majorBidi"/>
        </w:rPr>
        <w:t>An overview of rice husk applications and modification techniques in wastewater treatment</w:t>
      </w:r>
      <w:r>
        <w:rPr>
          <w:rFonts w:asciiTheme="majorBidi" w:hAnsiTheme="majorBidi" w:cstheme="majorBidi"/>
        </w:rPr>
        <w:t xml:space="preserve">. </w:t>
      </w:r>
      <w:r w:rsidRPr="0000343E">
        <w:rPr>
          <w:rFonts w:asciiTheme="majorBidi" w:hAnsiTheme="majorBidi" w:cstheme="majorBidi"/>
        </w:rPr>
        <w:t>J. Pur. U</w:t>
      </w:r>
      <w:r>
        <w:rPr>
          <w:rFonts w:asciiTheme="majorBidi" w:hAnsiTheme="majorBidi" w:cstheme="majorBidi"/>
        </w:rPr>
        <w:t>til. React. Environ. 1, 338-364.</w:t>
      </w:r>
    </w:p>
    <w:p w14:paraId="460C7581" w14:textId="0FD75AC3" w:rsidR="000775AB" w:rsidRDefault="000775AB" w:rsidP="00EA3ED3">
      <w:pPr>
        <w:spacing w:line="480" w:lineRule="auto"/>
        <w:ind w:left="567" w:hanging="567"/>
        <w:jc w:val="both"/>
        <w:rPr>
          <w:rFonts w:asciiTheme="majorBidi" w:hAnsiTheme="majorBidi" w:cstheme="majorBidi"/>
        </w:rPr>
      </w:pPr>
      <w:r>
        <w:rPr>
          <w:rFonts w:asciiTheme="majorBidi" w:hAnsiTheme="majorBidi" w:cstheme="majorBidi"/>
        </w:rPr>
        <w:t xml:space="preserve">Shalaby, T.I., Abdallah, S.M., </w:t>
      </w:r>
      <w:r w:rsidRPr="000775AB">
        <w:rPr>
          <w:rFonts w:asciiTheme="majorBidi" w:hAnsiTheme="majorBidi" w:cstheme="majorBidi"/>
        </w:rPr>
        <w:t>El-Segini</w:t>
      </w:r>
      <w:r>
        <w:rPr>
          <w:rFonts w:asciiTheme="majorBidi" w:hAnsiTheme="majorBidi" w:cstheme="majorBidi"/>
        </w:rPr>
        <w:t xml:space="preserve">, H.S., 2018. </w:t>
      </w:r>
      <w:r w:rsidRPr="000775AB">
        <w:rPr>
          <w:rFonts w:asciiTheme="majorBidi" w:hAnsiTheme="majorBidi" w:cstheme="majorBidi"/>
        </w:rPr>
        <w:t>Efficient adsorption of heavy metals and pesticides onto chitosan nanoparticles</w:t>
      </w:r>
      <w:r>
        <w:rPr>
          <w:rFonts w:asciiTheme="majorBidi" w:hAnsiTheme="majorBidi" w:cstheme="majorBidi"/>
        </w:rPr>
        <w:t xml:space="preserve"> </w:t>
      </w:r>
      <w:r w:rsidRPr="000775AB">
        <w:rPr>
          <w:rFonts w:asciiTheme="majorBidi" w:hAnsiTheme="majorBidi" w:cstheme="majorBidi"/>
        </w:rPr>
        <w:t>and chitosan-zinc oxide nanocomposite</w:t>
      </w:r>
      <w:r>
        <w:rPr>
          <w:rFonts w:asciiTheme="majorBidi" w:hAnsiTheme="majorBidi" w:cstheme="majorBidi"/>
        </w:rPr>
        <w:t xml:space="preserve">. </w:t>
      </w:r>
      <w:r w:rsidR="00EA3ED3">
        <w:rPr>
          <w:rFonts w:asciiTheme="majorBidi" w:hAnsiTheme="majorBidi" w:cstheme="majorBidi"/>
        </w:rPr>
        <w:t>Academia J. Agr.</w:t>
      </w:r>
      <w:r w:rsidRPr="000775AB">
        <w:rPr>
          <w:rFonts w:asciiTheme="majorBidi" w:hAnsiTheme="majorBidi" w:cstheme="majorBidi"/>
        </w:rPr>
        <w:t xml:space="preserve"> Res</w:t>
      </w:r>
      <w:r w:rsidR="00EA3ED3">
        <w:rPr>
          <w:rFonts w:asciiTheme="majorBidi" w:hAnsiTheme="majorBidi" w:cstheme="majorBidi"/>
        </w:rPr>
        <w:t xml:space="preserve">. </w:t>
      </w:r>
      <w:r>
        <w:rPr>
          <w:rFonts w:asciiTheme="majorBidi" w:hAnsiTheme="majorBidi" w:cstheme="majorBidi"/>
        </w:rPr>
        <w:t xml:space="preserve">6(5), 133-149. doi: </w:t>
      </w:r>
      <w:r w:rsidRPr="000775AB">
        <w:rPr>
          <w:rFonts w:asciiTheme="majorBidi" w:hAnsiTheme="majorBidi" w:cstheme="majorBidi"/>
        </w:rPr>
        <w:t>10.15413/ajar.2017.IECCNA.18</w:t>
      </w:r>
    </w:p>
    <w:p w14:paraId="5393D684" w14:textId="522CCC7F" w:rsidR="00255B08" w:rsidRDefault="00255B08" w:rsidP="000775AB">
      <w:pPr>
        <w:spacing w:line="480" w:lineRule="auto"/>
        <w:ind w:left="567" w:hanging="567"/>
        <w:jc w:val="both"/>
        <w:rPr>
          <w:rFonts w:asciiTheme="majorBidi" w:hAnsiTheme="majorBidi" w:cstheme="majorBidi"/>
        </w:rPr>
      </w:pPr>
      <w:r>
        <w:rPr>
          <w:rFonts w:asciiTheme="majorBidi" w:hAnsiTheme="majorBidi" w:cstheme="majorBidi"/>
        </w:rPr>
        <w:t xml:space="preserve">Shamsollahi, Z., Partovinia, A., 2019. </w:t>
      </w:r>
      <w:r w:rsidRPr="00255B08">
        <w:rPr>
          <w:rFonts w:asciiTheme="majorBidi" w:hAnsiTheme="majorBidi" w:cstheme="majorBidi"/>
        </w:rPr>
        <w:t>Recent advances on pollutants removal by rice husk as a bio-based adsorbent: A critical review</w:t>
      </w:r>
      <w:r>
        <w:rPr>
          <w:rFonts w:asciiTheme="majorBidi" w:hAnsiTheme="majorBidi" w:cstheme="majorBidi"/>
        </w:rPr>
        <w:t xml:space="preserve">. J. Environ. Manag. 246, 314-323. doi: </w:t>
      </w:r>
      <w:r w:rsidRPr="00255B08">
        <w:rPr>
          <w:rFonts w:asciiTheme="majorBidi" w:hAnsiTheme="majorBidi" w:cstheme="majorBidi"/>
        </w:rPr>
        <w:t>10.1016/j.jenvman.2019.05.145</w:t>
      </w:r>
    </w:p>
    <w:p w14:paraId="6704AA28" w14:textId="4FB91D10" w:rsidR="00B223DF" w:rsidRDefault="00B223DF" w:rsidP="00EA3ED3">
      <w:pPr>
        <w:spacing w:line="480" w:lineRule="auto"/>
        <w:ind w:left="567" w:hanging="567"/>
        <w:jc w:val="both"/>
        <w:rPr>
          <w:rFonts w:asciiTheme="majorBidi" w:hAnsiTheme="majorBidi" w:cstheme="majorBidi"/>
        </w:rPr>
      </w:pPr>
      <w:r w:rsidRPr="00B223DF">
        <w:rPr>
          <w:rFonts w:asciiTheme="majorBidi" w:hAnsiTheme="majorBidi" w:cstheme="majorBidi"/>
        </w:rPr>
        <w:t>Shankar Murthy</w:t>
      </w:r>
      <w:r>
        <w:rPr>
          <w:rFonts w:asciiTheme="majorBidi" w:hAnsiTheme="majorBidi" w:cstheme="majorBidi"/>
        </w:rPr>
        <w:t>,</w:t>
      </w:r>
      <w:r w:rsidRPr="00B223DF">
        <w:rPr>
          <w:rFonts w:asciiTheme="majorBidi" w:hAnsiTheme="majorBidi" w:cstheme="majorBidi"/>
        </w:rPr>
        <w:t xml:space="preserve"> K., Kiran</w:t>
      </w:r>
      <w:r>
        <w:rPr>
          <w:rFonts w:asciiTheme="majorBidi" w:hAnsiTheme="majorBidi" w:cstheme="majorBidi"/>
        </w:rPr>
        <w:t>,</w:t>
      </w:r>
      <w:r w:rsidRPr="00B223DF">
        <w:rPr>
          <w:rFonts w:asciiTheme="majorBidi" w:hAnsiTheme="majorBidi" w:cstheme="majorBidi"/>
        </w:rPr>
        <w:t xml:space="preserve"> B.R., Venkateshwarlu</w:t>
      </w:r>
      <w:r>
        <w:rPr>
          <w:rFonts w:asciiTheme="majorBidi" w:hAnsiTheme="majorBidi" w:cstheme="majorBidi"/>
        </w:rPr>
        <w:t>,</w:t>
      </w:r>
      <w:r w:rsidRPr="00B223DF">
        <w:rPr>
          <w:rFonts w:asciiTheme="majorBidi" w:hAnsiTheme="majorBidi" w:cstheme="majorBidi"/>
        </w:rPr>
        <w:t xml:space="preserve"> M.</w:t>
      </w:r>
      <w:r>
        <w:rPr>
          <w:rFonts w:asciiTheme="majorBidi" w:hAnsiTheme="majorBidi" w:cstheme="majorBidi"/>
        </w:rPr>
        <w:t>, 2013</w:t>
      </w:r>
      <w:r w:rsidRPr="00B223DF">
        <w:rPr>
          <w:rFonts w:asciiTheme="majorBidi" w:hAnsiTheme="majorBidi" w:cstheme="majorBidi"/>
        </w:rPr>
        <w:t>. A review on toxicity of pesticides in Fish. Int</w:t>
      </w:r>
      <w:r w:rsidR="00EA3ED3">
        <w:rPr>
          <w:rFonts w:asciiTheme="majorBidi" w:hAnsiTheme="majorBidi" w:cstheme="majorBidi"/>
        </w:rPr>
        <w:t xml:space="preserve">. </w:t>
      </w:r>
      <w:r w:rsidRPr="00B223DF">
        <w:rPr>
          <w:rFonts w:asciiTheme="majorBidi" w:hAnsiTheme="majorBidi" w:cstheme="majorBidi"/>
        </w:rPr>
        <w:t>J</w:t>
      </w:r>
      <w:r w:rsidR="00EA3ED3">
        <w:rPr>
          <w:rFonts w:asciiTheme="majorBidi" w:hAnsiTheme="majorBidi" w:cstheme="majorBidi"/>
        </w:rPr>
        <w:t xml:space="preserve">. </w:t>
      </w:r>
      <w:r>
        <w:rPr>
          <w:rFonts w:asciiTheme="majorBidi" w:hAnsiTheme="majorBidi" w:cstheme="majorBidi"/>
        </w:rPr>
        <w:t>Open Sci</w:t>
      </w:r>
      <w:r w:rsidR="00EA3ED3">
        <w:rPr>
          <w:rFonts w:asciiTheme="majorBidi" w:hAnsiTheme="majorBidi" w:cstheme="majorBidi"/>
        </w:rPr>
        <w:t>.</w:t>
      </w:r>
      <w:r>
        <w:rPr>
          <w:rFonts w:asciiTheme="majorBidi" w:hAnsiTheme="majorBidi" w:cstheme="majorBidi"/>
        </w:rPr>
        <w:t xml:space="preserve"> Res</w:t>
      </w:r>
      <w:r w:rsidR="00EA3ED3">
        <w:rPr>
          <w:rFonts w:asciiTheme="majorBidi" w:hAnsiTheme="majorBidi" w:cstheme="majorBidi"/>
        </w:rPr>
        <w:t xml:space="preserve">. </w:t>
      </w:r>
      <w:r>
        <w:rPr>
          <w:rFonts w:asciiTheme="majorBidi" w:hAnsiTheme="majorBidi" w:cstheme="majorBidi"/>
        </w:rPr>
        <w:t xml:space="preserve">1(1), </w:t>
      </w:r>
      <w:r w:rsidRPr="00B223DF">
        <w:rPr>
          <w:rFonts w:asciiTheme="majorBidi" w:hAnsiTheme="majorBidi" w:cstheme="majorBidi"/>
        </w:rPr>
        <w:t>15-36.</w:t>
      </w:r>
    </w:p>
    <w:p w14:paraId="3900A7A2" w14:textId="3B3B6791" w:rsidR="00131CA4" w:rsidRDefault="00131CA4" w:rsidP="00250FE3">
      <w:pPr>
        <w:spacing w:line="480" w:lineRule="auto"/>
        <w:ind w:left="567" w:hanging="567"/>
        <w:jc w:val="both"/>
        <w:rPr>
          <w:rFonts w:asciiTheme="majorBidi" w:hAnsiTheme="majorBidi" w:cstheme="majorBidi"/>
        </w:rPr>
      </w:pPr>
      <w:r>
        <w:rPr>
          <w:rFonts w:asciiTheme="majorBidi" w:hAnsiTheme="majorBidi" w:cstheme="majorBidi"/>
        </w:rPr>
        <w:t>Shankar, A., Kongot, M., Saini, V.K., Kumar, A., 2018.</w:t>
      </w:r>
      <w:r w:rsidRPr="00131CA4">
        <w:t xml:space="preserve"> </w:t>
      </w:r>
      <w:r w:rsidRPr="00131CA4">
        <w:rPr>
          <w:rFonts w:asciiTheme="majorBidi" w:hAnsiTheme="majorBidi" w:cstheme="majorBidi"/>
        </w:rPr>
        <w:t>Removal of pentachlorophenol pesticide from aqueous solutions using modified chitosan</w:t>
      </w:r>
      <w:r>
        <w:rPr>
          <w:rFonts w:asciiTheme="majorBidi" w:hAnsiTheme="majorBidi" w:cstheme="majorBidi"/>
        </w:rPr>
        <w:t>. Arab</w:t>
      </w:r>
      <w:r w:rsidR="00250FE3">
        <w:rPr>
          <w:rFonts w:asciiTheme="majorBidi" w:hAnsiTheme="majorBidi" w:cstheme="majorBidi"/>
        </w:rPr>
        <w:t>.</w:t>
      </w:r>
      <w:r>
        <w:rPr>
          <w:rFonts w:asciiTheme="majorBidi" w:hAnsiTheme="majorBidi" w:cstheme="majorBidi"/>
        </w:rPr>
        <w:t xml:space="preserve"> J</w:t>
      </w:r>
      <w:r w:rsidR="00250FE3">
        <w:rPr>
          <w:rFonts w:asciiTheme="majorBidi" w:hAnsiTheme="majorBidi" w:cstheme="majorBidi"/>
        </w:rPr>
        <w:t xml:space="preserve">. </w:t>
      </w:r>
      <w:r>
        <w:rPr>
          <w:rFonts w:asciiTheme="majorBidi" w:hAnsiTheme="majorBidi" w:cstheme="majorBidi"/>
        </w:rPr>
        <w:t>Chem</w:t>
      </w:r>
      <w:r w:rsidR="00250FE3">
        <w:rPr>
          <w:rFonts w:asciiTheme="majorBidi" w:hAnsiTheme="majorBidi" w:cstheme="majorBidi"/>
        </w:rPr>
        <w:t xml:space="preserve">., </w:t>
      </w:r>
      <w:r>
        <w:rPr>
          <w:rFonts w:asciiTheme="majorBidi" w:hAnsiTheme="majorBidi" w:cstheme="majorBidi"/>
        </w:rPr>
        <w:t xml:space="preserve">in Press. doi: </w:t>
      </w:r>
      <w:r w:rsidRPr="00131CA4">
        <w:rPr>
          <w:rFonts w:asciiTheme="majorBidi" w:hAnsiTheme="majorBidi" w:cstheme="majorBidi"/>
        </w:rPr>
        <w:t>10.1016/j.arabjc.2018.01.016</w:t>
      </w:r>
    </w:p>
    <w:p w14:paraId="05068E7A" w14:textId="29B6BFAD" w:rsidR="00C9049C" w:rsidRPr="000775AB" w:rsidRDefault="00C9049C" w:rsidP="00C9049C">
      <w:pPr>
        <w:spacing w:line="480" w:lineRule="auto"/>
        <w:ind w:left="567" w:hanging="567"/>
        <w:jc w:val="both"/>
        <w:rPr>
          <w:rFonts w:asciiTheme="majorBidi" w:hAnsiTheme="majorBidi" w:cstheme="majorBidi"/>
        </w:rPr>
      </w:pPr>
      <w:r w:rsidRPr="00C9049C">
        <w:rPr>
          <w:rFonts w:asciiTheme="majorBidi" w:hAnsiTheme="majorBidi" w:cstheme="majorBidi"/>
        </w:rPr>
        <w:t>Sherwani</w:t>
      </w:r>
      <w:r>
        <w:rPr>
          <w:rFonts w:asciiTheme="majorBidi" w:hAnsiTheme="majorBidi" w:cstheme="majorBidi"/>
        </w:rPr>
        <w:t xml:space="preserve">, S.I., </w:t>
      </w:r>
      <w:r w:rsidRPr="00C9049C">
        <w:rPr>
          <w:rFonts w:asciiTheme="majorBidi" w:hAnsiTheme="majorBidi" w:cstheme="majorBidi"/>
        </w:rPr>
        <w:t>Arif</w:t>
      </w:r>
      <w:r>
        <w:rPr>
          <w:rFonts w:asciiTheme="majorBidi" w:hAnsiTheme="majorBidi" w:cstheme="majorBidi"/>
        </w:rPr>
        <w:t xml:space="preserve">, I.A., </w:t>
      </w:r>
      <w:r w:rsidRPr="00C9049C">
        <w:rPr>
          <w:rFonts w:asciiTheme="majorBidi" w:hAnsiTheme="majorBidi" w:cstheme="majorBidi"/>
        </w:rPr>
        <w:t>Khan</w:t>
      </w:r>
      <w:r>
        <w:rPr>
          <w:rFonts w:asciiTheme="majorBidi" w:hAnsiTheme="majorBidi" w:cstheme="majorBidi"/>
        </w:rPr>
        <w:t xml:space="preserve">, H.A., 2015. </w:t>
      </w:r>
      <w:r w:rsidRPr="00C9049C">
        <w:rPr>
          <w:rFonts w:asciiTheme="majorBidi" w:hAnsiTheme="majorBidi" w:cstheme="majorBidi"/>
        </w:rPr>
        <w:t>Modes of Action of Different Classes of Herbicides</w:t>
      </w:r>
      <w:r>
        <w:rPr>
          <w:rFonts w:asciiTheme="majorBidi" w:hAnsiTheme="majorBidi" w:cstheme="majorBidi"/>
        </w:rPr>
        <w:t xml:space="preserve">. In Book: </w:t>
      </w:r>
      <w:r w:rsidRPr="00C9049C">
        <w:rPr>
          <w:rFonts w:asciiTheme="majorBidi" w:hAnsiTheme="majorBidi" w:cstheme="majorBidi"/>
        </w:rPr>
        <w:t>Herbicides</w:t>
      </w:r>
      <w:r>
        <w:rPr>
          <w:rFonts w:asciiTheme="majorBidi" w:hAnsiTheme="majorBidi" w:cstheme="majorBidi"/>
        </w:rPr>
        <w:t xml:space="preserve">: </w:t>
      </w:r>
      <w:r w:rsidRPr="00C9049C">
        <w:rPr>
          <w:rFonts w:asciiTheme="majorBidi" w:hAnsiTheme="majorBidi" w:cstheme="majorBidi"/>
        </w:rPr>
        <w:t>Physiology of Action and Safety</w:t>
      </w:r>
      <w:r>
        <w:rPr>
          <w:rFonts w:asciiTheme="majorBidi" w:hAnsiTheme="majorBidi" w:cstheme="majorBidi"/>
        </w:rPr>
        <w:t xml:space="preserve">, edited by: Price, A., IntechOpen, UK. doi: </w:t>
      </w:r>
      <w:r w:rsidRPr="00C9049C">
        <w:rPr>
          <w:rFonts w:asciiTheme="majorBidi" w:hAnsiTheme="majorBidi" w:cstheme="majorBidi"/>
        </w:rPr>
        <w:t>10.5772/61779</w:t>
      </w:r>
    </w:p>
    <w:p w14:paraId="692BC94A" w14:textId="5C527765" w:rsidR="00723BBC" w:rsidRDefault="000E44F0" w:rsidP="00250FE3">
      <w:pPr>
        <w:spacing w:line="480" w:lineRule="auto"/>
        <w:ind w:left="567" w:hanging="567"/>
        <w:jc w:val="both"/>
        <w:rPr>
          <w:rFonts w:asciiTheme="majorBidi" w:hAnsiTheme="majorBidi" w:cstheme="majorBidi"/>
        </w:rPr>
      </w:pPr>
      <w:r>
        <w:rPr>
          <w:rFonts w:asciiTheme="majorBidi" w:hAnsiTheme="majorBidi" w:cstheme="majorBidi"/>
        </w:rPr>
        <w:t xml:space="preserve">Shikuku, V.O., </w:t>
      </w:r>
      <w:r w:rsidR="00723BBC">
        <w:rPr>
          <w:rFonts w:asciiTheme="majorBidi" w:hAnsiTheme="majorBidi" w:cstheme="majorBidi"/>
        </w:rPr>
        <w:t xml:space="preserve">Donato, F.F., </w:t>
      </w:r>
      <w:r>
        <w:rPr>
          <w:rFonts w:asciiTheme="majorBidi" w:hAnsiTheme="majorBidi" w:cstheme="majorBidi"/>
        </w:rPr>
        <w:t xml:space="preserve">Kowenje, </w:t>
      </w:r>
      <w:r w:rsidR="00723BBC">
        <w:rPr>
          <w:rFonts w:asciiTheme="majorBidi" w:hAnsiTheme="majorBidi" w:cstheme="majorBidi"/>
        </w:rPr>
        <w:t>C.O.,</w:t>
      </w:r>
      <w:r>
        <w:rPr>
          <w:rFonts w:asciiTheme="majorBidi" w:hAnsiTheme="majorBidi" w:cstheme="majorBidi"/>
        </w:rPr>
        <w:t xml:space="preserve"> Zanella, R., Pretes, O.D., </w:t>
      </w:r>
      <w:r w:rsidR="00723BBC">
        <w:rPr>
          <w:rFonts w:asciiTheme="majorBidi" w:hAnsiTheme="majorBidi" w:cstheme="majorBidi"/>
        </w:rPr>
        <w:t>2015</w:t>
      </w:r>
      <w:r w:rsidR="00C308C8">
        <w:rPr>
          <w:rFonts w:asciiTheme="majorBidi" w:hAnsiTheme="majorBidi" w:cstheme="majorBidi"/>
        </w:rPr>
        <w:t>.</w:t>
      </w:r>
      <w:r w:rsidR="00723BBC" w:rsidRPr="00723BBC">
        <w:t xml:space="preserve"> </w:t>
      </w:r>
      <w:r w:rsidR="00723BBC" w:rsidRPr="00723BBC">
        <w:rPr>
          <w:rFonts w:asciiTheme="majorBidi" w:hAnsiTheme="majorBidi" w:cstheme="majorBidi"/>
        </w:rPr>
        <w:t>A comparison of adsorption equilibrium, kinetics and thermodynamics of aqueous phase clomazone between faujasite X and a natural zeolite from Kenya</w:t>
      </w:r>
      <w:r>
        <w:rPr>
          <w:rFonts w:asciiTheme="majorBidi" w:hAnsiTheme="majorBidi" w:cstheme="majorBidi"/>
        </w:rPr>
        <w:t>.</w:t>
      </w:r>
      <w:r w:rsidR="00723BBC" w:rsidRPr="00723BBC">
        <w:t xml:space="preserve"> </w:t>
      </w:r>
      <w:r w:rsidR="00723BBC" w:rsidRPr="00723BBC">
        <w:rPr>
          <w:rFonts w:asciiTheme="majorBidi" w:hAnsiTheme="majorBidi" w:cstheme="majorBidi"/>
        </w:rPr>
        <w:t>S</w:t>
      </w:r>
      <w:r w:rsidR="00250FE3">
        <w:rPr>
          <w:rFonts w:asciiTheme="majorBidi" w:hAnsiTheme="majorBidi" w:cstheme="majorBidi"/>
        </w:rPr>
        <w:t>.</w:t>
      </w:r>
      <w:r w:rsidR="00723BBC" w:rsidRPr="00723BBC">
        <w:rPr>
          <w:rFonts w:asciiTheme="majorBidi" w:hAnsiTheme="majorBidi" w:cstheme="majorBidi"/>
        </w:rPr>
        <w:t xml:space="preserve"> Afr</w:t>
      </w:r>
      <w:r w:rsidR="00250FE3">
        <w:rPr>
          <w:rFonts w:asciiTheme="majorBidi" w:hAnsiTheme="majorBidi" w:cstheme="majorBidi"/>
        </w:rPr>
        <w:t>.</w:t>
      </w:r>
      <w:r w:rsidR="00723BBC" w:rsidRPr="00723BBC">
        <w:rPr>
          <w:rFonts w:asciiTheme="majorBidi" w:hAnsiTheme="majorBidi" w:cstheme="majorBidi"/>
        </w:rPr>
        <w:t xml:space="preserve"> J</w:t>
      </w:r>
      <w:r w:rsidR="00250FE3">
        <w:rPr>
          <w:rFonts w:asciiTheme="majorBidi" w:hAnsiTheme="majorBidi" w:cstheme="majorBidi"/>
        </w:rPr>
        <w:t>.</w:t>
      </w:r>
      <w:r w:rsidR="00723BBC" w:rsidRPr="00723BBC">
        <w:rPr>
          <w:rFonts w:asciiTheme="majorBidi" w:hAnsiTheme="majorBidi" w:cstheme="majorBidi"/>
        </w:rPr>
        <w:t xml:space="preserve"> Chem</w:t>
      </w:r>
      <w:r w:rsidR="00250FE3">
        <w:rPr>
          <w:rFonts w:asciiTheme="majorBidi" w:hAnsiTheme="majorBidi" w:cstheme="majorBidi"/>
        </w:rPr>
        <w:t xml:space="preserve">. </w:t>
      </w:r>
      <w:r w:rsidR="00723BBC">
        <w:rPr>
          <w:rFonts w:asciiTheme="majorBidi" w:hAnsiTheme="majorBidi" w:cstheme="majorBidi"/>
        </w:rPr>
        <w:t xml:space="preserve">68, 245-252. doi: </w:t>
      </w:r>
      <w:r w:rsidR="00723BBC" w:rsidRPr="00723BBC">
        <w:rPr>
          <w:rFonts w:asciiTheme="majorBidi" w:hAnsiTheme="majorBidi" w:cstheme="majorBidi"/>
        </w:rPr>
        <w:t>10.17159/0379-4350/2015/v68a33</w:t>
      </w:r>
    </w:p>
    <w:p w14:paraId="4FD61B1C" w14:textId="6906CC53" w:rsidR="001E1EE3" w:rsidRDefault="001E1EE3" w:rsidP="00723BBC">
      <w:pPr>
        <w:spacing w:line="480" w:lineRule="auto"/>
        <w:ind w:left="567" w:hanging="567"/>
        <w:jc w:val="both"/>
        <w:rPr>
          <w:rFonts w:asciiTheme="majorBidi" w:hAnsiTheme="majorBidi" w:cstheme="majorBidi"/>
        </w:rPr>
      </w:pPr>
      <w:r>
        <w:rPr>
          <w:rFonts w:asciiTheme="majorBidi" w:hAnsiTheme="majorBidi" w:cstheme="majorBidi"/>
        </w:rPr>
        <w:lastRenderedPageBreak/>
        <w:t>Silberman, J., Taylor, A., 2019</w:t>
      </w:r>
      <w:r w:rsidRPr="001E1EE3">
        <w:rPr>
          <w:rFonts w:asciiTheme="majorBidi" w:hAnsiTheme="majorBidi" w:cstheme="majorBidi"/>
        </w:rPr>
        <w:t>. Carbamate Toxicity. StatPearls Publishing LLC, USA. NCBI Number: NBK482183</w:t>
      </w:r>
    </w:p>
    <w:p w14:paraId="44D96D7C" w14:textId="4B04B7C5" w:rsidR="00DD06FF" w:rsidRDefault="00DD06FF" w:rsidP="00DD06FF">
      <w:pPr>
        <w:spacing w:line="480" w:lineRule="auto"/>
        <w:ind w:left="567" w:hanging="567"/>
        <w:jc w:val="both"/>
        <w:rPr>
          <w:rFonts w:asciiTheme="majorBidi" w:hAnsiTheme="majorBidi" w:cstheme="majorBidi"/>
        </w:rPr>
      </w:pPr>
      <w:r>
        <w:rPr>
          <w:rFonts w:asciiTheme="majorBidi" w:hAnsiTheme="majorBidi" w:cstheme="majorBidi"/>
        </w:rPr>
        <w:t xml:space="preserve">Srinivasan, P., 2003. </w:t>
      </w:r>
      <w:r w:rsidRPr="00DD06FF">
        <w:rPr>
          <w:rFonts w:asciiTheme="majorBidi" w:hAnsiTheme="majorBidi" w:cstheme="majorBidi"/>
        </w:rPr>
        <w:t>Paraquat</w:t>
      </w:r>
      <w:r>
        <w:rPr>
          <w:rFonts w:asciiTheme="majorBidi" w:hAnsiTheme="majorBidi" w:cstheme="majorBidi"/>
        </w:rPr>
        <w:t xml:space="preserve">: </w:t>
      </w:r>
      <w:r w:rsidRPr="00DD06FF">
        <w:rPr>
          <w:rFonts w:asciiTheme="majorBidi" w:hAnsiTheme="majorBidi" w:cstheme="majorBidi"/>
        </w:rPr>
        <w:t>A unique contributor to agriculture</w:t>
      </w:r>
      <w:r>
        <w:rPr>
          <w:rFonts w:asciiTheme="majorBidi" w:hAnsiTheme="majorBidi" w:cstheme="majorBidi"/>
        </w:rPr>
        <w:t xml:space="preserve"> </w:t>
      </w:r>
      <w:r w:rsidRPr="00DD06FF">
        <w:rPr>
          <w:rFonts w:asciiTheme="majorBidi" w:hAnsiTheme="majorBidi" w:cstheme="majorBidi"/>
        </w:rPr>
        <w:t>and sustainable development</w:t>
      </w:r>
      <w:r>
        <w:rPr>
          <w:rFonts w:asciiTheme="majorBidi" w:hAnsiTheme="majorBidi" w:cstheme="majorBidi"/>
        </w:rPr>
        <w:t xml:space="preserve">. </w:t>
      </w:r>
      <w:r w:rsidRPr="00DD06FF">
        <w:rPr>
          <w:rFonts w:asciiTheme="majorBidi" w:hAnsiTheme="majorBidi" w:cstheme="majorBidi"/>
        </w:rPr>
        <w:t>Literature survey sponsored by different bodies of India, Costa Rica, Chile, China, Colombia, Dominican Republic, Ecuador, Guatemala, Indonesia, Malaysia, Philippines,</w:t>
      </w:r>
      <w:r>
        <w:rPr>
          <w:rFonts w:asciiTheme="majorBidi" w:hAnsiTheme="majorBidi" w:cstheme="majorBidi"/>
        </w:rPr>
        <w:t xml:space="preserve"> </w:t>
      </w:r>
      <w:r w:rsidRPr="00DD06FF">
        <w:rPr>
          <w:rFonts w:asciiTheme="majorBidi" w:hAnsiTheme="majorBidi" w:cstheme="majorBidi"/>
        </w:rPr>
        <w:t>Switzerland,</w:t>
      </w:r>
      <w:r>
        <w:rPr>
          <w:rFonts w:asciiTheme="majorBidi" w:hAnsiTheme="majorBidi" w:cstheme="majorBidi"/>
        </w:rPr>
        <w:t xml:space="preserve"> and </w:t>
      </w:r>
      <w:r w:rsidRPr="00DD06FF">
        <w:rPr>
          <w:rFonts w:asciiTheme="majorBidi" w:hAnsiTheme="majorBidi" w:cstheme="majorBidi"/>
        </w:rPr>
        <w:t>USA</w:t>
      </w:r>
      <w:r>
        <w:rPr>
          <w:rFonts w:asciiTheme="majorBidi" w:hAnsiTheme="majorBidi" w:cstheme="majorBidi"/>
        </w:rPr>
        <w:t>. Available at [</w:t>
      </w:r>
      <w:hyperlink r:id="rId15" w:history="1">
        <w:r w:rsidRPr="00E33932">
          <w:rPr>
            <w:rStyle w:val="Hyperlink"/>
            <w:rFonts w:asciiTheme="majorBidi" w:hAnsiTheme="majorBidi" w:cstheme="majorBidi"/>
          </w:rPr>
          <w:t>https://paraquat.com/sites/default/files/downloads/paraquat-a-unique-contributor.pdf</w:t>
        </w:r>
      </w:hyperlink>
      <w:r>
        <w:rPr>
          <w:rFonts w:asciiTheme="majorBidi" w:hAnsiTheme="majorBidi" w:cstheme="majorBidi"/>
        </w:rPr>
        <w:t>] on August 2019.</w:t>
      </w:r>
    </w:p>
    <w:p w14:paraId="63DAEB58" w14:textId="63EEB275" w:rsidR="001D1F52" w:rsidRDefault="001D1F52" w:rsidP="006267B7">
      <w:pPr>
        <w:spacing w:line="480" w:lineRule="auto"/>
        <w:ind w:left="567" w:hanging="567"/>
        <w:jc w:val="both"/>
        <w:rPr>
          <w:rFonts w:asciiTheme="majorBidi" w:hAnsiTheme="majorBidi" w:cstheme="majorBidi"/>
        </w:rPr>
      </w:pPr>
      <w:r>
        <w:rPr>
          <w:rFonts w:asciiTheme="majorBidi" w:hAnsiTheme="majorBidi" w:cstheme="majorBidi"/>
        </w:rPr>
        <w:t xml:space="preserve">Smedt, C.D., Ferrer, F., Leus, K., Spangoghe, P., 2018. </w:t>
      </w:r>
      <w:r w:rsidRPr="001D1F52">
        <w:rPr>
          <w:rFonts w:asciiTheme="majorBidi" w:hAnsiTheme="majorBidi" w:cstheme="majorBidi"/>
        </w:rPr>
        <w:t>Removal of Pesticides from Aqueous Solutions by Adsorption on Zeolites</w:t>
      </w:r>
      <w:r>
        <w:rPr>
          <w:rFonts w:asciiTheme="majorBidi" w:hAnsiTheme="majorBidi" w:cstheme="majorBidi"/>
        </w:rPr>
        <w:t xml:space="preserve"> </w:t>
      </w:r>
      <w:r w:rsidRPr="001D1F52">
        <w:rPr>
          <w:rFonts w:asciiTheme="majorBidi" w:hAnsiTheme="majorBidi" w:cstheme="majorBidi"/>
        </w:rPr>
        <w:t>as Solid Adsorbents</w:t>
      </w:r>
      <w:r>
        <w:rPr>
          <w:rFonts w:asciiTheme="majorBidi" w:hAnsiTheme="majorBidi" w:cstheme="majorBidi"/>
        </w:rPr>
        <w:t xml:space="preserve">. </w:t>
      </w:r>
      <w:r w:rsidRPr="001D1F52">
        <w:rPr>
          <w:rFonts w:asciiTheme="majorBidi" w:hAnsiTheme="majorBidi" w:cstheme="majorBidi"/>
        </w:rPr>
        <w:t>Adsorpt</w:t>
      </w:r>
      <w:r w:rsidR="006267B7">
        <w:rPr>
          <w:rFonts w:asciiTheme="majorBidi" w:hAnsiTheme="majorBidi" w:cstheme="majorBidi"/>
        </w:rPr>
        <w:t>.</w:t>
      </w:r>
      <w:r w:rsidRPr="001D1F52">
        <w:rPr>
          <w:rFonts w:asciiTheme="majorBidi" w:hAnsiTheme="majorBidi" w:cstheme="majorBidi"/>
        </w:rPr>
        <w:t xml:space="preserve"> Sci</w:t>
      </w:r>
      <w:r w:rsidR="006267B7">
        <w:rPr>
          <w:rFonts w:asciiTheme="majorBidi" w:hAnsiTheme="majorBidi" w:cstheme="majorBidi"/>
        </w:rPr>
        <w:t>.</w:t>
      </w:r>
      <w:r w:rsidRPr="001D1F52">
        <w:rPr>
          <w:rFonts w:asciiTheme="majorBidi" w:hAnsiTheme="majorBidi" w:cstheme="majorBidi"/>
        </w:rPr>
        <w:t xml:space="preserve"> Technol</w:t>
      </w:r>
      <w:r w:rsidR="006267B7">
        <w:rPr>
          <w:rFonts w:asciiTheme="majorBidi" w:hAnsiTheme="majorBidi" w:cstheme="majorBidi"/>
        </w:rPr>
        <w:t xml:space="preserve">. </w:t>
      </w:r>
      <w:r>
        <w:rPr>
          <w:rFonts w:asciiTheme="majorBidi" w:hAnsiTheme="majorBidi" w:cstheme="majorBidi"/>
        </w:rPr>
        <w:t xml:space="preserve">33(5), 457-485. doi: </w:t>
      </w:r>
      <w:r w:rsidRPr="001D1F52">
        <w:rPr>
          <w:rFonts w:asciiTheme="majorBidi" w:hAnsiTheme="majorBidi" w:cstheme="majorBidi"/>
        </w:rPr>
        <w:t>10.1260/0263-6174.33.5.457</w:t>
      </w:r>
    </w:p>
    <w:p w14:paraId="60837791" w14:textId="2BD3D332" w:rsidR="00BB69ED" w:rsidRDefault="00BB69ED" w:rsidP="006267B7">
      <w:pPr>
        <w:spacing w:line="480" w:lineRule="auto"/>
        <w:ind w:left="567" w:hanging="567"/>
        <w:jc w:val="both"/>
        <w:rPr>
          <w:rFonts w:asciiTheme="majorBidi" w:hAnsiTheme="majorBidi" w:cstheme="majorBidi"/>
        </w:rPr>
      </w:pPr>
      <w:r>
        <w:rPr>
          <w:rFonts w:asciiTheme="majorBidi" w:hAnsiTheme="majorBidi" w:cstheme="majorBidi"/>
        </w:rPr>
        <w:t xml:space="preserve">So, J., Pang, C., Dong, H., Jang, P., U, J., Ri, K., Yun, C., 2018. </w:t>
      </w:r>
      <w:r w:rsidRPr="00BB69ED">
        <w:rPr>
          <w:rFonts w:asciiTheme="majorBidi" w:hAnsiTheme="majorBidi" w:cstheme="majorBidi"/>
        </w:rPr>
        <w:t>Adsorption of 1-naphthyl methyl carbamate in water by utilizing a surface molecularly imprinted polymer</w:t>
      </w:r>
      <w:r>
        <w:rPr>
          <w:rFonts w:asciiTheme="majorBidi" w:hAnsiTheme="majorBidi" w:cstheme="majorBidi"/>
        </w:rPr>
        <w:t>. Chem</w:t>
      </w:r>
      <w:r w:rsidR="006267B7">
        <w:rPr>
          <w:rFonts w:asciiTheme="majorBidi" w:hAnsiTheme="majorBidi" w:cstheme="majorBidi"/>
        </w:rPr>
        <w:t>.</w:t>
      </w:r>
      <w:r>
        <w:rPr>
          <w:rFonts w:asciiTheme="majorBidi" w:hAnsiTheme="majorBidi" w:cstheme="majorBidi"/>
        </w:rPr>
        <w:t xml:space="preserve"> Phys</w:t>
      </w:r>
      <w:r w:rsidR="006267B7">
        <w:rPr>
          <w:rFonts w:asciiTheme="majorBidi" w:hAnsiTheme="majorBidi" w:cstheme="majorBidi"/>
        </w:rPr>
        <w:t xml:space="preserve">. </w:t>
      </w:r>
      <w:r>
        <w:rPr>
          <w:rFonts w:asciiTheme="majorBidi" w:hAnsiTheme="majorBidi" w:cstheme="majorBidi"/>
        </w:rPr>
        <w:t>Lett</w:t>
      </w:r>
      <w:r w:rsidR="006267B7">
        <w:rPr>
          <w:rFonts w:asciiTheme="majorBidi" w:hAnsiTheme="majorBidi" w:cstheme="majorBidi"/>
        </w:rPr>
        <w:t xml:space="preserve">. </w:t>
      </w:r>
      <w:r>
        <w:rPr>
          <w:rFonts w:asciiTheme="majorBidi" w:hAnsiTheme="majorBidi" w:cstheme="majorBidi"/>
        </w:rPr>
        <w:t xml:space="preserve">699, 199-207. doi: </w:t>
      </w:r>
      <w:r w:rsidRPr="00BB69ED">
        <w:rPr>
          <w:rFonts w:asciiTheme="majorBidi" w:hAnsiTheme="majorBidi" w:cstheme="majorBidi"/>
        </w:rPr>
        <w:t>10.1016/j.cplett.2018.03.059</w:t>
      </w:r>
    </w:p>
    <w:p w14:paraId="2E8EE565" w14:textId="77777777" w:rsidR="00FA1D1B" w:rsidRPr="0086311F" w:rsidRDefault="00FA1D1B" w:rsidP="00723BBC">
      <w:pPr>
        <w:spacing w:line="480" w:lineRule="auto"/>
        <w:ind w:left="567" w:hanging="567"/>
        <w:jc w:val="both"/>
        <w:rPr>
          <w:rFonts w:asciiTheme="majorBidi" w:hAnsiTheme="majorBidi" w:cstheme="majorBidi"/>
        </w:rPr>
      </w:pPr>
      <w:r w:rsidRPr="0086311F">
        <w:rPr>
          <w:rFonts w:asciiTheme="majorBidi" w:hAnsiTheme="majorBidi" w:cstheme="majorBidi"/>
        </w:rPr>
        <w:t>Soder</w:t>
      </w:r>
      <w:r w:rsidR="00E01CA2" w:rsidRPr="0086311F">
        <w:rPr>
          <w:rFonts w:asciiTheme="majorBidi" w:hAnsiTheme="majorBidi" w:cstheme="majorBidi"/>
        </w:rPr>
        <w:t>lund</w:t>
      </w:r>
      <w:r w:rsidRPr="0086311F">
        <w:rPr>
          <w:rFonts w:asciiTheme="majorBidi" w:hAnsiTheme="majorBidi" w:cstheme="majorBidi"/>
        </w:rPr>
        <w:t xml:space="preserve">, D.M., 2012. Molecular Mechanisms of Pyrethroid Insecticide Neurotoxicity: Recent Advances. </w:t>
      </w:r>
      <w:r w:rsidR="00E01CA2" w:rsidRPr="0086311F">
        <w:rPr>
          <w:rFonts w:asciiTheme="majorBidi" w:hAnsiTheme="majorBidi" w:cstheme="majorBidi"/>
        </w:rPr>
        <w:t>Arch. Toxicol. 86(2),</w:t>
      </w:r>
      <w:r w:rsidRPr="0086311F">
        <w:rPr>
          <w:rFonts w:asciiTheme="majorBidi" w:hAnsiTheme="majorBidi" w:cstheme="majorBidi"/>
        </w:rPr>
        <w:t xml:space="preserve"> 165–181. doi: 10.1007/s00204-011-0726-x</w:t>
      </w:r>
    </w:p>
    <w:p w14:paraId="3B0326DD" w14:textId="1C80E895" w:rsidR="000969F7" w:rsidRDefault="000969F7" w:rsidP="002F7C25">
      <w:pPr>
        <w:spacing w:line="480" w:lineRule="auto"/>
        <w:ind w:left="567" w:hanging="567"/>
        <w:jc w:val="both"/>
        <w:rPr>
          <w:rFonts w:asciiTheme="majorBidi" w:hAnsiTheme="majorBidi" w:cstheme="majorBidi"/>
        </w:rPr>
      </w:pPr>
      <w:r w:rsidRPr="000969F7">
        <w:rPr>
          <w:rFonts w:asciiTheme="majorBidi" w:hAnsiTheme="majorBidi" w:cstheme="majorBidi"/>
        </w:rPr>
        <w:t>Søltoft-Jensen</w:t>
      </w:r>
      <w:r>
        <w:rPr>
          <w:rFonts w:asciiTheme="majorBidi" w:hAnsiTheme="majorBidi" w:cstheme="majorBidi"/>
        </w:rPr>
        <w:t>,</w:t>
      </w:r>
      <w:r w:rsidRPr="000969F7">
        <w:rPr>
          <w:rFonts w:asciiTheme="majorBidi" w:hAnsiTheme="majorBidi" w:cstheme="majorBidi"/>
        </w:rPr>
        <w:t xml:space="preserve"> J., Hansen</w:t>
      </w:r>
      <w:r>
        <w:rPr>
          <w:rFonts w:asciiTheme="majorBidi" w:hAnsiTheme="majorBidi" w:cstheme="majorBidi"/>
        </w:rPr>
        <w:t>,</w:t>
      </w:r>
      <w:r w:rsidRPr="000969F7">
        <w:rPr>
          <w:rFonts w:asciiTheme="majorBidi" w:hAnsiTheme="majorBidi" w:cstheme="majorBidi"/>
        </w:rPr>
        <w:t xml:space="preserve"> F.</w:t>
      </w:r>
      <w:r>
        <w:rPr>
          <w:rFonts w:asciiTheme="majorBidi" w:hAnsiTheme="majorBidi" w:cstheme="majorBidi"/>
        </w:rPr>
        <w:t>,</w:t>
      </w:r>
      <w:r w:rsidRPr="000969F7">
        <w:rPr>
          <w:rFonts w:asciiTheme="majorBidi" w:hAnsiTheme="majorBidi" w:cstheme="majorBidi"/>
        </w:rPr>
        <w:t xml:space="preserve"> 2005. 15 - New Chemical and Biochemical Hurdles. Emerging Technologies for Food Processing, Pages 387-416, Academic Press, Elsevier. doi: 10.1016/B978-012676757-5/50017-7</w:t>
      </w:r>
    </w:p>
    <w:p w14:paraId="1867536E" w14:textId="17DE0EB2" w:rsidR="00560466" w:rsidRDefault="00560466" w:rsidP="00560466">
      <w:pPr>
        <w:spacing w:line="480" w:lineRule="auto"/>
        <w:ind w:left="567" w:hanging="567"/>
        <w:jc w:val="both"/>
        <w:rPr>
          <w:rFonts w:asciiTheme="majorBidi" w:hAnsiTheme="majorBidi" w:cstheme="majorBidi"/>
        </w:rPr>
      </w:pPr>
      <w:r w:rsidRPr="00560466">
        <w:rPr>
          <w:rFonts w:asciiTheme="majorBidi" w:hAnsiTheme="majorBidi" w:cstheme="majorBidi"/>
        </w:rPr>
        <w:t>Song, X., 2014</w:t>
      </w:r>
      <w:r>
        <w:rPr>
          <w:rFonts w:asciiTheme="majorBidi" w:hAnsiTheme="majorBidi" w:cstheme="majorBidi"/>
        </w:rPr>
        <w:t>a</w:t>
      </w:r>
      <w:r w:rsidRPr="00560466">
        <w:rPr>
          <w:rFonts w:asciiTheme="majorBidi" w:hAnsiTheme="majorBidi" w:cstheme="majorBidi"/>
        </w:rPr>
        <w:t xml:space="preserve">. </w:t>
      </w:r>
      <w:r>
        <w:rPr>
          <w:rFonts w:asciiTheme="majorBidi" w:hAnsiTheme="majorBidi" w:cstheme="majorBidi"/>
        </w:rPr>
        <w:t>Carbofuran</w:t>
      </w:r>
      <w:r w:rsidRPr="00560466">
        <w:rPr>
          <w:rFonts w:asciiTheme="majorBidi" w:hAnsiTheme="majorBidi" w:cstheme="majorBidi"/>
        </w:rPr>
        <w:t>. In Book: Encyclopedia of Toxicology, edited by Wexler, P. doi: 10.1016/B978-0-12-386454-3.00127-5</w:t>
      </w:r>
    </w:p>
    <w:p w14:paraId="02F6B798" w14:textId="02B89D9B" w:rsidR="000F7609" w:rsidRDefault="000F7609" w:rsidP="002F7C25">
      <w:pPr>
        <w:spacing w:line="480" w:lineRule="auto"/>
        <w:ind w:left="567" w:hanging="567"/>
        <w:jc w:val="both"/>
        <w:rPr>
          <w:rFonts w:asciiTheme="majorBidi" w:hAnsiTheme="majorBidi" w:cstheme="majorBidi"/>
        </w:rPr>
      </w:pPr>
      <w:r>
        <w:rPr>
          <w:rFonts w:asciiTheme="majorBidi" w:hAnsiTheme="majorBidi" w:cstheme="majorBidi"/>
        </w:rPr>
        <w:t>Song, X., 2014</w:t>
      </w:r>
      <w:r w:rsidR="00560466">
        <w:rPr>
          <w:rFonts w:asciiTheme="majorBidi" w:hAnsiTheme="majorBidi" w:cstheme="majorBidi"/>
        </w:rPr>
        <w:t>b</w:t>
      </w:r>
      <w:r>
        <w:rPr>
          <w:rFonts w:asciiTheme="majorBidi" w:hAnsiTheme="majorBidi" w:cstheme="majorBidi"/>
        </w:rPr>
        <w:t>. Dicamba. In Book:</w:t>
      </w:r>
      <w:r w:rsidRPr="000F7609">
        <w:t xml:space="preserve"> </w:t>
      </w:r>
      <w:r w:rsidRPr="000F7609">
        <w:rPr>
          <w:rFonts w:asciiTheme="majorBidi" w:hAnsiTheme="majorBidi" w:cstheme="majorBidi"/>
        </w:rPr>
        <w:t>Encyclopedia of Toxicology</w:t>
      </w:r>
      <w:r>
        <w:rPr>
          <w:rFonts w:asciiTheme="majorBidi" w:hAnsiTheme="majorBidi" w:cstheme="majorBidi"/>
        </w:rPr>
        <w:t xml:space="preserve">, edited by Wexler, P. doi: </w:t>
      </w:r>
      <w:r w:rsidRPr="000F7609">
        <w:rPr>
          <w:rFonts w:asciiTheme="majorBidi" w:hAnsiTheme="majorBidi" w:cstheme="majorBidi"/>
        </w:rPr>
        <w:t>10.1016/B978-0-12-386454-3.00127-5</w:t>
      </w:r>
    </w:p>
    <w:p w14:paraId="4DEDE463" w14:textId="508A0BF0" w:rsidR="00C54713" w:rsidRDefault="00C54713" w:rsidP="006267B7">
      <w:pPr>
        <w:spacing w:line="480" w:lineRule="auto"/>
        <w:ind w:left="567" w:hanging="567"/>
        <w:jc w:val="both"/>
        <w:rPr>
          <w:rFonts w:asciiTheme="majorBidi" w:hAnsiTheme="majorBidi" w:cstheme="majorBidi"/>
        </w:rPr>
      </w:pPr>
      <w:r>
        <w:rPr>
          <w:rFonts w:asciiTheme="majorBidi" w:hAnsiTheme="majorBidi" w:cstheme="majorBidi"/>
        </w:rPr>
        <w:t xml:space="preserve">Sophia, C., Lima, E.C., 2018. </w:t>
      </w:r>
      <w:r w:rsidRPr="00C54713">
        <w:rPr>
          <w:rFonts w:asciiTheme="majorBidi" w:hAnsiTheme="majorBidi" w:cstheme="majorBidi"/>
        </w:rPr>
        <w:t>Removal of emerging contaminants from the environment by adsorption</w:t>
      </w:r>
      <w:r>
        <w:rPr>
          <w:rFonts w:asciiTheme="majorBidi" w:hAnsiTheme="majorBidi" w:cstheme="majorBidi"/>
        </w:rPr>
        <w:t>. Ecotox</w:t>
      </w:r>
      <w:r w:rsidR="006267B7">
        <w:rPr>
          <w:rFonts w:asciiTheme="majorBidi" w:hAnsiTheme="majorBidi" w:cstheme="majorBidi"/>
        </w:rPr>
        <w:t>.</w:t>
      </w:r>
      <w:r>
        <w:rPr>
          <w:rFonts w:asciiTheme="majorBidi" w:hAnsiTheme="majorBidi" w:cstheme="majorBidi"/>
        </w:rPr>
        <w:t xml:space="preserve"> Environ</w:t>
      </w:r>
      <w:r w:rsidR="006267B7">
        <w:rPr>
          <w:rFonts w:asciiTheme="majorBidi" w:hAnsiTheme="majorBidi" w:cstheme="majorBidi"/>
        </w:rPr>
        <w:t>.</w:t>
      </w:r>
      <w:r>
        <w:rPr>
          <w:rFonts w:asciiTheme="majorBidi" w:hAnsiTheme="majorBidi" w:cstheme="majorBidi"/>
        </w:rPr>
        <w:t xml:space="preserve"> Safet</w:t>
      </w:r>
      <w:r w:rsidR="006267B7">
        <w:rPr>
          <w:rFonts w:asciiTheme="majorBidi" w:hAnsiTheme="majorBidi" w:cstheme="majorBidi"/>
        </w:rPr>
        <w:t>.</w:t>
      </w:r>
      <w:r>
        <w:rPr>
          <w:rFonts w:asciiTheme="majorBidi" w:hAnsiTheme="majorBidi" w:cstheme="majorBidi"/>
        </w:rPr>
        <w:t xml:space="preserve"> 150, 1-17. doi: </w:t>
      </w:r>
      <w:r w:rsidRPr="00C54713">
        <w:rPr>
          <w:rFonts w:asciiTheme="majorBidi" w:hAnsiTheme="majorBidi" w:cstheme="majorBidi"/>
        </w:rPr>
        <w:t>10.1016/j.ecoenv.2017.12.026</w:t>
      </w:r>
    </w:p>
    <w:p w14:paraId="0DFB4362" w14:textId="4C30C9D7" w:rsidR="00330022" w:rsidRPr="00D95F26" w:rsidRDefault="00330022" w:rsidP="006267B7">
      <w:pPr>
        <w:spacing w:line="480" w:lineRule="auto"/>
        <w:ind w:left="567" w:hanging="567"/>
        <w:jc w:val="both"/>
        <w:rPr>
          <w:rFonts w:eastAsia="Calibri"/>
          <w:lang w:eastAsia="en-US"/>
        </w:rPr>
      </w:pPr>
      <w:r w:rsidRPr="00D95F26">
        <w:rPr>
          <w:rFonts w:eastAsia="Calibri"/>
          <w:lang w:eastAsia="en-US"/>
        </w:rPr>
        <w:lastRenderedPageBreak/>
        <w:t>Stamatis, N., Hela, D., Konstantinou, I., 2010. Pesticide inputs from the sewage treatment plant of Agrinio to River Acheloos, western Greece: Occurrence and removal. Water Sci</w:t>
      </w:r>
      <w:r w:rsidR="006267B7">
        <w:rPr>
          <w:rFonts w:eastAsia="Calibri"/>
          <w:lang w:eastAsia="en-US"/>
        </w:rPr>
        <w:t>.</w:t>
      </w:r>
      <w:r w:rsidRPr="00D95F26">
        <w:rPr>
          <w:rFonts w:eastAsia="Calibri"/>
          <w:lang w:eastAsia="en-US"/>
        </w:rPr>
        <w:t xml:space="preserve"> Technol</w:t>
      </w:r>
      <w:r w:rsidR="006267B7">
        <w:rPr>
          <w:rFonts w:eastAsia="Calibri"/>
          <w:lang w:eastAsia="en-US"/>
        </w:rPr>
        <w:t xml:space="preserve">. </w:t>
      </w:r>
      <w:r w:rsidRPr="00D95F26">
        <w:rPr>
          <w:rFonts w:eastAsia="Calibri"/>
          <w:lang w:eastAsia="en-US"/>
        </w:rPr>
        <w:t>62(8), 1964. doi: 10.2166/wst.2010.932</w:t>
      </w:r>
    </w:p>
    <w:p w14:paraId="3A5F7D37" w14:textId="0831FB1E" w:rsidR="00BB10C9" w:rsidRDefault="00BB10C9" w:rsidP="002F7C25">
      <w:pPr>
        <w:spacing w:line="480" w:lineRule="auto"/>
        <w:ind w:left="567" w:hanging="567"/>
        <w:jc w:val="both"/>
        <w:rPr>
          <w:rFonts w:asciiTheme="majorBidi" w:hAnsiTheme="majorBidi" w:cstheme="majorBidi"/>
        </w:rPr>
      </w:pPr>
      <w:r w:rsidRPr="00BB10C9">
        <w:rPr>
          <w:rFonts w:asciiTheme="majorBidi" w:hAnsiTheme="majorBidi" w:cstheme="majorBidi"/>
        </w:rPr>
        <w:t>Struger</w:t>
      </w:r>
      <w:r>
        <w:rPr>
          <w:rFonts w:asciiTheme="majorBidi" w:hAnsiTheme="majorBidi" w:cstheme="majorBidi"/>
        </w:rPr>
        <w:t>,</w:t>
      </w:r>
      <w:r w:rsidRPr="00BB10C9">
        <w:rPr>
          <w:rFonts w:asciiTheme="majorBidi" w:hAnsiTheme="majorBidi" w:cstheme="majorBidi"/>
        </w:rPr>
        <w:t xml:space="preserve"> J., Grabuski</w:t>
      </w:r>
      <w:r>
        <w:rPr>
          <w:rFonts w:asciiTheme="majorBidi" w:hAnsiTheme="majorBidi" w:cstheme="majorBidi"/>
        </w:rPr>
        <w:t>,</w:t>
      </w:r>
      <w:r w:rsidRPr="00BB10C9">
        <w:rPr>
          <w:rFonts w:asciiTheme="majorBidi" w:hAnsiTheme="majorBidi" w:cstheme="majorBidi"/>
        </w:rPr>
        <w:t xml:space="preserve"> J., Cagampan</w:t>
      </w:r>
      <w:r>
        <w:rPr>
          <w:rFonts w:asciiTheme="majorBidi" w:hAnsiTheme="majorBidi" w:cstheme="majorBidi"/>
        </w:rPr>
        <w:t>,</w:t>
      </w:r>
      <w:r w:rsidRPr="00BB10C9">
        <w:rPr>
          <w:rFonts w:asciiTheme="majorBidi" w:hAnsiTheme="majorBidi" w:cstheme="majorBidi"/>
        </w:rPr>
        <w:t xml:space="preserve"> S., Sverko</w:t>
      </w:r>
      <w:r>
        <w:rPr>
          <w:rFonts w:asciiTheme="majorBidi" w:hAnsiTheme="majorBidi" w:cstheme="majorBidi"/>
        </w:rPr>
        <w:t>,</w:t>
      </w:r>
      <w:r w:rsidRPr="00BB10C9">
        <w:rPr>
          <w:rFonts w:asciiTheme="majorBidi" w:hAnsiTheme="majorBidi" w:cstheme="majorBidi"/>
        </w:rPr>
        <w:t xml:space="preserve"> E., Marvin</w:t>
      </w:r>
      <w:r>
        <w:rPr>
          <w:rFonts w:asciiTheme="majorBidi" w:hAnsiTheme="majorBidi" w:cstheme="majorBidi"/>
        </w:rPr>
        <w:t>,</w:t>
      </w:r>
      <w:r w:rsidRPr="00BB10C9">
        <w:rPr>
          <w:rFonts w:asciiTheme="majorBidi" w:hAnsiTheme="majorBidi" w:cstheme="majorBidi"/>
        </w:rPr>
        <w:t xml:space="preserve"> C.</w:t>
      </w:r>
      <w:r>
        <w:rPr>
          <w:rFonts w:asciiTheme="majorBidi" w:hAnsiTheme="majorBidi" w:cstheme="majorBidi"/>
        </w:rPr>
        <w:t>, 2016</w:t>
      </w:r>
      <w:r w:rsidRPr="00BB10C9">
        <w:rPr>
          <w:rFonts w:asciiTheme="majorBidi" w:hAnsiTheme="majorBidi" w:cstheme="majorBidi"/>
        </w:rPr>
        <w:t>. Occurrence and Distribution of Carbamate Pesticides and Metalaxyl in Southern Ontario Surface Waters 2007–2010. Bull. Environ. Contam. Tox</w:t>
      </w:r>
      <w:r>
        <w:rPr>
          <w:rFonts w:asciiTheme="majorBidi" w:hAnsiTheme="majorBidi" w:cstheme="majorBidi"/>
        </w:rPr>
        <w:t>icol.</w:t>
      </w:r>
      <w:r w:rsidRPr="00BB10C9">
        <w:rPr>
          <w:rFonts w:asciiTheme="majorBidi" w:hAnsiTheme="majorBidi" w:cstheme="majorBidi"/>
        </w:rPr>
        <w:t xml:space="preserve"> 96: 423-431. doi: 10.1007/s00128-015-1719-x</w:t>
      </w:r>
    </w:p>
    <w:p w14:paraId="007B6773" w14:textId="07B6B62C" w:rsidR="002074F8" w:rsidRPr="00D95F26" w:rsidRDefault="002074F8" w:rsidP="002074F8">
      <w:pPr>
        <w:spacing w:line="480" w:lineRule="auto"/>
        <w:ind w:left="567" w:hanging="567"/>
        <w:jc w:val="both"/>
        <w:rPr>
          <w:rFonts w:eastAsia="Calibri"/>
          <w:lang w:eastAsia="en-US"/>
        </w:rPr>
      </w:pPr>
      <w:r w:rsidRPr="00D95F26">
        <w:rPr>
          <w:rFonts w:eastAsia="Calibri"/>
          <w:lang w:eastAsia="en-US"/>
        </w:rPr>
        <w:t>Sultana, T., Murray, C., Kleywegt, S., Metcalfe, C.D., 2018. Neonicotinoid pesticides in drinking water in agricultural regions of southern Ontario, Canada Author links open overlay panel. Chemosphere 202, 506-513. doi: 10.1016/j.chemosphere.2018.02.108</w:t>
      </w:r>
    </w:p>
    <w:p w14:paraId="7C5369E3" w14:textId="0922E19D" w:rsidR="002926EF" w:rsidRDefault="002926EF" w:rsidP="006267B7">
      <w:pPr>
        <w:spacing w:line="480" w:lineRule="auto"/>
        <w:ind w:left="567" w:hanging="567"/>
        <w:jc w:val="both"/>
        <w:rPr>
          <w:rFonts w:asciiTheme="majorBidi" w:hAnsiTheme="majorBidi" w:cstheme="majorBidi"/>
        </w:rPr>
      </w:pPr>
      <w:r>
        <w:rPr>
          <w:rFonts w:asciiTheme="majorBidi" w:hAnsiTheme="majorBidi" w:cstheme="majorBidi"/>
        </w:rPr>
        <w:t xml:space="preserve">Suo, F., Liu, X., Li, C., Yuan, M., Zhang, B., Wang, J., Ma, Y., Lai, Z., Ji, M., 2019a. </w:t>
      </w:r>
      <w:r w:rsidRPr="002926EF">
        <w:rPr>
          <w:rFonts w:asciiTheme="majorBidi" w:hAnsiTheme="majorBidi" w:cstheme="majorBidi"/>
        </w:rPr>
        <w:t>Mesoporous activated carbon from starch for superior rapid pesticides removal</w:t>
      </w:r>
      <w:r>
        <w:rPr>
          <w:rFonts w:asciiTheme="majorBidi" w:hAnsiTheme="majorBidi" w:cstheme="majorBidi"/>
        </w:rPr>
        <w:t>. Int</w:t>
      </w:r>
      <w:r w:rsidR="006267B7">
        <w:rPr>
          <w:rFonts w:asciiTheme="majorBidi" w:hAnsiTheme="majorBidi" w:cstheme="majorBidi"/>
        </w:rPr>
        <w:t>.</w:t>
      </w:r>
      <w:r>
        <w:rPr>
          <w:rFonts w:asciiTheme="majorBidi" w:hAnsiTheme="majorBidi" w:cstheme="majorBidi"/>
        </w:rPr>
        <w:t xml:space="preserve"> J</w:t>
      </w:r>
      <w:r w:rsidR="006267B7">
        <w:rPr>
          <w:rFonts w:asciiTheme="majorBidi" w:hAnsiTheme="majorBidi" w:cstheme="majorBidi"/>
        </w:rPr>
        <w:t>.</w:t>
      </w:r>
      <w:r>
        <w:rPr>
          <w:rFonts w:asciiTheme="majorBidi" w:hAnsiTheme="majorBidi" w:cstheme="majorBidi"/>
        </w:rPr>
        <w:t xml:space="preserve"> Biol</w:t>
      </w:r>
      <w:r w:rsidR="006267B7">
        <w:rPr>
          <w:rFonts w:asciiTheme="majorBidi" w:hAnsiTheme="majorBidi" w:cstheme="majorBidi"/>
        </w:rPr>
        <w:t>.</w:t>
      </w:r>
      <w:r>
        <w:rPr>
          <w:rFonts w:asciiTheme="majorBidi" w:hAnsiTheme="majorBidi" w:cstheme="majorBidi"/>
        </w:rPr>
        <w:t xml:space="preserve"> Macromol</w:t>
      </w:r>
      <w:r w:rsidR="006267B7">
        <w:rPr>
          <w:rFonts w:asciiTheme="majorBidi" w:hAnsiTheme="majorBidi" w:cstheme="majorBidi"/>
        </w:rPr>
        <w:t xml:space="preserve">. </w:t>
      </w:r>
      <w:r>
        <w:rPr>
          <w:rFonts w:asciiTheme="majorBidi" w:hAnsiTheme="majorBidi" w:cstheme="majorBidi"/>
        </w:rPr>
        <w:t xml:space="preserve">121, 806-813. doi: </w:t>
      </w:r>
      <w:r w:rsidRPr="002926EF">
        <w:rPr>
          <w:rFonts w:asciiTheme="majorBidi" w:hAnsiTheme="majorBidi" w:cstheme="majorBidi"/>
        </w:rPr>
        <w:t>10.1016/j.ijbiomac.2018.10.132</w:t>
      </w:r>
    </w:p>
    <w:p w14:paraId="27123189" w14:textId="77777777" w:rsidR="002926EF" w:rsidRDefault="002926EF" w:rsidP="00EE3351">
      <w:pPr>
        <w:spacing w:line="480" w:lineRule="auto"/>
        <w:ind w:left="567" w:hanging="567"/>
        <w:jc w:val="both"/>
        <w:rPr>
          <w:rFonts w:asciiTheme="majorBidi" w:hAnsiTheme="majorBidi" w:cstheme="majorBidi"/>
        </w:rPr>
      </w:pPr>
      <w:r>
        <w:rPr>
          <w:rFonts w:asciiTheme="majorBidi" w:hAnsiTheme="majorBidi" w:cstheme="majorBidi"/>
        </w:rPr>
        <w:t xml:space="preserve">Suo, F., Xie, G., Zhang, J., Li, J., Li, C., Liu, X., Zhang, Y., Ma, Y., Ji, M., 2018. </w:t>
      </w:r>
      <w:r w:rsidRPr="001A7FD5">
        <w:rPr>
          <w:rFonts w:asciiTheme="majorBidi" w:hAnsiTheme="majorBidi" w:cstheme="majorBidi"/>
        </w:rPr>
        <w:t>A carbonised sieve-like corn straw cellulose–graphene oxide composite for organophosphorus pesticide removal</w:t>
      </w:r>
      <w:r>
        <w:rPr>
          <w:rFonts w:asciiTheme="majorBidi" w:hAnsiTheme="majorBidi" w:cstheme="majorBidi"/>
        </w:rPr>
        <w:t>. RSC Adv., 8, 7735-7743. doi: 10</w:t>
      </w:r>
      <w:r w:rsidRPr="001A7FD5">
        <w:rPr>
          <w:rFonts w:asciiTheme="majorBidi" w:hAnsiTheme="majorBidi" w:cstheme="majorBidi"/>
        </w:rPr>
        <w:t>.1039/C7RA12898C</w:t>
      </w:r>
    </w:p>
    <w:p w14:paraId="00032938" w14:textId="77777777" w:rsidR="00413057" w:rsidRDefault="00413057" w:rsidP="001A7FD5">
      <w:pPr>
        <w:spacing w:line="480" w:lineRule="auto"/>
        <w:ind w:left="567" w:hanging="567"/>
        <w:jc w:val="both"/>
        <w:rPr>
          <w:rFonts w:asciiTheme="majorBidi" w:hAnsiTheme="majorBidi" w:cstheme="majorBidi"/>
        </w:rPr>
      </w:pPr>
      <w:r>
        <w:rPr>
          <w:rFonts w:asciiTheme="majorBidi" w:hAnsiTheme="majorBidi" w:cstheme="majorBidi"/>
        </w:rPr>
        <w:t>Suo, F., You, X., Ma, Y., Li, Y., 2019</w:t>
      </w:r>
      <w:r w:rsidR="00934B33">
        <w:rPr>
          <w:rFonts w:asciiTheme="majorBidi" w:hAnsiTheme="majorBidi" w:cstheme="majorBidi"/>
        </w:rPr>
        <w:t>b</w:t>
      </w:r>
      <w:r>
        <w:rPr>
          <w:rFonts w:asciiTheme="majorBidi" w:hAnsiTheme="majorBidi" w:cstheme="majorBidi"/>
        </w:rPr>
        <w:t xml:space="preserve">. </w:t>
      </w:r>
      <w:r w:rsidRPr="00413057">
        <w:rPr>
          <w:rFonts w:asciiTheme="majorBidi" w:hAnsiTheme="majorBidi" w:cstheme="majorBidi"/>
        </w:rPr>
        <w:t>Rapid removal of triazine pesticides by P doped biochar and the adsorption mechanism</w:t>
      </w:r>
      <w:r>
        <w:rPr>
          <w:rFonts w:asciiTheme="majorBidi" w:hAnsiTheme="majorBidi" w:cstheme="majorBidi"/>
        </w:rPr>
        <w:t>.</w:t>
      </w:r>
      <w:r w:rsidRPr="00413057">
        <w:rPr>
          <w:rFonts w:asciiTheme="majorBidi" w:hAnsiTheme="majorBidi" w:cstheme="majorBidi"/>
        </w:rPr>
        <w:t xml:space="preserve"> </w:t>
      </w:r>
      <w:r>
        <w:rPr>
          <w:rFonts w:asciiTheme="majorBidi" w:hAnsiTheme="majorBidi" w:cstheme="majorBidi"/>
        </w:rPr>
        <w:t xml:space="preserve">Chemosphere, in Press, doi: </w:t>
      </w:r>
      <w:r w:rsidRPr="00413057">
        <w:rPr>
          <w:rFonts w:asciiTheme="majorBidi" w:hAnsiTheme="majorBidi" w:cstheme="majorBidi"/>
        </w:rPr>
        <w:t>10.1016/j.chemosphere.2019.06.158</w:t>
      </w:r>
    </w:p>
    <w:p w14:paraId="1450F1A8" w14:textId="1AF87E3E" w:rsidR="00553FFA" w:rsidRDefault="00553FFA" w:rsidP="006267B7">
      <w:pPr>
        <w:spacing w:line="480" w:lineRule="auto"/>
        <w:ind w:left="567" w:hanging="567"/>
        <w:jc w:val="both"/>
        <w:rPr>
          <w:rFonts w:asciiTheme="majorBidi" w:hAnsiTheme="majorBidi" w:cstheme="majorBidi"/>
        </w:rPr>
      </w:pPr>
      <w:r>
        <w:rPr>
          <w:rFonts w:asciiTheme="majorBidi" w:hAnsiTheme="majorBidi" w:cstheme="majorBidi"/>
        </w:rPr>
        <w:t xml:space="preserve">Sweetman, M.J., May, S., Mebberson, N., Pendleton, P.m Vasilev, K., Plush, S.E., Hayball, J.D., 2017. </w:t>
      </w:r>
      <w:r w:rsidRPr="00553FFA">
        <w:rPr>
          <w:rFonts w:asciiTheme="majorBidi" w:hAnsiTheme="majorBidi" w:cstheme="majorBidi"/>
        </w:rPr>
        <w:t>Activated Carbon, Carbon Nanotubes and Graphene: Materials and Composites for Advanced Water Purification</w:t>
      </w:r>
      <w:r w:rsidR="006267B7">
        <w:rPr>
          <w:rFonts w:asciiTheme="majorBidi" w:hAnsiTheme="majorBidi" w:cstheme="majorBidi"/>
        </w:rPr>
        <w:t xml:space="preserve">. J. </w:t>
      </w:r>
      <w:r>
        <w:rPr>
          <w:rFonts w:asciiTheme="majorBidi" w:hAnsiTheme="majorBidi" w:cstheme="majorBidi"/>
        </w:rPr>
        <w:t>Carbon Res</w:t>
      </w:r>
      <w:r w:rsidR="006267B7">
        <w:rPr>
          <w:rFonts w:asciiTheme="majorBidi" w:hAnsiTheme="majorBidi" w:cstheme="majorBidi"/>
        </w:rPr>
        <w:t>.</w:t>
      </w:r>
      <w:r>
        <w:rPr>
          <w:rFonts w:asciiTheme="majorBidi" w:hAnsiTheme="majorBidi" w:cstheme="majorBidi"/>
        </w:rPr>
        <w:t xml:space="preserve"> 3(2), 18. doi: </w:t>
      </w:r>
      <w:r w:rsidRPr="00553FFA">
        <w:rPr>
          <w:rFonts w:asciiTheme="majorBidi" w:hAnsiTheme="majorBidi" w:cstheme="majorBidi"/>
        </w:rPr>
        <w:t>10.3390/c3020018</w:t>
      </w:r>
    </w:p>
    <w:p w14:paraId="0053893C" w14:textId="523FE23F" w:rsidR="006F3837" w:rsidRDefault="006F3837" w:rsidP="006267B7">
      <w:pPr>
        <w:spacing w:line="480" w:lineRule="auto"/>
        <w:ind w:left="567" w:hanging="567"/>
        <w:jc w:val="both"/>
        <w:rPr>
          <w:rFonts w:asciiTheme="majorBidi" w:hAnsiTheme="majorBidi" w:cstheme="majorBidi"/>
        </w:rPr>
      </w:pPr>
      <w:r w:rsidRPr="006F3837">
        <w:rPr>
          <w:rFonts w:asciiTheme="majorBidi" w:hAnsiTheme="majorBidi" w:cstheme="majorBidi"/>
        </w:rPr>
        <w:lastRenderedPageBreak/>
        <w:t>Szabo´</w:t>
      </w:r>
      <w:r>
        <w:rPr>
          <w:rFonts w:asciiTheme="majorBidi" w:hAnsiTheme="majorBidi" w:cstheme="majorBidi"/>
        </w:rPr>
        <w:t>, E., Vajda, K., Ver´eb, G., Dombi, A., Mogyor´o</w:t>
      </w:r>
      <w:r w:rsidRPr="006F3837">
        <w:rPr>
          <w:rFonts w:asciiTheme="majorBidi" w:hAnsiTheme="majorBidi" w:cstheme="majorBidi"/>
        </w:rPr>
        <w:t>si</w:t>
      </w:r>
      <w:r>
        <w:rPr>
          <w:rFonts w:asciiTheme="majorBidi" w:hAnsiTheme="majorBidi" w:cstheme="majorBidi"/>
        </w:rPr>
        <w:t>, K., Abrah´</w:t>
      </w:r>
      <w:r w:rsidRPr="006F3837">
        <w:rPr>
          <w:rFonts w:asciiTheme="majorBidi" w:hAnsiTheme="majorBidi" w:cstheme="majorBidi"/>
        </w:rPr>
        <w:t>am</w:t>
      </w:r>
      <w:r>
        <w:rPr>
          <w:rFonts w:asciiTheme="majorBidi" w:hAnsiTheme="majorBidi" w:cstheme="majorBidi"/>
        </w:rPr>
        <w:t xml:space="preserve">, I., Majer, M., 2011. </w:t>
      </w:r>
      <w:r w:rsidRPr="006F3837">
        <w:rPr>
          <w:rFonts w:asciiTheme="majorBidi" w:hAnsiTheme="majorBidi" w:cstheme="majorBidi"/>
        </w:rPr>
        <w:t>Removal of organic pollutants in model water and thermal</w:t>
      </w:r>
      <w:r>
        <w:rPr>
          <w:rFonts w:asciiTheme="majorBidi" w:hAnsiTheme="majorBidi" w:cstheme="majorBidi"/>
        </w:rPr>
        <w:t xml:space="preserve"> </w:t>
      </w:r>
      <w:r w:rsidRPr="006F3837">
        <w:rPr>
          <w:rFonts w:asciiTheme="majorBidi" w:hAnsiTheme="majorBidi" w:cstheme="majorBidi"/>
        </w:rPr>
        <w:t>wastewater using clay minerals</w:t>
      </w:r>
      <w:r>
        <w:rPr>
          <w:rFonts w:asciiTheme="majorBidi" w:hAnsiTheme="majorBidi" w:cstheme="majorBidi"/>
        </w:rPr>
        <w:t xml:space="preserve">. </w:t>
      </w:r>
      <w:r w:rsidR="006267B7">
        <w:rPr>
          <w:rFonts w:asciiTheme="majorBidi" w:hAnsiTheme="majorBidi" w:cstheme="majorBidi"/>
        </w:rPr>
        <w:t>J. Environ. Sci. Heal. A.</w:t>
      </w:r>
      <w:r>
        <w:rPr>
          <w:rFonts w:asciiTheme="majorBidi" w:hAnsiTheme="majorBidi" w:cstheme="majorBidi"/>
        </w:rPr>
        <w:t xml:space="preserve"> 46, 1346-1356. doi: </w:t>
      </w:r>
      <w:r w:rsidRPr="006F3837">
        <w:rPr>
          <w:rFonts w:asciiTheme="majorBidi" w:hAnsiTheme="majorBidi" w:cstheme="majorBidi"/>
        </w:rPr>
        <w:t>10.1080/10934529.2011.606679</w:t>
      </w:r>
    </w:p>
    <w:p w14:paraId="1FC483E0" w14:textId="5577008C" w:rsidR="00B85D1C" w:rsidRPr="006F3837" w:rsidRDefault="00B85D1C" w:rsidP="006F3837">
      <w:pPr>
        <w:spacing w:line="480" w:lineRule="auto"/>
        <w:ind w:left="567" w:hanging="567"/>
        <w:jc w:val="both"/>
        <w:rPr>
          <w:rFonts w:asciiTheme="majorBidi" w:hAnsiTheme="majorBidi" w:cstheme="majorBidi"/>
        </w:rPr>
      </w:pPr>
      <w:r w:rsidRPr="00B85D1C">
        <w:rPr>
          <w:rFonts w:asciiTheme="majorBidi" w:hAnsiTheme="majorBidi" w:cstheme="majorBidi"/>
        </w:rPr>
        <w:t>Taiwo</w:t>
      </w:r>
      <w:r>
        <w:rPr>
          <w:rFonts w:asciiTheme="majorBidi" w:hAnsiTheme="majorBidi" w:cstheme="majorBidi"/>
        </w:rPr>
        <w:t>,</w:t>
      </w:r>
      <w:r w:rsidRPr="00B85D1C">
        <w:rPr>
          <w:rFonts w:asciiTheme="majorBidi" w:hAnsiTheme="majorBidi" w:cstheme="majorBidi"/>
        </w:rPr>
        <w:t xml:space="preserve"> A.M.</w:t>
      </w:r>
      <w:r>
        <w:rPr>
          <w:rFonts w:asciiTheme="majorBidi" w:hAnsiTheme="majorBidi" w:cstheme="majorBidi"/>
        </w:rPr>
        <w:t>, 2019</w:t>
      </w:r>
      <w:r w:rsidRPr="00B85D1C">
        <w:rPr>
          <w:rFonts w:asciiTheme="majorBidi" w:hAnsiTheme="majorBidi" w:cstheme="majorBidi"/>
        </w:rPr>
        <w:t>. A review of environmental and health effects of organochlorine pesticide resid</w:t>
      </w:r>
      <w:r w:rsidR="00824F0D">
        <w:rPr>
          <w:rFonts w:asciiTheme="majorBidi" w:hAnsiTheme="majorBidi" w:cstheme="majorBidi"/>
        </w:rPr>
        <w:t>ues in Africa. Chemosphere</w:t>
      </w:r>
      <w:r>
        <w:rPr>
          <w:rFonts w:asciiTheme="majorBidi" w:hAnsiTheme="majorBidi" w:cstheme="majorBidi"/>
        </w:rPr>
        <w:t xml:space="preserve"> 220,</w:t>
      </w:r>
      <w:r w:rsidRPr="00B85D1C">
        <w:rPr>
          <w:rFonts w:asciiTheme="majorBidi" w:hAnsiTheme="majorBidi" w:cstheme="majorBidi"/>
        </w:rPr>
        <w:t xml:space="preserve"> 1126-1140. doi: 10.1016/j.chemosphere.2019.01.001</w:t>
      </w:r>
    </w:p>
    <w:p w14:paraId="78484ED9" w14:textId="1FA45B02" w:rsidR="00EC6776" w:rsidRDefault="00EC6776" w:rsidP="00EC6776">
      <w:pPr>
        <w:spacing w:line="480" w:lineRule="auto"/>
        <w:ind w:left="567" w:hanging="567"/>
        <w:jc w:val="both"/>
      </w:pPr>
      <w:r>
        <w:rPr>
          <w:rFonts w:asciiTheme="majorBidi" w:hAnsiTheme="majorBidi" w:cstheme="majorBidi"/>
        </w:rPr>
        <w:t xml:space="preserve">TechSci Research, 2018. </w:t>
      </w:r>
      <w:r w:rsidRPr="00EC6776">
        <w:rPr>
          <w:rFonts w:asciiTheme="majorBidi" w:hAnsiTheme="majorBidi" w:cstheme="majorBidi"/>
        </w:rPr>
        <w:t>Global Pesticides Market By Type (Synthetic Pesticides &amp; Bio Pesticides), By Application (Cereal, Fruits, Plantation Crops, Vegetables &amp; Others), By Formulation (Dry &amp; Liquid), By Region, Competition Forecast &amp; Opportunities, 2013-2023</w:t>
      </w:r>
      <w:r>
        <w:rPr>
          <w:rFonts w:asciiTheme="majorBidi" w:hAnsiTheme="majorBidi" w:cstheme="majorBidi"/>
        </w:rPr>
        <w:t>. ID: 4594622, Pages: 217, USA. Available at [</w:t>
      </w:r>
      <w:hyperlink r:id="rId16" w:history="1">
        <w:r w:rsidRPr="00812033">
          <w:rPr>
            <w:rStyle w:val="Hyperlink"/>
          </w:rPr>
          <w:t>https://www.researchandmarkets.com/research/wj3pmq/global_pesticides?w=5</w:t>
        </w:r>
      </w:hyperlink>
      <w:r>
        <w:t xml:space="preserve">], Access on July 2019. </w:t>
      </w:r>
    </w:p>
    <w:p w14:paraId="7F442D52" w14:textId="390782F6" w:rsidR="00413A8B" w:rsidRDefault="00413A8B" w:rsidP="00413A8B">
      <w:pPr>
        <w:spacing w:line="480" w:lineRule="auto"/>
        <w:ind w:left="567" w:hanging="567"/>
        <w:jc w:val="both"/>
        <w:rPr>
          <w:rFonts w:asciiTheme="majorBidi" w:hAnsiTheme="majorBidi" w:cstheme="majorBidi"/>
        </w:rPr>
      </w:pPr>
      <w:r w:rsidRPr="00413A8B">
        <w:rPr>
          <w:rFonts w:asciiTheme="majorBidi" w:hAnsiTheme="majorBidi" w:cstheme="majorBidi"/>
        </w:rPr>
        <w:t>Tirmenstein</w:t>
      </w:r>
      <w:r>
        <w:rPr>
          <w:rFonts w:asciiTheme="majorBidi" w:hAnsiTheme="majorBidi" w:cstheme="majorBidi"/>
        </w:rPr>
        <w:t>,</w:t>
      </w:r>
      <w:r w:rsidRPr="00413A8B">
        <w:rPr>
          <w:rFonts w:asciiTheme="majorBidi" w:hAnsiTheme="majorBidi" w:cstheme="majorBidi"/>
        </w:rPr>
        <w:t xml:space="preserve"> </w:t>
      </w:r>
      <w:r>
        <w:rPr>
          <w:rFonts w:asciiTheme="majorBidi" w:hAnsiTheme="majorBidi" w:cstheme="majorBidi"/>
        </w:rPr>
        <w:t>M.A.,</w:t>
      </w:r>
      <w:r w:rsidRPr="00413A8B">
        <w:rPr>
          <w:rFonts w:asciiTheme="majorBidi" w:hAnsiTheme="majorBidi" w:cstheme="majorBidi"/>
        </w:rPr>
        <w:t xml:space="preserve"> Mangipudy</w:t>
      </w:r>
      <w:r>
        <w:rPr>
          <w:rFonts w:asciiTheme="majorBidi" w:hAnsiTheme="majorBidi" w:cstheme="majorBidi"/>
        </w:rPr>
        <w:t xml:space="preserve">, R., 2014. </w:t>
      </w:r>
      <w:r w:rsidRPr="00413A8B">
        <w:rPr>
          <w:rFonts w:asciiTheme="majorBidi" w:hAnsiTheme="majorBidi" w:cstheme="majorBidi"/>
        </w:rPr>
        <w:t>Alachlor</w:t>
      </w:r>
      <w:r>
        <w:rPr>
          <w:rFonts w:asciiTheme="majorBidi" w:hAnsiTheme="majorBidi" w:cstheme="majorBidi"/>
        </w:rPr>
        <w:t xml:space="preserve">. </w:t>
      </w:r>
      <w:r w:rsidRPr="00413A8B">
        <w:rPr>
          <w:rFonts w:asciiTheme="majorBidi" w:hAnsiTheme="majorBidi" w:cstheme="majorBidi"/>
        </w:rPr>
        <w:t>Encyclopedia of Toxicology</w:t>
      </w:r>
      <w:r>
        <w:rPr>
          <w:rFonts w:asciiTheme="majorBidi" w:hAnsiTheme="majorBidi" w:cstheme="majorBidi"/>
        </w:rPr>
        <w:t>, 3</w:t>
      </w:r>
      <w:r w:rsidRPr="00413A8B">
        <w:rPr>
          <w:rFonts w:asciiTheme="majorBidi" w:hAnsiTheme="majorBidi" w:cstheme="majorBidi"/>
          <w:vertAlign w:val="superscript"/>
        </w:rPr>
        <w:t>rd</w:t>
      </w:r>
      <w:r>
        <w:rPr>
          <w:rFonts w:asciiTheme="majorBidi" w:hAnsiTheme="majorBidi" w:cstheme="majorBidi"/>
        </w:rPr>
        <w:t xml:space="preserve"> edition, Edited by: Welxer, P., Elsevier. doi: </w:t>
      </w:r>
      <w:r w:rsidRPr="00413A8B">
        <w:rPr>
          <w:rFonts w:asciiTheme="majorBidi" w:hAnsiTheme="majorBidi" w:cstheme="majorBidi"/>
        </w:rPr>
        <w:t>10.1016/B978-0-12-386454-3.00225-6</w:t>
      </w:r>
    </w:p>
    <w:p w14:paraId="1D8D3961" w14:textId="2936DD64" w:rsidR="00505903" w:rsidRDefault="00505903" w:rsidP="00824F0D">
      <w:pPr>
        <w:spacing w:line="480" w:lineRule="auto"/>
        <w:ind w:left="567" w:hanging="567"/>
        <w:jc w:val="both"/>
        <w:rPr>
          <w:rFonts w:asciiTheme="majorBidi" w:hAnsiTheme="majorBidi" w:cstheme="majorBidi"/>
        </w:rPr>
      </w:pPr>
      <w:r w:rsidRPr="00505903">
        <w:rPr>
          <w:rFonts w:asciiTheme="majorBidi" w:hAnsiTheme="majorBidi" w:cstheme="majorBidi"/>
        </w:rPr>
        <w:t>Trimble</w:t>
      </w:r>
      <w:r>
        <w:rPr>
          <w:rFonts w:asciiTheme="majorBidi" w:hAnsiTheme="majorBidi" w:cstheme="majorBidi"/>
        </w:rPr>
        <w:t>,</w:t>
      </w:r>
      <w:r w:rsidRPr="00505903">
        <w:rPr>
          <w:rFonts w:asciiTheme="majorBidi" w:hAnsiTheme="majorBidi" w:cstheme="majorBidi"/>
        </w:rPr>
        <w:t xml:space="preserve"> A.J., Lydy</w:t>
      </w:r>
      <w:r>
        <w:rPr>
          <w:rFonts w:asciiTheme="majorBidi" w:hAnsiTheme="majorBidi" w:cstheme="majorBidi"/>
        </w:rPr>
        <w:t>,</w:t>
      </w:r>
      <w:r w:rsidRPr="00505903">
        <w:rPr>
          <w:rFonts w:asciiTheme="majorBidi" w:hAnsiTheme="majorBidi" w:cstheme="majorBidi"/>
        </w:rPr>
        <w:t xml:space="preserve"> M.J.</w:t>
      </w:r>
      <w:r>
        <w:rPr>
          <w:rFonts w:asciiTheme="majorBidi" w:hAnsiTheme="majorBidi" w:cstheme="majorBidi"/>
        </w:rPr>
        <w:t>, 2006</w:t>
      </w:r>
      <w:r w:rsidRPr="00505903">
        <w:rPr>
          <w:rFonts w:asciiTheme="majorBidi" w:hAnsiTheme="majorBidi" w:cstheme="majorBidi"/>
        </w:rPr>
        <w:t>. Effects of Triazine Herbicides on Organophosphate Insecticide Toxicity in Hyalella Azteca. Arch</w:t>
      </w:r>
      <w:r w:rsidR="00824F0D">
        <w:rPr>
          <w:rFonts w:asciiTheme="majorBidi" w:hAnsiTheme="majorBidi" w:cstheme="majorBidi"/>
        </w:rPr>
        <w:t xml:space="preserve">. </w:t>
      </w:r>
      <w:r w:rsidRPr="00505903">
        <w:rPr>
          <w:rFonts w:asciiTheme="majorBidi" w:hAnsiTheme="majorBidi" w:cstheme="majorBidi"/>
        </w:rPr>
        <w:t>Environ</w:t>
      </w:r>
      <w:r w:rsidR="00824F0D">
        <w:rPr>
          <w:rFonts w:asciiTheme="majorBidi" w:hAnsiTheme="majorBidi" w:cstheme="majorBidi"/>
        </w:rPr>
        <w:t>.</w:t>
      </w:r>
      <w:r w:rsidRPr="00505903">
        <w:rPr>
          <w:rFonts w:asciiTheme="majorBidi" w:hAnsiTheme="majorBidi" w:cstheme="majorBidi"/>
        </w:rPr>
        <w:t xml:space="preserve"> Con</w:t>
      </w:r>
      <w:r w:rsidR="00824F0D">
        <w:rPr>
          <w:rFonts w:asciiTheme="majorBidi" w:hAnsiTheme="majorBidi" w:cstheme="majorBidi"/>
        </w:rPr>
        <w:t>.</w:t>
      </w:r>
      <w:r>
        <w:rPr>
          <w:rFonts w:asciiTheme="majorBidi" w:hAnsiTheme="majorBidi" w:cstheme="majorBidi"/>
        </w:rPr>
        <w:t xml:space="preserve"> Tox</w:t>
      </w:r>
      <w:r w:rsidR="00824F0D">
        <w:rPr>
          <w:rFonts w:asciiTheme="majorBidi" w:hAnsiTheme="majorBidi" w:cstheme="majorBidi"/>
        </w:rPr>
        <w:t xml:space="preserve">. </w:t>
      </w:r>
      <w:r>
        <w:rPr>
          <w:rFonts w:asciiTheme="majorBidi" w:hAnsiTheme="majorBidi" w:cstheme="majorBidi"/>
        </w:rPr>
        <w:t xml:space="preserve">51(1), </w:t>
      </w:r>
      <w:r w:rsidRPr="00505903">
        <w:rPr>
          <w:rFonts w:asciiTheme="majorBidi" w:hAnsiTheme="majorBidi" w:cstheme="majorBidi"/>
        </w:rPr>
        <w:t>29-34. doi: 10.1007/s00244-005-0176-7</w:t>
      </w:r>
    </w:p>
    <w:p w14:paraId="4DDEFEFA" w14:textId="77777777" w:rsidR="002D1DCF" w:rsidRDefault="002D1DCF" w:rsidP="002D1DCF">
      <w:pPr>
        <w:spacing w:line="480" w:lineRule="auto"/>
        <w:ind w:left="567" w:hanging="567"/>
        <w:jc w:val="both"/>
        <w:rPr>
          <w:rFonts w:asciiTheme="majorBidi" w:hAnsiTheme="majorBidi" w:cstheme="majorBidi"/>
        </w:rPr>
      </w:pPr>
      <w:r>
        <w:rPr>
          <w:rFonts w:asciiTheme="majorBidi" w:hAnsiTheme="majorBidi" w:cstheme="majorBidi"/>
        </w:rPr>
        <w:t xml:space="preserve">Tsai, W.T., Chen, H.R., 2013. </w:t>
      </w:r>
      <w:r w:rsidRPr="002D1DCF">
        <w:rPr>
          <w:rFonts w:asciiTheme="majorBidi" w:hAnsiTheme="majorBidi" w:cstheme="majorBidi"/>
        </w:rPr>
        <w:t>Adsorption kinetics of herbicide paraquat in aqueous solution</w:t>
      </w:r>
      <w:r>
        <w:rPr>
          <w:rFonts w:asciiTheme="majorBidi" w:hAnsiTheme="majorBidi" w:cstheme="majorBidi"/>
        </w:rPr>
        <w:t xml:space="preserve"> </w:t>
      </w:r>
      <w:r w:rsidRPr="002D1DCF">
        <w:rPr>
          <w:rFonts w:asciiTheme="majorBidi" w:hAnsiTheme="majorBidi" w:cstheme="majorBidi"/>
        </w:rPr>
        <w:t>onto a low-cost adsorbent, swine-manure-derived biochar</w:t>
      </w:r>
      <w:r>
        <w:rPr>
          <w:rFonts w:asciiTheme="majorBidi" w:hAnsiTheme="majorBidi" w:cstheme="majorBidi"/>
        </w:rPr>
        <w:t xml:space="preserve">. Int. J. Envion. Sci. Techol. 10, 1349-1356. doi: </w:t>
      </w:r>
      <w:r w:rsidRPr="002D1DCF">
        <w:rPr>
          <w:rFonts w:asciiTheme="majorBidi" w:hAnsiTheme="majorBidi" w:cstheme="majorBidi"/>
        </w:rPr>
        <w:t>10.1007/s13762-012-0174-z</w:t>
      </w:r>
    </w:p>
    <w:p w14:paraId="3B8CA735" w14:textId="7859E154" w:rsidR="00362BAF" w:rsidRDefault="00362BAF" w:rsidP="0070034A">
      <w:pPr>
        <w:spacing w:line="480" w:lineRule="auto"/>
        <w:ind w:left="567" w:hanging="567"/>
        <w:jc w:val="both"/>
        <w:rPr>
          <w:rFonts w:asciiTheme="majorBidi" w:hAnsiTheme="majorBidi" w:cstheme="majorBidi"/>
        </w:rPr>
      </w:pPr>
      <w:r>
        <w:rPr>
          <w:rFonts w:asciiTheme="majorBidi" w:hAnsiTheme="majorBidi" w:cstheme="majorBidi"/>
        </w:rPr>
        <w:t xml:space="preserve">Uddin, M.K., 2017. </w:t>
      </w:r>
      <w:r w:rsidRPr="00362BAF">
        <w:rPr>
          <w:rFonts w:asciiTheme="majorBidi" w:hAnsiTheme="majorBidi" w:cstheme="majorBidi"/>
        </w:rPr>
        <w:t>A review on the adsorption of heavy metals by clay minerals, with special focus on the past decade</w:t>
      </w:r>
      <w:r>
        <w:rPr>
          <w:rFonts w:asciiTheme="majorBidi" w:hAnsiTheme="majorBidi" w:cstheme="majorBidi"/>
        </w:rPr>
        <w:t>. Chem</w:t>
      </w:r>
      <w:r w:rsidR="0070034A">
        <w:rPr>
          <w:rFonts w:asciiTheme="majorBidi" w:hAnsiTheme="majorBidi" w:cstheme="majorBidi"/>
        </w:rPr>
        <w:t>.</w:t>
      </w:r>
      <w:r>
        <w:rPr>
          <w:rFonts w:asciiTheme="majorBidi" w:hAnsiTheme="majorBidi" w:cstheme="majorBidi"/>
        </w:rPr>
        <w:t xml:space="preserve"> Eng</w:t>
      </w:r>
      <w:r w:rsidR="0070034A">
        <w:rPr>
          <w:rFonts w:asciiTheme="majorBidi" w:hAnsiTheme="majorBidi" w:cstheme="majorBidi"/>
        </w:rPr>
        <w:t>.</w:t>
      </w:r>
      <w:r>
        <w:rPr>
          <w:rFonts w:asciiTheme="majorBidi" w:hAnsiTheme="majorBidi" w:cstheme="majorBidi"/>
        </w:rPr>
        <w:t xml:space="preserve"> J</w:t>
      </w:r>
      <w:r w:rsidR="0070034A">
        <w:rPr>
          <w:rFonts w:asciiTheme="majorBidi" w:hAnsiTheme="majorBidi" w:cstheme="majorBidi"/>
        </w:rPr>
        <w:t xml:space="preserve">. </w:t>
      </w:r>
      <w:r>
        <w:rPr>
          <w:rFonts w:asciiTheme="majorBidi" w:hAnsiTheme="majorBidi" w:cstheme="majorBidi"/>
        </w:rPr>
        <w:t xml:space="preserve">308, 438-462. doi: </w:t>
      </w:r>
      <w:r w:rsidRPr="00362BAF">
        <w:rPr>
          <w:rFonts w:asciiTheme="majorBidi" w:hAnsiTheme="majorBidi" w:cstheme="majorBidi"/>
        </w:rPr>
        <w:t>10.1016/j.cej.2016.09.029</w:t>
      </w:r>
    </w:p>
    <w:p w14:paraId="1DF76037" w14:textId="7175AD38" w:rsidR="0075400C" w:rsidRDefault="0075400C" w:rsidP="00ED5A94">
      <w:pPr>
        <w:spacing w:line="480" w:lineRule="auto"/>
        <w:ind w:left="567" w:hanging="567"/>
        <w:jc w:val="both"/>
        <w:rPr>
          <w:rFonts w:asciiTheme="majorBidi" w:hAnsiTheme="majorBidi" w:cstheme="majorBidi"/>
        </w:rPr>
      </w:pPr>
      <w:r>
        <w:rPr>
          <w:rFonts w:asciiTheme="majorBidi" w:hAnsiTheme="majorBidi" w:cstheme="majorBidi"/>
        </w:rPr>
        <w:t xml:space="preserve">Vakili, M., Mojiri, A., Kindaichi, T., Cagnetta, G., Yuan, J., Wang, B., Giwa, A.S., 2019. </w:t>
      </w:r>
      <w:r w:rsidRPr="0075400C">
        <w:rPr>
          <w:rFonts w:asciiTheme="majorBidi" w:hAnsiTheme="majorBidi" w:cstheme="majorBidi"/>
        </w:rPr>
        <w:t xml:space="preserve">Cross-linked Chitosan/Zeolite as a Fixed-Bed Column for Organic Micropollutants </w:t>
      </w:r>
      <w:r w:rsidRPr="0075400C">
        <w:rPr>
          <w:rFonts w:asciiTheme="majorBidi" w:hAnsiTheme="majorBidi" w:cstheme="majorBidi"/>
        </w:rPr>
        <w:lastRenderedPageBreak/>
        <w:t>Removal from Aqueous Solution, Optimization with RSM and Artificial Neural Network</w:t>
      </w:r>
      <w:r>
        <w:rPr>
          <w:rFonts w:asciiTheme="majorBidi" w:hAnsiTheme="majorBidi" w:cstheme="majorBidi"/>
        </w:rPr>
        <w:t>. J</w:t>
      </w:r>
      <w:r w:rsidR="00ED5A94">
        <w:rPr>
          <w:rFonts w:asciiTheme="majorBidi" w:hAnsiTheme="majorBidi" w:cstheme="majorBidi"/>
        </w:rPr>
        <w:t xml:space="preserve">. </w:t>
      </w:r>
      <w:r w:rsidR="00A52441">
        <w:rPr>
          <w:rFonts w:asciiTheme="majorBidi" w:hAnsiTheme="majorBidi" w:cstheme="majorBidi"/>
        </w:rPr>
        <w:t>Environ</w:t>
      </w:r>
      <w:r w:rsidR="00ED5A94">
        <w:rPr>
          <w:rFonts w:asciiTheme="majorBidi" w:hAnsiTheme="majorBidi" w:cstheme="majorBidi"/>
        </w:rPr>
        <w:t>.</w:t>
      </w:r>
      <w:r w:rsidR="00A52441">
        <w:rPr>
          <w:rFonts w:asciiTheme="majorBidi" w:hAnsiTheme="majorBidi" w:cstheme="majorBidi"/>
        </w:rPr>
        <w:t xml:space="preserve"> Manag</w:t>
      </w:r>
      <w:r w:rsidR="00ED5A94">
        <w:rPr>
          <w:rFonts w:asciiTheme="majorBidi" w:hAnsiTheme="majorBidi" w:cstheme="majorBidi"/>
        </w:rPr>
        <w:t>., In Press</w:t>
      </w:r>
    </w:p>
    <w:p w14:paraId="3632EE28" w14:textId="22C77DD4" w:rsidR="003C166E" w:rsidRDefault="003C166E" w:rsidP="008C2CDB">
      <w:pPr>
        <w:spacing w:line="480" w:lineRule="auto"/>
        <w:ind w:left="567" w:hanging="567"/>
        <w:jc w:val="both"/>
        <w:rPr>
          <w:rFonts w:asciiTheme="majorBidi" w:hAnsiTheme="majorBidi" w:cstheme="majorBidi"/>
        </w:rPr>
      </w:pPr>
      <w:r w:rsidRPr="003C166E">
        <w:rPr>
          <w:rFonts w:asciiTheme="majorBidi" w:hAnsiTheme="majorBidi" w:cstheme="majorBidi"/>
        </w:rPr>
        <w:t>Vasiljević</w:t>
      </w:r>
      <w:r>
        <w:rPr>
          <w:rFonts w:asciiTheme="majorBidi" w:hAnsiTheme="majorBidi" w:cstheme="majorBidi"/>
        </w:rPr>
        <w:t xml:space="preserve">, B.N., </w:t>
      </w:r>
      <w:r w:rsidRPr="003C166E">
        <w:rPr>
          <w:rFonts w:asciiTheme="majorBidi" w:hAnsiTheme="majorBidi" w:cstheme="majorBidi"/>
        </w:rPr>
        <w:t>Obradović</w:t>
      </w:r>
      <w:r>
        <w:rPr>
          <w:rFonts w:asciiTheme="majorBidi" w:hAnsiTheme="majorBidi" w:cstheme="majorBidi"/>
        </w:rPr>
        <w:t xml:space="preserve">, M., </w:t>
      </w:r>
      <w:r w:rsidRPr="003C166E">
        <w:rPr>
          <w:rFonts w:asciiTheme="majorBidi" w:hAnsiTheme="majorBidi" w:cstheme="majorBidi"/>
        </w:rPr>
        <w:t>Bajuk-Bogdanović</w:t>
      </w:r>
      <w:r>
        <w:rPr>
          <w:rFonts w:asciiTheme="majorBidi" w:hAnsiTheme="majorBidi" w:cstheme="majorBidi"/>
        </w:rPr>
        <w:t xml:space="preserve">, D., </w:t>
      </w:r>
      <w:r w:rsidRPr="003C166E">
        <w:rPr>
          <w:rFonts w:asciiTheme="majorBidi" w:hAnsiTheme="majorBidi" w:cstheme="majorBidi"/>
        </w:rPr>
        <w:t>Milojević-Rakić</w:t>
      </w:r>
      <w:r>
        <w:rPr>
          <w:rFonts w:asciiTheme="majorBidi" w:hAnsiTheme="majorBidi" w:cstheme="majorBidi"/>
        </w:rPr>
        <w:t xml:space="preserve">, M., </w:t>
      </w:r>
      <w:r w:rsidRPr="003C166E">
        <w:rPr>
          <w:rFonts w:asciiTheme="majorBidi" w:hAnsiTheme="majorBidi" w:cstheme="majorBidi"/>
        </w:rPr>
        <w:t>Jovanović</w:t>
      </w:r>
      <w:r>
        <w:rPr>
          <w:rFonts w:asciiTheme="majorBidi" w:hAnsiTheme="majorBidi" w:cstheme="majorBidi"/>
        </w:rPr>
        <w:t xml:space="preserve">, Z., Gavrilov, N., </w:t>
      </w:r>
      <w:r w:rsidRPr="003C166E">
        <w:rPr>
          <w:rFonts w:asciiTheme="majorBidi" w:hAnsiTheme="majorBidi" w:cstheme="majorBidi"/>
        </w:rPr>
        <w:t>Holclajtner-Antunović</w:t>
      </w:r>
      <w:r>
        <w:rPr>
          <w:rFonts w:asciiTheme="majorBidi" w:hAnsiTheme="majorBidi" w:cstheme="majorBidi"/>
        </w:rPr>
        <w:t xml:space="preserve">, I., 2019. </w:t>
      </w:r>
      <w:r w:rsidRPr="003C166E">
        <w:rPr>
          <w:rFonts w:asciiTheme="majorBidi" w:hAnsiTheme="majorBidi" w:cstheme="majorBidi"/>
        </w:rPr>
        <w:t>In situ synthesis of potassium tungstophosphate</w:t>
      </w:r>
      <w:r>
        <w:rPr>
          <w:rFonts w:asciiTheme="majorBidi" w:hAnsiTheme="majorBidi" w:cstheme="majorBidi"/>
        </w:rPr>
        <w:t xml:space="preserve"> </w:t>
      </w:r>
      <w:r w:rsidRPr="003C166E">
        <w:rPr>
          <w:rFonts w:asciiTheme="majorBidi" w:hAnsiTheme="majorBidi" w:cstheme="majorBidi"/>
        </w:rPr>
        <w:t>supported on BEA zeolite and perspective</w:t>
      </w:r>
      <w:r>
        <w:rPr>
          <w:rFonts w:asciiTheme="majorBidi" w:hAnsiTheme="majorBidi" w:cstheme="majorBidi"/>
        </w:rPr>
        <w:t xml:space="preserve"> </w:t>
      </w:r>
      <w:r w:rsidRPr="003C166E">
        <w:rPr>
          <w:rFonts w:asciiTheme="majorBidi" w:hAnsiTheme="majorBidi" w:cstheme="majorBidi"/>
        </w:rPr>
        <w:t>application for pesticide removal</w:t>
      </w:r>
      <w:r>
        <w:rPr>
          <w:rFonts w:asciiTheme="majorBidi" w:hAnsiTheme="majorBidi" w:cstheme="majorBidi"/>
        </w:rPr>
        <w:t>. J</w:t>
      </w:r>
      <w:r w:rsidR="008C2CDB">
        <w:rPr>
          <w:rFonts w:asciiTheme="majorBidi" w:hAnsiTheme="majorBidi" w:cstheme="majorBidi"/>
        </w:rPr>
        <w:t xml:space="preserve">. </w:t>
      </w:r>
      <w:r>
        <w:rPr>
          <w:rFonts w:asciiTheme="majorBidi" w:hAnsiTheme="majorBidi" w:cstheme="majorBidi"/>
        </w:rPr>
        <w:t>Environ</w:t>
      </w:r>
      <w:r w:rsidR="008C2CDB">
        <w:rPr>
          <w:rFonts w:asciiTheme="majorBidi" w:hAnsiTheme="majorBidi" w:cstheme="majorBidi"/>
        </w:rPr>
        <w:t>.</w:t>
      </w:r>
      <w:r>
        <w:rPr>
          <w:rFonts w:asciiTheme="majorBidi" w:hAnsiTheme="majorBidi" w:cstheme="majorBidi"/>
        </w:rPr>
        <w:t xml:space="preserve"> Sci</w:t>
      </w:r>
      <w:r w:rsidR="008C2CDB">
        <w:rPr>
          <w:rFonts w:asciiTheme="majorBidi" w:hAnsiTheme="majorBidi" w:cstheme="majorBidi"/>
        </w:rPr>
        <w:t xml:space="preserve">. </w:t>
      </w:r>
      <w:r>
        <w:rPr>
          <w:rFonts w:asciiTheme="majorBidi" w:hAnsiTheme="majorBidi" w:cstheme="majorBidi"/>
        </w:rPr>
        <w:t xml:space="preserve">in Press. doi: </w:t>
      </w:r>
      <w:r w:rsidRPr="003C166E">
        <w:rPr>
          <w:rFonts w:asciiTheme="majorBidi" w:hAnsiTheme="majorBidi" w:cstheme="majorBidi"/>
        </w:rPr>
        <w:t>10.1016/j.jes.2019.01.018</w:t>
      </w:r>
    </w:p>
    <w:p w14:paraId="04C8195E" w14:textId="262B503F" w:rsidR="0046061D" w:rsidRDefault="0046061D" w:rsidP="0046061D">
      <w:pPr>
        <w:spacing w:line="480" w:lineRule="auto"/>
        <w:ind w:left="567" w:hanging="567"/>
        <w:jc w:val="both"/>
        <w:rPr>
          <w:rFonts w:asciiTheme="majorBidi" w:hAnsiTheme="majorBidi" w:cstheme="majorBidi"/>
        </w:rPr>
      </w:pPr>
      <w:r>
        <w:rPr>
          <w:rFonts w:asciiTheme="majorBidi" w:hAnsiTheme="majorBidi" w:cstheme="majorBidi"/>
        </w:rPr>
        <w:t xml:space="preserve">Vlcek, V., Pohanka, M., 2012. </w:t>
      </w:r>
      <w:r w:rsidRPr="0046061D">
        <w:rPr>
          <w:rFonts w:asciiTheme="majorBidi" w:hAnsiTheme="majorBidi" w:cstheme="majorBidi"/>
        </w:rPr>
        <w:t>Carbamate Insecticides in the Czech Republic:</w:t>
      </w:r>
      <w:r>
        <w:rPr>
          <w:rFonts w:asciiTheme="majorBidi" w:hAnsiTheme="majorBidi" w:cstheme="majorBidi"/>
        </w:rPr>
        <w:t xml:space="preserve"> </w:t>
      </w:r>
      <w:r w:rsidRPr="0046061D">
        <w:rPr>
          <w:rFonts w:asciiTheme="majorBidi" w:hAnsiTheme="majorBidi" w:cstheme="majorBidi"/>
        </w:rPr>
        <w:t>Health and Environmental Impacts</w:t>
      </w:r>
      <w:r>
        <w:rPr>
          <w:rFonts w:asciiTheme="majorBidi" w:hAnsiTheme="majorBidi" w:cstheme="majorBidi"/>
        </w:rPr>
        <w:t xml:space="preserve">. Mil. Med. Sci. Lett. 81(1), 2-8. doi: </w:t>
      </w:r>
      <w:r w:rsidRPr="0046061D">
        <w:rPr>
          <w:rFonts w:asciiTheme="majorBidi" w:hAnsiTheme="majorBidi" w:cstheme="majorBidi"/>
        </w:rPr>
        <w:t>10.31482/mmsl.2012.001</w:t>
      </w:r>
    </w:p>
    <w:p w14:paraId="5AE735A5" w14:textId="757E5AD6" w:rsidR="008D2E19" w:rsidRDefault="008D2E19" w:rsidP="007B5DB5">
      <w:pPr>
        <w:spacing w:line="480" w:lineRule="auto"/>
        <w:ind w:left="567" w:hanging="567"/>
        <w:jc w:val="both"/>
        <w:rPr>
          <w:rFonts w:asciiTheme="majorBidi" w:hAnsiTheme="majorBidi" w:cstheme="majorBidi"/>
        </w:rPr>
      </w:pPr>
      <w:r>
        <w:rPr>
          <w:rFonts w:asciiTheme="majorBidi" w:hAnsiTheme="majorBidi" w:cstheme="majorBidi"/>
        </w:rPr>
        <w:t xml:space="preserve">Wang, S., Xu, Y., Norbu, N., Wang, Z., 2018. </w:t>
      </w:r>
      <w:r w:rsidRPr="008D2E19">
        <w:rPr>
          <w:rFonts w:asciiTheme="majorBidi" w:hAnsiTheme="majorBidi" w:cstheme="majorBidi"/>
        </w:rPr>
        <w:t>Remediation of biochar on heavy metal polluted soils</w:t>
      </w:r>
      <w:r>
        <w:rPr>
          <w:rFonts w:asciiTheme="majorBidi" w:hAnsiTheme="majorBidi" w:cstheme="majorBidi"/>
        </w:rPr>
        <w:t xml:space="preserve">. </w:t>
      </w:r>
      <w:r w:rsidRPr="008D2E19">
        <w:rPr>
          <w:rFonts w:asciiTheme="majorBidi" w:hAnsiTheme="majorBidi" w:cstheme="majorBidi"/>
        </w:rPr>
        <w:t>IOP Conf. Series: Earth</w:t>
      </w:r>
      <w:r w:rsidR="007B5DB5">
        <w:rPr>
          <w:rFonts w:asciiTheme="majorBidi" w:hAnsiTheme="majorBidi" w:cstheme="majorBidi"/>
        </w:rPr>
        <w:t>.</w:t>
      </w:r>
      <w:r w:rsidRPr="008D2E19">
        <w:rPr>
          <w:rFonts w:asciiTheme="majorBidi" w:hAnsiTheme="majorBidi" w:cstheme="majorBidi"/>
        </w:rPr>
        <w:t xml:space="preserve"> Environ</w:t>
      </w:r>
      <w:r w:rsidR="007B5DB5">
        <w:rPr>
          <w:rFonts w:asciiTheme="majorBidi" w:hAnsiTheme="majorBidi" w:cstheme="majorBidi"/>
        </w:rPr>
        <w:t xml:space="preserve">. </w:t>
      </w:r>
      <w:r w:rsidRPr="008D2E19">
        <w:rPr>
          <w:rFonts w:asciiTheme="majorBidi" w:hAnsiTheme="majorBidi" w:cstheme="majorBidi"/>
        </w:rPr>
        <w:t>Sci</w:t>
      </w:r>
      <w:r w:rsidR="007B5DB5">
        <w:rPr>
          <w:rFonts w:asciiTheme="majorBidi" w:hAnsiTheme="majorBidi" w:cstheme="majorBidi"/>
        </w:rPr>
        <w:t xml:space="preserve">. </w:t>
      </w:r>
      <w:r>
        <w:rPr>
          <w:rFonts w:asciiTheme="majorBidi" w:hAnsiTheme="majorBidi" w:cstheme="majorBidi"/>
        </w:rPr>
        <w:t>108, 042113. doi</w:t>
      </w:r>
      <w:r w:rsidRPr="008D2E19">
        <w:rPr>
          <w:rFonts w:asciiTheme="majorBidi" w:hAnsiTheme="majorBidi" w:cstheme="majorBidi"/>
        </w:rPr>
        <w:t>:</w:t>
      </w:r>
      <w:r>
        <w:rPr>
          <w:rFonts w:asciiTheme="majorBidi" w:hAnsiTheme="majorBidi" w:cstheme="majorBidi"/>
        </w:rPr>
        <w:t xml:space="preserve"> </w:t>
      </w:r>
      <w:r w:rsidRPr="008D2E19">
        <w:rPr>
          <w:rFonts w:asciiTheme="majorBidi" w:hAnsiTheme="majorBidi" w:cstheme="majorBidi"/>
        </w:rPr>
        <w:t>10.1088/1755-1315/108/4/042113</w:t>
      </w:r>
    </w:p>
    <w:p w14:paraId="7301CEDC" w14:textId="77777777" w:rsidR="00D333AA" w:rsidRDefault="00D333AA" w:rsidP="008D2E19">
      <w:pPr>
        <w:spacing w:line="480" w:lineRule="auto"/>
        <w:ind w:left="567" w:hanging="567"/>
        <w:jc w:val="both"/>
        <w:rPr>
          <w:rFonts w:asciiTheme="majorBidi" w:hAnsiTheme="majorBidi" w:cstheme="majorBidi"/>
        </w:rPr>
      </w:pPr>
      <w:r w:rsidRPr="00D333AA">
        <w:rPr>
          <w:rFonts w:asciiTheme="majorBidi" w:hAnsiTheme="majorBidi" w:cstheme="majorBidi"/>
        </w:rPr>
        <w:t>Wang</w:t>
      </w:r>
      <w:r>
        <w:rPr>
          <w:rFonts w:asciiTheme="majorBidi" w:hAnsiTheme="majorBidi" w:cstheme="majorBidi"/>
        </w:rPr>
        <w:t>,</w:t>
      </w:r>
      <w:r w:rsidRPr="00D333AA">
        <w:rPr>
          <w:rFonts w:asciiTheme="majorBidi" w:hAnsiTheme="majorBidi" w:cstheme="majorBidi"/>
        </w:rPr>
        <w:t xml:space="preserve"> J., Zhao</w:t>
      </w:r>
      <w:r>
        <w:rPr>
          <w:rFonts w:asciiTheme="majorBidi" w:hAnsiTheme="majorBidi" w:cstheme="majorBidi"/>
        </w:rPr>
        <w:t>,</w:t>
      </w:r>
      <w:r w:rsidRPr="00D333AA">
        <w:rPr>
          <w:rFonts w:asciiTheme="majorBidi" w:hAnsiTheme="majorBidi" w:cstheme="majorBidi"/>
        </w:rPr>
        <w:t xml:space="preserve"> Y., Sun</w:t>
      </w:r>
      <w:r>
        <w:rPr>
          <w:rFonts w:asciiTheme="majorBidi" w:hAnsiTheme="majorBidi" w:cstheme="majorBidi"/>
        </w:rPr>
        <w:t>,</w:t>
      </w:r>
      <w:r w:rsidRPr="00D333AA">
        <w:rPr>
          <w:rFonts w:asciiTheme="majorBidi" w:hAnsiTheme="majorBidi" w:cstheme="majorBidi"/>
        </w:rPr>
        <w:t xml:space="preserve"> J., Zhang</w:t>
      </w:r>
      <w:r>
        <w:rPr>
          <w:rFonts w:asciiTheme="majorBidi" w:hAnsiTheme="majorBidi" w:cstheme="majorBidi"/>
        </w:rPr>
        <w:t>,</w:t>
      </w:r>
      <w:r w:rsidRPr="00D333AA">
        <w:rPr>
          <w:rFonts w:asciiTheme="majorBidi" w:hAnsiTheme="majorBidi" w:cstheme="majorBidi"/>
        </w:rPr>
        <w:t xml:space="preserve"> Y., Liu</w:t>
      </w:r>
      <w:r>
        <w:rPr>
          <w:rFonts w:asciiTheme="majorBidi" w:hAnsiTheme="majorBidi" w:cstheme="majorBidi"/>
        </w:rPr>
        <w:t>,</w:t>
      </w:r>
      <w:r w:rsidRPr="00D333AA">
        <w:rPr>
          <w:rFonts w:asciiTheme="majorBidi" w:hAnsiTheme="majorBidi" w:cstheme="majorBidi"/>
        </w:rPr>
        <w:t xml:space="preserve"> C.</w:t>
      </w:r>
      <w:r>
        <w:rPr>
          <w:rFonts w:asciiTheme="majorBidi" w:hAnsiTheme="majorBidi" w:cstheme="majorBidi"/>
        </w:rPr>
        <w:t>, 2019</w:t>
      </w:r>
      <w:r w:rsidRPr="00D333AA">
        <w:rPr>
          <w:rFonts w:asciiTheme="majorBidi" w:hAnsiTheme="majorBidi" w:cstheme="majorBidi"/>
        </w:rPr>
        <w:t>. The distribution and sources of polycyclic aromatic hydrocarbons in shallow groundwater from an alluvial-diluvial fan of the Hutuo River in</w:t>
      </w:r>
      <w:r>
        <w:rPr>
          <w:rFonts w:asciiTheme="majorBidi" w:hAnsiTheme="majorBidi" w:cstheme="majorBidi"/>
        </w:rPr>
        <w:t xml:space="preserve"> North China. Front. Earth Sci. 13(1),</w:t>
      </w:r>
      <w:r w:rsidRPr="00D333AA">
        <w:rPr>
          <w:rFonts w:asciiTheme="majorBidi" w:hAnsiTheme="majorBidi" w:cstheme="majorBidi"/>
        </w:rPr>
        <w:t xml:space="preserve"> 33-42. doi: 10.1007/s11707-018-0701-4</w:t>
      </w:r>
    </w:p>
    <w:p w14:paraId="2769B88C" w14:textId="70AAB979" w:rsidR="00D43809" w:rsidRDefault="00D43809" w:rsidP="00B6670B">
      <w:pPr>
        <w:spacing w:line="480" w:lineRule="auto"/>
        <w:ind w:left="567" w:hanging="567"/>
        <w:jc w:val="both"/>
        <w:rPr>
          <w:rFonts w:asciiTheme="majorBidi" w:hAnsiTheme="majorBidi" w:cstheme="majorBidi"/>
        </w:rPr>
      </w:pPr>
      <w:r>
        <w:rPr>
          <w:rFonts w:asciiTheme="majorBidi" w:hAnsiTheme="majorBidi" w:cstheme="majorBidi"/>
        </w:rPr>
        <w:t xml:space="preserve">Wang, J., Zhuang, S., 2017. </w:t>
      </w:r>
      <w:r w:rsidRPr="00D43809">
        <w:rPr>
          <w:rFonts w:asciiTheme="majorBidi" w:hAnsiTheme="majorBidi" w:cstheme="majorBidi"/>
        </w:rPr>
        <w:t>Removal of various pollutants from water and</w:t>
      </w:r>
      <w:r>
        <w:rPr>
          <w:rFonts w:asciiTheme="majorBidi" w:hAnsiTheme="majorBidi" w:cstheme="majorBidi"/>
        </w:rPr>
        <w:t xml:space="preserve"> </w:t>
      </w:r>
      <w:r w:rsidRPr="00D43809">
        <w:rPr>
          <w:rFonts w:asciiTheme="majorBidi" w:hAnsiTheme="majorBidi" w:cstheme="majorBidi"/>
        </w:rPr>
        <w:t>wastewater by modified chitosan adsorbents</w:t>
      </w:r>
      <w:r>
        <w:rPr>
          <w:rFonts w:asciiTheme="majorBidi" w:hAnsiTheme="majorBidi" w:cstheme="majorBidi"/>
        </w:rPr>
        <w:t xml:space="preserve">. </w:t>
      </w:r>
      <w:r w:rsidRPr="00D43809">
        <w:rPr>
          <w:rFonts w:asciiTheme="majorBidi" w:hAnsiTheme="majorBidi" w:cstheme="majorBidi"/>
        </w:rPr>
        <w:t>Crit</w:t>
      </w:r>
      <w:r w:rsidR="00B6670B">
        <w:rPr>
          <w:rFonts w:asciiTheme="majorBidi" w:hAnsiTheme="majorBidi" w:cstheme="majorBidi"/>
        </w:rPr>
        <w:t>.</w:t>
      </w:r>
      <w:r w:rsidRPr="00D43809">
        <w:rPr>
          <w:rFonts w:asciiTheme="majorBidi" w:hAnsiTheme="majorBidi" w:cstheme="majorBidi"/>
        </w:rPr>
        <w:t xml:space="preserve"> Rev</w:t>
      </w:r>
      <w:r w:rsidR="00B6670B">
        <w:rPr>
          <w:rFonts w:asciiTheme="majorBidi" w:hAnsiTheme="majorBidi" w:cstheme="majorBidi"/>
        </w:rPr>
        <w:t xml:space="preserve">. </w:t>
      </w:r>
      <w:r w:rsidRPr="00D43809">
        <w:rPr>
          <w:rFonts w:asciiTheme="majorBidi" w:hAnsiTheme="majorBidi" w:cstheme="majorBidi"/>
        </w:rPr>
        <w:t>Environ</w:t>
      </w:r>
      <w:r w:rsidR="00B6670B">
        <w:rPr>
          <w:rFonts w:asciiTheme="majorBidi" w:hAnsiTheme="majorBidi" w:cstheme="majorBidi"/>
        </w:rPr>
        <w:t xml:space="preserve">. </w:t>
      </w:r>
      <w:r w:rsidRPr="00D43809">
        <w:rPr>
          <w:rFonts w:asciiTheme="majorBidi" w:hAnsiTheme="majorBidi" w:cstheme="majorBidi"/>
        </w:rPr>
        <w:t>Sci</w:t>
      </w:r>
      <w:r w:rsidR="00B6670B">
        <w:rPr>
          <w:rFonts w:asciiTheme="majorBidi" w:hAnsiTheme="majorBidi" w:cstheme="majorBidi"/>
        </w:rPr>
        <w:t xml:space="preserve">. </w:t>
      </w:r>
      <w:r w:rsidRPr="00D43809">
        <w:rPr>
          <w:rFonts w:asciiTheme="majorBidi" w:hAnsiTheme="majorBidi" w:cstheme="majorBidi"/>
        </w:rPr>
        <w:t>Technol</w:t>
      </w:r>
      <w:r w:rsidR="00B6670B">
        <w:rPr>
          <w:rFonts w:asciiTheme="majorBidi" w:hAnsiTheme="majorBidi" w:cstheme="majorBidi"/>
        </w:rPr>
        <w:t xml:space="preserve">. </w:t>
      </w:r>
      <w:r>
        <w:rPr>
          <w:rFonts w:asciiTheme="majorBidi" w:hAnsiTheme="majorBidi" w:cstheme="majorBidi"/>
        </w:rPr>
        <w:t xml:space="preserve">47(23), 2331-2386. doi: </w:t>
      </w:r>
      <w:r w:rsidRPr="00D43809">
        <w:rPr>
          <w:rFonts w:asciiTheme="majorBidi" w:hAnsiTheme="majorBidi" w:cstheme="majorBidi"/>
        </w:rPr>
        <w:t>10.1080/10643389.2017.1421845</w:t>
      </w:r>
    </w:p>
    <w:p w14:paraId="354E0C12" w14:textId="647CF402" w:rsidR="000C26EB" w:rsidRPr="00D95F26" w:rsidRDefault="000C26EB" w:rsidP="008D4196">
      <w:pPr>
        <w:spacing w:line="480" w:lineRule="auto"/>
        <w:ind w:left="567" w:hanging="567"/>
        <w:jc w:val="both"/>
        <w:rPr>
          <w:rFonts w:eastAsia="Calibri"/>
          <w:lang w:eastAsia="en-US"/>
        </w:rPr>
      </w:pPr>
      <w:r w:rsidRPr="00D95F26">
        <w:rPr>
          <w:rFonts w:eastAsia="Calibri"/>
          <w:lang w:eastAsia="en-US"/>
        </w:rPr>
        <w:t>Westlund, P., Yargeau, V., 2017. Investigation of the presence and endocrine activities of pesticides found in wastewater effluent using yeast-based bioassays. Sci</w:t>
      </w:r>
      <w:r w:rsidR="008D4196">
        <w:rPr>
          <w:rFonts w:eastAsia="Calibri"/>
          <w:lang w:eastAsia="en-US"/>
        </w:rPr>
        <w:t>.</w:t>
      </w:r>
      <w:r w:rsidRPr="00D95F26">
        <w:rPr>
          <w:rFonts w:eastAsia="Calibri"/>
          <w:lang w:eastAsia="en-US"/>
        </w:rPr>
        <w:t xml:space="preserve"> Total Environ</w:t>
      </w:r>
      <w:r w:rsidR="008D4196">
        <w:rPr>
          <w:rFonts w:eastAsia="Calibri"/>
          <w:lang w:eastAsia="en-US"/>
        </w:rPr>
        <w:t xml:space="preserve">. </w:t>
      </w:r>
      <w:r w:rsidRPr="00D95F26">
        <w:rPr>
          <w:rFonts w:eastAsia="Calibri"/>
          <w:lang w:eastAsia="en-US"/>
        </w:rPr>
        <w:t>607/608, 744-751. doi: 10.1016/j.scitotenv.2017.07.032</w:t>
      </w:r>
    </w:p>
    <w:p w14:paraId="3FC0C35C" w14:textId="64836DC8" w:rsidR="000969F7" w:rsidRDefault="000969F7" w:rsidP="002F7C25">
      <w:pPr>
        <w:spacing w:line="480" w:lineRule="auto"/>
        <w:ind w:left="567" w:hanging="567"/>
        <w:jc w:val="both"/>
        <w:rPr>
          <w:rFonts w:asciiTheme="majorBidi" w:hAnsiTheme="majorBidi" w:cstheme="majorBidi"/>
        </w:rPr>
      </w:pPr>
      <w:r w:rsidRPr="000969F7">
        <w:rPr>
          <w:rFonts w:asciiTheme="majorBidi" w:hAnsiTheme="majorBidi" w:cstheme="majorBidi"/>
        </w:rPr>
        <w:t>WHO (W</w:t>
      </w:r>
      <w:r w:rsidR="00EF2887">
        <w:rPr>
          <w:rFonts w:asciiTheme="majorBidi" w:hAnsiTheme="majorBidi" w:cstheme="majorBidi"/>
        </w:rPr>
        <w:t>orld Health Organization), 2000</w:t>
      </w:r>
      <w:r w:rsidRPr="000969F7">
        <w:rPr>
          <w:rFonts w:asciiTheme="majorBidi" w:hAnsiTheme="majorBidi" w:cstheme="majorBidi"/>
        </w:rPr>
        <w:t>. Benzoic Acid and Sodium Benzoate. Concise International Chemical Assessment Document 26, Geneva.</w:t>
      </w:r>
    </w:p>
    <w:p w14:paraId="21178EDD" w14:textId="0DFC9AAE" w:rsidR="00EB0A40" w:rsidRDefault="00EB0A40" w:rsidP="00EB0A40">
      <w:pPr>
        <w:spacing w:line="480" w:lineRule="auto"/>
        <w:ind w:left="567" w:hanging="567"/>
        <w:jc w:val="both"/>
        <w:rPr>
          <w:rFonts w:asciiTheme="majorBidi" w:hAnsiTheme="majorBidi" w:cstheme="majorBidi"/>
        </w:rPr>
      </w:pPr>
      <w:r>
        <w:rPr>
          <w:rFonts w:asciiTheme="majorBidi" w:hAnsiTheme="majorBidi" w:cstheme="majorBidi"/>
        </w:rPr>
        <w:t xml:space="preserve">Wojciechowska, M., Stepnowski, P., Gołębiowski, M., 2016. </w:t>
      </w:r>
      <w:r w:rsidRPr="00EB0A40">
        <w:rPr>
          <w:rFonts w:asciiTheme="majorBidi" w:hAnsiTheme="majorBidi" w:cstheme="majorBidi"/>
        </w:rPr>
        <w:t>The use of insecticides to control insect pests</w:t>
      </w:r>
      <w:r>
        <w:rPr>
          <w:rFonts w:asciiTheme="majorBidi" w:hAnsiTheme="majorBidi" w:cstheme="majorBidi"/>
        </w:rPr>
        <w:t xml:space="preserve">. </w:t>
      </w:r>
      <w:r w:rsidRPr="00EB0A40">
        <w:rPr>
          <w:rFonts w:asciiTheme="majorBidi" w:hAnsiTheme="majorBidi" w:cstheme="majorBidi"/>
        </w:rPr>
        <w:t>Invertebrate Surviv</w:t>
      </w:r>
      <w:r>
        <w:rPr>
          <w:rFonts w:asciiTheme="majorBidi" w:hAnsiTheme="majorBidi" w:cstheme="majorBidi"/>
        </w:rPr>
        <w:t>.</w:t>
      </w:r>
      <w:r w:rsidRPr="00EB0A40">
        <w:rPr>
          <w:rFonts w:asciiTheme="majorBidi" w:hAnsiTheme="majorBidi" w:cstheme="majorBidi"/>
        </w:rPr>
        <w:t xml:space="preserve"> J</w:t>
      </w:r>
      <w:r>
        <w:rPr>
          <w:rFonts w:asciiTheme="majorBidi" w:hAnsiTheme="majorBidi" w:cstheme="majorBidi"/>
        </w:rPr>
        <w:t>. 13, 210-220.</w:t>
      </w:r>
    </w:p>
    <w:p w14:paraId="2EC6B8EA" w14:textId="3D156159" w:rsidR="00687E5B" w:rsidRPr="00D95F26" w:rsidRDefault="00687E5B" w:rsidP="008D4196">
      <w:pPr>
        <w:spacing w:line="480" w:lineRule="auto"/>
        <w:ind w:left="567" w:hanging="567"/>
        <w:jc w:val="both"/>
        <w:rPr>
          <w:rFonts w:eastAsia="Calibri"/>
          <w:lang w:eastAsia="en-US"/>
        </w:rPr>
      </w:pPr>
      <w:r w:rsidRPr="00D95F26">
        <w:rPr>
          <w:rFonts w:eastAsia="Calibri"/>
          <w:lang w:eastAsia="en-US"/>
        </w:rPr>
        <w:lastRenderedPageBreak/>
        <w:t>Wu, C., Luo, Y., Gui, T., Huang, Y., 2014. Concentrations and potential health hazards of organochlorine pesticides in shallow groundwater of Taihu Lake region, China. Sci</w:t>
      </w:r>
      <w:r w:rsidR="008D4196">
        <w:rPr>
          <w:rFonts w:eastAsia="Calibri"/>
          <w:lang w:eastAsia="en-US"/>
        </w:rPr>
        <w:t>.</w:t>
      </w:r>
      <w:r w:rsidRPr="00D95F26">
        <w:rPr>
          <w:rFonts w:eastAsia="Calibri"/>
          <w:lang w:eastAsia="en-US"/>
        </w:rPr>
        <w:t xml:space="preserve"> Total Environ</w:t>
      </w:r>
      <w:r w:rsidR="008D4196">
        <w:rPr>
          <w:rFonts w:eastAsia="Calibri"/>
          <w:lang w:eastAsia="en-US"/>
        </w:rPr>
        <w:t xml:space="preserve">. </w:t>
      </w:r>
      <w:r w:rsidRPr="00D95F26">
        <w:rPr>
          <w:rFonts w:eastAsia="Calibri"/>
          <w:lang w:eastAsia="en-US"/>
        </w:rPr>
        <w:t>470-471, 1047-1055. doi: 10.1016/j.scitotenv.2013.10.056</w:t>
      </w:r>
    </w:p>
    <w:p w14:paraId="611371B8" w14:textId="56851313" w:rsidR="00013DAE" w:rsidRDefault="00013DAE" w:rsidP="00C81BD1">
      <w:pPr>
        <w:spacing w:line="480" w:lineRule="auto"/>
        <w:ind w:left="567" w:hanging="567"/>
        <w:jc w:val="both"/>
        <w:rPr>
          <w:rFonts w:asciiTheme="majorBidi" w:hAnsiTheme="majorBidi" w:cstheme="majorBidi"/>
        </w:rPr>
      </w:pPr>
      <w:r>
        <w:rPr>
          <w:rFonts w:asciiTheme="majorBidi" w:hAnsiTheme="majorBidi" w:cstheme="majorBidi"/>
        </w:rPr>
        <w:t>Xi, X., Yan, J., Quan, G., Cui, L., 2014. Removal of the pesticide pymetrozine from aqueous solution by biochar from brewer’s spent grain at different pyrolytic temperatures. BioResource 9(4), 7696-7709.</w:t>
      </w:r>
    </w:p>
    <w:p w14:paraId="41FE7CC1" w14:textId="2E4E2A34" w:rsidR="00A52441" w:rsidRDefault="00A52441" w:rsidP="008D4196">
      <w:pPr>
        <w:spacing w:line="480" w:lineRule="auto"/>
        <w:ind w:left="567" w:hanging="567"/>
        <w:jc w:val="both"/>
        <w:rPr>
          <w:rFonts w:asciiTheme="majorBidi" w:hAnsiTheme="majorBidi" w:cstheme="majorBidi"/>
        </w:rPr>
      </w:pPr>
      <w:r>
        <w:rPr>
          <w:rFonts w:asciiTheme="majorBidi" w:hAnsiTheme="majorBidi" w:cstheme="majorBidi"/>
        </w:rPr>
        <w:t xml:space="preserve">Xu, L., Wang, J., 2017. </w:t>
      </w:r>
      <w:r w:rsidRPr="00A52441">
        <w:rPr>
          <w:rFonts w:asciiTheme="majorBidi" w:hAnsiTheme="majorBidi" w:cstheme="majorBidi"/>
        </w:rPr>
        <w:t>The application of graphene-based materials for</w:t>
      </w:r>
      <w:r>
        <w:rPr>
          <w:rFonts w:asciiTheme="majorBidi" w:hAnsiTheme="majorBidi" w:cstheme="majorBidi"/>
        </w:rPr>
        <w:t xml:space="preserve"> </w:t>
      </w:r>
      <w:r w:rsidRPr="00A52441">
        <w:rPr>
          <w:rFonts w:asciiTheme="majorBidi" w:hAnsiTheme="majorBidi" w:cstheme="majorBidi"/>
        </w:rPr>
        <w:t>the removal of heavy metals and radionuclides</w:t>
      </w:r>
      <w:r>
        <w:rPr>
          <w:rFonts w:asciiTheme="majorBidi" w:hAnsiTheme="majorBidi" w:cstheme="majorBidi"/>
        </w:rPr>
        <w:t xml:space="preserve"> </w:t>
      </w:r>
      <w:r w:rsidRPr="00A52441">
        <w:rPr>
          <w:rFonts w:asciiTheme="majorBidi" w:hAnsiTheme="majorBidi" w:cstheme="majorBidi"/>
        </w:rPr>
        <w:t>from water and wastewater</w:t>
      </w:r>
      <w:r>
        <w:rPr>
          <w:rFonts w:asciiTheme="majorBidi" w:hAnsiTheme="majorBidi" w:cstheme="majorBidi"/>
        </w:rPr>
        <w:t>. Environ</w:t>
      </w:r>
      <w:r w:rsidR="008D4196">
        <w:rPr>
          <w:rFonts w:asciiTheme="majorBidi" w:hAnsiTheme="majorBidi" w:cstheme="majorBidi"/>
        </w:rPr>
        <w:t>.</w:t>
      </w:r>
      <w:r>
        <w:rPr>
          <w:rFonts w:asciiTheme="majorBidi" w:hAnsiTheme="majorBidi" w:cstheme="majorBidi"/>
        </w:rPr>
        <w:t xml:space="preserve"> Sci</w:t>
      </w:r>
      <w:r w:rsidR="008D4196">
        <w:rPr>
          <w:rFonts w:asciiTheme="majorBidi" w:hAnsiTheme="majorBidi" w:cstheme="majorBidi"/>
        </w:rPr>
        <w:t>.</w:t>
      </w:r>
      <w:r>
        <w:rPr>
          <w:rFonts w:asciiTheme="majorBidi" w:hAnsiTheme="majorBidi" w:cstheme="majorBidi"/>
        </w:rPr>
        <w:t xml:space="preserve"> Technol</w:t>
      </w:r>
      <w:r w:rsidR="008D4196">
        <w:rPr>
          <w:rFonts w:asciiTheme="majorBidi" w:hAnsiTheme="majorBidi" w:cstheme="majorBidi"/>
        </w:rPr>
        <w:t xml:space="preserve">. </w:t>
      </w:r>
      <w:r>
        <w:rPr>
          <w:rFonts w:asciiTheme="majorBidi" w:hAnsiTheme="majorBidi" w:cstheme="majorBidi"/>
        </w:rPr>
        <w:t>47(12), 1042-1105. doi:</w:t>
      </w:r>
      <w:r w:rsidRPr="00A52441">
        <w:t xml:space="preserve"> </w:t>
      </w:r>
      <w:r w:rsidRPr="00A52441">
        <w:rPr>
          <w:rFonts w:asciiTheme="majorBidi" w:hAnsiTheme="majorBidi" w:cstheme="majorBidi"/>
        </w:rPr>
        <w:t>10.1080/10643389.2017.1342514</w:t>
      </w:r>
    </w:p>
    <w:p w14:paraId="5B04DAF1" w14:textId="486F95E0" w:rsidR="00D20065" w:rsidRDefault="00D20065" w:rsidP="008D4196">
      <w:pPr>
        <w:spacing w:line="480" w:lineRule="auto"/>
        <w:ind w:left="567" w:hanging="567"/>
        <w:jc w:val="both"/>
        <w:rPr>
          <w:rFonts w:asciiTheme="majorBidi" w:hAnsiTheme="majorBidi" w:cstheme="majorBidi"/>
        </w:rPr>
      </w:pPr>
      <w:r>
        <w:rPr>
          <w:rFonts w:asciiTheme="majorBidi" w:hAnsiTheme="majorBidi" w:cstheme="majorBidi"/>
        </w:rPr>
        <w:t xml:space="preserve">Yagub, M.T., Sen, T.K., Afroze, S., Ang, H.M., 2014. </w:t>
      </w:r>
      <w:r w:rsidRPr="00D20065">
        <w:rPr>
          <w:rFonts w:asciiTheme="majorBidi" w:hAnsiTheme="majorBidi" w:cstheme="majorBidi"/>
        </w:rPr>
        <w:t>Dye and its removal from aqueous solution by adsorption: A review</w:t>
      </w:r>
      <w:r>
        <w:rPr>
          <w:rFonts w:asciiTheme="majorBidi" w:hAnsiTheme="majorBidi" w:cstheme="majorBidi"/>
        </w:rPr>
        <w:t xml:space="preserve">. </w:t>
      </w:r>
      <w:r w:rsidRPr="00D20065">
        <w:rPr>
          <w:rFonts w:asciiTheme="majorBidi" w:hAnsiTheme="majorBidi" w:cstheme="majorBidi"/>
        </w:rPr>
        <w:t>Adv</w:t>
      </w:r>
      <w:r w:rsidR="008D4196">
        <w:rPr>
          <w:rFonts w:asciiTheme="majorBidi" w:hAnsiTheme="majorBidi" w:cstheme="majorBidi"/>
        </w:rPr>
        <w:t xml:space="preserve">. </w:t>
      </w:r>
      <w:r w:rsidRPr="00D20065">
        <w:rPr>
          <w:rFonts w:asciiTheme="majorBidi" w:hAnsiTheme="majorBidi" w:cstheme="majorBidi"/>
        </w:rPr>
        <w:t>Colloid</w:t>
      </w:r>
      <w:r w:rsidR="008D4196">
        <w:rPr>
          <w:rFonts w:asciiTheme="majorBidi" w:hAnsiTheme="majorBidi" w:cstheme="majorBidi"/>
        </w:rPr>
        <w:t xml:space="preserve">. </w:t>
      </w:r>
      <w:r w:rsidRPr="00D20065">
        <w:rPr>
          <w:rFonts w:asciiTheme="majorBidi" w:hAnsiTheme="majorBidi" w:cstheme="majorBidi"/>
        </w:rPr>
        <w:t>Interfac</w:t>
      </w:r>
      <w:r w:rsidR="008D4196">
        <w:rPr>
          <w:rFonts w:asciiTheme="majorBidi" w:hAnsiTheme="majorBidi" w:cstheme="majorBidi"/>
        </w:rPr>
        <w:t>.</w:t>
      </w:r>
      <w:r w:rsidRPr="00D20065">
        <w:rPr>
          <w:rFonts w:asciiTheme="majorBidi" w:hAnsiTheme="majorBidi" w:cstheme="majorBidi"/>
        </w:rPr>
        <w:t xml:space="preserve"> Sci</w:t>
      </w:r>
      <w:r w:rsidR="008D4196">
        <w:rPr>
          <w:rFonts w:asciiTheme="majorBidi" w:hAnsiTheme="majorBidi" w:cstheme="majorBidi"/>
        </w:rPr>
        <w:t xml:space="preserve">. </w:t>
      </w:r>
      <w:r w:rsidRPr="00D20065">
        <w:rPr>
          <w:rFonts w:asciiTheme="majorBidi" w:hAnsiTheme="majorBidi" w:cstheme="majorBidi"/>
        </w:rPr>
        <w:t>209</w:t>
      </w:r>
      <w:r>
        <w:rPr>
          <w:rFonts w:asciiTheme="majorBidi" w:hAnsiTheme="majorBidi" w:cstheme="majorBidi"/>
        </w:rPr>
        <w:t>,</w:t>
      </w:r>
      <w:r w:rsidRPr="00D20065">
        <w:rPr>
          <w:rFonts w:asciiTheme="majorBidi" w:hAnsiTheme="majorBidi" w:cstheme="majorBidi"/>
        </w:rPr>
        <w:t xml:space="preserve"> 172-184</w:t>
      </w:r>
      <w:r>
        <w:rPr>
          <w:rFonts w:asciiTheme="majorBidi" w:hAnsiTheme="majorBidi" w:cstheme="majorBidi"/>
        </w:rPr>
        <w:t xml:space="preserve">. doi: </w:t>
      </w:r>
      <w:r w:rsidRPr="00D20065">
        <w:rPr>
          <w:rFonts w:asciiTheme="majorBidi" w:hAnsiTheme="majorBidi" w:cstheme="majorBidi"/>
        </w:rPr>
        <w:t>10.1016/j.cis.2014.04.002</w:t>
      </w:r>
    </w:p>
    <w:p w14:paraId="64503FCB" w14:textId="57051279" w:rsidR="00D96074" w:rsidRDefault="00D96074" w:rsidP="008D4196">
      <w:pPr>
        <w:spacing w:line="480" w:lineRule="auto"/>
        <w:ind w:left="567" w:hanging="567"/>
        <w:jc w:val="both"/>
        <w:rPr>
          <w:rFonts w:asciiTheme="majorBidi" w:hAnsiTheme="majorBidi" w:cstheme="majorBidi"/>
        </w:rPr>
      </w:pPr>
      <w:r>
        <w:rPr>
          <w:rFonts w:asciiTheme="majorBidi" w:hAnsiTheme="majorBidi" w:cstheme="majorBidi"/>
        </w:rPr>
        <w:t xml:space="preserve">Yamaguchi, N.U., Santos, J.C.M., Almeida, A.C.S., Rubio, A.J., Junior, N.C.V., Botassini, M., Nascimento, N., Bergamasco, R., 2017. </w:t>
      </w:r>
      <w:r w:rsidRPr="00D96074">
        <w:rPr>
          <w:rFonts w:asciiTheme="majorBidi" w:hAnsiTheme="majorBidi" w:cstheme="majorBidi"/>
        </w:rPr>
        <w:t>Glyphosate Removal Using Reusable Ferrite Manganese</w:t>
      </w:r>
      <w:r>
        <w:rPr>
          <w:rFonts w:asciiTheme="majorBidi" w:hAnsiTheme="majorBidi" w:cstheme="majorBidi"/>
        </w:rPr>
        <w:t xml:space="preserve"> Graphene. </w:t>
      </w:r>
      <w:r w:rsidRPr="00D96074">
        <w:rPr>
          <w:rFonts w:asciiTheme="majorBidi" w:hAnsiTheme="majorBidi" w:cstheme="majorBidi"/>
        </w:rPr>
        <w:t>Chem</w:t>
      </w:r>
      <w:r w:rsidR="008D4196">
        <w:rPr>
          <w:rFonts w:asciiTheme="majorBidi" w:hAnsiTheme="majorBidi" w:cstheme="majorBidi"/>
        </w:rPr>
        <w:t>.</w:t>
      </w:r>
      <w:r w:rsidRPr="00D96074">
        <w:rPr>
          <w:rFonts w:asciiTheme="majorBidi" w:hAnsiTheme="majorBidi" w:cstheme="majorBidi"/>
        </w:rPr>
        <w:t xml:space="preserve"> Eng</w:t>
      </w:r>
      <w:r w:rsidR="008D4196">
        <w:rPr>
          <w:rFonts w:asciiTheme="majorBidi" w:hAnsiTheme="majorBidi" w:cstheme="majorBidi"/>
        </w:rPr>
        <w:t>.</w:t>
      </w:r>
      <w:r w:rsidRPr="00D96074">
        <w:rPr>
          <w:rFonts w:asciiTheme="majorBidi" w:hAnsiTheme="majorBidi" w:cstheme="majorBidi"/>
        </w:rPr>
        <w:t xml:space="preserve"> Trans</w:t>
      </w:r>
      <w:r w:rsidR="008D4196">
        <w:rPr>
          <w:rFonts w:asciiTheme="majorBidi" w:hAnsiTheme="majorBidi" w:cstheme="majorBidi"/>
        </w:rPr>
        <w:t xml:space="preserve">. </w:t>
      </w:r>
      <w:r>
        <w:rPr>
          <w:rFonts w:asciiTheme="majorBidi" w:hAnsiTheme="majorBidi" w:cstheme="majorBidi"/>
        </w:rPr>
        <w:t xml:space="preserve">57. doi: </w:t>
      </w:r>
      <w:r w:rsidRPr="00D96074">
        <w:rPr>
          <w:rFonts w:asciiTheme="majorBidi" w:hAnsiTheme="majorBidi" w:cstheme="majorBidi"/>
        </w:rPr>
        <w:t>10.3303/CET1757115</w:t>
      </w:r>
    </w:p>
    <w:p w14:paraId="75AC2C54" w14:textId="2B92465A" w:rsidR="00CA5E16" w:rsidRDefault="00CA5E16" w:rsidP="00334576">
      <w:pPr>
        <w:spacing w:line="480" w:lineRule="auto"/>
        <w:ind w:left="567" w:hanging="567"/>
        <w:jc w:val="both"/>
        <w:rPr>
          <w:rFonts w:asciiTheme="majorBidi" w:hAnsiTheme="majorBidi" w:cstheme="majorBidi"/>
        </w:rPr>
      </w:pPr>
      <w:r>
        <w:rPr>
          <w:rFonts w:asciiTheme="majorBidi" w:hAnsiTheme="majorBidi" w:cstheme="majorBidi"/>
        </w:rPr>
        <w:t xml:space="preserve">Yuan, P., Wang, J., Pan, Y., Shen, B., Wu, C., 2019. </w:t>
      </w:r>
      <w:r w:rsidRPr="00CA5E16">
        <w:rPr>
          <w:rFonts w:asciiTheme="majorBidi" w:hAnsiTheme="majorBidi" w:cstheme="majorBidi"/>
        </w:rPr>
        <w:t>Review of biochar for the management of contaminated soil: Preparation, application and prospect</w:t>
      </w:r>
      <w:r>
        <w:rPr>
          <w:rFonts w:asciiTheme="majorBidi" w:hAnsiTheme="majorBidi" w:cstheme="majorBidi"/>
        </w:rPr>
        <w:t>. Sci</w:t>
      </w:r>
      <w:r w:rsidR="00334576">
        <w:rPr>
          <w:rFonts w:asciiTheme="majorBidi" w:hAnsiTheme="majorBidi" w:cstheme="majorBidi"/>
        </w:rPr>
        <w:t>.</w:t>
      </w:r>
      <w:r>
        <w:rPr>
          <w:rFonts w:asciiTheme="majorBidi" w:hAnsiTheme="majorBidi" w:cstheme="majorBidi"/>
        </w:rPr>
        <w:t xml:space="preserve"> Total Environ</w:t>
      </w:r>
      <w:r w:rsidR="00334576">
        <w:rPr>
          <w:rFonts w:asciiTheme="majorBidi" w:hAnsiTheme="majorBidi" w:cstheme="majorBidi"/>
        </w:rPr>
        <w:t xml:space="preserve">. </w:t>
      </w:r>
      <w:r>
        <w:rPr>
          <w:rFonts w:asciiTheme="majorBidi" w:hAnsiTheme="majorBidi" w:cstheme="majorBidi"/>
        </w:rPr>
        <w:t xml:space="preserve">659, 473-490. doi: </w:t>
      </w:r>
      <w:r w:rsidRPr="00CA5E16">
        <w:rPr>
          <w:rFonts w:asciiTheme="majorBidi" w:hAnsiTheme="majorBidi" w:cstheme="majorBidi"/>
        </w:rPr>
        <w:t>10.1016/j.scitotenv.2018.12.400</w:t>
      </w:r>
    </w:p>
    <w:p w14:paraId="388771E3" w14:textId="4FEC233D" w:rsidR="00F03DD7" w:rsidRDefault="00F03DD7" w:rsidP="00F03DD7">
      <w:pPr>
        <w:spacing w:line="480" w:lineRule="auto"/>
        <w:ind w:left="567" w:hanging="567"/>
        <w:jc w:val="both"/>
        <w:rPr>
          <w:rFonts w:asciiTheme="majorBidi" w:hAnsiTheme="majorBidi" w:cstheme="majorBidi"/>
        </w:rPr>
      </w:pPr>
      <w:r>
        <w:rPr>
          <w:rFonts w:asciiTheme="majorBidi" w:hAnsiTheme="majorBidi" w:cstheme="majorBidi"/>
        </w:rPr>
        <w:t xml:space="preserve">Zacharia, J.T., 2011. </w:t>
      </w:r>
      <w:r w:rsidRPr="00F03DD7">
        <w:rPr>
          <w:rFonts w:asciiTheme="majorBidi" w:hAnsiTheme="majorBidi" w:cstheme="majorBidi"/>
        </w:rPr>
        <w:t>Identity, Physical and Chemical Properties of Pesticides</w:t>
      </w:r>
      <w:r>
        <w:rPr>
          <w:rFonts w:asciiTheme="majorBidi" w:hAnsiTheme="majorBidi" w:cstheme="majorBidi"/>
        </w:rPr>
        <w:t>. In Book:</w:t>
      </w:r>
      <w:r w:rsidRPr="00F03DD7">
        <w:t xml:space="preserve"> </w:t>
      </w:r>
      <w:r w:rsidRPr="00F03DD7">
        <w:rPr>
          <w:rFonts w:asciiTheme="majorBidi" w:hAnsiTheme="majorBidi" w:cstheme="majorBidi"/>
        </w:rPr>
        <w:t>Pesticides in the Modern World</w:t>
      </w:r>
      <w:r>
        <w:rPr>
          <w:rFonts w:asciiTheme="majorBidi" w:hAnsiTheme="majorBidi" w:cstheme="majorBidi"/>
        </w:rPr>
        <w:t xml:space="preserve">: </w:t>
      </w:r>
      <w:r w:rsidRPr="00F03DD7">
        <w:rPr>
          <w:rFonts w:asciiTheme="majorBidi" w:hAnsiTheme="majorBidi" w:cstheme="majorBidi"/>
        </w:rPr>
        <w:t>Trends in Pesticides Analysis</w:t>
      </w:r>
      <w:r w:rsidR="00991A7F">
        <w:rPr>
          <w:rFonts w:asciiTheme="majorBidi" w:hAnsiTheme="majorBidi" w:cstheme="majorBidi"/>
        </w:rPr>
        <w:t xml:space="preserve">, Edited by Stoytcheva, M., IntechOpen, UK. doi: </w:t>
      </w:r>
      <w:r w:rsidR="00991A7F" w:rsidRPr="00991A7F">
        <w:rPr>
          <w:rFonts w:asciiTheme="majorBidi" w:hAnsiTheme="majorBidi" w:cstheme="majorBidi"/>
        </w:rPr>
        <w:t>10.5772/17513</w:t>
      </w:r>
    </w:p>
    <w:p w14:paraId="692D8DB2" w14:textId="21385E46" w:rsidR="00637D5D" w:rsidRDefault="00637D5D" w:rsidP="00334576">
      <w:pPr>
        <w:spacing w:line="480" w:lineRule="auto"/>
        <w:ind w:left="567" w:hanging="567"/>
        <w:jc w:val="both"/>
        <w:rPr>
          <w:rFonts w:asciiTheme="majorBidi" w:hAnsiTheme="majorBidi" w:cstheme="majorBidi"/>
        </w:rPr>
      </w:pPr>
      <w:r>
        <w:rPr>
          <w:rFonts w:asciiTheme="majorBidi" w:hAnsiTheme="majorBidi" w:cstheme="majorBidi"/>
        </w:rPr>
        <w:t xml:space="preserve">Zahoor, M., 2013. </w:t>
      </w:r>
      <w:r w:rsidRPr="00637D5D">
        <w:rPr>
          <w:rFonts w:asciiTheme="majorBidi" w:hAnsiTheme="majorBidi" w:cstheme="majorBidi"/>
        </w:rPr>
        <w:t>Removal of Pesticides from Water Using Granular</w:t>
      </w:r>
      <w:r>
        <w:rPr>
          <w:rFonts w:asciiTheme="majorBidi" w:hAnsiTheme="majorBidi" w:cstheme="majorBidi"/>
        </w:rPr>
        <w:t xml:space="preserve"> </w:t>
      </w:r>
      <w:r w:rsidRPr="00637D5D">
        <w:rPr>
          <w:rFonts w:asciiTheme="majorBidi" w:hAnsiTheme="majorBidi" w:cstheme="majorBidi"/>
        </w:rPr>
        <w:t>Activated Carbon and Ultrafiltration Membrane—A Pilot</w:t>
      </w:r>
      <w:r>
        <w:rPr>
          <w:rFonts w:asciiTheme="majorBidi" w:hAnsiTheme="majorBidi" w:cstheme="majorBidi"/>
        </w:rPr>
        <w:t xml:space="preserve"> </w:t>
      </w:r>
      <w:r w:rsidRPr="00637D5D">
        <w:rPr>
          <w:rFonts w:asciiTheme="majorBidi" w:hAnsiTheme="majorBidi" w:cstheme="majorBidi"/>
        </w:rPr>
        <w:t>Plant Study</w:t>
      </w:r>
      <w:r>
        <w:rPr>
          <w:rFonts w:asciiTheme="majorBidi" w:hAnsiTheme="majorBidi" w:cstheme="majorBidi"/>
        </w:rPr>
        <w:t xml:space="preserve">. </w:t>
      </w:r>
      <w:r w:rsidRPr="00637D5D">
        <w:rPr>
          <w:rFonts w:asciiTheme="majorBidi" w:hAnsiTheme="majorBidi" w:cstheme="majorBidi"/>
        </w:rPr>
        <w:t>J</w:t>
      </w:r>
      <w:r w:rsidR="00334576">
        <w:rPr>
          <w:rFonts w:asciiTheme="majorBidi" w:hAnsiTheme="majorBidi" w:cstheme="majorBidi"/>
        </w:rPr>
        <w:t xml:space="preserve">. </w:t>
      </w:r>
      <w:r w:rsidRPr="00637D5D">
        <w:rPr>
          <w:rFonts w:asciiTheme="majorBidi" w:hAnsiTheme="majorBidi" w:cstheme="majorBidi"/>
        </w:rPr>
        <w:t>Encapsulation and Adsorption Sci</w:t>
      </w:r>
      <w:r w:rsidR="00334576">
        <w:rPr>
          <w:rFonts w:asciiTheme="majorBidi" w:hAnsiTheme="majorBidi" w:cstheme="majorBidi"/>
        </w:rPr>
        <w:t xml:space="preserve">. </w:t>
      </w:r>
      <w:r>
        <w:rPr>
          <w:rFonts w:asciiTheme="majorBidi" w:hAnsiTheme="majorBidi" w:cstheme="majorBidi"/>
        </w:rPr>
        <w:t xml:space="preserve">3, 71-76. doi: </w:t>
      </w:r>
      <w:r w:rsidRPr="00637D5D">
        <w:rPr>
          <w:rFonts w:asciiTheme="majorBidi" w:hAnsiTheme="majorBidi" w:cstheme="majorBidi"/>
        </w:rPr>
        <w:t>10.4236/jeas.2013.33009</w:t>
      </w:r>
    </w:p>
    <w:p w14:paraId="4C083D77" w14:textId="5947E1C7" w:rsidR="005A4175" w:rsidRDefault="005A4175" w:rsidP="00637D5D">
      <w:pPr>
        <w:spacing w:line="480" w:lineRule="auto"/>
        <w:ind w:left="567" w:hanging="567"/>
        <w:jc w:val="both"/>
        <w:rPr>
          <w:rFonts w:asciiTheme="majorBidi" w:hAnsiTheme="majorBidi" w:cstheme="majorBidi"/>
        </w:rPr>
      </w:pPr>
      <w:r>
        <w:rPr>
          <w:rFonts w:asciiTheme="majorBidi" w:hAnsiTheme="majorBidi" w:cstheme="majorBidi"/>
        </w:rPr>
        <w:lastRenderedPageBreak/>
        <w:t xml:space="preserve">Zhang, W., 2018. </w:t>
      </w:r>
      <w:r w:rsidRPr="005A4175">
        <w:rPr>
          <w:rFonts w:asciiTheme="majorBidi" w:hAnsiTheme="majorBidi" w:cstheme="majorBidi"/>
        </w:rPr>
        <w:t>Global pesticide use: Profile, trend, cost / benefit and more</w:t>
      </w:r>
      <w:r>
        <w:rPr>
          <w:rFonts w:asciiTheme="majorBidi" w:hAnsiTheme="majorBidi" w:cstheme="majorBidi"/>
        </w:rPr>
        <w:t xml:space="preserve">. </w:t>
      </w:r>
      <w:r w:rsidRPr="005A4175">
        <w:rPr>
          <w:rFonts w:asciiTheme="majorBidi" w:hAnsiTheme="majorBidi" w:cstheme="majorBidi"/>
        </w:rPr>
        <w:t>Proceedings of the International Academy of Eco</w:t>
      </w:r>
      <w:r w:rsidR="00334576">
        <w:rPr>
          <w:rFonts w:asciiTheme="majorBidi" w:hAnsiTheme="majorBidi" w:cstheme="majorBidi"/>
        </w:rPr>
        <w:t>logy and Environmental Sciences</w:t>
      </w:r>
      <w:r w:rsidRPr="005A4175">
        <w:rPr>
          <w:rFonts w:asciiTheme="majorBidi" w:hAnsiTheme="majorBidi" w:cstheme="majorBidi"/>
        </w:rPr>
        <w:t xml:space="preserve"> 8(1)</w:t>
      </w:r>
      <w:r>
        <w:rPr>
          <w:rFonts w:asciiTheme="majorBidi" w:hAnsiTheme="majorBidi" w:cstheme="majorBidi"/>
        </w:rPr>
        <w:t>,</w:t>
      </w:r>
      <w:r w:rsidRPr="005A4175">
        <w:rPr>
          <w:rFonts w:asciiTheme="majorBidi" w:hAnsiTheme="majorBidi" w:cstheme="majorBidi"/>
        </w:rPr>
        <w:t xml:space="preserve"> 1-27</w:t>
      </w:r>
      <w:r>
        <w:rPr>
          <w:rFonts w:asciiTheme="majorBidi" w:hAnsiTheme="majorBidi" w:cstheme="majorBidi"/>
        </w:rPr>
        <w:t>.</w:t>
      </w:r>
    </w:p>
    <w:p w14:paraId="42C8E0AB" w14:textId="5A5F6ED1" w:rsidR="004A5756" w:rsidRDefault="004A5756" w:rsidP="00334576">
      <w:pPr>
        <w:spacing w:line="480" w:lineRule="auto"/>
        <w:ind w:left="567" w:hanging="567"/>
        <w:jc w:val="both"/>
        <w:rPr>
          <w:rFonts w:asciiTheme="majorBidi" w:hAnsiTheme="majorBidi" w:cstheme="majorBidi"/>
        </w:rPr>
      </w:pPr>
      <w:r>
        <w:rPr>
          <w:rFonts w:asciiTheme="majorBidi" w:hAnsiTheme="majorBidi" w:cstheme="majorBidi"/>
        </w:rPr>
        <w:t xml:space="preserve">Zhang, C., Zhang, R.Z., Ma, Y.Q., Guan, W.B., Wu, X.L., Liu, X., Li, H., Du, Y.L., Pan, C.P., 2015. </w:t>
      </w:r>
      <w:r w:rsidR="000A3183" w:rsidRPr="000A3183">
        <w:rPr>
          <w:rFonts w:asciiTheme="majorBidi" w:hAnsiTheme="majorBidi" w:cstheme="majorBidi"/>
        </w:rPr>
        <w:t>Preparation of Cellulose/Graphene Composite and Its Applications</w:t>
      </w:r>
      <w:r w:rsidR="000A3183">
        <w:rPr>
          <w:rFonts w:asciiTheme="majorBidi" w:hAnsiTheme="majorBidi" w:cstheme="majorBidi"/>
        </w:rPr>
        <w:t xml:space="preserve"> </w:t>
      </w:r>
      <w:r w:rsidR="000A3183" w:rsidRPr="000A3183">
        <w:rPr>
          <w:rFonts w:asciiTheme="majorBidi" w:hAnsiTheme="majorBidi" w:cstheme="majorBidi"/>
        </w:rPr>
        <w:t>for Triazine Pesticides Adsorption from Water</w:t>
      </w:r>
      <w:r w:rsidR="000A3183">
        <w:rPr>
          <w:rFonts w:asciiTheme="majorBidi" w:hAnsiTheme="majorBidi" w:cstheme="majorBidi"/>
        </w:rPr>
        <w:t>. ACS Sustain</w:t>
      </w:r>
      <w:r w:rsidR="00334576">
        <w:rPr>
          <w:rFonts w:asciiTheme="majorBidi" w:hAnsiTheme="majorBidi" w:cstheme="majorBidi"/>
        </w:rPr>
        <w:t>.</w:t>
      </w:r>
      <w:r w:rsidR="000A3183">
        <w:rPr>
          <w:rFonts w:asciiTheme="majorBidi" w:hAnsiTheme="majorBidi" w:cstheme="majorBidi"/>
        </w:rPr>
        <w:t xml:space="preserve"> Chem</w:t>
      </w:r>
      <w:r w:rsidR="00334576">
        <w:rPr>
          <w:rFonts w:asciiTheme="majorBidi" w:hAnsiTheme="majorBidi" w:cstheme="majorBidi"/>
        </w:rPr>
        <w:t xml:space="preserve">. </w:t>
      </w:r>
      <w:r w:rsidR="000A3183">
        <w:rPr>
          <w:rFonts w:asciiTheme="majorBidi" w:hAnsiTheme="majorBidi" w:cstheme="majorBidi"/>
        </w:rPr>
        <w:t>Eng</w:t>
      </w:r>
      <w:r w:rsidR="00334576">
        <w:rPr>
          <w:rFonts w:asciiTheme="majorBidi" w:hAnsiTheme="majorBidi" w:cstheme="majorBidi"/>
        </w:rPr>
        <w:t xml:space="preserve">. </w:t>
      </w:r>
      <w:r w:rsidR="000A3183">
        <w:rPr>
          <w:rFonts w:asciiTheme="majorBidi" w:hAnsiTheme="majorBidi" w:cstheme="majorBidi"/>
        </w:rPr>
        <w:t xml:space="preserve">3(3), 396-405. doi: </w:t>
      </w:r>
      <w:r w:rsidR="000A3183" w:rsidRPr="000A3183">
        <w:rPr>
          <w:rFonts w:asciiTheme="majorBidi" w:hAnsiTheme="majorBidi" w:cstheme="majorBidi"/>
        </w:rPr>
        <w:t>10.1021/sc500738k</w:t>
      </w:r>
    </w:p>
    <w:p w14:paraId="2F5FDB9C" w14:textId="4C0010AE" w:rsidR="001D1D9F" w:rsidRDefault="001D1D9F" w:rsidP="000A3183">
      <w:pPr>
        <w:spacing w:line="480" w:lineRule="auto"/>
        <w:ind w:left="567" w:hanging="567"/>
        <w:jc w:val="both"/>
        <w:rPr>
          <w:rFonts w:asciiTheme="majorBidi" w:hAnsiTheme="majorBidi" w:cstheme="majorBidi"/>
        </w:rPr>
      </w:pPr>
      <w:r>
        <w:rPr>
          <w:rFonts w:asciiTheme="majorBidi" w:hAnsiTheme="majorBidi" w:cstheme="majorBidi"/>
        </w:rPr>
        <w:t>Zhao, R., Ma, X., Xu, J., Zhang, Q., 2018. Removal of the pesticide imidacloprid from aqueous solution by biochar derived from peanut shell. BioR</w:t>
      </w:r>
      <w:r w:rsidR="00F854BA">
        <w:rPr>
          <w:rFonts w:asciiTheme="majorBidi" w:hAnsiTheme="majorBidi" w:cstheme="majorBidi"/>
        </w:rPr>
        <w:t>e</w:t>
      </w:r>
      <w:r w:rsidR="00334576">
        <w:rPr>
          <w:rFonts w:asciiTheme="majorBidi" w:hAnsiTheme="majorBidi" w:cstheme="majorBidi"/>
        </w:rPr>
        <w:t>sources</w:t>
      </w:r>
      <w:r>
        <w:rPr>
          <w:rFonts w:asciiTheme="majorBidi" w:hAnsiTheme="majorBidi" w:cstheme="majorBidi"/>
        </w:rPr>
        <w:t xml:space="preserve"> </w:t>
      </w:r>
      <w:r w:rsidR="00F854BA">
        <w:rPr>
          <w:rFonts w:asciiTheme="majorBidi" w:hAnsiTheme="majorBidi" w:cstheme="majorBidi"/>
        </w:rPr>
        <w:t>13(3), 5656-5669. doi: 10.15376/biores.13.3.5656-5669</w:t>
      </w:r>
    </w:p>
    <w:p w14:paraId="0B78C133" w14:textId="5B5470F3" w:rsidR="00A352E9" w:rsidRDefault="00A352E9" w:rsidP="00A21090">
      <w:pPr>
        <w:spacing w:line="480" w:lineRule="auto"/>
        <w:ind w:left="567" w:hanging="567"/>
        <w:jc w:val="both"/>
        <w:rPr>
          <w:rFonts w:asciiTheme="majorBidi" w:hAnsiTheme="majorBidi" w:cstheme="majorBidi"/>
        </w:rPr>
      </w:pPr>
      <w:r>
        <w:rPr>
          <w:rFonts w:asciiTheme="majorBidi" w:hAnsiTheme="majorBidi" w:cstheme="majorBidi"/>
        </w:rPr>
        <w:t xml:space="preserve">Zhao, X., Ouyang, W., Hao, F., Lin, C., Wang, F., Han, S., Geng, X., 2013. </w:t>
      </w:r>
      <w:r w:rsidRPr="00A352E9">
        <w:rPr>
          <w:rFonts w:asciiTheme="majorBidi" w:hAnsiTheme="majorBidi" w:cstheme="majorBidi"/>
        </w:rPr>
        <w:t>Properties comparison of biochars from corn straw with different pretreatment and sorption behaviour of atrazine</w:t>
      </w:r>
      <w:r>
        <w:rPr>
          <w:rFonts w:asciiTheme="majorBidi" w:hAnsiTheme="majorBidi" w:cstheme="majorBidi"/>
        </w:rPr>
        <w:t>. Bioresource Technol</w:t>
      </w:r>
      <w:r w:rsidR="00A21090">
        <w:rPr>
          <w:rFonts w:asciiTheme="majorBidi" w:hAnsiTheme="majorBidi" w:cstheme="majorBidi"/>
        </w:rPr>
        <w:t>.</w:t>
      </w:r>
      <w:r>
        <w:rPr>
          <w:rFonts w:asciiTheme="majorBidi" w:hAnsiTheme="majorBidi" w:cstheme="majorBidi"/>
        </w:rPr>
        <w:t xml:space="preserve"> 147, 338-344. doi: </w:t>
      </w:r>
      <w:r w:rsidRPr="00A352E9">
        <w:rPr>
          <w:rFonts w:asciiTheme="majorBidi" w:hAnsiTheme="majorBidi" w:cstheme="majorBidi"/>
        </w:rPr>
        <w:t>10.1016/j.biortech.2013.08.042</w:t>
      </w:r>
    </w:p>
    <w:p w14:paraId="5D97CCA2" w14:textId="0DF539FE" w:rsidR="00DD1174" w:rsidRDefault="001C465A" w:rsidP="00334576">
      <w:pPr>
        <w:spacing w:line="480" w:lineRule="auto"/>
        <w:ind w:left="567" w:hanging="567"/>
        <w:jc w:val="both"/>
        <w:rPr>
          <w:rFonts w:asciiTheme="majorBidi" w:hAnsiTheme="majorBidi" w:cstheme="majorBidi"/>
        </w:rPr>
      </w:pPr>
      <w:r>
        <w:rPr>
          <w:rFonts w:asciiTheme="majorBidi" w:hAnsiTheme="majorBidi" w:cstheme="majorBidi"/>
        </w:rPr>
        <w:t xml:space="preserve">Zhou, Y., Zhang, L., Cheng, </w:t>
      </w:r>
      <w:r w:rsidR="00FA510A">
        <w:rPr>
          <w:rFonts w:asciiTheme="majorBidi" w:hAnsiTheme="majorBidi" w:cstheme="majorBidi"/>
        </w:rPr>
        <w:t xml:space="preserve">Z., 2015. </w:t>
      </w:r>
      <w:r w:rsidR="00FA510A" w:rsidRPr="00FA510A">
        <w:rPr>
          <w:rFonts w:asciiTheme="majorBidi" w:hAnsiTheme="majorBidi" w:cstheme="majorBidi"/>
        </w:rPr>
        <w:t>Removal of organic pollutants from aqueous solution using agricultural wastes: A review</w:t>
      </w:r>
      <w:r w:rsidR="00A21090">
        <w:rPr>
          <w:rFonts w:asciiTheme="majorBidi" w:hAnsiTheme="majorBidi" w:cstheme="majorBidi"/>
        </w:rPr>
        <w:t>. J</w:t>
      </w:r>
      <w:r w:rsidR="00334576">
        <w:rPr>
          <w:rFonts w:asciiTheme="majorBidi" w:hAnsiTheme="majorBidi" w:cstheme="majorBidi"/>
        </w:rPr>
        <w:t>.</w:t>
      </w:r>
      <w:r w:rsidR="00A21090">
        <w:rPr>
          <w:rFonts w:asciiTheme="majorBidi" w:hAnsiTheme="majorBidi" w:cstheme="majorBidi"/>
        </w:rPr>
        <w:t xml:space="preserve"> Mol</w:t>
      </w:r>
      <w:r w:rsidR="00334576">
        <w:rPr>
          <w:rFonts w:asciiTheme="majorBidi" w:hAnsiTheme="majorBidi" w:cstheme="majorBidi"/>
        </w:rPr>
        <w:t>.</w:t>
      </w:r>
      <w:r w:rsidR="00A21090">
        <w:rPr>
          <w:rFonts w:asciiTheme="majorBidi" w:hAnsiTheme="majorBidi" w:cstheme="majorBidi"/>
        </w:rPr>
        <w:t xml:space="preserve"> Liq</w:t>
      </w:r>
      <w:r w:rsidR="00334576">
        <w:rPr>
          <w:rFonts w:asciiTheme="majorBidi" w:hAnsiTheme="majorBidi" w:cstheme="majorBidi"/>
        </w:rPr>
        <w:t xml:space="preserve">. </w:t>
      </w:r>
      <w:r w:rsidR="00FA510A">
        <w:rPr>
          <w:rFonts w:asciiTheme="majorBidi" w:hAnsiTheme="majorBidi" w:cstheme="majorBidi"/>
        </w:rPr>
        <w:t xml:space="preserve">212, 739-762. doi: </w:t>
      </w:r>
      <w:r w:rsidR="00FA510A" w:rsidRPr="00FA510A">
        <w:rPr>
          <w:rFonts w:asciiTheme="majorBidi" w:hAnsiTheme="majorBidi" w:cstheme="majorBidi"/>
        </w:rPr>
        <w:t>10.1016/j.molliq.2015.10.023</w:t>
      </w:r>
    </w:p>
    <w:p w14:paraId="7AA51348" w14:textId="3A05EE44" w:rsidR="00F02B06" w:rsidRPr="00DD1174" w:rsidRDefault="00F02B06" w:rsidP="00DD1174">
      <w:pPr>
        <w:spacing w:line="480" w:lineRule="auto"/>
        <w:ind w:left="567" w:hanging="567"/>
        <w:jc w:val="both"/>
        <w:rPr>
          <w:rFonts w:asciiTheme="majorBidi" w:hAnsiTheme="majorBidi" w:cstheme="majorBidi"/>
        </w:rPr>
      </w:pPr>
      <w:r>
        <w:rPr>
          <w:rFonts w:asciiTheme="majorBidi" w:hAnsiTheme="majorBidi" w:cstheme="majorBidi"/>
        </w:rPr>
        <w:t xml:space="preserve">Zion Market Research, 2017. </w:t>
      </w:r>
      <w:r w:rsidRPr="00F02B06">
        <w:rPr>
          <w:rFonts w:asciiTheme="majorBidi" w:hAnsiTheme="majorBidi" w:cstheme="majorBidi"/>
        </w:rPr>
        <w:t>Fungicides Market (Chloronitriles, Dithiocarbamates, Triazoles, Strobilurins, Benzimidazoles, Mancozeb and Others) for Fruit &amp; Vegetables, Oilseeds &amp; Pulses, Cereals &amp; Grains and Other Crops: Global Industry Perspective, Comprehensive Analysis and Forecast, 2016 – 2022</w:t>
      </w:r>
      <w:r>
        <w:rPr>
          <w:rFonts w:asciiTheme="majorBidi" w:hAnsiTheme="majorBidi" w:cstheme="majorBidi"/>
        </w:rPr>
        <w:t>, Report Code, ZMR-1000, pp: 110. USA</w:t>
      </w:r>
      <w:r w:rsidR="00DD1174">
        <w:rPr>
          <w:rFonts w:asciiTheme="majorBidi" w:hAnsiTheme="majorBidi" w:cstheme="majorBidi"/>
        </w:rPr>
        <w:t>. Available at [</w:t>
      </w:r>
      <w:hyperlink r:id="rId17" w:history="1">
        <w:r w:rsidR="00DD1174" w:rsidRPr="00812033">
          <w:rPr>
            <w:rStyle w:val="Hyperlink"/>
          </w:rPr>
          <w:t>https://www.zionmarketresearch.com/report/fungicides-market</w:t>
        </w:r>
      </w:hyperlink>
      <w:r w:rsidR="00DD1174">
        <w:t>]</w:t>
      </w:r>
      <w:r w:rsidR="00DD1174">
        <w:rPr>
          <w:rFonts w:asciiTheme="majorBidi" w:hAnsiTheme="majorBidi" w:cstheme="majorBidi"/>
        </w:rPr>
        <w:t>, Access on July 2019.</w:t>
      </w:r>
    </w:p>
    <w:sectPr w:rsidR="00F02B06" w:rsidRPr="00DD1174" w:rsidSect="007527EF">
      <w:footerReference w:type="even" r:id="rId18"/>
      <w:footerReference w:type="defaul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02AC3" w14:textId="77777777" w:rsidR="00533355" w:rsidRDefault="00533355" w:rsidP="000E0A7D">
      <w:r>
        <w:separator/>
      </w:r>
    </w:p>
  </w:endnote>
  <w:endnote w:type="continuationSeparator" w:id="0">
    <w:p w14:paraId="7FD83910" w14:textId="77777777" w:rsidR="00533355" w:rsidRDefault="00533355" w:rsidP="000E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13759815"/>
      <w:docPartObj>
        <w:docPartGallery w:val="Page Numbers (Bottom of Page)"/>
        <w:docPartUnique/>
      </w:docPartObj>
    </w:sdtPr>
    <w:sdtEndPr>
      <w:rPr>
        <w:rStyle w:val="PageNumber"/>
      </w:rPr>
    </w:sdtEndPr>
    <w:sdtContent>
      <w:p w14:paraId="776561A4" w14:textId="77777777" w:rsidR="00EF14A1" w:rsidRDefault="00EF14A1" w:rsidP="007333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5FC851" w14:textId="77777777" w:rsidR="00EF14A1" w:rsidRDefault="00EF1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ajorBidi" w:hAnsiTheme="majorBidi" w:cstheme="majorBidi"/>
      </w:rPr>
      <w:id w:val="-1204707159"/>
      <w:docPartObj>
        <w:docPartGallery w:val="Page Numbers (Bottom of Page)"/>
        <w:docPartUnique/>
      </w:docPartObj>
    </w:sdtPr>
    <w:sdtEndPr>
      <w:rPr>
        <w:rStyle w:val="PageNumber"/>
      </w:rPr>
    </w:sdtEndPr>
    <w:sdtContent>
      <w:p w14:paraId="5D5C2400" w14:textId="3C1A9D50" w:rsidR="00EF14A1" w:rsidRPr="000B78BC" w:rsidRDefault="00EF14A1" w:rsidP="007333C3">
        <w:pPr>
          <w:pStyle w:val="Footer"/>
          <w:framePr w:wrap="none" w:vAnchor="text" w:hAnchor="margin" w:xAlign="center" w:y="1"/>
          <w:rPr>
            <w:rStyle w:val="PageNumber"/>
            <w:rFonts w:asciiTheme="majorBidi" w:hAnsiTheme="majorBidi" w:cstheme="majorBidi"/>
          </w:rPr>
        </w:pPr>
        <w:r w:rsidRPr="000B78BC">
          <w:rPr>
            <w:rStyle w:val="PageNumber"/>
            <w:rFonts w:asciiTheme="majorBidi" w:hAnsiTheme="majorBidi" w:cstheme="majorBidi"/>
          </w:rPr>
          <w:fldChar w:fldCharType="begin"/>
        </w:r>
        <w:r w:rsidRPr="000B78BC">
          <w:rPr>
            <w:rStyle w:val="PageNumber"/>
            <w:rFonts w:asciiTheme="majorBidi" w:hAnsiTheme="majorBidi" w:cstheme="majorBidi"/>
          </w:rPr>
          <w:instrText xml:space="preserve"> PAGE </w:instrText>
        </w:r>
        <w:r w:rsidRPr="000B78BC">
          <w:rPr>
            <w:rStyle w:val="PageNumber"/>
            <w:rFonts w:asciiTheme="majorBidi" w:hAnsiTheme="majorBidi" w:cstheme="majorBidi"/>
          </w:rPr>
          <w:fldChar w:fldCharType="separate"/>
        </w:r>
        <w:r w:rsidR="00C7759D">
          <w:rPr>
            <w:rStyle w:val="PageNumber"/>
            <w:rFonts w:asciiTheme="majorBidi" w:hAnsiTheme="majorBidi" w:cstheme="majorBidi"/>
            <w:noProof/>
          </w:rPr>
          <w:t>1</w:t>
        </w:r>
        <w:r w:rsidRPr="000B78BC">
          <w:rPr>
            <w:rStyle w:val="PageNumber"/>
            <w:rFonts w:asciiTheme="majorBidi" w:hAnsiTheme="majorBidi" w:cstheme="majorBidi"/>
          </w:rPr>
          <w:fldChar w:fldCharType="end"/>
        </w:r>
      </w:p>
    </w:sdtContent>
  </w:sdt>
  <w:p w14:paraId="32DDFC61" w14:textId="77777777" w:rsidR="00EF14A1" w:rsidRDefault="00EF1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F6AFC" w14:textId="77777777" w:rsidR="00533355" w:rsidRDefault="00533355" w:rsidP="000E0A7D">
      <w:r>
        <w:separator/>
      </w:r>
    </w:p>
  </w:footnote>
  <w:footnote w:type="continuationSeparator" w:id="0">
    <w:p w14:paraId="71916310" w14:textId="77777777" w:rsidR="00533355" w:rsidRDefault="00533355" w:rsidP="000E0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515"/>
    <w:multiLevelType w:val="hybridMultilevel"/>
    <w:tmpl w:val="CF081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18CC"/>
    <w:multiLevelType w:val="hybridMultilevel"/>
    <w:tmpl w:val="D332C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D2686"/>
    <w:multiLevelType w:val="hybridMultilevel"/>
    <w:tmpl w:val="1E5E40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8A77F54"/>
    <w:multiLevelType w:val="hybridMultilevel"/>
    <w:tmpl w:val="00261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NZ" w:vendorID="64" w:dllVersion="6" w:nlCheck="1" w:checkStyle="1"/>
  <w:activeWritingStyle w:appName="MSWord" w:lang="en-US" w:vendorID="64" w:dllVersion="4096"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7D"/>
    <w:rsid w:val="00000618"/>
    <w:rsid w:val="00001722"/>
    <w:rsid w:val="0000204C"/>
    <w:rsid w:val="00002769"/>
    <w:rsid w:val="0000343E"/>
    <w:rsid w:val="00011F07"/>
    <w:rsid w:val="00012206"/>
    <w:rsid w:val="0001305D"/>
    <w:rsid w:val="00013DAE"/>
    <w:rsid w:val="00013FB7"/>
    <w:rsid w:val="00015132"/>
    <w:rsid w:val="00016EE9"/>
    <w:rsid w:val="00017E45"/>
    <w:rsid w:val="00020700"/>
    <w:rsid w:val="00020B9A"/>
    <w:rsid w:val="00021E33"/>
    <w:rsid w:val="00023CDE"/>
    <w:rsid w:val="00024C23"/>
    <w:rsid w:val="00025760"/>
    <w:rsid w:val="00025E79"/>
    <w:rsid w:val="000318BA"/>
    <w:rsid w:val="00032468"/>
    <w:rsid w:val="00033AFC"/>
    <w:rsid w:val="00035F23"/>
    <w:rsid w:val="00036A6E"/>
    <w:rsid w:val="00036ED3"/>
    <w:rsid w:val="00037207"/>
    <w:rsid w:val="00037F80"/>
    <w:rsid w:val="000401A8"/>
    <w:rsid w:val="0004033C"/>
    <w:rsid w:val="00040B76"/>
    <w:rsid w:val="00042451"/>
    <w:rsid w:val="00043F36"/>
    <w:rsid w:val="00044CE7"/>
    <w:rsid w:val="000474D0"/>
    <w:rsid w:val="00050733"/>
    <w:rsid w:val="000508B8"/>
    <w:rsid w:val="000509E3"/>
    <w:rsid w:val="00052A97"/>
    <w:rsid w:val="00053361"/>
    <w:rsid w:val="0005636C"/>
    <w:rsid w:val="00057519"/>
    <w:rsid w:val="00060327"/>
    <w:rsid w:val="00062B11"/>
    <w:rsid w:val="000630D5"/>
    <w:rsid w:val="000631F0"/>
    <w:rsid w:val="000633EB"/>
    <w:rsid w:val="00064210"/>
    <w:rsid w:val="00066434"/>
    <w:rsid w:val="0007044B"/>
    <w:rsid w:val="00071317"/>
    <w:rsid w:val="00072020"/>
    <w:rsid w:val="0007310D"/>
    <w:rsid w:val="0007410F"/>
    <w:rsid w:val="00076636"/>
    <w:rsid w:val="000775AB"/>
    <w:rsid w:val="00082675"/>
    <w:rsid w:val="000845D6"/>
    <w:rsid w:val="000906FF"/>
    <w:rsid w:val="00090706"/>
    <w:rsid w:val="00091375"/>
    <w:rsid w:val="00092C54"/>
    <w:rsid w:val="00093129"/>
    <w:rsid w:val="00094B29"/>
    <w:rsid w:val="0009578D"/>
    <w:rsid w:val="000961D4"/>
    <w:rsid w:val="000969F7"/>
    <w:rsid w:val="000A12AB"/>
    <w:rsid w:val="000A2F32"/>
    <w:rsid w:val="000A3183"/>
    <w:rsid w:val="000A3814"/>
    <w:rsid w:val="000A38BA"/>
    <w:rsid w:val="000A3B58"/>
    <w:rsid w:val="000A4A89"/>
    <w:rsid w:val="000A6865"/>
    <w:rsid w:val="000A68C2"/>
    <w:rsid w:val="000A7ADB"/>
    <w:rsid w:val="000B0513"/>
    <w:rsid w:val="000B112D"/>
    <w:rsid w:val="000B16E1"/>
    <w:rsid w:val="000B4307"/>
    <w:rsid w:val="000B4341"/>
    <w:rsid w:val="000B4ADE"/>
    <w:rsid w:val="000B60FF"/>
    <w:rsid w:val="000B6D3C"/>
    <w:rsid w:val="000B78BC"/>
    <w:rsid w:val="000B7ECF"/>
    <w:rsid w:val="000C0F16"/>
    <w:rsid w:val="000C26EB"/>
    <w:rsid w:val="000C69D7"/>
    <w:rsid w:val="000D0B77"/>
    <w:rsid w:val="000D0B78"/>
    <w:rsid w:val="000D0D56"/>
    <w:rsid w:val="000D124A"/>
    <w:rsid w:val="000D1DB5"/>
    <w:rsid w:val="000D4A73"/>
    <w:rsid w:val="000D503C"/>
    <w:rsid w:val="000D5061"/>
    <w:rsid w:val="000D682C"/>
    <w:rsid w:val="000D7195"/>
    <w:rsid w:val="000E0967"/>
    <w:rsid w:val="000E0A7D"/>
    <w:rsid w:val="000E2C30"/>
    <w:rsid w:val="000E2CE2"/>
    <w:rsid w:val="000E44F0"/>
    <w:rsid w:val="000E5105"/>
    <w:rsid w:val="000E702C"/>
    <w:rsid w:val="000F0268"/>
    <w:rsid w:val="000F073B"/>
    <w:rsid w:val="000F0C0F"/>
    <w:rsid w:val="000F1269"/>
    <w:rsid w:val="000F2542"/>
    <w:rsid w:val="000F2C02"/>
    <w:rsid w:val="000F2F43"/>
    <w:rsid w:val="000F7609"/>
    <w:rsid w:val="001027E8"/>
    <w:rsid w:val="00102ECE"/>
    <w:rsid w:val="00103C84"/>
    <w:rsid w:val="00105A0C"/>
    <w:rsid w:val="001102CA"/>
    <w:rsid w:val="001128A5"/>
    <w:rsid w:val="00112C7A"/>
    <w:rsid w:val="00112C85"/>
    <w:rsid w:val="001173B9"/>
    <w:rsid w:val="00121819"/>
    <w:rsid w:val="001223EC"/>
    <w:rsid w:val="001248DB"/>
    <w:rsid w:val="00127117"/>
    <w:rsid w:val="001301BC"/>
    <w:rsid w:val="00131CA4"/>
    <w:rsid w:val="001353A4"/>
    <w:rsid w:val="00135612"/>
    <w:rsid w:val="0014287C"/>
    <w:rsid w:val="0014568A"/>
    <w:rsid w:val="001464A4"/>
    <w:rsid w:val="001469CC"/>
    <w:rsid w:val="00146B19"/>
    <w:rsid w:val="00146CAD"/>
    <w:rsid w:val="001471D8"/>
    <w:rsid w:val="00147C65"/>
    <w:rsid w:val="00147CB2"/>
    <w:rsid w:val="00151024"/>
    <w:rsid w:val="00151599"/>
    <w:rsid w:val="001521E3"/>
    <w:rsid w:val="0016067C"/>
    <w:rsid w:val="00160A67"/>
    <w:rsid w:val="001617DB"/>
    <w:rsid w:val="001623CE"/>
    <w:rsid w:val="001623F2"/>
    <w:rsid w:val="00163DEF"/>
    <w:rsid w:val="00164096"/>
    <w:rsid w:val="0016467A"/>
    <w:rsid w:val="00164904"/>
    <w:rsid w:val="0016547C"/>
    <w:rsid w:val="0016574E"/>
    <w:rsid w:val="00166331"/>
    <w:rsid w:val="00167AC9"/>
    <w:rsid w:val="00167E6B"/>
    <w:rsid w:val="0017010B"/>
    <w:rsid w:val="00170187"/>
    <w:rsid w:val="001705AB"/>
    <w:rsid w:val="00170BC1"/>
    <w:rsid w:val="00170EE8"/>
    <w:rsid w:val="00171271"/>
    <w:rsid w:val="001725EF"/>
    <w:rsid w:val="00172637"/>
    <w:rsid w:val="00173CEC"/>
    <w:rsid w:val="00176020"/>
    <w:rsid w:val="00180254"/>
    <w:rsid w:val="001810B0"/>
    <w:rsid w:val="001838F1"/>
    <w:rsid w:val="00183BD4"/>
    <w:rsid w:val="00184292"/>
    <w:rsid w:val="001843D6"/>
    <w:rsid w:val="001843FF"/>
    <w:rsid w:val="00184ED4"/>
    <w:rsid w:val="00187F74"/>
    <w:rsid w:val="00194F42"/>
    <w:rsid w:val="0019575F"/>
    <w:rsid w:val="00196D23"/>
    <w:rsid w:val="00197229"/>
    <w:rsid w:val="001A0B25"/>
    <w:rsid w:val="001A16DA"/>
    <w:rsid w:val="001A2B4C"/>
    <w:rsid w:val="001A2F13"/>
    <w:rsid w:val="001A3277"/>
    <w:rsid w:val="001A6B28"/>
    <w:rsid w:val="001A6BDE"/>
    <w:rsid w:val="001A7FD5"/>
    <w:rsid w:val="001B0522"/>
    <w:rsid w:val="001B1C96"/>
    <w:rsid w:val="001B2D42"/>
    <w:rsid w:val="001B39D7"/>
    <w:rsid w:val="001B3F9A"/>
    <w:rsid w:val="001B782A"/>
    <w:rsid w:val="001B7E18"/>
    <w:rsid w:val="001C0709"/>
    <w:rsid w:val="001C3E1B"/>
    <w:rsid w:val="001C465A"/>
    <w:rsid w:val="001C5DC2"/>
    <w:rsid w:val="001C6D83"/>
    <w:rsid w:val="001C72A5"/>
    <w:rsid w:val="001D0C38"/>
    <w:rsid w:val="001D1D9F"/>
    <w:rsid w:val="001D1E7C"/>
    <w:rsid w:val="001D1F52"/>
    <w:rsid w:val="001D381A"/>
    <w:rsid w:val="001D4F97"/>
    <w:rsid w:val="001D5321"/>
    <w:rsid w:val="001D65D4"/>
    <w:rsid w:val="001D6A70"/>
    <w:rsid w:val="001D71BE"/>
    <w:rsid w:val="001E073B"/>
    <w:rsid w:val="001E0B1A"/>
    <w:rsid w:val="001E1EE3"/>
    <w:rsid w:val="001E3E2A"/>
    <w:rsid w:val="001E753C"/>
    <w:rsid w:val="001F086C"/>
    <w:rsid w:val="001F0E3D"/>
    <w:rsid w:val="001F10CC"/>
    <w:rsid w:val="001F37CB"/>
    <w:rsid w:val="001F487B"/>
    <w:rsid w:val="001F4E24"/>
    <w:rsid w:val="001F4F88"/>
    <w:rsid w:val="001F560E"/>
    <w:rsid w:val="001F57F5"/>
    <w:rsid w:val="001F7817"/>
    <w:rsid w:val="002018D2"/>
    <w:rsid w:val="00202454"/>
    <w:rsid w:val="00202E48"/>
    <w:rsid w:val="002033F4"/>
    <w:rsid w:val="00203409"/>
    <w:rsid w:val="00203A8D"/>
    <w:rsid w:val="00204069"/>
    <w:rsid w:val="0020425C"/>
    <w:rsid w:val="00205608"/>
    <w:rsid w:val="0020605E"/>
    <w:rsid w:val="0020646A"/>
    <w:rsid w:val="002074F8"/>
    <w:rsid w:val="00210901"/>
    <w:rsid w:val="0021334F"/>
    <w:rsid w:val="002144AF"/>
    <w:rsid w:val="00214BAF"/>
    <w:rsid w:val="00214D37"/>
    <w:rsid w:val="00220436"/>
    <w:rsid w:val="00220B38"/>
    <w:rsid w:val="00220B91"/>
    <w:rsid w:val="00221BBF"/>
    <w:rsid w:val="002233D1"/>
    <w:rsid w:val="002238B7"/>
    <w:rsid w:val="00223C18"/>
    <w:rsid w:val="00224936"/>
    <w:rsid w:val="00224A68"/>
    <w:rsid w:val="00225090"/>
    <w:rsid w:val="0023012A"/>
    <w:rsid w:val="00232C75"/>
    <w:rsid w:val="002334D4"/>
    <w:rsid w:val="00233624"/>
    <w:rsid w:val="00234DB0"/>
    <w:rsid w:val="002358E8"/>
    <w:rsid w:val="002359EC"/>
    <w:rsid w:val="00237664"/>
    <w:rsid w:val="00241F9D"/>
    <w:rsid w:val="00242229"/>
    <w:rsid w:val="00242B49"/>
    <w:rsid w:val="0024341A"/>
    <w:rsid w:val="00243D4D"/>
    <w:rsid w:val="00250607"/>
    <w:rsid w:val="00250B30"/>
    <w:rsid w:val="00250E14"/>
    <w:rsid w:val="00250FE3"/>
    <w:rsid w:val="00251B49"/>
    <w:rsid w:val="00253232"/>
    <w:rsid w:val="00253954"/>
    <w:rsid w:val="00254D3A"/>
    <w:rsid w:val="0025528F"/>
    <w:rsid w:val="00255B08"/>
    <w:rsid w:val="0025627B"/>
    <w:rsid w:val="002627AD"/>
    <w:rsid w:val="002628B8"/>
    <w:rsid w:val="00263F6F"/>
    <w:rsid w:val="0026425C"/>
    <w:rsid w:val="00267625"/>
    <w:rsid w:val="00267BA3"/>
    <w:rsid w:val="00270083"/>
    <w:rsid w:val="00270EB0"/>
    <w:rsid w:val="002729C2"/>
    <w:rsid w:val="00272C0B"/>
    <w:rsid w:val="00274249"/>
    <w:rsid w:val="0027623F"/>
    <w:rsid w:val="00277785"/>
    <w:rsid w:val="002823EC"/>
    <w:rsid w:val="00283F47"/>
    <w:rsid w:val="0028521B"/>
    <w:rsid w:val="00287549"/>
    <w:rsid w:val="002901C7"/>
    <w:rsid w:val="002926EF"/>
    <w:rsid w:val="002930F1"/>
    <w:rsid w:val="00296B1B"/>
    <w:rsid w:val="002A149C"/>
    <w:rsid w:val="002A1D25"/>
    <w:rsid w:val="002B16BA"/>
    <w:rsid w:val="002B26DD"/>
    <w:rsid w:val="002B2FC0"/>
    <w:rsid w:val="002B5D33"/>
    <w:rsid w:val="002B6970"/>
    <w:rsid w:val="002B72FA"/>
    <w:rsid w:val="002C581B"/>
    <w:rsid w:val="002C6104"/>
    <w:rsid w:val="002D0774"/>
    <w:rsid w:val="002D1DCF"/>
    <w:rsid w:val="002D2089"/>
    <w:rsid w:val="002D2EBA"/>
    <w:rsid w:val="002D3880"/>
    <w:rsid w:val="002D4A05"/>
    <w:rsid w:val="002D569F"/>
    <w:rsid w:val="002D66B4"/>
    <w:rsid w:val="002E0BC5"/>
    <w:rsid w:val="002E31C4"/>
    <w:rsid w:val="002E3D75"/>
    <w:rsid w:val="002E5BDD"/>
    <w:rsid w:val="002E7B6A"/>
    <w:rsid w:val="002F006F"/>
    <w:rsid w:val="002F0CBE"/>
    <w:rsid w:val="002F0D7B"/>
    <w:rsid w:val="002F2121"/>
    <w:rsid w:val="002F2C81"/>
    <w:rsid w:val="002F2FDD"/>
    <w:rsid w:val="002F36F3"/>
    <w:rsid w:val="002F3F3C"/>
    <w:rsid w:val="002F416F"/>
    <w:rsid w:val="002F4A42"/>
    <w:rsid w:val="002F61C7"/>
    <w:rsid w:val="002F680A"/>
    <w:rsid w:val="002F77F5"/>
    <w:rsid w:val="002F7C25"/>
    <w:rsid w:val="002F7F86"/>
    <w:rsid w:val="0030060B"/>
    <w:rsid w:val="00301410"/>
    <w:rsid w:val="003026E1"/>
    <w:rsid w:val="003035C5"/>
    <w:rsid w:val="00304C71"/>
    <w:rsid w:val="0030509A"/>
    <w:rsid w:val="00305567"/>
    <w:rsid w:val="0030589D"/>
    <w:rsid w:val="00305B12"/>
    <w:rsid w:val="0031099A"/>
    <w:rsid w:val="00314876"/>
    <w:rsid w:val="00315385"/>
    <w:rsid w:val="003200F5"/>
    <w:rsid w:val="00320CBD"/>
    <w:rsid w:val="00322058"/>
    <w:rsid w:val="0032278A"/>
    <w:rsid w:val="00325375"/>
    <w:rsid w:val="00330022"/>
    <w:rsid w:val="00334576"/>
    <w:rsid w:val="00341D3E"/>
    <w:rsid w:val="0034332C"/>
    <w:rsid w:val="00346026"/>
    <w:rsid w:val="0034679B"/>
    <w:rsid w:val="00347ADD"/>
    <w:rsid w:val="00350A45"/>
    <w:rsid w:val="003515A0"/>
    <w:rsid w:val="00352D6B"/>
    <w:rsid w:val="00354251"/>
    <w:rsid w:val="0035501A"/>
    <w:rsid w:val="00361314"/>
    <w:rsid w:val="00362381"/>
    <w:rsid w:val="00362BAF"/>
    <w:rsid w:val="003632B9"/>
    <w:rsid w:val="00363473"/>
    <w:rsid w:val="00363E3C"/>
    <w:rsid w:val="00363F0E"/>
    <w:rsid w:val="00371395"/>
    <w:rsid w:val="0037213A"/>
    <w:rsid w:val="00372733"/>
    <w:rsid w:val="00372D53"/>
    <w:rsid w:val="003735C1"/>
    <w:rsid w:val="00374973"/>
    <w:rsid w:val="0037528E"/>
    <w:rsid w:val="003759D4"/>
    <w:rsid w:val="00375DB7"/>
    <w:rsid w:val="00377B0F"/>
    <w:rsid w:val="003805D9"/>
    <w:rsid w:val="00380F24"/>
    <w:rsid w:val="00381904"/>
    <w:rsid w:val="00382435"/>
    <w:rsid w:val="00382643"/>
    <w:rsid w:val="0038638D"/>
    <w:rsid w:val="003867F8"/>
    <w:rsid w:val="00392DA3"/>
    <w:rsid w:val="003948C6"/>
    <w:rsid w:val="003A3EC8"/>
    <w:rsid w:val="003A4CDB"/>
    <w:rsid w:val="003A52D9"/>
    <w:rsid w:val="003A5382"/>
    <w:rsid w:val="003A5D85"/>
    <w:rsid w:val="003A7D75"/>
    <w:rsid w:val="003B1051"/>
    <w:rsid w:val="003B114F"/>
    <w:rsid w:val="003B1AAB"/>
    <w:rsid w:val="003B20A0"/>
    <w:rsid w:val="003B25C6"/>
    <w:rsid w:val="003B3411"/>
    <w:rsid w:val="003B6260"/>
    <w:rsid w:val="003C166E"/>
    <w:rsid w:val="003C21D9"/>
    <w:rsid w:val="003C246E"/>
    <w:rsid w:val="003C4814"/>
    <w:rsid w:val="003C4C35"/>
    <w:rsid w:val="003C4FE7"/>
    <w:rsid w:val="003D1D26"/>
    <w:rsid w:val="003D58E3"/>
    <w:rsid w:val="003D6F34"/>
    <w:rsid w:val="003E0860"/>
    <w:rsid w:val="003E19D2"/>
    <w:rsid w:val="003E1A5C"/>
    <w:rsid w:val="003E41F0"/>
    <w:rsid w:val="003E4E0B"/>
    <w:rsid w:val="003E5263"/>
    <w:rsid w:val="003E5498"/>
    <w:rsid w:val="003E6C46"/>
    <w:rsid w:val="003F6118"/>
    <w:rsid w:val="003F6375"/>
    <w:rsid w:val="003F6762"/>
    <w:rsid w:val="003F68C1"/>
    <w:rsid w:val="003F78BB"/>
    <w:rsid w:val="00400DCB"/>
    <w:rsid w:val="00401002"/>
    <w:rsid w:val="00401127"/>
    <w:rsid w:val="00402DF9"/>
    <w:rsid w:val="0040459D"/>
    <w:rsid w:val="004056F5"/>
    <w:rsid w:val="0040643C"/>
    <w:rsid w:val="004104E7"/>
    <w:rsid w:val="00411FC1"/>
    <w:rsid w:val="004128D8"/>
    <w:rsid w:val="00413057"/>
    <w:rsid w:val="00413A8B"/>
    <w:rsid w:val="00415FDE"/>
    <w:rsid w:val="004165AF"/>
    <w:rsid w:val="00416AB2"/>
    <w:rsid w:val="0041711D"/>
    <w:rsid w:val="00417173"/>
    <w:rsid w:val="00417FDE"/>
    <w:rsid w:val="00420CAB"/>
    <w:rsid w:val="004215E6"/>
    <w:rsid w:val="00421E08"/>
    <w:rsid w:val="00430323"/>
    <w:rsid w:val="00430DF7"/>
    <w:rsid w:val="0043312B"/>
    <w:rsid w:val="00433771"/>
    <w:rsid w:val="0043445F"/>
    <w:rsid w:val="004364B7"/>
    <w:rsid w:val="004375E6"/>
    <w:rsid w:val="00437B18"/>
    <w:rsid w:val="004403B0"/>
    <w:rsid w:val="00440C7A"/>
    <w:rsid w:val="0044141D"/>
    <w:rsid w:val="00442342"/>
    <w:rsid w:val="00442437"/>
    <w:rsid w:val="004445B9"/>
    <w:rsid w:val="00444862"/>
    <w:rsid w:val="004450AB"/>
    <w:rsid w:val="0044534D"/>
    <w:rsid w:val="004463AC"/>
    <w:rsid w:val="00447DE2"/>
    <w:rsid w:val="0045043B"/>
    <w:rsid w:val="00451A49"/>
    <w:rsid w:val="004526DA"/>
    <w:rsid w:val="00452A5C"/>
    <w:rsid w:val="00453B78"/>
    <w:rsid w:val="004542C0"/>
    <w:rsid w:val="00455C38"/>
    <w:rsid w:val="004568F5"/>
    <w:rsid w:val="0046061D"/>
    <w:rsid w:val="00460AAB"/>
    <w:rsid w:val="004613D6"/>
    <w:rsid w:val="00461FD9"/>
    <w:rsid w:val="00462ACB"/>
    <w:rsid w:val="004631C1"/>
    <w:rsid w:val="0046389B"/>
    <w:rsid w:val="004642A5"/>
    <w:rsid w:val="00465521"/>
    <w:rsid w:val="004667AD"/>
    <w:rsid w:val="00470CE6"/>
    <w:rsid w:val="00471218"/>
    <w:rsid w:val="004748EE"/>
    <w:rsid w:val="004771CC"/>
    <w:rsid w:val="0048142F"/>
    <w:rsid w:val="00482B60"/>
    <w:rsid w:val="004841D8"/>
    <w:rsid w:val="00484511"/>
    <w:rsid w:val="004874DB"/>
    <w:rsid w:val="00492D6D"/>
    <w:rsid w:val="00492FC6"/>
    <w:rsid w:val="00494F29"/>
    <w:rsid w:val="004A190C"/>
    <w:rsid w:val="004A403B"/>
    <w:rsid w:val="004A4455"/>
    <w:rsid w:val="004A47DA"/>
    <w:rsid w:val="004A5756"/>
    <w:rsid w:val="004A597A"/>
    <w:rsid w:val="004A5B59"/>
    <w:rsid w:val="004A6213"/>
    <w:rsid w:val="004A6621"/>
    <w:rsid w:val="004A769C"/>
    <w:rsid w:val="004B0AE6"/>
    <w:rsid w:val="004B17B3"/>
    <w:rsid w:val="004B1FBF"/>
    <w:rsid w:val="004B4955"/>
    <w:rsid w:val="004B497C"/>
    <w:rsid w:val="004C1708"/>
    <w:rsid w:val="004C4817"/>
    <w:rsid w:val="004C54AA"/>
    <w:rsid w:val="004C601D"/>
    <w:rsid w:val="004C6CB6"/>
    <w:rsid w:val="004D12E0"/>
    <w:rsid w:val="004D1EC9"/>
    <w:rsid w:val="004D5B29"/>
    <w:rsid w:val="004D5E03"/>
    <w:rsid w:val="004E1641"/>
    <w:rsid w:val="004E3DA8"/>
    <w:rsid w:val="004E3F35"/>
    <w:rsid w:val="004E5FF0"/>
    <w:rsid w:val="004E6226"/>
    <w:rsid w:val="004F0E05"/>
    <w:rsid w:val="004F11F8"/>
    <w:rsid w:val="004F1347"/>
    <w:rsid w:val="004F23A3"/>
    <w:rsid w:val="004F4564"/>
    <w:rsid w:val="004F5A42"/>
    <w:rsid w:val="004F61F7"/>
    <w:rsid w:val="004F67FE"/>
    <w:rsid w:val="004F7C4A"/>
    <w:rsid w:val="00500684"/>
    <w:rsid w:val="00500ADD"/>
    <w:rsid w:val="005013D6"/>
    <w:rsid w:val="005052AC"/>
    <w:rsid w:val="00505903"/>
    <w:rsid w:val="005102B4"/>
    <w:rsid w:val="005114B9"/>
    <w:rsid w:val="0051349A"/>
    <w:rsid w:val="00513A79"/>
    <w:rsid w:val="00515714"/>
    <w:rsid w:val="005173C3"/>
    <w:rsid w:val="005174E5"/>
    <w:rsid w:val="0051788C"/>
    <w:rsid w:val="00520EEE"/>
    <w:rsid w:val="005216EF"/>
    <w:rsid w:val="00522BBB"/>
    <w:rsid w:val="00523602"/>
    <w:rsid w:val="00523ECB"/>
    <w:rsid w:val="00524002"/>
    <w:rsid w:val="00525128"/>
    <w:rsid w:val="00526151"/>
    <w:rsid w:val="00526A11"/>
    <w:rsid w:val="00526E54"/>
    <w:rsid w:val="00527E6D"/>
    <w:rsid w:val="00533355"/>
    <w:rsid w:val="005371B8"/>
    <w:rsid w:val="00540D81"/>
    <w:rsid w:val="0054117C"/>
    <w:rsid w:val="00541194"/>
    <w:rsid w:val="00541A76"/>
    <w:rsid w:val="00541FAD"/>
    <w:rsid w:val="0054418D"/>
    <w:rsid w:val="0055028E"/>
    <w:rsid w:val="005504BB"/>
    <w:rsid w:val="005530B8"/>
    <w:rsid w:val="00553C96"/>
    <w:rsid w:val="00553FFA"/>
    <w:rsid w:val="005561AF"/>
    <w:rsid w:val="00560466"/>
    <w:rsid w:val="00563297"/>
    <w:rsid w:val="00564766"/>
    <w:rsid w:val="005647D7"/>
    <w:rsid w:val="00564858"/>
    <w:rsid w:val="005651E3"/>
    <w:rsid w:val="00565C34"/>
    <w:rsid w:val="00573733"/>
    <w:rsid w:val="0057487E"/>
    <w:rsid w:val="005749DD"/>
    <w:rsid w:val="005769B7"/>
    <w:rsid w:val="00576A27"/>
    <w:rsid w:val="00582BE9"/>
    <w:rsid w:val="00582DBE"/>
    <w:rsid w:val="00582F96"/>
    <w:rsid w:val="00583309"/>
    <w:rsid w:val="00583CE0"/>
    <w:rsid w:val="00585474"/>
    <w:rsid w:val="00585A78"/>
    <w:rsid w:val="00586387"/>
    <w:rsid w:val="0058689B"/>
    <w:rsid w:val="00587B21"/>
    <w:rsid w:val="00590303"/>
    <w:rsid w:val="00591A4B"/>
    <w:rsid w:val="005934FD"/>
    <w:rsid w:val="005943A3"/>
    <w:rsid w:val="00594DF1"/>
    <w:rsid w:val="00594F13"/>
    <w:rsid w:val="005950EE"/>
    <w:rsid w:val="00597AD9"/>
    <w:rsid w:val="005A0703"/>
    <w:rsid w:val="005A17CA"/>
    <w:rsid w:val="005A4175"/>
    <w:rsid w:val="005A4560"/>
    <w:rsid w:val="005A4742"/>
    <w:rsid w:val="005A5259"/>
    <w:rsid w:val="005A532A"/>
    <w:rsid w:val="005A5CDB"/>
    <w:rsid w:val="005A6FF4"/>
    <w:rsid w:val="005A7166"/>
    <w:rsid w:val="005A7B4D"/>
    <w:rsid w:val="005B1D5B"/>
    <w:rsid w:val="005B26E1"/>
    <w:rsid w:val="005B4008"/>
    <w:rsid w:val="005B47FC"/>
    <w:rsid w:val="005B5F9B"/>
    <w:rsid w:val="005B6526"/>
    <w:rsid w:val="005C0967"/>
    <w:rsid w:val="005C2859"/>
    <w:rsid w:val="005C6671"/>
    <w:rsid w:val="005C7461"/>
    <w:rsid w:val="005D39D5"/>
    <w:rsid w:val="005D4B09"/>
    <w:rsid w:val="005D5B3E"/>
    <w:rsid w:val="005E13BD"/>
    <w:rsid w:val="005E3C6C"/>
    <w:rsid w:val="005E4247"/>
    <w:rsid w:val="005E435F"/>
    <w:rsid w:val="005E473F"/>
    <w:rsid w:val="005E4B1B"/>
    <w:rsid w:val="005E4E00"/>
    <w:rsid w:val="005E4EE8"/>
    <w:rsid w:val="005E664D"/>
    <w:rsid w:val="005E73C5"/>
    <w:rsid w:val="005F116F"/>
    <w:rsid w:val="005F479D"/>
    <w:rsid w:val="005F57B6"/>
    <w:rsid w:val="005F76C9"/>
    <w:rsid w:val="006034A1"/>
    <w:rsid w:val="00604C70"/>
    <w:rsid w:val="00604CCA"/>
    <w:rsid w:val="006058D9"/>
    <w:rsid w:val="00606A6A"/>
    <w:rsid w:val="006070E2"/>
    <w:rsid w:val="006073F0"/>
    <w:rsid w:val="00607B74"/>
    <w:rsid w:val="00607FBE"/>
    <w:rsid w:val="00610A2A"/>
    <w:rsid w:val="00611692"/>
    <w:rsid w:val="00611BDD"/>
    <w:rsid w:val="00612894"/>
    <w:rsid w:val="00613787"/>
    <w:rsid w:val="00615991"/>
    <w:rsid w:val="00615D05"/>
    <w:rsid w:val="0061603D"/>
    <w:rsid w:val="006160F3"/>
    <w:rsid w:val="006207D6"/>
    <w:rsid w:val="006229D3"/>
    <w:rsid w:val="00624DDE"/>
    <w:rsid w:val="0062558B"/>
    <w:rsid w:val="00625C94"/>
    <w:rsid w:val="006267B7"/>
    <w:rsid w:val="00626EE1"/>
    <w:rsid w:val="00627221"/>
    <w:rsid w:val="006313CE"/>
    <w:rsid w:val="0063286D"/>
    <w:rsid w:val="00633C61"/>
    <w:rsid w:val="00635CD0"/>
    <w:rsid w:val="00636C63"/>
    <w:rsid w:val="006371F8"/>
    <w:rsid w:val="006373F8"/>
    <w:rsid w:val="00637D5D"/>
    <w:rsid w:val="00637F46"/>
    <w:rsid w:val="00640848"/>
    <w:rsid w:val="00641571"/>
    <w:rsid w:val="00642E8E"/>
    <w:rsid w:val="00646251"/>
    <w:rsid w:val="006470B4"/>
    <w:rsid w:val="00647D4C"/>
    <w:rsid w:val="00647E68"/>
    <w:rsid w:val="00650C34"/>
    <w:rsid w:val="00654E9F"/>
    <w:rsid w:val="00656802"/>
    <w:rsid w:val="00656B33"/>
    <w:rsid w:val="00656DE7"/>
    <w:rsid w:val="00657A84"/>
    <w:rsid w:val="00660FAB"/>
    <w:rsid w:val="006610E4"/>
    <w:rsid w:val="00663BC4"/>
    <w:rsid w:val="00664C87"/>
    <w:rsid w:val="00665348"/>
    <w:rsid w:val="0066659C"/>
    <w:rsid w:val="00666EEC"/>
    <w:rsid w:val="0067141B"/>
    <w:rsid w:val="0067179A"/>
    <w:rsid w:val="0067343E"/>
    <w:rsid w:val="00673A44"/>
    <w:rsid w:val="00674F47"/>
    <w:rsid w:val="00675429"/>
    <w:rsid w:val="00675618"/>
    <w:rsid w:val="006761CD"/>
    <w:rsid w:val="006762B2"/>
    <w:rsid w:val="00677DD1"/>
    <w:rsid w:val="00683BA7"/>
    <w:rsid w:val="00684133"/>
    <w:rsid w:val="0068453F"/>
    <w:rsid w:val="006849CA"/>
    <w:rsid w:val="006849D2"/>
    <w:rsid w:val="0068583E"/>
    <w:rsid w:val="006879C3"/>
    <w:rsid w:val="00687E5B"/>
    <w:rsid w:val="0069079C"/>
    <w:rsid w:val="00691D4D"/>
    <w:rsid w:val="00692E6D"/>
    <w:rsid w:val="0069429F"/>
    <w:rsid w:val="00695051"/>
    <w:rsid w:val="00695C70"/>
    <w:rsid w:val="0069786E"/>
    <w:rsid w:val="006A017D"/>
    <w:rsid w:val="006A196A"/>
    <w:rsid w:val="006A1F99"/>
    <w:rsid w:val="006A23BF"/>
    <w:rsid w:val="006A3E1C"/>
    <w:rsid w:val="006A68A3"/>
    <w:rsid w:val="006B0537"/>
    <w:rsid w:val="006B0800"/>
    <w:rsid w:val="006B1287"/>
    <w:rsid w:val="006B1E01"/>
    <w:rsid w:val="006B3380"/>
    <w:rsid w:val="006B35EB"/>
    <w:rsid w:val="006B636C"/>
    <w:rsid w:val="006B78C1"/>
    <w:rsid w:val="006C081A"/>
    <w:rsid w:val="006C2299"/>
    <w:rsid w:val="006C3A5B"/>
    <w:rsid w:val="006C44D8"/>
    <w:rsid w:val="006C5326"/>
    <w:rsid w:val="006C73F5"/>
    <w:rsid w:val="006C74D4"/>
    <w:rsid w:val="006D25B0"/>
    <w:rsid w:val="006D3558"/>
    <w:rsid w:val="006D50CD"/>
    <w:rsid w:val="006D5564"/>
    <w:rsid w:val="006D622A"/>
    <w:rsid w:val="006D68D4"/>
    <w:rsid w:val="006E0D11"/>
    <w:rsid w:val="006E0D7D"/>
    <w:rsid w:val="006E116E"/>
    <w:rsid w:val="006E1D0A"/>
    <w:rsid w:val="006E33AD"/>
    <w:rsid w:val="006E369B"/>
    <w:rsid w:val="006E40F9"/>
    <w:rsid w:val="006E67C6"/>
    <w:rsid w:val="006E6B83"/>
    <w:rsid w:val="006E7C2B"/>
    <w:rsid w:val="006E7DA8"/>
    <w:rsid w:val="006F0145"/>
    <w:rsid w:val="006F0599"/>
    <w:rsid w:val="006F0C40"/>
    <w:rsid w:val="006F0D40"/>
    <w:rsid w:val="006F37EB"/>
    <w:rsid w:val="006F3837"/>
    <w:rsid w:val="006F440F"/>
    <w:rsid w:val="006F46C7"/>
    <w:rsid w:val="006F4AA8"/>
    <w:rsid w:val="006F4F06"/>
    <w:rsid w:val="006F4F9A"/>
    <w:rsid w:val="006F6A01"/>
    <w:rsid w:val="006F77F6"/>
    <w:rsid w:val="0070034A"/>
    <w:rsid w:val="00700993"/>
    <w:rsid w:val="00701292"/>
    <w:rsid w:val="00701568"/>
    <w:rsid w:val="007015E5"/>
    <w:rsid w:val="00701672"/>
    <w:rsid w:val="0070191A"/>
    <w:rsid w:val="0070216C"/>
    <w:rsid w:val="00702816"/>
    <w:rsid w:val="00703212"/>
    <w:rsid w:val="007036CD"/>
    <w:rsid w:val="00706613"/>
    <w:rsid w:val="007101B7"/>
    <w:rsid w:val="007112DD"/>
    <w:rsid w:val="00712ED4"/>
    <w:rsid w:val="00714527"/>
    <w:rsid w:val="007148F3"/>
    <w:rsid w:val="0071595E"/>
    <w:rsid w:val="00715DCA"/>
    <w:rsid w:val="00720FDD"/>
    <w:rsid w:val="00722598"/>
    <w:rsid w:val="00722D7B"/>
    <w:rsid w:val="00723BBC"/>
    <w:rsid w:val="007244C6"/>
    <w:rsid w:val="00726042"/>
    <w:rsid w:val="00727598"/>
    <w:rsid w:val="00733295"/>
    <w:rsid w:val="007333C3"/>
    <w:rsid w:val="00733D19"/>
    <w:rsid w:val="00735FBA"/>
    <w:rsid w:val="007365B8"/>
    <w:rsid w:val="0073689A"/>
    <w:rsid w:val="00737941"/>
    <w:rsid w:val="0074181F"/>
    <w:rsid w:val="00741A15"/>
    <w:rsid w:val="007420D3"/>
    <w:rsid w:val="00742BAB"/>
    <w:rsid w:val="00745F13"/>
    <w:rsid w:val="00746369"/>
    <w:rsid w:val="00750C23"/>
    <w:rsid w:val="007512C4"/>
    <w:rsid w:val="007523CC"/>
    <w:rsid w:val="007527EF"/>
    <w:rsid w:val="00753F4D"/>
    <w:rsid w:val="0075400C"/>
    <w:rsid w:val="0075464E"/>
    <w:rsid w:val="007552D2"/>
    <w:rsid w:val="0075664F"/>
    <w:rsid w:val="0075760F"/>
    <w:rsid w:val="0076222F"/>
    <w:rsid w:val="0076293F"/>
    <w:rsid w:val="00765447"/>
    <w:rsid w:val="00765FF2"/>
    <w:rsid w:val="007677C6"/>
    <w:rsid w:val="0077021B"/>
    <w:rsid w:val="007707CB"/>
    <w:rsid w:val="007735A9"/>
    <w:rsid w:val="00773764"/>
    <w:rsid w:val="00773EDF"/>
    <w:rsid w:val="00774503"/>
    <w:rsid w:val="0078055F"/>
    <w:rsid w:val="00783015"/>
    <w:rsid w:val="0078301C"/>
    <w:rsid w:val="00783D4D"/>
    <w:rsid w:val="007841D4"/>
    <w:rsid w:val="0078433F"/>
    <w:rsid w:val="00787128"/>
    <w:rsid w:val="00787862"/>
    <w:rsid w:val="0079009C"/>
    <w:rsid w:val="0079101F"/>
    <w:rsid w:val="007917BB"/>
    <w:rsid w:val="007917FA"/>
    <w:rsid w:val="00791CBE"/>
    <w:rsid w:val="0079236E"/>
    <w:rsid w:val="007927FD"/>
    <w:rsid w:val="00793447"/>
    <w:rsid w:val="007937DA"/>
    <w:rsid w:val="00793D30"/>
    <w:rsid w:val="007960F4"/>
    <w:rsid w:val="007966DD"/>
    <w:rsid w:val="007A019B"/>
    <w:rsid w:val="007A1230"/>
    <w:rsid w:val="007A6737"/>
    <w:rsid w:val="007A768F"/>
    <w:rsid w:val="007B1FAE"/>
    <w:rsid w:val="007B2865"/>
    <w:rsid w:val="007B4BE4"/>
    <w:rsid w:val="007B4F07"/>
    <w:rsid w:val="007B5DB5"/>
    <w:rsid w:val="007B74B6"/>
    <w:rsid w:val="007B777C"/>
    <w:rsid w:val="007B7AD4"/>
    <w:rsid w:val="007C0B79"/>
    <w:rsid w:val="007C3227"/>
    <w:rsid w:val="007C33F5"/>
    <w:rsid w:val="007C3DC3"/>
    <w:rsid w:val="007C3FA6"/>
    <w:rsid w:val="007C43BF"/>
    <w:rsid w:val="007C6F86"/>
    <w:rsid w:val="007C7174"/>
    <w:rsid w:val="007D11DE"/>
    <w:rsid w:val="007D1454"/>
    <w:rsid w:val="007D1844"/>
    <w:rsid w:val="007D3A03"/>
    <w:rsid w:val="007D434E"/>
    <w:rsid w:val="007D4773"/>
    <w:rsid w:val="007D581C"/>
    <w:rsid w:val="007D69CF"/>
    <w:rsid w:val="007D767E"/>
    <w:rsid w:val="007E00EC"/>
    <w:rsid w:val="007E0972"/>
    <w:rsid w:val="007E3F76"/>
    <w:rsid w:val="007E4FD9"/>
    <w:rsid w:val="007E6610"/>
    <w:rsid w:val="007E6D57"/>
    <w:rsid w:val="007E7806"/>
    <w:rsid w:val="007F08DE"/>
    <w:rsid w:val="007F1122"/>
    <w:rsid w:val="007F3875"/>
    <w:rsid w:val="007F5611"/>
    <w:rsid w:val="007F6150"/>
    <w:rsid w:val="007F76E1"/>
    <w:rsid w:val="00801A0B"/>
    <w:rsid w:val="008022D4"/>
    <w:rsid w:val="00802B63"/>
    <w:rsid w:val="0080386C"/>
    <w:rsid w:val="00805BB9"/>
    <w:rsid w:val="00806C9B"/>
    <w:rsid w:val="00812EA9"/>
    <w:rsid w:val="00815840"/>
    <w:rsid w:val="00815AB8"/>
    <w:rsid w:val="00817B40"/>
    <w:rsid w:val="00822D9C"/>
    <w:rsid w:val="0082303F"/>
    <w:rsid w:val="00824601"/>
    <w:rsid w:val="00824F0D"/>
    <w:rsid w:val="0082575B"/>
    <w:rsid w:val="008275B1"/>
    <w:rsid w:val="008308F6"/>
    <w:rsid w:val="008324EC"/>
    <w:rsid w:val="008328F7"/>
    <w:rsid w:val="0083469D"/>
    <w:rsid w:val="008354FF"/>
    <w:rsid w:val="00835E99"/>
    <w:rsid w:val="008365D6"/>
    <w:rsid w:val="00840459"/>
    <w:rsid w:val="008404A8"/>
    <w:rsid w:val="00840B6D"/>
    <w:rsid w:val="00840BFE"/>
    <w:rsid w:val="00841367"/>
    <w:rsid w:val="0084214E"/>
    <w:rsid w:val="00842FF8"/>
    <w:rsid w:val="008453E9"/>
    <w:rsid w:val="0084606E"/>
    <w:rsid w:val="00846564"/>
    <w:rsid w:val="00847BBF"/>
    <w:rsid w:val="0085042D"/>
    <w:rsid w:val="00851A03"/>
    <w:rsid w:val="00852E23"/>
    <w:rsid w:val="0085549A"/>
    <w:rsid w:val="00856A0F"/>
    <w:rsid w:val="00857197"/>
    <w:rsid w:val="008606F8"/>
    <w:rsid w:val="0086086E"/>
    <w:rsid w:val="00862533"/>
    <w:rsid w:val="00862D72"/>
    <w:rsid w:val="0086311F"/>
    <w:rsid w:val="00863176"/>
    <w:rsid w:val="0086395D"/>
    <w:rsid w:val="00865930"/>
    <w:rsid w:val="00865AE0"/>
    <w:rsid w:val="00867303"/>
    <w:rsid w:val="0087171E"/>
    <w:rsid w:val="008768D2"/>
    <w:rsid w:val="0087782C"/>
    <w:rsid w:val="00877BBA"/>
    <w:rsid w:val="00880B02"/>
    <w:rsid w:val="00880F6A"/>
    <w:rsid w:val="00881082"/>
    <w:rsid w:val="00881A9D"/>
    <w:rsid w:val="00884BAB"/>
    <w:rsid w:val="0088664F"/>
    <w:rsid w:val="00890017"/>
    <w:rsid w:val="00890378"/>
    <w:rsid w:val="00891071"/>
    <w:rsid w:val="00892272"/>
    <w:rsid w:val="0089371A"/>
    <w:rsid w:val="00893728"/>
    <w:rsid w:val="00894D52"/>
    <w:rsid w:val="0089760B"/>
    <w:rsid w:val="008A068C"/>
    <w:rsid w:val="008A25B0"/>
    <w:rsid w:val="008A5D96"/>
    <w:rsid w:val="008A61FD"/>
    <w:rsid w:val="008B2075"/>
    <w:rsid w:val="008B4223"/>
    <w:rsid w:val="008B4F57"/>
    <w:rsid w:val="008B749A"/>
    <w:rsid w:val="008C01C8"/>
    <w:rsid w:val="008C1AF5"/>
    <w:rsid w:val="008C1B00"/>
    <w:rsid w:val="008C22B4"/>
    <w:rsid w:val="008C2CDB"/>
    <w:rsid w:val="008C72F0"/>
    <w:rsid w:val="008C765A"/>
    <w:rsid w:val="008D0558"/>
    <w:rsid w:val="008D0AD3"/>
    <w:rsid w:val="008D245F"/>
    <w:rsid w:val="008D25CF"/>
    <w:rsid w:val="008D2E19"/>
    <w:rsid w:val="008D2E4C"/>
    <w:rsid w:val="008D4196"/>
    <w:rsid w:val="008D5612"/>
    <w:rsid w:val="008E083C"/>
    <w:rsid w:val="008E12B2"/>
    <w:rsid w:val="008E3A3E"/>
    <w:rsid w:val="008E3F48"/>
    <w:rsid w:val="008E50C7"/>
    <w:rsid w:val="008E58D4"/>
    <w:rsid w:val="008F07A8"/>
    <w:rsid w:val="008F08B6"/>
    <w:rsid w:val="008F1262"/>
    <w:rsid w:val="008F41D8"/>
    <w:rsid w:val="008F6079"/>
    <w:rsid w:val="008F6434"/>
    <w:rsid w:val="008F6F47"/>
    <w:rsid w:val="00900F7D"/>
    <w:rsid w:val="00901A16"/>
    <w:rsid w:val="00902EA9"/>
    <w:rsid w:val="009043B7"/>
    <w:rsid w:val="00907CA0"/>
    <w:rsid w:val="00911890"/>
    <w:rsid w:val="009125B2"/>
    <w:rsid w:val="00912E06"/>
    <w:rsid w:val="00914877"/>
    <w:rsid w:val="00914F87"/>
    <w:rsid w:val="00915BF3"/>
    <w:rsid w:val="00917B86"/>
    <w:rsid w:val="00917FFD"/>
    <w:rsid w:val="009213D9"/>
    <w:rsid w:val="009219BA"/>
    <w:rsid w:val="00922E11"/>
    <w:rsid w:val="00922E9D"/>
    <w:rsid w:val="0092478F"/>
    <w:rsid w:val="00924B9F"/>
    <w:rsid w:val="00925BCB"/>
    <w:rsid w:val="009278EE"/>
    <w:rsid w:val="00930398"/>
    <w:rsid w:val="00930F1E"/>
    <w:rsid w:val="00931BB2"/>
    <w:rsid w:val="00931FCA"/>
    <w:rsid w:val="0093276A"/>
    <w:rsid w:val="009333BA"/>
    <w:rsid w:val="009344CA"/>
    <w:rsid w:val="0093466A"/>
    <w:rsid w:val="00934B33"/>
    <w:rsid w:val="00934D87"/>
    <w:rsid w:val="009358BA"/>
    <w:rsid w:val="00936DF4"/>
    <w:rsid w:val="009419CD"/>
    <w:rsid w:val="00942469"/>
    <w:rsid w:val="009427A1"/>
    <w:rsid w:val="00942993"/>
    <w:rsid w:val="00943854"/>
    <w:rsid w:val="00944461"/>
    <w:rsid w:val="00944C78"/>
    <w:rsid w:val="00947BC9"/>
    <w:rsid w:val="009503D5"/>
    <w:rsid w:val="00951E26"/>
    <w:rsid w:val="00951F74"/>
    <w:rsid w:val="00953359"/>
    <w:rsid w:val="009539C9"/>
    <w:rsid w:val="00953DF9"/>
    <w:rsid w:val="00955845"/>
    <w:rsid w:val="009560A4"/>
    <w:rsid w:val="00956DC6"/>
    <w:rsid w:val="00957BDB"/>
    <w:rsid w:val="00960B86"/>
    <w:rsid w:val="00961351"/>
    <w:rsid w:val="009642F5"/>
    <w:rsid w:val="00965392"/>
    <w:rsid w:val="009671D2"/>
    <w:rsid w:val="00971BE0"/>
    <w:rsid w:val="00971C60"/>
    <w:rsid w:val="009725CA"/>
    <w:rsid w:val="00976152"/>
    <w:rsid w:val="00977837"/>
    <w:rsid w:val="00977937"/>
    <w:rsid w:val="00980B50"/>
    <w:rsid w:val="009814E4"/>
    <w:rsid w:val="00982B00"/>
    <w:rsid w:val="009834CB"/>
    <w:rsid w:val="009863C7"/>
    <w:rsid w:val="00986617"/>
    <w:rsid w:val="00986C47"/>
    <w:rsid w:val="00990381"/>
    <w:rsid w:val="0099048D"/>
    <w:rsid w:val="00990B26"/>
    <w:rsid w:val="00990C3C"/>
    <w:rsid w:val="00991A7F"/>
    <w:rsid w:val="009924B0"/>
    <w:rsid w:val="0099265D"/>
    <w:rsid w:val="009932CD"/>
    <w:rsid w:val="00993C27"/>
    <w:rsid w:val="009A09C5"/>
    <w:rsid w:val="009A1CB9"/>
    <w:rsid w:val="009A2650"/>
    <w:rsid w:val="009A2699"/>
    <w:rsid w:val="009A29D1"/>
    <w:rsid w:val="009A58B0"/>
    <w:rsid w:val="009A5B41"/>
    <w:rsid w:val="009A6CAB"/>
    <w:rsid w:val="009A7215"/>
    <w:rsid w:val="009B01BE"/>
    <w:rsid w:val="009B06E4"/>
    <w:rsid w:val="009B3D3A"/>
    <w:rsid w:val="009B4902"/>
    <w:rsid w:val="009B61A5"/>
    <w:rsid w:val="009B68C1"/>
    <w:rsid w:val="009B7EB1"/>
    <w:rsid w:val="009C40B3"/>
    <w:rsid w:val="009C541A"/>
    <w:rsid w:val="009C6DCB"/>
    <w:rsid w:val="009C7BED"/>
    <w:rsid w:val="009D0867"/>
    <w:rsid w:val="009D3430"/>
    <w:rsid w:val="009D520D"/>
    <w:rsid w:val="009D6D04"/>
    <w:rsid w:val="009E0B51"/>
    <w:rsid w:val="009E1757"/>
    <w:rsid w:val="009E2382"/>
    <w:rsid w:val="009E2A2F"/>
    <w:rsid w:val="009E3228"/>
    <w:rsid w:val="009E4EAC"/>
    <w:rsid w:val="009E51A8"/>
    <w:rsid w:val="009E74F4"/>
    <w:rsid w:val="009E7D5D"/>
    <w:rsid w:val="009F0BD5"/>
    <w:rsid w:val="009F142E"/>
    <w:rsid w:val="009F3582"/>
    <w:rsid w:val="009F4740"/>
    <w:rsid w:val="009F5EA6"/>
    <w:rsid w:val="009F735C"/>
    <w:rsid w:val="00A009C3"/>
    <w:rsid w:val="00A03ECD"/>
    <w:rsid w:val="00A0488D"/>
    <w:rsid w:val="00A04EC7"/>
    <w:rsid w:val="00A0575F"/>
    <w:rsid w:val="00A06809"/>
    <w:rsid w:val="00A06E87"/>
    <w:rsid w:val="00A10034"/>
    <w:rsid w:val="00A10F1E"/>
    <w:rsid w:val="00A12443"/>
    <w:rsid w:val="00A1334F"/>
    <w:rsid w:val="00A1558C"/>
    <w:rsid w:val="00A15F9C"/>
    <w:rsid w:val="00A16AD0"/>
    <w:rsid w:val="00A2069E"/>
    <w:rsid w:val="00A21090"/>
    <w:rsid w:val="00A233F7"/>
    <w:rsid w:val="00A27C53"/>
    <w:rsid w:val="00A3175C"/>
    <w:rsid w:val="00A31F33"/>
    <w:rsid w:val="00A32272"/>
    <w:rsid w:val="00A329AD"/>
    <w:rsid w:val="00A32E1F"/>
    <w:rsid w:val="00A32E57"/>
    <w:rsid w:val="00A334BF"/>
    <w:rsid w:val="00A3490A"/>
    <w:rsid w:val="00A34C4C"/>
    <w:rsid w:val="00A3510B"/>
    <w:rsid w:val="00A352E9"/>
    <w:rsid w:val="00A357FA"/>
    <w:rsid w:val="00A35859"/>
    <w:rsid w:val="00A358B5"/>
    <w:rsid w:val="00A35F18"/>
    <w:rsid w:val="00A442D8"/>
    <w:rsid w:val="00A444C8"/>
    <w:rsid w:val="00A5173D"/>
    <w:rsid w:val="00A52161"/>
    <w:rsid w:val="00A52441"/>
    <w:rsid w:val="00A53F34"/>
    <w:rsid w:val="00A5421D"/>
    <w:rsid w:val="00A56C58"/>
    <w:rsid w:val="00A5748A"/>
    <w:rsid w:val="00A57AC3"/>
    <w:rsid w:val="00A61BFB"/>
    <w:rsid w:val="00A6507C"/>
    <w:rsid w:val="00A65DA9"/>
    <w:rsid w:val="00A701F5"/>
    <w:rsid w:val="00A71697"/>
    <w:rsid w:val="00A7609B"/>
    <w:rsid w:val="00A7737F"/>
    <w:rsid w:val="00A77B64"/>
    <w:rsid w:val="00A80572"/>
    <w:rsid w:val="00A8150B"/>
    <w:rsid w:val="00A8295E"/>
    <w:rsid w:val="00A84A71"/>
    <w:rsid w:val="00A851CE"/>
    <w:rsid w:val="00A86B6C"/>
    <w:rsid w:val="00A92101"/>
    <w:rsid w:val="00A950DE"/>
    <w:rsid w:val="00A95EBD"/>
    <w:rsid w:val="00A978FA"/>
    <w:rsid w:val="00AA05FF"/>
    <w:rsid w:val="00AA08AA"/>
    <w:rsid w:val="00AA1248"/>
    <w:rsid w:val="00AA28EB"/>
    <w:rsid w:val="00AA314E"/>
    <w:rsid w:val="00AA4270"/>
    <w:rsid w:val="00AA4386"/>
    <w:rsid w:val="00AA4A45"/>
    <w:rsid w:val="00AA5ECE"/>
    <w:rsid w:val="00AA65E1"/>
    <w:rsid w:val="00AA6BE0"/>
    <w:rsid w:val="00AA6D76"/>
    <w:rsid w:val="00AA7864"/>
    <w:rsid w:val="00AA7C8F"/>
    <w:rsid w:val="00AB149E"/>
    <w:rsid w:val="00AB3C0F"/>
    <w:rsid w:val="00AB43A0"/>
    <w:rsid w:val="00AB4590"/>
    <w:rsid w:val="00AB552A"/>
    <w:rsid w:val="00AB5CA5"/>
    <w:rsid w:val="00AB5CD9"/>
    <w:rsid w:val="00AB6623"/>
    <w:rsid w:val="00AC068D"/>
    <w:rsid w:val="00AC0B41"/>
    <w:rsid w:val="00AC1127"/>
    <w:rsid w:val="00AC2BB2"/>
    <w:rsid w:val="00AC4FB0"/>
    <w:rsid w:val="00AC6E57"/>
    <w:rsid w:val="00AD0529"/>
    <w:rsid w:val="00AD0CD5"/>
    <w:rsid w:val="00AD49DF"/>
    <w:rsid w:val="00AD6B8D"/>
    <w:rsid w:val="00AD74D8"/>
    <w:rsid w:val="00AE1AE6"/>
    <w:rsid w:val="00AE325E"/>
    <w:rsid w:val="00AE3360"/>
    <w:rsid w:val="00AE5A77"/>
    <w:rsid w:val="00AE5E84"/>
    <w:rsid w:val="00AF10F8"/>
    <w:rsid w:val="00AF4983"/>
    <w:rsid w:val="00AF4BA2"/>
    <w:rsid w:val="00AF719C"/>
    <w:rsid w:val="00B00531"/>
    <w:rsid w:val="00B009BE"/>
    <w:rsid w:val="00B01680"/>
    <w:rsid w:val="00B031D1"/>
    <w:rsid w:val="00B038F3"/>
    <w:rsid w:val="00B03A9D"/>
    <w:rsid w:val="00B0472C"/>
    <w:rsid w:val="00B04E2F"/>
    <w:rsid w:val="00B0534E"/>
    <w:rsid w:val="00B06C05"/>
    <w:rsid w:val="00B10C7F"/>
    <w:rsid w:val="00B11EFF"/>
    <w:rsid w:val="00B13907"/>
    <w:rsid w:val="00B14252"/>
    <w:rsid w:val="00B15E5E"/>
    <w:rsid w:val="00B16842"/>
    <w:rsid w:val="00B21C66"/>
    <w:rsid w:val="00B223DF"/>
    <w:rsid w:val="00B27537"/>
    <w:rsid w:val="00B300E0"/>
    <w:rsid w:val="00B30547"/>
    <w:rsid w:val="00B34C3D"/>
    <w:rsid w:val="00B35AD1"/>
    <w:rsid w:val="00B370FF"/>
    <w:rsid w:val="00B40209"/>
    <w:rsid w:val="00B40B60"/>
    <w:rsid w:val="00B41E36"/>
    <w:rsid w:val="00B42006"/>
    <w:rsid w:val="00B42048"/>
    <w:rsid w:val="00B42353"/>
    <w:rsid w:val="00B43462"/>
    <w:rsid w:val="00B43732"/>
    <w:rsid w:val="00B439C7"/>
    <w:rsid w:val="00B4457B"/>
    <w:rsid w:val="00B45F05"/>
    <w:rsid w:val="00B46C33"/>
    <w:rsid w:val="00B47986"/>
    <w:rsid w:val="00B518AE"/>
    <w:rsid w:val="00B52B79"/>
    <w:rsid w:val="00B53902"/>
    <w:rsid w:val="00B566DB"/>
    <w:rsid w:val="00B56A02"/>
    <w:rsid w:val="00B57898"/>
    <w:rsid w:val="00B57E53"/>
    <w:rsid w:val="00B6219B"/>
    <w:rsid w:val="00B6399A"/>
    <w:rsid w:val="00B63D32"/>
    <w:rsid w:val="00B63D92"/>
    <w:rsid w:val="00B647AF"/>
    <w:rsid w:val="00B66244"/>
    <w:rsid w:val="00B6670B"/>
    <w:rsid w:val="00B67C05"/>
    <w:rsid w:val="00B70247"/>
    <w:rsid w:val="00B7029B"/>
    <w:rsid w:val="00B70B80"/>
    <w:rsid w:val="00B70DEA"/>
    <w:rsid w:val="00B71F8F"/>
    <w:rsid w:val="00B7318A"/>
    <w:rsid w:val="00B734F9"/>
    <w:rsid w:val="00B746CD"/>
    <w:rsid w:val="00B76E6F"/>
    <w:rsid w:val="00B77CBD"/>
    <w:rsid w:val="00B8139E"/>
    <w:rsid w:val="00B82360"/>
    <w:rsid w:val="00B82FFE"/>
    <w:rsid w:val="00B84178"/>
    <w:rsid w:val="00B85BE7"/>
    <w:rsid w:val="00B85D1C"/>
    <w:rsid w:val="00B8799B"/>
    <w:rsid w:val="00B912DA"/>
    <w:rsid w:val="00B94164"/>
    <w:rsid w:val="00B941E5"/>
    <w:rsid w:val="00B96B93"/>
    <w:rsid w:val="00BA049C"/>
    <w:rsid w:val="00BA0B75"/>
    <w:rsid w:val="00BA18E4"/>
    <w:rsid w:val="00BA2B60"/>
    <w:rsid w:val="00BA5C7F"/>
    <w:rsid w:val="00BA6138"/>
    <w:rsid w:val="00BA773B"/>
    <w:rsid w:val="00BB0075"/>
    <w:rsid w:val="00BB0A19"/>
    <w:rsid w:val="00BB10C9"/>
    <w:rsid w:val="00BB3300"/>
    <w:rsid w:val="00BB3498"/>
    <w:rsid w:val="00BB6425"/>
    <w:rsid w:val="00BB69ED"/>
    <w:rsid w:val="00BB7B1D"/>
    <w:rsid w:val="00BC2944"/>
    <w:rsid w:val="00BC29C4"/>
    <w:rsid w:val="00BC5D97"/>
    <w:rsid w:val="00BC7D33"/>
    <w:rsid w:val="00BD0CD1"/>
    <w:rsid w:val="00BD11E5"/>
    <w:rsid w:val="00BD24F0"/>
    <w:rsid w:val="00BD3AD4"/>
    <w:rsid w:val="00BD45D4"/>
    <w:rsid w:val="00BD498B"/>
    <w:rsid w:val="00BD5A58"/>
    <w:rsid w:val="00BD62BF"/>
    <w:rsid w:val="00BD640D"/>
    <w:rsid w:val="00BD78B7"/>
    <w:rsid w:val="00BD7D08"/>
    <w:rsid w:val="00BE2236"/>
    <w:rsid w:val="00BE2706"/>
    <w:rsid w:val="00BE2A5B"/>
    <w:rsid w:val="00BE5C55"/>
    <w:rsid w:val="00BE5F81"/>
    <w:rsid w:val="00BE7CC5"/>
    <w:rsid w:val="00BE7DF9"/>
    <w:rsid w:val="00BF19C0"/>
    <w:rsid w:val="00BF1B7E"/>
    <w:rsid w:val="00BF2A67"/>
    <w:rsid w:val="00BF66A9"/>
    <w:rsid w:val="00BF709B"/>
    <w:rsid w:val="00C00F15"/>
    <w:rsid w:val="00C01435"/>
    <w:rsid w:val="00C021CB"/>
    <w:rsid w:val="00C02A34"/>
    <w:rsid w:val="00C03E86"/>
    <w:rsid w:val="00C05180"/>
    <w:rsid w:val="00C05816"/>
    <w:rsid w:val="00C0765D"/>
    <w:rsid w:val="00C10953"/>
    <w:rsid w:val="00C127FC"/>
    <w:rsid w:val="00C140B7"/>
    <w:rsid w:val="00C147B2"/>
    <w:rsid w:val="00C16676"/>
    <w:rsid w:val="00C16781"/>
    <w:rsid w:val="00C16BFC"/>
    <w:rsid w:val="00C17C57"/>
    <w:rsid w:val="00C20F29"/>
    <w:rsid w:val="00C23666"/>
    <w:rsid w:val="00C23925"/>
    <w:rsid w:val="00C240EC"/>
    <w:rsid w:val="00C250C0"/>
    <w:rsid w:val="00C308C8"/>
    <w:rsid w:val="00C326E7"/>
    <w:rsid w:val="00C3377A"/>
    <w:rsid w:val="00C35F19"/>
    <w:rsid w:val="00C35F48"/>
    <w:rsid w:val="00C37AB1"/>
    <w:rsid w:val="00C411FB"/>
    <w:rsid w:val="00C41A0F"/>
    <w:rsid w:val="00C41A3C"/>
    <w:rsid w:val="00C43E1E"/>
    <w:rsid w:val="00C44712"/>
    <w:rsid w:val="00C4488B"/>
    <w:rsid w:val="00C45063"/>
    <w:rsid w:val="00C45C92"/>
    <w:rsid w:val="00C46B0F"/>
    <w:rsid w:val="00C47814"/>
    <w:rsid w:val="00C504E1"/>
    <w:rsid w:val="00C505CF"/>
    <w:rsid w:val="00C54713"/>
    <w:rsid w:val="00C5606F"/>
    <w:rsid w:val="00C575C8"/>
    <w:rsid w:val="00C577EA"/>
    <w:rsid w:val="00C60227"/>
    <w:rsid w:val="00C602AD"/>
    <w:rsid w:val="00C624E4"/>
    <w:rsid w:val="00C64EB6"/>
    <w:rsid w:val="00C65C6E"/>
    <w:rsid w:val="00C6684D"/>
    <w:rsid w:val="00C66FD3"/>
    <w:rsid w:val="00C6778F"/>
    <w:rsid w:val="00C71B6B"/>
    <w:rsid w:val="00C71D57"/>
    <w:rsid w:val="00C73C18"/>
    <w:rsid w:val="00C74407"/>
    <w:rsid w:val="00C74508"/>
    <w:rsid w:val="00C7456B"/>
    <w:rsid w:val="00C74AEB"/>
    <w:rsid w:val="00C75830"/>
    <w:rsid w:val="00C765D1"/>
    <w:rsid w:val="00C7759D"/>
    <w:rsid w:val="00C81BD1"/>
    <w:rsid w:val="00C83948"/>
    <w:rsid w:val="00C852F3"/>
    <w:rsid w:val="00C86EFA"/>
    <w:rsid w:val="00C86FDD"/>
    <w:rsid w:val="00C9049C"/>
    <w:rsid w:val="00C90E4E"/>
    <w:rsid w:val="00C91B1D"/>
    <w:rsid w:val="00C91D93"/>
    <w:rsid w:val="00C9239E"/>
    <w:rsid w:val="00C9360B"/>
    <w:rsid w:val="00C95203"/>
    <w:rsid w:val="00C96328"/>
    <w:rsid w:val="00CA1B2C"/>
    <w:rsid w:val="00CA316D"/>
    <w:rsid w:val="00CA5021"/>
    <w:rsid w:val="00CA5E16"/>
    <w:rsid w:val="00CA6AED"/>
    <w:rsid w:val="00CA77A8"/>
    <w:rsid w:val="00CA7B4B"/>
    <w:rsid w:val="00CB0B45"/>
    <w:rsid w:val="00CB0EFB"/>
    <w:rsid w:val="00CB195E"/>
    <w:rsid w:val="00CB44FE"/>
    <w:rsid w:val="00CB46E1"/>
    <w:rsid w:val="00CB4EFE"/>
    <w:rsid w:val="00CB4F9D"/>
    <w:rsid w:val="00CB5A26"/>
    <w:rsid w:val="00CB6912"/>
    <w:rsid w:val="00CB77F1"/>
    <w:rsid w:val="00CC0393"/>
    <w:rsid w:val="00CC119B"/>
    <w:rsid w:val="00CC7AA1"/>
    <w:rsid w:val="00CD1C22"/>
    <w:rsid w:val="00CD4934"/>
    <w:rsid w:val="00CD4A46"/>
    <w:rsid w:val="00CD4BB8"/>
    <w:rsid w:val="00CD5FE2"/>
    <w:rsid w:val="00CD7525"/>
    <w:rsid w:val="00CE3B16"/>
    <w:rsid w:val="00CE3E0A"/>
    <w:rsid w:val="00CE563A"/>
    <w:rsid w:val="00CE5D1A"/>
    <w:rsid w:val="00CE5ECC"/>
    <w:rsid w:val="00CF1E45"/>
    <w:rsid w:val="00CF32ED"/>
    <w:rsid w:val="00CF4499"/>
    <w:rsid w:val="00CF5C96"/>
    <w:rsid w:val="00D01AB7"/>
    <w:rsid w:val="00D033DB"/>
    <w:rsid w:val="00D041AB"/>
    <w:rsid w:val="00D056E0"/>
    <w:rsid w:val="00D073C5"/>
    <w:rsid w:val="00D0758C"/>
    <w:rsid w:val="00D07867"/>
    <w:rsid w:val="00D07F1B"/>
    <w:rsid w:val="00D10E7D"/>
    <w:rsid w:val="00D12AC5"/>
    <w:rsid w:val="00D134E6"/>
    <w:rsid w:val="00D14FC4"/>
    <w:rsid w:val="00D152A6"/>
    <w:rsid w:val="00D154C2"/>
    <w:rsid w:val="00D15665"/>
    <w:rsid w:val="00D15B27"/>
    <w:rsid w:val="00D1728A"/>
    <w:rsid w:val="00D1739F"/>
    <w:rsid w:val="00D17EA1"/>
    <w:rsid w:val="00D20065"/>
    <w:rsid w:val="00D21650"/>
    <w:rsid w:val="00D26CD9"/>
    <w:rsid w:val="00D2760E"/>
    <w:rsid w:val="00D30BB1"/>
    <w:rsid w:val="00D319B3"/>
    <w:rsid w:val="00D321FD"/>
    <w:rsid w:val="00D32B25"/>
    <w:rsid w:val="00D331F2"/>
    <w:rsid w:val="00D333AA"/>
    <w:rsid w:val="00D33A7D"/>
    <w:rsid w:val="00D34EF9"/>
    <w:rsid w:val="00D361C8"/>
    <w:rsid w:val="00D409E1"/>
    <w:rsid w:val="00D42633"/>
    <w:rsid w:val="00D42FE0"/>
    <w:rsid w:val="00D4315B"/>
    <w:rsid w:val="00D43809"/>
    <w:rsid w:val="00D45914"/>
    <w:rsid w:val="00D4667E"/>
    <w:rsid w:val="00D4716F"/>
    <w:rsid w:val="00D47FC7"/>
    <w:rsid w:val="00D501A0"/>
    <w:rsid w:val="00D5110D"/>
    <w:rsid w:val="00D51C1B"/>
    <w:rsid w:val="00D53E0E"/>
    <w:rsid w:val="00D543FE"/>
    <w:rsid w:val="00D55901"/>
    <w:rsid w:val="00D56318"/>
    <w:rsid w:val="00D56C96"/>
    <w:rsid w:val="00D57D57"/>
    <w:rsid w:val="00D60875"/>
    <w:rsid w:val="00D6298F"/>
    <w:rsid w:val="00D6401B"/>
    <w:rsid w:val="00D651D2"/>
    <w:rsid w:val="00D65204"/>
    <w:rsid w:val="00D6555C"/>
    <w:rsid w:val="00D667D1"/>
    <w:rsid w:val="00D66935"/>
    <w:rsid w:val="00D67243"/>
    <w:rsid w:val="00D73B08"/>
    <w:rsid w:val="00D74169"/>
    <w:rsid w:val="00D753CD"/>
    <w:rsid w:val="00D76E23"/>
    <w:rsid w:val="00D76E36"/>
    <w:rsid w:val="00D826A3"/>
    <w:rsid w:val="00D82E16"/>
    <w:rsid w:val="00D833E8"/>
    <w:rsid w:val="00D83848"/>
    <w:rsid w:val="00D8405C"/>
    <w:rsid w:val="00D84E0F"/>
    <w:rsid w:val="00D86B08"/>
    <w:rsid w:val="00D872EB"/>
    <w:rsid w:val="00D90804"/>
    <w:rsid w:val="00D9200F"/>
    <w:rsid w:val="00D94B78"/>
    <w:rsid w:val="00D94C4A"/>
    <w:rsid w:val="00D95F26"/>
    <w:rsid w:val="00D96074"/>
    <w:rsid w:val="00D97CD3"/>
    <w:rsid w:val="00DA0B5F"/>
    <w:rsid w:val="00DA2F89"/>
    <w:rsid w:val="00DA3D78"/>
    <w:rsid w:val="00DA5A56"/>
    <w:rsid w:val="00DA5A6A"/>
    <w:rsid w:val="00DA688A"/>
    <w:rsid w:val="00DA718F"/>
    <w:rsid w:val="00DA7AF5"/>
    <w:rsid w:val="00DA7C7D"/>
    <w:rsid w:val="00DA7E61"/>
    <w:rsid w:val="00DB004D"/>
    <w:rsid w:val="00DB1281"/>
    <w:rsid w:val="00DB1954"/>
    <w:rsid w:val="00DB2741"/>
    <w:rsid w:val="00DB7019"/>
    <w:rsid w:val="00DC1A11"/>
    <w:rsid w:val="00DC2D81"/>
    <w:rsid w:val="00DC2F70"/>
    <w:rsid w:val="00DC4003"/>
    <w:rsid w:val="00DC676D"/>
    <w:rsid w:val="00DD02B7"/>
    <w:rsid w:val="00DD06FF"/>
    <w:rsid w:val="00DD1174"/>
    <w:rsid w:val="00DD1984"/>
    <w:rsid w:val="00DD21A0"/>
    <w:rsid w:val="00DD2794"/>
    <w:rsid w:val="00DD4E1B"/>
    <w:rsid w:val="00DD4E57"/>
    <w:rsid w:val="00DD7273"/>
    <w:rsid w:val="00DD7F51"/>
    <w:rsid w:val="00DE0429"/>
    <w:rsid w:val="00DE20D7"/>
    <w:rsid w:val="00DE3575"/>
    <w:rsid w:val="00DE3F9B"/>
    <w:rsid w:val="00DE5602"/>
    <w:rsid w:val="00DE67F9"/>
    <w:rsid w:val="00DE6A63"/>
    <w:rsid w:val="00DE761D"/>
    <w:rsid w:val="00DE7F0B"/>
    <w:rsid w:val="00DF0B34"/>
    <w:rsid w:val="00DF0D9B"/>
    <w:rsid w:val="00DF1FE1"/>
    <w:rsid w:val="00DF4E82"/>
    <w:rsid w:val="00DF7910"/>
    <w:rsid w:val="00E004B1"/>
    <w:rsid w:val="00E00CE3"/>
    <w:rsid w:val="00E01CA2"/>
    <w:rsid w:val="00E026E2"/>
    <w:rsid w:val="00E03BEE"/>
    <w:rsid w:val="00E042B1"/>
    <w:rsid w:val="00E046F3"/>
    <w:rsid w:val="00E04FBA"/>
    <w:rsid w:val="00E0505A"/>
    <w:rsid w:val="00E0603E"/>
    <w:rsid w:val="00E0694A"/>
    <w:rsid w:val="00E06BB3"/>
    <w:rsid w:val="00E06D2A"/>
    <w:rsid w:val="00E0769B"/>
    <w:rsid w:val="00E10F13"/>
    <w:rsid w:val="00E12EFF"/>
    <w:rsid w:val="00E132CF"/>
    <w:rsid w:val="00E13983"/>
    <w:rsid w:val="00E14DA0"/>
    <w:rsid w:val="00E15691"/>
    <w:rsid w:val="00E158DD"/>
    <w:rsid w:val="00E16C9F"/>
    <w:rsid w:val="00E20A0B"/>
    <w:rsid w:val="00E236EC"/>
    <w:rsid w:val="00E24669"/>
    <w:rsid w:val="00E24F59"/>
    <w:rsid w:val="00E24F5D"/>
    <w:rsid w:val="00E2503E"/>
    <w:rsid w:val="00E25FF9"/>
    <w:rsid w:val="00E2768C"/>
    <w:rsid w:val="00E303EF"/>
    <w:rsid w:val="00E309B4"/>
    <w:rsid w:val="00E33935"/>
    <w:rsid w:val="00E34502"/>
    <w:rsid w:val="00E34C49"/>
    <w:rsid w:val="00E35B1E"/>
    <w:rsid w:val="00E37429"/>
    <w:rsid w:val="00E37CC9"/>
    <w:rsid w:val="00E409C5"/>
    <w:rsid w:val="00E4285D"/>
    <w:rsid w:val="00E42A74"/>
    <w:rsid w:val="00E44B2A"/>
    <w:rsid w:val="00E44B84"/>
    <w:rsid w:val="00E46DCB"/>
    <w:rsid w:val="00E47399"/>
    <w:rsid w:val="00E507B7"/>
    <w:rsid w:val="00E50AFF"/>
    <w:rsid w:val="00E51341"/>
    <w:rsid w:val="00E533D6"/>
    <w:rsid w:val="00E53547"/>
    <w:rsid w:val="00E5399E"/>
    <w:rsid w:val="00E53A49"/>
    <w:rsid w:val="00E55371"/>
    <w:rsid w:val="00E56409"/>
    <w:rsid w:val="00E566D4"/>
    <w:rsid w:val="00E56F31"/>
    <w:rsid w:val="00E578D1"/>
    <w:rsid w:val="00E57C98"/>
    <w:rsid w:val="00E57EE0"/>
    <w:rsid w:val="00E57FD2"/>
    <w:rsid w:val="00E6184A"/>
    <w:rsid w:val="00E62E61"/>
    <w:rsid w:val="00E63313"/>
    <w:rsid w:val="00E640A0"/>
    <w:rsid w:val="00E647D2"/>
    <w:rsid w:val="00E649B0"/>
    <w:rsid w:val="00E669C4"/>
    <w:rsid w:val="00E67EBA"/>
    <w:rsid w:val="00E728D2"/>
    <w:rsid w:val="00E74541"/>
    <w:rsid w:val="00E74B2F"/>
    <w:rsid w:val="00E7531E"/>
    <w:rsid w:val="00E768B4"/>
    <w:rsid w:val="00E77D71"/>
    <w:rsid w:val="00E80F97"/>
    <w:rsid w:val="00E813D6"/>
    <w:rsid w:val="00E81D97"/>
    <w:rsid w:val="00E82C53"/>
    <w:rsid w:val="00E82FE0"/>
    <w:rsid w:val="00E854BF"/>
    <w:rsid w:val="00E912AC"/>
    <w:rsid w:val="00E91354"/>
    <w:rsid w:val="00E91FDC"/>
    <w:rsid w:val="00E9417F"/>
    <w:rsid w:val="00E95654"/>
    <w:rsid w:val="00E961C3"/>
    <w:rsid w:val="00E968D0"/>
    <w:rsid w:val="00E96FA3"/>
    <w:rsid w:val="00E97921"/>
    <w:rsid w:val="00E97DB1"/>
    <w:rsid w:val="00EA2663"/>
    <w:rsid w:val="00EA3ED3"/>
    <w:rsid w:val="00EA4A5A"/>
    <w:rsid w:val="00EA52F4"/>
    <w:rsid w:val="00EA5637"/>
    <w:rsid w:val="00EA5D31"/>
    <w:rsid w:val="00EA5F74"/>
    <w:rsid w:val="00EA703F"/>
    <w:rsid w:val="00EA7E11"/>
    <w:rsid w:val="00EB0A40"/>
    <w:rsid w:val="00EB20DC"/>
    <w:rsid w:val="00EB32FB"/>
    <w:rsid w:val="00EB4456"/>
    <w:rsid w:val="00EB5D20"/>
    <w:rsid w:val="00EB5E5A"/>
    <w:rsid w:val="00EB7FD3"/>
    <w:rsid w:val="00EC2180"/>
    <w:rsid w:val="00EC3852"/>
    <w:rsid w:val="00EC6776"/>
    <w:rsid w:val="00EC6C54"/>
    <w:rsid w:val="00ED0DB3"/>
    <w:rsid w:val="00ED31D7"/>
    <w:rsid w:val="00ED3391"/>
    <w:rsid w:val="00ED44F9"/>
    <w:rsid w:val="00ED5590"/>
    <w:rsid w:val="00ED5A94"/>
    <w:rsid w:val="00ED79F8"/>
    <w:rsid w:val="00EE0DE1"/>
    <w:rsid w:val="00EE1D43"/>
    <w:rsid w:val="00EE2317"/>
    <w:rsid w:val="00EE3351"/>
    <w:rsid w:val="00EE5CE9"/>
    <w:rsid w:val="00EE6457"/>
    <w:rsid w:val="00EF11C3"/>
    <w:rsid w:val="00EF14A1"/>
    <w:rsid w:val="00EF1D53"/>
    <w:rsid w:val="00EF2887"/>
    <w:rsid w:val="00EF4A82"/>
    <w:rsid w:val="00EF632D"/>
    <w:rsid w:val="00EF7308"/>
    <w:rsid w:val="00F0067E"/>
    <w:rsid w:val="00F018D5"/>
    <w:rsid w:val="00F02B06"/>
    <w:rsid w:val="00F02BF9"/>
    <w:rsid w:val="00F03BE9"/>
    <w:rsid w:val="00F03D40"/>
    <w:rsid w:val="00F03DD7"/>
    <w:rsid w:val="00F0588B"/>
    <w:rsid w:val="00F065EC"/>
    <w:rsid w:val="00F06EC4"/>
    <w:rsid w:val="00F10608"/>
    <w:rsid w:val="00F10E95"/>
    <w:rsid w:val="00F13509"/>
    <w:rsid w:val="00F17069"/>
    <w:rsid w:val="00F17527"/>
    <w:rsid w:val="00F17B40"/>
    <w:rsid w:val="00F22604"/>
    <w:rsid w:val="00F27AD3"/>
    <w:rsid w:val="00F27B0F"/>
    <w:rsid w:val="00F30628"/>
    <w:rsid w:val="00F30A8C"/>
    <w:rsid w:val="00F31347"/>
    <w:rsid w:val="00F3772E"/>
    <w:rsid w:val="00F37DBA"/>
    <w:rsid w:val="00F40B08"/>
    <w:rsid w:val="00F40BEC"/>
    <w:rsid w:val="00F42FA6"/>
    <w:rsid w:val="00F44498"/>
    <w:rsid w:val="00F4468E"/>
    <w:rsid w:val="00F45579"/>
    <w:rsid w:val="00F45EBA"/>
    <w:rsid w:val="00F479EE"/>
    <w:rsid w:val="00F47AF8"/>
    <w:rsid w:val="00F50CE7"/>
    <w:rsid w:val="00F50F52"/>
    <w:rsid w:val="00F51D1A"/>
    <w:rsid w:val="00F53341"/>
    <w:rsid w:val="00F53441"/>
    <w:rsid w:val="00F53AAA"/>
    <w:rsid w:val="00F54588"/>
    <w:rsid w:val="00F55381"/>
    <w:rsid w:val="00F56597"/>
    <w:rsid w:val="00F615A0"/>
    <w:rsid w:val="00F619D0"/>
    <w:rsid w:val="00F62491"/>
    <w:rsid w:val="00F645FE"/>
    <w:rsid w:val="00F67BC5"/>
    <w:rsid w:val="00F714C0"/>
    <w:rsid w:val="00F71DDB"/>
    <w:rsid w:val="00F72B95"/>
    <w:rsid w:val="00F73E29"/>
    <w:rsid w:val="00F7458D"/>
    <w:rsid w:val="00F74810"/>
    <w:rsid w:val="00F751C6"/>
    <w:rsid w:val="00F7544A"/>
    <w:rsid w:val="00F80C3C"/>
    <w:rsid w:val="00F8124B"/>
    <w:rsid w:val="00F82C4D"/>
    <w:rsid w:val="00F82D20"/>
    <w:rsid w:val="00F82EE3"/>
    <w:rsid w:val="00F83F5A"/>
    <w:rsid w:val="00F84B29"/>
    <w:rsid w:val="00F850BE"/>
    <w:rsid w:val="00F854BA"/>
    <w:rsid w:val="00F86537"/>
    <w:rsid w:val="00F872DD"/>
    <w:rsid w:val="00F87B57"/>
    <w:rsid w:val="00F90857"/>
    <w:rsid w:val="00F91950"/>
    <w:rsid w:val="00F933FA"/>
    <w:rsid w:val="00F9388E"/>
    <w:rsid w:val="00FA05CC"/>
    <w:rsid w:val="00FA1504"/>
    <w:rsid w:val="00FA1D1B"/>
    <w:rsid w:val="00FA232A"/>
    <w:rsid w:val="00FA36D7"/>
    <w:rsid w:val="00FA3D0C"/>
    <w:rsid w:val="00FA510A"/>
    <w:rsid w:val="00FA58BE"/>
    <w:rsid w:val="00FA706B"/>
    <w:rsid w:val="00FA706D"/>
    <w:rsid w:val="00FB3669"/>
    <w:rsid w:val="00FB4363"/>
    <w:rsid w:val="00FB7639"/>
    <w:rsid w:val="00FC098B"/>
    <w:rsid w:val="00FC16DC"/>
    <w:rsid w:val="00FC1ABF"/>
    <w:rsid w:val="00FC1DBB"/>
    <w:rsid w:val="00FC4637"/>
    <w:rsid w:val="00FC4E78"/>
    <w:rsid w:val="00FD112B"/>
    <w:rsid w:val="00FD2AE2"/>
    <w:rsid w:val="00FD2B2D"/>
    <w:rsid w:val="00FD2F05"/>
    <w:rsid w:val="00FD315D"/>
    <w:rsid w:val="00FD400A"/>
    <w:rsid w:val="00FD434A"/>
    <w:rsid w:val="00FD4B92"/>
    <w:rsid w:val="00FD58B6"/>
    <w:rsid w:val="00FD7B34"/>
    <w:rsid w:val="00FE044C"/>
    <w:rsid w:val="00FE05AD"/>
    <w:rsid w:val="00FE1169"/>
    <w:rsid w:val="00FE2990"/>
    <w:rsid w:val="00FE38F3"/>
    <w:rsid w:val="00FE416E"/>
    <w:rsid w:val="00FE5EC9"/>
    <w:rsid w:val="00FE6C36"/>
    <w:rsid w:val="00FE7418"/>
    <w:rsid w:val="00FF0EB4"/>
    <w:rsid w:val="00FF267A"/>
    <w:rsid w:val="00FF53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EBC2"/>
  <w15:chartTrackingRefBased/>
  <w15:docId w15:val="{FEF350E2-4BD1-104B-93AA-65C728B1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521"/>
    <w:rPr>
      <w:rFonts w:ascii="Times New Roman" w:eastAsia="Times New Roman" w:hAnsi="Times New Roman" w:cs="Times New Roman"/>
    </w:rPr>
  </w:style>
  <w:style w:type="paragraph" w:styleId="Heading1">
    <w:name w:val="heading 1"/>
    <w:basedOn w:val="Normal"/>
    <w:next w:val="Normal"/>
    <w:link w:val="Heading1Char"/>
    <w:uiPriority w:val="9"/>
    <w:qFormat/>
    <w:rsid w:val="005C096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A7D"/>
    <w:rPr>
      <w:color w:val="0563C1" w:themeColor="hyperlink"/>
      <w:u w:val="single"/>
    </w:rPr>
  </w:style>
  <w:style w:type="character" w:customStyle="1" w:styleId="UnresolvedMention1">
    <w:name w:val="Unresolved Mention1"/>
    <w:basedOn w:val="DefaultParagraphFont"/>
    <w:uiPriority w:val="99"/>
    <w:semiHidden/>
    <w:unhideWhenUsed/>
    <w:rsid w:val="000E0A7D"/>
    <w:rPr>
      <w:color w:val="605E5C"/>
      <w:shd w:val="clear" w:color="auto" w:fill="E1DFDD"/>
    </w:rPr>
  </w:style>
  <w:style w:type="paragraph" w:styleId="Header">
    <w:name w:val="header"/>
    <w:basedOn w:val="Normal"/>
    <w:link w:val="HeaderChar"/>
    <w:uiPriority w:val="99"/>
    <w:unhideWhenUsed/>
    <w:rsid w:val="000E0A7D"/>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E0A7D"/>
  </w:style>
  <w:style w:type="paragraph" w:styleId="Footer">
    <w:name w:val="footer"/>
    <w:basedOn w:val="Normal"/>
    <w:link w:val="FooterChar"/>
    <w:uiPriority w:val="99"/>
    <w:unhideWhenUsed/>
    <w:rsid w:val="000E0A7D"/>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E0A7D"/>
  </w:style>
  <w:style w:type="paragraph" w:styleId="ListParagraph">
    <w:name w:val="List Paragraph"/>
    <w:basedOn w:val="Normal"/>
    <w:uiPriority w:val="34"/>
    <w:qFormat/>
    <w:rsid w:val="000E0A7D"/>
    <w:pPr>
      <w:ind w:left="720"/>
      <w:contextualSpacing/>
    </w:pPr>
    <w:rPr>
      <w:rFonts w:asciiTheme="minorHAnsi" w:eastAsiaTheme="minorEastAsia" w:hAnsiTheme="minorHAnsi" w:cstheme="minorBidi"/>
    </w:rPr>
  </w:style>
  <w:style w:type="character" w:customStyle="1" w:styleId="UnresolvedMention2">
    <w:name w:val="Unresolved Mention2"/>
    <w:basedOn w:val="DefaultParagraphFont"/>
    <w:uiPriority w:val="99"/>
    <w:semiHidden/>
    <w:unhideWhenUsed/>
    <w:rsid w:val="00214D37"/>
    <w:rPr>
      <w:color w:val="605E5C"/>
      <w:shd w:val="clear" w:color="auto" w:fill="E1DFDD"/>
    </w:rPr>
  </w:style>
  <w:style w:type="character" w:styleId="PageNumber">
    <w:name w:val="page number"/>
    <w:basedOn w:val="DefaultParagraphFont"/>
    <w:uiPriority w:val="99"/>
    <w:semiHidden/>
    <w:unhideWhenUsed/>
    <w:rsid w:val="000B78BC"/>
  </w:style>
  <w:style w:type="character" w:customStyle="1" w:styleId="affiliationdepartment">
    <w:name w:val="affiliation__department"/>
    <w:basedOn w:val="DefaultParagraphFont"/>
    <w:rsid w:val="00025760"/>
  </w:style>
  <w:style w:type="character" w:customStyle="1" w:styleId="affiliationname">
    <w:name w:val="affiliation__name"/>
    <w:basedOn w:val="DefaultParagraphFont"/>
    <w:rsid w:val="00025760"/>
  </w:style>
  <w:style w:type="character" w:customStyle="1" w:styleId="affiliationcity">
    <w:name w:val="affiliation__city"/>
    <w:basedOn w:val="DefaultParagraphFont"/>
    <w:rsid w:val="00025760"/>
  </w:style>
  <w:style w:type="character" w:customStyle="1" w:styleId="affiliationcountry">
    <w:name w:val="affiliation__country"/>
    <w:basedOn w:val="DefaultParagraphFont"/>
    <w:rsid w:val="00025760"/>
  </w:style>
  <w:style w:type="character" w:styleId="CommentReference">
    <w:name w:val="annotation reference"/>
    <w:basedOn w:val="DefaultParagraphFont"/>
    <w:uiPriority w:val="99"/>
    <w:semiHidden/>
    <w:unhideWhenUsed/>
    <w:rsid w:val="00325375"/>
    <w:rPr>
      <w:sz w:val="16"/>
      <w:szCs w:val="16"/>
    </w:rPr>
  </w:style>
  <w:style w:type="paragraph" w:styleId="CommentText">
    <w:name w:val="annotation text"/>
    <w:basedOn w:val="Normal"/>
    <w:link w:val="CommentTextChar"/>
    <w:uiPriority w:val="99"/>
    <w:semiHidden/>
    <w:unhideWhenUsed/>
    <w:rsid w:val="00325375"/>
    <w:rPr>
      <w:sz w:val="20"/>
      <w:szCs w:val="20"/>
    </w:rPr>
  </w:style>
  <w:style w:type="character" w:customStyle="1" w:styleId="CommentTextChar">
    <w:name w:val="Comment Text Char"/>
    <w:basedOn w:val="DefaultParagraphFont"/>
    <w:link w:val="CommentText"/>
    <w:uiPriority w:val="99"/>
    <w:semiHidden/>
    <w:rsid w:val="003253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5375"/>
    <w:rPr>
      <w:b/>
      <w:bCs/>
    </w:rPr>
  </w:style>
  <w:style w:type="character" w:customStyle="1" w:styleId="CommentSubjectChar">
    <w:name w:val="Comment Subject Char"/>
    <w:basedOn w:val="CommentTextChar"/>
    <w:link w:val="CommentSubject"/>
    <w:uiPriority w:val="99"/>
    <w:semiHidden/>
    <w:rsid w:val="0032537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253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375"/>
    <w:rPr>
      <w:rFonts w:ascii="Segoe UI" w:eastAsia="Times New Roman" w:hAnsi="Segoe UI" w:cs="Segoe UI"/>
      <w:sz w:val="18"/>
      <w:szCs w:val="18"/>
    </w:rPr>
  </w:style>
  <w:style w:type="table" w:styleId="TableGrid">
    <w:name w:val="Table Grid"/>
    <w:basedOn w:val="TableNormal"/>
    <w:uiPriority w:val="39"/>
    <w:rsid w:val="00BC5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096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DD1174"/>
    <w:rPr>
      <w:color w:val="954F72" w:themeColor="followedHyperlink"/>
      <w:u w:val="single"/>
    </w:rPr>
  </w:style>
  <w:style w:type="character" w:customStyle="1" w:styleId="UnresolvedMention3">
    <w:name w:val="Unresolved Mention3"/>
    <w:basedOn w:val="DefaultParagraphFont"/>
    <w:uiPriority w:val="99"/>
    <w:semiHidden/>
    <w:unhideWhenUsed/>
    <w:rsid w:val="00DD1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0878">
      <w:bodyDiv w:val="1"/>
      <w:marLeft w:val="0"/>
      <w:marRight w:val="0"/>
      <w:marTop w:val="0"/>
      <w:marBottom w:val="0"/>
      <w:divBdr>
        <w:top w:val="none" w:sz="0" w:space="0" w:color="auto"/>
        <w:left w:val="none" w:sz="0" w:space="0" w:color="auto"/>
        <w:bottom w:val="none" w:sz="0" w:space="0" w:color="auto"/>
        <w:right w:val="none" w:sz="0" w:space="0" w:color="auto"/>
      </w:divBdr>
    </w:div>
    <w:div w:id="649791938">
      <w:bodyDiv w:val="1"/>
      <w:marLeft w:val="0"/>
      <w:marRight w:val="0"/>
      <w:marTop w:val="0"/>
      <w:marBottom w:val="0"/>
      <w:divBdr>
        <w:top w:val="none" w:sz="0" w:space="0" w:color="auto"/>
        <w:left w:val="none" w:sz="0" w:space="0" w:color="auto"/>
        <w:bottom w:val="none" w:sz="0" w:space="0" w:color="auto"/>
        <w:right w:val="none" w:sz="0" w:space="0" w:color="auto"/>
      </w:divBdr>
    </w:div>
    <w:div w:id="680469343">
      <w:bodyDiv w:val="1"/>
      <w:marLeft w:val="0"/>
      <w:marRight w:val="0"/>
      <w:marTop w:val="0"/>
      <w:marBottom w:val="0"/>
      <w:divBdr>
        <w:top w:val="none" w:sz="0" w:space="0" w:color="auto"/>
        <w:left w:val="none" w:sz="0" w:space="0" w:color="auto"/>
        <w:bottom w:val="none" w:sz="0" w:space="0" w:color="auto"/>
        <w:right w:val="none" w:sz="0" w:space="0" w:color="auto"/>
      </w:divBdr>
    </w:div>
    <w:div w:id="832724070">
      <w:bodyDiv w:val="1"/>
      <w:marLeft w:val="0"/>
      <w:marRight w:val="0"/>
      <w:marTop w:val="0"/>
      <w:marBottom w:val="0"/>
      <w:divBdr>
        <w:top w:val="none" w:sz="0" w:space="0" w:color="auto"/>
        <w:left w:val="none" w:sz="0" w:space="0" w:color="auto"/>
        <w:bottom w:val="none" w:sz="0" w:space="0" w:color="auto"/>
        <w:right w:val="none" w:sz="0" w:space="0" w:color="auto"/>
      </w:divBdr>
    </w:div>
    <w:div w:id="1037388789">
      <w:bodyDiv w:val="1"/>
      <w:marLeft w:val="0"/>
      <w:marRight w:val="0"/>
      <w:marTop w:val="0"/>
      <w:marBottom w:val="0"/>
      <w:divBdr>
        <w:top w:val="none" w:sz="0" w:space="0" w:color="auto"/>
        <w:left w:val="none" w:sz="0" w:space="0" w:color="auto"/>
        <w:bottom w:val="none" w:sz="0" w:space="0" w:color="auto"/>
        <w:right w:val="none" w:sz="0" w:space="0" w:color="auto"/>
      </w:divBdr>
    </w:div>
    <w:div w:id="1159032177">
      <w:bodyDiv w:val="1"/>
      <w:marLeft w:val="0"/>
      <w:marRight w:val="0"/>
      <w:marTop w:val="0"/>
      <w:marBottom w:val="0"/>
      <w:divBdr>
        <w:top w:val="none" w:sz="0" w:space="0" w:color="auto"/>
        <w:left w:val="none" w:sz="0" w:space="0" w:color="auto"/>
        <w:bottom w:val="none" w:sz="0" w:space="0" w:color="auto"/>
        <w:right w:val="none" w:sz="0" w:space="0" w:color="auto"/>
      </w:divBdr>
    </w:div>
    <w:div w:id="1172329622">
      <w:bodyDiv w:val="1"/>
      <w:marLeft w:val="0"/>
      <w:marRight w:val="0"/>
      <w:marTop w:val="0"/>
      <w:marBottom w:val="0"/>
      <w:divBdr>
        <w:top w:val="none" w:sz="0" w:space="0" w:color="auto"/>
        <w:left w:val="none" w:sz="0" w:space="0" w:color="auto"/>
        <w:bottom w:val="none" w:sz="0" w:space="0" w:color="auto"/>
        <w:right w:val="none" w:sz="0" w:space="0" w:color="auto"/>
      </w:divBdr>
    </w:div>
    <w:div w:id="1360859558">
      <w:bodyDiv w:val="1"/>
      <w:marLeft w:val="0"/>
      <w:marRight w:val="0"/>
      <w:marTop w:val="0"/>
      <w:marBottom w:val="0"/>
      <w:divBdr>
        <w:top w:val="none" w:sz="0" w:space="0" w:color="auto"/>
        <w:left w:val="none" w:sz="0" w:space="0" w:color="auto"/>
        <w:bottom w:val="none" w:sz="0" w:space="0" w:color="auto"/>
        <w:right w:val="none" w:sz="0" w:space="0" w:color="auto"/>
      </w:divBdr>
    </w:div>
    <w:div w:id="1431972772">
      <w:bodyDiv w:val="1"/>
      <w:marLeft w:val="0"/>
      <w:marRight w:val="0"/>
      <w:marTop w:val="0"/>
      <w:marBottom w:val="0"/>
      <w:divBdr>
        <w:top w:val="none" w:sz="0" w:space="0" w:color="auto"/>
        <w:left w:val="none" w:sz="0" w:space="0" w:color="auto"/>
        <w:bottom w:val="none" w:sz="0" w:space="0" w:color="auto"/>
        <w:right w:val="none" w:sz="0" w:space="0" w:color="auto"/>
      </w:divBdr>
    </w:div>
    <w:div w:id="1472752853">
      <w:bodyDiv w:val="1"/>
      <w:marLeft w:val="0"/>
      <w:marRight w:val="0"/>
      <w:marTop w:val="0"/>
      <w:marBottom w:val="0"/>
      <w:divBdr>
        <w:top w:val="none" w:sz="0" w:space="0" w:color="auto"/>
        <w:left w:val="none" w:sz="0" w:space="0" w:color="auto"/>
        <w:bottom w:val="none" w:sz="0" w:space="0" w:color="auto"/>
        <w:right w:val="none" w:sz="0" w:space="0" w:color="auto"/>
      </w:divBdr>
    </w:div>
    <w:div w:id="1809736709">
      <w:bodyDiv w:val="1"/>
      <w:marLeft w:val="0"/>
      <w:marRight w:val="0"/>
      <w:marTop w:val="0"/>
      <w:marBottom w:val="0"/>
      <w:divBdr>
        <w:top w:val="none" w:sz="0" w:space="0" w:color="auto"/>
        <w:left w:val="none" w:sz="0" w:space="0" w:color="auto"/>
        <w:bottom w:val="none" w:sz="0" w:space="0" w:color="auto"/>
        <w:right w:val="none" w:sz="0" w:space="0" w:color="auto"/>
      </w:divBdr>
    </w:div>
    <w:div w:id="1842575035">
      <w:bodyDiv w:val="1"/>
      <w:marLeft w:val="0"/>
      <w:marRight w:val="0"/>
      <w:marTop w:val="0"/>
      <w:marBottom w:val="0"/>
      <w:divBdr>
        <w:top w:val="none" w:sz="0" w:space="0" w:color="auto"/>
        <w:left w:val="none" w:sz="0" w:space="0" w:color="auto"/>
        <w:bottom w:val="none" w:sz="0" w:space="0" w:color="auto"/>
        <w:right w:val="none" w:sz="0" w:space="0" w:color="auto"/>
      </w:divBdr>
    </w:div>
    <w:div w:id="1919827939">
      <w:bodyDiv w:val="1"/>
      <w:marLeft w:val="0"/>
      <w:marRight w:val="0"/>
      <w:marTop w:val="0"/>
      <w:marBottom w:val="0"/>
      <w:divBdr>
        <w:top w:val="none" w:sz="0" w:space="0" w:color="auto"/>
        <w:left w:val="none" w:sz="0" w:space="0" w:color="auto"/>
        <w:bottom w:val="none" w:sz="0" w:space="0" w:color="auto"/>
        <w:right w:val="none" w:sz="0" w:space="0" w:color="auto"/>
      </w:divBdr>
    </w:div>
    <w:div w:id="19979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unh.edu/resources/files/Resource000504_Rep526.pdf" TargetMode="External"/><Relationship Id="rId13" Type="http://schemas.openxmlformats.org/officeDocument/2006/relationships/hyperlink" Target="https://pubchem.ncbi.nlm.nih.gov/compound/2-Isopropyl-6-methyl-4-pyrimidon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ioneerreports.com/report/global-herbicides-industry-production-sales-and-consumption-status-and-prospects-professional-market-research-report-2018-2023/15469" TargetMode="External"/><Relationship Id="rId17" Type="http://schemas.openxmlformats.org/officeDocument/2006/relationships/hyperlink" Target="https://www.zionmarketresearch.com/report/fungicides-market" TargetMode="External"/><Relationship Id="rId2" Type="http://schemas.openxmlformats.org/officeDocument/2006/relationships/numbering" Target="numbering.xml"/><Relationship Id="rId16" Type="http://schemas.openxmlformats.org/officeDocument/2006/relationships/hyperlink" Target="https://www.researchandmarkets.com/research/wj3pmq/global_pesticides?w=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ategymrc.com/report/pyrethroids-market" TargetMode="External"/><Relationship Id="rId5" Type="http://schemas.openxmlformats.org/officeDocument/2006/relationships/webSettings" Target="webSettings.xml"/><Relationship Id="rId15" Type="http://schemas.openxmlformats.org/officeDocument/2006/relationships/hyperlink" Target="https://paraquat.com/sites/default/files/downloads/paraquat-a-unique-contributor.pdf" TargetMode="External"/><Relationship Id="rId10" Type="http://schemas.openxmlformats.org/officeDocument/2006/relationships/hyperlink" Target="https://www.marketsandmarkets.com/PressReleases/insecticide.a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quiterre.org/publication/revue-delitterature-sur-les-impacts-des-insecticides-pyrethrinoides-sur-la-sante-et-len" TargetMode="External"/><Relationship Id="rId14" Type="http://schemas.openxmlformats.org/officeDocument/2006/relationships/hyperlink" Target="https://www.reportsweb.com/reports/rodenticides-global-market-report-2019-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D16C8-1C5B-48FF-8F7A-87B58C99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55</Pages>
  <Words>15061</Words>
  <Characters>85850</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Thinkpad</cp:lastModifiedBy>
  <cp:revision>14</cp:revision>
  <cp:lastPrinted>2019-07-08T11:30:00Z</cp:lastPrinted>
  <dcterms:created xsi:type="dcterms:W3CDTF">2019-08-24T11:41:00Z</dcterms:created>
  <dcterms:modified xsi:type="dcterms:W3CDTF">2020-04-15T01:00:00Z</dcterms:modified>
</cp:coreProperties>
</file>