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73" w:rsidRDefault="00BC3073" w:rsidP="00BC3073">
      <w:pPr>
        <w:spacing w:line="360" w:lineRule="auto"/>
        <w:ind w:left="2880" w:hanging="2880"/>
        <w:outlineLvl w:val="0"/>
        <w:rPr>
          <w:rFonts w:ascii="Times New Roman" w:hAnsi="Times New Roman"/>
        </w:rPr>
      </w:pPr>
      <w:r>
        <w:rPr>
          <w:rFonts w:ascii="Times New Roman" w:hAnsi="Times New Roman"/>
          <w:bCs/>
        </w:rPr>
        <w:t>Manuscript</w:t>
      </w:r>
      <w:r w:rsidRPr="00507272">
        <w:rPr>
          <w:rFonts w:ascii="Times New Roman" w:hAnsi="Times New Roman"/>
          <w:bCs/>
        </w:rPr>
        <w:t xml:space="preserve"> Title: </w:t>
      </w:r>
      <w:r w:rsidRPr="00507272">
        <w:rPr>
          <w:rFonts w:ascii="Times New Roman" w:hAnsi="Times New Roman"/>
          <w:bCs/>
        </w:rPr>
        <w:tab/>
      </w:r>
      <w:r w:rsidRPr="00507272">
        <w:rPr>
          <w:rFonts w:ascii="Times New Roman" w:hAnsi="Times New Roman"/>
        </w:rPr>
        <w:t>The effect of post-match alcohol ingestion on recovery from competitive Rugby League matches.</w:t>
      </w:r>
    </w:p>
    <w:p w:rsidR="00BC3073" w:rsidRDefault="00BC3073" w:rsidP="00BC3073">
      <w:pPr>
        <w:spacing w:line="360" w:lineRule="auto"/>
        <w:ind w:left="2880" w:hanging="2880"/>
        <w:outlineLvl w:val="0"/>
        <w:rPr>
          <w:rFonts w:ascii="Times New Roman" w:hAnsi="Times New Roman"/>
        </w:rPr>
      </w:pPr>
    </w:p>
    <w:p w:rsidR="00BC3073" w:rsidRPr="00507272" w:rsidRDefault="00BC3073" w:rsidP="00BC3073">
      <w:pPr>
        <w:spacing w:line="360" w:lineRule="auto"/>
        <w:ind w:left="2880" w:hanging="2880"/>
        <w:outlineLvl w:val="0"/>
        <w:rPr>
          <w:rFonts w:ascii="Times New Roman" w:hAnsi="Times New Roman"/>
        </w:rPr>
      </w:pPr>
      <w:r>
        <w:rPr>
          <w:rFonts w:ascii="Times New Roman" w:hAnsi="Times New Roman"/>
        </w:rPr>
        <w:t>Running Head:</w:t>
      </w:r>
      <w:r>
        <w:rPr>
          <w:rFonts w:ascii="Times New Roman" w:hAnsi="Times New Roman"/>
        </w:rPr>
        <w:tab/>
        <w:t>Alcohol and Rugby League recovery.</w:t>
      </w:r>
      <w:r w:rsidR="009472EB">
        <w:rPr>
          <w:rFonts w:ascii="Times New Roman" w:hAnsi="Times New Roman"/>
        </w:rPr>
        <w:t xml:space="preserve"> </w:t>
      </w:r>
    </w:p>
    <w:p w:rsidR="00194835" w:rsidRPr="00F623C4" w:rsidRDefault="00BC3073" w:rsidP="00990B6E">
      <w:pPr>
        <w:spacing w:line="360" w:lineRule="auto"/>
        <w:rPr>
          <w:rFonts w:ascii="Times New Roman" w:hAnsi="Times New Roman"/>
          <w:bCs/>
        </w:rPr>
      </w:pPr>
      <w:r>
        <w:rPr>
          <w:rFonts w:ascii="Times New Roman" w:hAnsi="Times New Roman"/>
          <w:b/>
          <w:sz w:val="24"/>
          <w:szCs w:val="24"/>
        </w:rPr>
        <w:br w:type="page"/>
      </w:r>
      <w:r w:rsidR="00194835" w:rsidRPr="00990B6E">
        <w:rPr>
          <w:rFonts w:ascii="Times New Roman" w:hAnsi="Times New Roman"/>
          <w:b/>
          <w:sz w:val="24"/>
          <w:szCs w:val="24"/>
        </w:rPr>
        <w:lastRenderedPageBreak/>
        <w:t>A</w:t>
      </w:r>
      <w:r>
        <w:rPr>
          <w:rFonts w:ascii="Times New Roman" w:hAnsi="Times New Roman"/>
          <w:b/>
          <w:sz w:val="24"/>
          <w:szCs w:val="24"/>
        </w:rPr>
        <w:t>BSTRACT</w:t>
      </w:r>
    </w:p>
    <w:p w:rsidR="00194835" w:rsidRPr="006C153E" w:rsidRDefault="00194835" w:rsidP="00534E96">
      <w:pPr>
        <w:spacing w:line="360" w:lineRule="auto"/>
        <w:jc w:val="both"/>
        <w:rPr>
          <w:rFonts w:ascii="Times New Roman" w:hAnsi="Times New Roman"/>
          <w:sz w:val="24"/>
          <w:szCs w:val="24"/>
        </w:rPr>
      </w:pPr>
      <w:r w:rsidRPr="00990B6E">
        <w:rPr>
          <w:rFonts w:ascii="Times New Roman" w:hAnsi="Times New Roman"/>
          <w:sz w:val="24"/>
          <w:szCs w:val="24"/>
        </w:rPr>
        <w:t xml:space="preserve">This study investigated the effects of alcohol ingestion on </w:t>
      </w:r>
      <w:r w:rsidR="00752D10" w:rsidRPr="00990B6E">
        <w:rPr>
          <w:rFonts w:ascii="Times New Roman" w:hAnsi="Times New Roman"/>
          <w:sz w:val="24"/>
          <w:szCs w:val="24"/>
        </w:rPr>
        <w:t>lower body strength and power</w:t>
      </w:r>
      <w:r w:rsidRPr="00990B6E">
        <w:rPr>
          <w:rFonts w:ascii="Times New Roman" w:hAnsi="Times New Roman"/>
          <w:sz w:val="24"/>
          <w:szCs w:val="24"/>
        </w:rPr>
        <w:t xml:space="preserve">, </w:t>
      </w:r>
      <w:r w:rsidR="005D0336" w:rsidRPr="00990B6E">
        <w:rPr>
          <w:rFonts w:ascii="Times New Roman" w:hAnsi="Times New Roman"/>
          <w:sz w:val="24"/>
          <w:szCs w:val="24"/>
        </w:rPr>
        <w:t xml:space="preserve">and </w:t>
      </w:r>
      <w:r w:rsidRPr="00990B6E">
        <w:rPr>
          <w:rFonts w:ascii="Times New Roman" w:hAnsi="Times New Roman"/>
          <w:sz w:val="24"/>
          <w:szCs w:val="24"/>
        </w:rPr>
        <w:t>physiolog</w:t>
      </w:r>
      <w:r w:rsidR="00A008B8" w:rsidRPr="00990B6E">
        <w:rPr>
          <w:rFonts w:ascii="Times New Roman" w:hAnsi="Times New Roman"/>
          <w:sz w:val="24"/>
          <w:szCs w:val="24"/>
        </w:rPr>
        <w:t>ical</w:t>
      </w:r>
      <w:r w:rsidR="005D0336" w:rsidRPr="00990B6E">
        <w:rPr>
          <w:rFonts w:ascii="Times New Roman" w:hAnsi="Times New Roman"/>
          <w:sz w:val="24"/>
          <w:szCs w:val="24"/>
        </w:rPr>
        <w:t xml:space="preserve"> and </w:t>
      </w:r>
      <w:r w:rsidR="00A008B8" w:rsidRPr="00990B6E">
        <w:rPr>
          <w:rFonts w:ascii="Times New Roman" w:hAnsi="Times New Roman"/>
          <w:sz w:val="24"/>
          <w:szCs w:val="24"/>
        </w:rPr>
        <w:t>cognitive</w:t>
      </w:r>
      <w:r w:rsidRPr="00990B6E">
        <w:rPr>
          <w:rFonts w:ascii="Times New Roman" w:hAnsi="Times New Roman"/>
          <w:sz w:val="24"/>
          <w:szCs w:val="24"/>
        </w:rPr>
        <w:t xml:space="preserve"> recovery following </w:t>
      </w:r>
      <w:r w:rsidR="00A97B31" w:rsidRPr="00990B6E">
        <w:rPr>
          <w:rFonts w:ascii="Times New Roman" w:hAnsi="Times New Roman"/>
          <w:sz w:val="24"/>
          <w:szCs w:val="24"/>
        </w:rPr>
        <w:t xml:space="preserve">competitive </w:t>
      </w:r>
      <w:r w:rsidRPr="00990B6E">
        <w:rPr>
          <w:rFonts w:ascii="Times New Roman" w:hAnsi="Times New Roman"/>
          <w:sz w:val="24"/>
          <w:szCs w:val="24"/>
        </w:rPr>
        <w:t>Rugby League match</w:t>
      </w:r>
      <w:r w:rsidR="00A97B31" w:rsidRPr="00990B6E">
        <w:rPr>
          <w:rFonts w:ascii="Times New Roman" w:hAnsi="Times New Roman"/>
          <w:sz w:val="24"/>
          <w:szCs w:val="24"/>
        </w:rPr>
        <w:t>es</w:t>
      </w:r>
      <w:r w:rsidRPr="00990B6E">
        <w:rPr>
          <w:rFonts w:ascii="Times New Roman" w:hAnsi="Times New Roman"/>
          <w:sz w:val="24"/>
          <w:szCs w:val="24"/>
        </w:rPr>
        <w:t xml:space="preserve">. Nine male Rugby players participated in two matches, followed by one of two </w:t>
      </w:r>
      <w:r w:rsidR="00A008B8" w:rsidRPr="00990B6E">
        <w:rPr>
          <w:rFonts w:ascii="Times New Roman" w:hAnsi="Times New Roman"/>
          <w:sz w:val="24"/>
          <w:szCs w:val="24"/>
        </w:rPr>
        <w:t xml:space="preserve">randomized </w:t>
      </w:r>
      <w:r w:rsidRPr="00990B6E">
        <w:rPr>
          <w:rFonts w:ascii="Times New Roman" w:hAnsi="Times New Roman"/>
          <w:sz w:val="24"/>
          <w:szCs w:val="24"/>
        </w:rPr>
        <w:t xml:space="preserve">interventions; a control or alcohol ingestion session. </w:t>
      </w:r>
      <w:r w:rsidR="00A008B8" w:rsidRPr="00990B6E">
        <w:rPr>
          <w:rFonts w:ascii="Times New Roman" w:hAnsi="Times New Roman"/>
          <w:sz w:val="24"/>
          <w:szCs w:val="24"/>
        </w:rPr>
        <w:t xml:space="preserve">Four </w:t>
      </w:r>
      <w:r w:rsidRPr="00990B6E">
        <w:rPr>
          <w:rFonts w:ascii="Times New Roman" w:hAnsi="Times New Roman"/>
          <w:sz w:val="24"/>
          <w:szCs w:val="24"/>
        </w:rPr>
        <w:t>h</w:t>
      </w:r>
      <w:r w:rsidR="005D0336" w:rsidRPr="00990B6E">
        <w:rPr>
          <w:rFonts w:ascii="Times New Roman" w:hAnsi="Times New Roman"/>
          <w:sz w:val="24"/>
          <w:szCs w:val="24"/>
        </w:rPr>
        <w:t>ours</w:t>
      </w:r>
      <w:r w:rsidRPr="00990B6E">
        <w:rPr>
          <w:rFonts w:ascii="Times New Roman" w:hAnsi="Times New Roman"/>
          <w:sz w:val="24"/>
          <w:szCs w:val="24"/>
        </w:rPr>
        <w:t xml:space="preserve"> post-match, </w:t>
      </w:r>
      <w:r w:rsidRPr="00FE1275">
        <w:rPr>
          <w:rFonts w:ascii="Times New Roman" w:hAnsi="Times New Roman"/>
          <w:sz w:val="24"/>
          <w:szCs w:val="24"/>
        </w:rPr>
        <w:t>participants consumed either beverage</w:t>
      </w:r>
      <w:r w:rsidR="00A008B8" w:rsidRPr="00FE1275">
        <w:rPr>
          <w:rFonts w:ascii="Times New Roman" w:hAnsi="Times New Roman"/>
          <w:sz w:val="24"/>
          <w:szCs w:val="24"/>
        </w:rPr>
        <w:t>s</w:t>
      </w:r>
      <w:r w:rsidRPr="00FE1275">
        <w:rPr>
          <w:rFonts w:ascii="Times New Roman" w:hAnsi="Times New Roman"/>
          <w:sz w:val="24"/>
          <w:szCs w:val="24"/>
        </w:rPr>
        <w:t xml:space="preserve"> containing </w:t>
      </w:r>
      <w:r w:rsidR="00A008B8" w:rsidRPr="00FE1275">
        <w:rPr>
          <w:rFonts w:ascii="Times New Roman" w:hAnsi="Times New Roman"/>
          <w:sz w:val="24"/>
          <w:szCs w:val="24"/>
        </w:rPr>
        <w:t xml:space="preserve">a total of </w:t>
      </w:r>
      <w:r w:rsidRPr="00FE1275">
        <w:rPr>
          <w:rFonts w:ascii="Times New Roman" w:hAnsi="Times New Roman"/>
          <w:sz w:val="24"/>
          <w:szCs w:val="24"/>
        </w:rPr>
        <w:t>1</w:t>
      </w:r>
      <w:r w:rsidR="000502AC" w:rsidRPr="00FE1275">
        <w:rPr>
          <w:rFonts w:ascii="Times New Roman" w:hAnsi="Times New Roman"/>
          <w:sz w:val="24"/>
          <w:szCs w:val="24"/>
        </w:rPr>
        <w:t>g</w:t>
      </w:r>
      <w:r w:rsidRPr="00FE1275">
        <w:rPr>
          <w:rFonts w:ascii="Times New Roman" w:hAnsi="Times New Roman"/>
          <w:sz w:val="24"/>
          <w:szCs w:val="24"/>
        </w:rPr>
        <w:t xml:space="preserve"> of ethanol per kg bodyweight (vodka and orange juice; ALC) or a </w:t>
      </w:r>
      <w:r w:rsidR="00FF424E" w:rsidRPr="00FE1275">
        <w:rPr>
          <w:rFonts w:ascii="Times New Roman" w:hAnsi="Times New Roman"/>
          <w:sz w:val="24"/>
          <w:szCs w:val="24"/>
        </w:rPr>
        <w:t xml:space="preserve">caloric and taste </w:t>
      </w:r>
      <w:r w:rsidR="005D0336" w:rsidRPr="00FE1275">
        <w:rPr>
          <w:rFonts w:ascii="Times New Roman" w:hAnsi="Times New Roman"/>
          <w:sz w:val="24"/>
          <w:szCs w:val="24"/>
        </w:rPr>
        <w:t xml:space="preserve">matched </w:t>
      </w:r>
      <w:r w:rsidRPr="00FE1275">
        <w:rPr>
          <w:rFonts w:ascii="Times New Roman" w:hAnsi="Times New Roman"/>
          <w:sz w:val="24"/>
          <w:szCs w:val="24"/>
        </w:rPr>
        <w:t xml:space="preserve">non-alcoholic beverage (orange juice; CONT).  Pre, post, 2 h post and </w:t>
      </w:r>
      <w:r w:rsidR="00585F27">
        <w:rPr>
          <w:rFonts w:ascii="Times New Roman" w:hAnsi="Times New Roman"/>
          <w:sz w:val="24"/>
          <w:szCs w:val="24"/>
        </w:rPr>
        <w:t>16</w:t>
      </w:r>
      <w:r w:rsidRPr="00FE1275">
        <w:rPr>
          <w:rFonts w:ascii="Times New Roman" w:hAnsi="Times New Roman"/>
          <w:sz w:val="24"/>
          <w:szCs w:val="24"/>
        </w:rPr>
        <w:t xml:space="preserve"> h post</w:t>
      </w:r>
      <w:r w:rsidR="00752D10" w:rsidRPr="00FE1275">
        <w:rPr>
          <w:rFonts w:ascii="Times New Roman" w:hAnsi="Times New Roman"/>
          <w:sz w:val="24"/>
          <w:szCs w:val="24"/>
        </w:rPr>
        <w:t xml:space="preserve"> </w:t>
      </w:r>
      <w:r w:rsidRPr="00FE1275">
        <w:rPr>
          <w:rFonts w:ascii="Times New Roman" w:hAnsi="Times New Roman"/>
          <w:sz w:val="24"/>
          <w:szCs w:val="24"/>
        </w:rPr>
        <w:t xml:space="preserve">match measures of countermovement jump (CMJ), maximal voluntary contraction (MVC), voluntary activation (VA), damage and stress markers of </w:t>
      </w:r>
      <w:proofErr w:type="spellStart"/>
      <w:r w:rsidRPr="00FE1275">
        <w:rPr>
          <w:rFonts w:ascii="Times New Roman" w:hAnsi="Times New Roman"/>
          <w:sz w:val="24"/>
          <w:szCs w:val="24"/>
        </w:rPr>
        <w:t>creatine</w:t>
      </w:r>
      <w:proofErr w:type="spellEnd"/>
      <w:r w:rsidRPr="00FE1275">
        <w:rPr>
          <w:rFonts w:ascii="Times New Roman" w:hAnsi="Times New Roman"/>
          <w:sz w:val="24"/>
          <w:szCs w:val="24"/>
        </w:rPr>
        <w:t xml:space="preserve"> </w:t>
      </w:r>
      <w:proofErr w:type="spellStart"/>
      <w:r w:rsidRPr="00FE1275">
        <w:rPr>
          <w:rFonts w:ascii="Times New Roman" w:hAnsi="Times New Roman"/>
          <w:sz w:val="24"/>
          <w:szCs w:val="24"/>
        </w:rPr>
        <w:t>kinase</w:t>
      </w:r>
      <w:proofErr w:type="spellEnd"/>
      <w:r w:rsidRPr="00FE1275">
        <w:rPr>
          <w:rFonts w:ascii="Times New Roman" w:hAnsi="Times New Roman"/>
          <w:sz w:val="24"/>
          <w:szCs w:val="24"/>
        </w:rPr>
        <w:t xml:space="preserve"> (CK), C-reactive protein (CRP), </w:t>
      </w:r>
      <w:proofErr w:type="spellStart"/>
      <w:r w:rsidRPr="00FE1275">
        <w:rPr>
          <w:rFonts w:ascii="Times New Roman" w:hAnsi="Times New Roman"/>
          <w:sz w:val="24"/>
          <w:szCs w:val="24"/>
        </w:rPr>
        <w:t>cortisol</w:t>
      </w:r>
      <w:proofErr w:type="spellEnd"/>
      <w:r w:rsidRPr="00FE1275">
        <w:rPr>
          <w:rFonts w:ascii="Times New Roman" w:hAnsi="Times New Roman"/>
          <w:sz w:val="24"/>
          <w:szCs w:val="24"/>
        </w:rPr>
        <w:t>, and testosterone</w:t>
      </w:r>
      <w:r w:rsidR="00837C2A" w:rsidRPr="00FE1275">
        <w:rPr>
          <w:rFonts w:ascii="Times New Roman" w:hAnsi="Times New Roman"/>
          <w:sz w:val="24"/>
          <w:szCs w:val="24"/>
        </w:rPr>
        <w:t xml:space="preserve"> </w:t>
      </w:r>
      <w:r w:rsidR="00371677">
        <w:rPr>
          <w:rFonts w:ascii="Times New Roman" w:hAnsi="Times New Roman"/>
          <w:sz w:val="24"/>
          <w:szCs w:val="24"/>
        </w:rPr>
        <w:t>analys</w:t>
      </w:r>
      <w:r w:rsidR="00FE7B66">
        <w:rPr>
          <w:rFonts w:ascii="Times New Roman" w:hAnsi="Times New Roman"/>
          <w:sz w:val="24"/>
          <w:szCs w:val="24"/>
        </w:rPr>
        <w:t>ed</w:t>
      </w:r>
      <w:r w:rsidR="00837C2A" w:rsidRPr="00FE1275">
        <w:rPr>
          <w:rFonts w:ascii="Times New Roman" w:hAnsi="Times New Roman"/>
          <w:sz w:val="24"/>
          <w:szCs w:val="24"/>
        </w:rPr>
        <w:t xml:space="preserve"> from</w:t>
      </w:r>
      <w:r w:rsidR="00040C73" w:rsidRPr="00FE1275">
        <w:rPr>
          <w:rFonts w:ascii="Times New Roman" w:hAnsi="Times New Roman"/>
          <w:sz w:val="24"/>
          <w:szCs w:val="24"/>
        </w:rPr>
        <w:t xml:space="preserve"> </w:t>
      </w:r>
      <w:r w:rsidR="00143FA3" w:rsidRPr="00FE1275">
        <w:rPr>
          <w:rFonts w:ascii="Times New Roman" w:hAnsi="Times New Roman"/>
          <w:sz w:val="24"/>
          <w:szCs w:val="24"/>
        </w:rPr>
        <w:t>venous blood</w:t>
      </w:r>
      <w:r w:rsidR="00837C2A" w:rsidRPr="00FE1275">
        <w:rPr>
          <w:rFonts w:ascii="Times New Roman" w:hAnsi="Times New Roman"/>
          <w:sz w:val="24"/>
          <w:szCs w:val="24"/>
        </w:rPr>
        <w:t xml:space="preserve"> </w:t>
      </w:r>
      <w:r w:rsidR="00FE7B66">
        <w:rPr>
          <w:rFonts w:ascii="Times New Roman" w:hAnsi="Times New Roman"/>
          <w:sz w:val="24"/>
          <w:szCs w:val="24"/>
        </w:rPr>
        <w:t>collection</w:t>
      </w:r>
      <w:r w:rsidR="00427853" w:rsidRPr="00FE1275">
        <w:rPr>
          <w:rFonts w:ascii="Times New Roman" w:hAnsi="Times New Roman"/>
          <w:sz w:val="24"/>
          <w:szCs w:val="24"/>
        </w:rPr>
        <w:t>,</w:t>
      </w:r>
      <w:r w:rsidR="00143FA3" w:rsidRPr="00FE1275">
        <w:rPr>
          <w:rFonts w:ascii="Times New Roman" w:hAnsi="Times New Roman"/>
          <w:sz w:val="24"/>
          <w:szCs w:val="24"/>
        </w:rPr>
        <w:t xml:space="preserve"> </w:t>
      </w:r>
      <w:r w:rsidR="00040C73" w:rsidRPr="00FE1275">
        <w:rPr>
          <w:rFonts w:ascii="Times New Roman" w:hAnsi="Times New Roman"/>
          <w:sz w:val="24"/>
          <w:szCs w:val="24"/>
        </w:rPr>
        <w:t>and</w:t>
      </w:r>
      <w:r w:rsidRPr="00FE1275">
        <w:rPr>
          <w:rFonts w:ascii="Times New Roman" w:hAnsi="Times New Roman"/>
          <w:sz w:val="24"/>
          <w:szCs w:val="24"/>
        </w:rPr>
        <w:t xml:space="preserve"> cognitive function (modified </w:t>
      </w:r>
      <w:proofErr w:type="spellStart"/>
      <w:r w:rsidRPr="00FE1275">
        <w:rPr>
          <w:rFonts w:ascii="Times New Roman" w:hAnsi="Times New Roman"/>
          <w:sz w:val="24"/>
          <w:szCs w:val="24"/>
        </w:rPr>
        <w:t>Stroop</w:t>
      </w:r>
      <w:proofErr w:type="spellEnd"/>
      <w:r w:rsidRPr="00FE1275">
        <w:rPr>
          <w:rFonts w:ascii="Times New Roman" w:hAnsi="Times New Roman"/>
          <w:sz w:val="24"/>
          <w:szCs w:val="24"/>
        </w:rPr>
        <w:t xml:space="preserve"> test)</w:t>
      </w:r>
      <w:r w:rsidR="009F3D8D" w:rsidRPr="00FE1275">
        <w:rPr>
          <w:rFonts w:ascii="Times New Roman" w:hAnsi="Times New Roman"/>
          <w:sz w:val="24"/>
          <w:szCs w:val="24"/>
        </w:rPr>
        <w:t xml:space="preserve"> </w:t>
      </w:r>
      <w:r w:rsidR="00FE7B66">
        <w:rPr>
          <w:rFonts w:ascii="Times New Roman" w:hAnsi="Times New Roman"/>
          <w:sz w:val="24"/>
          <w:szCs w:val="24"/>
        </w:rPr>
        <w:t xml:space="preserve">were </w:t>
      </w:r>
      <w:r w:rsidR="00445743">
        <w:rPr>
          <w:rFonts w:ascii="Times New Roman" w:hAnsi="Times New Roman"/>
          <w:sz w:val="24"/>
          <w:szCs w:val="24"/>
        </w:rPr>
        <w:t>determined</w:t>
      </w:r>
      <w:r w:rsidRPr="00445743">
        <w:rPr>
          <w:rFonts w:ascii="Times New Roman" w:hAnsi="Times New Roman"/>
          <w:sz w:val="24"/>
          <w:szCs w:val="24"/>
        </w:rPr>
        <w:t>.</w:t>
      </w:r>
      <w:r w:rsidRPr="00FE1275">
        <w:rPr>
          <w:rFonts w:ascii="Times New Roman" w:hAnsi="Times New Roman"/>
          <w:sz w:val="24"/>
          <w:szCs w:val="24"/>
        </w:rPr>
        <w:t xml:space="preserve"> Alcohol resulted in </w:t>
      </w:r>
      <w:r w:rsidR="00653020">
        <w:rPr>
          <w:rFonts w:ascii="Times New Roman" w:hAnsi="Times New Roman"/>
          <w:sz w:val="24"/>
          <w:szCs w:val="24"/>
        </w:rPr>
        <w:t xml:space="preserve">large effects for </w:t>
      </w:r>
      <w:r w:rsidRPr="006C153E">
        <w:rPr>
          <w:rFonts w:ascii="Times New Roman" w:hAnsi="Times New Roman"/>
          <w:sz w:val="24"/>
          <w:szCs w:val="24"/>
        </w:rPr>
        <w:t>decrease</w:t>
      </w:r>
      <w:r w:rsidR="00653020">
        <w:rPr>
          <w:rFonts w:ascii="Times New Roman" w:hAnsi="Times New Roman"/>
          <w:sz w:val="24"/>
          <w:szCs w:val="24"/>
        </w:rPr>
        <w:t>d</w:t>
      </w:r>
      <w:r w:rsidR="00EB0E92">
        <w:rPr>
          <w:rFonts w:ascii="Times New Roman" w:hAnsi="Times New Roman"/>
          <w:sz w:val="24"/>
          <w:szCs w:val="24"/>
        </w:rPr>
        <w:t xml:space="preserve"> </w:t>
      </w:r>
      <w:r w:rsidRPr="006C153E">
        <w:rPr>
          <w:rFonts w:ascii="Times New Roman" w:hAnsi="Times New Roman"/>
          <w:sz w:val="24"/>
          <w:szCs w:val="24"/>
        </w:rPr>
        <w:t>CMJ</w:t>
      </w:r>
      <w:r w:rsidR="00752D10" w:rsidRPr="006C153E">
        <w:rPr>
          <w:rFonts w:ascii="Times New Roman" w:hAnsi="Times New Roman"/>
          <w:sz w:val="24"/>
          <w:szCs w:val="24"/>
        </w:rPr>
        <w:t xml:space="preserve"> </w:t>
      </w:r>
      <w:proofErr w:type="gramStart"/>
      <w:r w:rsidR="00752D10" w:rsidRPr="006C153E">
        <w:rPr>
          <w:rFonts w:ascii="Times New Roman" w:hAnsi="Times New Roman"/>
          <w:sz w:val="24"/>
          <w:szCs w:val="24"/>
        </w:rPr>
        <w:t>height</w:t>
      </w:r>
      <w:r w:rsidR="00653020">
        <w:rPr>
          <w:rFonts w:ascii="Times New Roman" w:hAnsi="Times New Roman"/>
          <w:sz w:val="24"/>
          <w:szCs w:val="24"/>
        </w:rPr>
        <w:t>(</w:t>
      </w:r>
      <w:proofErr w:type="gramEnd"/>
      <w:r w:rsidR="00CD23D1">
        <w:rPr>
          <w:rFonts w:ascii="Times New Roman" w:hAnsi="Times New Roman"/>
          <w:sz w:val="24"/>
          <w:szCs w:val="24"/>
        </w:rPr>
        <w:t>-2.35</w:t>
      </w:r>
      <w:r w:rsidR="0069515A">
        <w:rPr>
          <w:rFonts w:ascii="Times New Roman" w:hAnsi="Times New Roman"/>
          <w:sz w:val="24"/>
          <w:szCs w:val="24"/>
        </w:rPr>
        <w:t xml:space="preserve"> ± 8.14 </w:t>
      </w:r>
      <w:r w:rsidR="00CD23D1">
        <w:rPr>
          <w:rFonts w:ascii="Times New Roman" w:hAnsi="Times New Roman"/>
          <w:sz w:val="24"/>
          <w:szCs w:val="24"/>
        </w:rPr>
        <w:t>and -10.53</w:t>
      </w:r>
      <w:r w:rsidR="0069515A">
        <w:rPr>
          <w:rFonts w:ascii="Times New Roman" w:hAnsi="Times New Roman"/>
          <w:sz w:val="24"/>
          <w:szCs w:val="24"/>
        </w:rPr>
        <w:t xml:space="preserve"> ± 8.36</w:t>
      </w:r>
      <w:r w:rsidR="00CD23D1">
        <w:rPr>
          <w:rFonts w:ascii="Times New Roman" w:hAnsi="Times New Roman"/>
          <w:sz w:val="24"/>
          <w:szCs w:val="24"/>
        </w:rPr>
        <w:t xml:space="preserve"> </w:t>
      </w:r>
      <w:r w:rsidR="00653020">
        <w:rPr>
          <w:rFonts w:ascii="Times New Roman" w:hAnsi="Times New Roman"/>
          <w:sz w:val="24"/>
          <w:szCs w:val="24"/>
        </w:rPr>
        <w:t xml:space="preserve">% decrement </w:t>
      </w:r>
      <w:r w:rsidR="00CD23D1">
        <w:rPr>
          <w:rFonts w:ascii="Times New Roman" w:hAnsi="Times New Roman"/>
          <w:sz w:val="24"/>
          <w:szCs w:val="24"/>
        </w:rPr>
        <w:t>for CONT and ALC respectively</w:t>
      </w:r>
      <w:r w:rsidR="00653020">
        <w:rPr>
          <w:rFonts w:ascii="Times New Roman" w:hAnsi="Times New Roman"/>
          <w:sz w:val="24"/>
          <w:szCs w:val="24"/>
        </w:rPr>
        <w:t>;</w:t>
      </w:r>
      <w:r w:rsidRPr="006C153E">
        <w:rPr>
          <w:rFonts w:ascii="Times New Roman" w:hAnsi="Times New Roman"/>
          <w:sz w:val="24"/>
          <w:szCs w:val="24"/>
        </w:rPr>
        <w:t xml:space="preserve"> </w:t>
      </w:r>
      <w:r w:rsidR="00B7139B">
        <w:rPr>
          <w:rFonts w:ascii="Times New Roman" w:hAnsi="Times New Roman"/>
          <w:sz w:val="24"/>
          <w:szCs w:val="24"/>
        </w:rPr>
        <w:t>P</w:t>
      </w:r>
      <w:r w:rsidR="00EB0E92">
        <w:rPr>
          <w:rFonts w:ascii="Times New Roman" w:hAnsi="Times New Roman"/>
          <w:sz w:val="24"/>
          <w:szCs w:val="24"/>
        </w:rPr>
        <w:t>=0.15</w:t>
      </w:r>
      <w:r w:rsidR="00B7139B">
        <w:rPr>
          <w:rFonts w:ascii="Times New Roman" w:hAnsi="Times New Roman"/>
          <w:sz w:val="24"/>
          <w:szCs w:val="24"/>
        </w:rPr>
        <w:t xml:space="preserve">, </w:t>
      </w:r>
      <w:r w:rsidRPr="006C153E">
        <w:rPr>
          <w:rFonts w:ascii="Times New Roman" w:hAnsi="Times New Roman"/>
          <w:sz w:val="24"/>
          <w:szCs w:val="24"/>
        </w:rPr>
        <w:t xml:space="preserve">d=1.40), without changes in </w:t>
      </w:r>
      <w:r w:rsidR="006A5D26" w:rsidRPr="006C153E">
        <w:rPr>
          <w:rFonts w:ascii="Times New Roman" w:hAnsi="Times New Roman"/>
          <w:sz w:val="24"/>
          <w:szCs w:val="24"/>
        </w:rPr>
        <w:t>MVC (</w:t>
      </w:r>
      <w:r w:rsidR="00BD1A79">
        <w:rPr>
          <w:rFonts w:ascii="Times New Roman" w:hAnsi="Times New Roman"/>
          <w:sz w:val="24"/>
          <w:szCs w:val="24"/>
        </w:rPr>
        <w:t>P</w:t>
      </w:r>
      <w:r w:rsidR="00206924">
        <w:rPr>
          <w:rFonts w:ascii="Times New Roman" w:hAnsi="Times New Roman"/>
          <w:sz w:val="24"/>
          <w:szCs w:val="24"/>
        </w:rPr>
        <w:t>=</w:t>
      </w:r>
      <w:r w:rsidR="00916703">
        <w:rPr>
          <w:rFonts w:ascii="Times New Roman" w:hAnsi="Times New Roman"/>
          <w:sz w:val="24"/>
          <w:szCs w:val="24"/>
        </w:rPr>
        <w:t>0.5</w:t>
      </w:r>
      <w:r w:rsidR="00206924">
        <w:rPr>
          <w:rFonts w:ascii="Times New Roman" w:hAnsi="Times New Roman"/>
          <w:sz w:val="24"/>
          <w:szCs w:val="24"/>
        </w:rPr>
        <w:t>2</w:t>
      </w:r>
      <w:r w:rsidR="00BD1A79">
        <w:rPr>
          <w:rFonts w:ascii="Times New Roman" w:hAnsi="Times New Roman"/>
          <w:sz w:val="24"/>
          <w:szCs w:val="24"/>
        </w:rPr>
        <w:t xml:space="preserve">, </w:t>
      </w:r>
      <w:r w:rsidR="006A5D26" w:rsidRPr="006C153E">
        <w:rPr>
          <w:rFonts w:ascii="Times New Roman" w:hAnsi="Times New Roman"/>
          <w:sz w:val="24"/>
          <w:szCs w:val="24"/>
        </w:rPr>
        <w:t>d=0.7</w:t>
      </w:r>
      <w:r w:rsidR="00146BCF" w:rsidRPr="006C153E">
        <w:rPr>
          <w:rFonts w:ascii="Times New Roman" w:hAnsi="Times New Roman"/>
          <w:sz w:val="24"/>
          <w:szCs w:val="24"/>
        </w:rPr>
        <w:t>0</w:t>
      </w:r>
      <w:r w:rsidR="006A5D26" w:rsidRPr="006C153E">
        <w:rPr>
          <w:rFonts w:ascii="Times New Roman" w:hAnsi="Times New Roman"/>
          <w:sz w:val="24"/>
          <w:szCs w:val="24"/>
        </w:rPr>
        <w:t>) or VA (</w:t>
      </w:r>
      <w:r w:rsidR="00BD1A79">
        <w:rPr>
          <w:rFonts w:ascii="Times New Roman" w:hAnsi="Times New Roman"/>
          <w:sz w:val="24"/>
          <w:szCs w:val="24"/>
        </w:rPr>
        <w:t>P</w:t>
      </w:r>
      <w:r w:rsidR="00206924">
        <w:rPr>
          <w:rFonts w:ascii="Times New Roman" w:hAnsi="Times New Roman"/>
          <w:sz w:val="24"/>
          <w:szCs w:val="24"/>
        </w:rPr>
        <w:t>=0.15</w:t>
      </w:r>
      <w:r w:rsidR="00BD1A79">
        <w:rPr>
          <w:rFonts w:ascii="Times New Roman" w:hAnsi="Times New Roman"/>
          <w:sz w:val="24"/>
          <w:szCs w:val="24"/>
        </w:rPr>
        <w:t xml:space="preserve">, </w:t>
      </w:r>
      <w:r w:rsidR="006A5D26" w:rsidRPr="006C153E">
        <w:rPr>
          <w:rFonts w:ascii="Times New Roman" w:hAnsi="Times New Roman"/>
          <w:sz w:val="24"/>
          <w:szCs w:val="24"/>
        </w:rPr>
        <w:t xml:space="preserve">d=0.69). Furthermore, alcohol </w:t>
      </w:r>
      <w:r w:rsidR="00653020">
        <w:rPr>
          <w:rFonts w:ascii="Times New Roman" w:hAnsi="Times New Roman"/>
          <w:sz w:val="24"/>
          <w:szCs w:val="24"/>
        </w:rPr>
        <w:t>resulted in a</w:t>
      </w:r>
      <w:r w:rsidR="004C0CCB">
        <w:rPr>
          <w:rFonts w:ascii="Times New Roman" w:hAnsi="Times New Roman"/>
          <w:sz w:val="24"/>
          <w:szCs w:val="24"/>
        </w:rPr>
        <w:t xml:space="preserve"> significant</w:t>
      </w:r>
      <w:r w:rsidR="00653020">
        <w:rPr>
          <w:rFonts w:ascii="Times New Roman" w:hAnsi="Times New Roman"/>
          <w:sz w:val="24"/>
          <w:szCs w:val="24"/>
        </w:rPr>
        <w:t xml:space="preserve"> slowing</w:t>
      </w:r>
      <w:r w:rsidR="006A5D26" w:rsidRPr="006C153E">
        <w:rPr>
          <w:rFonts w:ascii="Times New Roman" w:hAnsi="Times New Roman"/>
          <w:sz w:val="24"/>
          <w:szCs w:val="24"/>
        </w:rPr>
        <w:t xml:space="preserve"> </w:t>
      </w:r>
      <w:r w:rsidR="00653020">
        <w:rPr>
          <w:rFonts w:ascii="Times New Roman" w:hAnsi="Times New Roman"/>
          <w:sz w:val="24"/>
          <w:szCs w:val="24"/>
        </w:rPr>
        <w:t xml:space="preserve">of </w:t>
      </w:r>
      <w:r w:rsidR="004C0CCB">
        <w:rPr>
          <w:rFonts w:ascii="Times New Roman" w:hAnsi="Times New Roman"/>
          <w:sz w:val="24"/>
          <w:szCs w:val="24"/>
        </w:rPr>
        <w:t>total time in a cognitive test (P=0.04</w:t>
      </w:r>
      <w:r w:rsidR="009C5011">
        <w:rPr>
          <w:rFonts w:ascii="Times New Roman" w:hAnsi="Times New Roman"/>
          <w:sz w:val="24"/>
          <w:szCs w:val="24"/>
        </w:rPr>
        <w:t>, d=1.59</w:t>
      </w:r>
      <w:r w:rsidR="004C0CCB">
        <w:rPr>
          <w:rFonts w:ascii="Times New Roman" w:hAnsi="Times New Roman"/>
          <w:sz w:val="24"/>
          <w:szCs w:val="24"/>
        </w:rPr>
        <w:t>)</w:t>
      </w:r>
      <w:r w:rsidR="00653020">
        <w:rPr>
          <w:rFonts w:ascii="Times New Roman" w:hAnsi="Times New Roman"/>
          <w:sz w:val="24"/>
          <w:szCs w:val="24"/>
        </w:rPr>
        <w:t>,</w:t>
      </w:r>
      <w:r w:rsidR="004C0CCB">
        <w:rPr>
          <w:rFonts w:ascii="Times New Roman" w:hAnsi="Times New Roman"/>
          <w:sz w:val="24"/>
          <w:szCs w:val="24"/>
        </w:rPr>
        <w:t xml:space="preserve"> whilst exhibiting large effects for detriments in congruent reaction time</w:t>
      </w:r>
      <w:r w:rsidR="006A5D26" w:rsidRPr="006C153E">
        <w:rPr>
          <w:rFonts w:ascii="Times New Roman" w:hAnsi="Times New Roman"/>
          <w:sz w:val="24"/>
          <w:szCs w:val="24"/>
        </w:rPr>
        <w:t xml:space="preserve"> (</w:t>
      </w:r>
      <w:r w:rsidR="00BD1A79">
        <w:rPr>
          <w:rFonts w:ascii="Times New Roman" w:hAnsi="Times New Roman"/>
          <w:sz w:val="24"/>
          <w:szCs w:val="24"/>
        </w:rPr>
        <w:t>P</w:t>
      </w:r>
      <w:r w:rsidR="00206924">
        <w:rPr>
          <w:rFonts w:ascii="Times New Roman" w:hAnsi="Times New Roman"/>
          <w:sz w:val="24"/>
          <w:szCs w:val="24"/>
        </w:rPr>
        <w:t>=0.19,</w:t>
      </w:r>
      <w:r w:rsidR="00BD1A79">
        <w:rPr>
          <w:rFonts w:ascii="Times New Roman" w:hAnsi="Times New Roman"/>
          <w:sz w:val="24"/>
          <w:szCs w:val="24"/>
        </w:rPr>
        <w:t xml:space="preserve"> </w:t>
      </w:r>
      <w:r w:rsidR="006A5D26" w:rsidRPr="006C153E">
        <w:rPr>
          <w:rFonts w:ascii="Times New Roman" w:hAnsi="Times New Roman"/>
          <w:sz w:val="24"/>
          <w:szCs w:val="24"/>
        </w:rPr>
        <w:t xml:space="preserve">d=1.73). Despite large effects for increased </w:t>
      </w:r>
      <w:proofErr w:type="spellStart"/>
      <w:r w:rsidR="006A5D26" w:rsidRPr="006C153E">
        <w:rPr>
          <w:rFonts w:ascii="Times New Roman" w:hAnsi="Times New Roman"/>
          <w:sz w:val="24"/>
          <w:szCs w:val="24"/>
        </w:rPr>
        <w:t>cortisol</w:t>
      </w:r>
      <w:proofErr w:type="spellEnd"/>
      <w:r w:rsidR="006A5D26" w:rsidRPr="006C153E">
        <w:rPr>
          <w:rFonts w:ascii="Times New Roman" w:hAnsi="Times New Roman"/>
          <w:sz w:val="24"/>
          <w:szCs w:val="24"/>
        </w:rPr>
        <w:t xml:space="preserve"> following alcohol ingestion during recovery (</w:t>
      </w:r>
      <w:r w:rsidR="00BD1A79">
        <w:rPr>
          <w:rFonts w:ascii="Times New Roman" w:hAnsi="Times New Roman"/>
          <w:sz w:val="24"/>
          <w:szCs w:val="24"/>
        </w:rPr>
        <w:t>P</w:t>
      </w:r>
      <w:r w:rsidR="00206924">
        <w:rPr>
          <w:rFonts w:ascii="Times New Roman" w:hAnsi="Times New Roman"/>
          <w:sz w:val="24"/>
          <w:szCs w:val="24"/>
        </w:rPr>
        <w:t>=0.28</w:t>
      </w:r>
      <w:r w:rsidR="00BD1A79">
        <w:rPr>
          <w:rFonts w:ascii="Times New Roman" w:hAnsi="Times New Roman"/>
          <w:sz w:val="24"/>
          <w:szCs w:val="24"/>
        </w:rPr>
        <w:t xml:space="preserve">, </w:t>
      </w:r>
      <w:r w:rsidR="006A5D26" w:rsidRPr="006C153E">
        <w:rPr>
          <w:rFonts w:ascii="Times New Roman" w:hAnsi="Times New Roman"/>
          <w:sz w:val="24"/>
          <w:szCs w:val="24"/>
        </w:rPr>
        <w:t xml:space="preserve">d=1.44), post-match alcohol </w:t>
      </w:r>
      <w:proofErr w:type="gramStart"/>
      <w:r w:rsidR="006A5D26" w:rsidRPr="006C153E">
        <w:rPr>
          <w:rFonts w:ascii="Times New Roman" w:hAnsi="Times New Roman"/>
          <w:sz w:val="24"/>
          <w:szCs w:val="24"/>
        </w:rPr>
        <w:t>consumption</w:t>
      </w:r>
      <w:proofErr w:type="gramEnd"/>
      <w:r w:rsidR="006A5D26" w:rsidRPr="006C153E">
        <w:rPr>
          <w:rFonts w:ascii="Times New Roman" w:hAnsi="Times New Roman"/>
          <w:sz w:val="24"/>
          <w:szCs w:val="24"/>
        </w:rPr>
        <w:t xml:space="preserve"> did not unduly affect testosterone (</w:t>
      </w:r>
      <w:r w:rsidR="00BD1A79">
        <w:rPr>
          <w:rFonts w:ascii="Times New Roman" w:hAnsi="Times New Roman"/>
          <w:sz w:val="24"/>
          <w:szCs w:val="24"/>
        </w:rPr>
        <w:t>P</w:t>
      </w:r>
      <w:r w:rsidR="00566BFD">
        <w:rPr>
          <w:rFonts w:ascii="Times New Roman" w:hAnsi="Times New Roman"/>
          <w:sz w:val="24"/>
          <w:szCs w:val="24"/>
        </w:rPr>
        <w:t>-0.96</w:t>
      </w:r>
      <w:r w:rsidR="00BD1A79">
        <w:rPr>
          <w:rFonts w:ascii="Times New Roman" w:hAnsi="Times New Roman"/>
          <w:sz w:val="24"/>
          <w:szCs w:val="24"/>
        </w:rPr>
        <w:t xml:space="preserve">, </w:t>
      </w:r>
      <w:r w:rsidR="006A5D26" w:rsidRPr="006C153E">
        <w:rPr>
          <w:rFonts w:ascii="Times New Roman" w:hAnsi="Times New Roman"/>
          <w:sz w:val="24"/>
          <w:szCs w:val="24"/>
        </w:rPr>
        <w:t>d=0.1</w:t>
      </w:r>
      <w:r w:rsidR="00146BCF" w:rsidRPr="006C153E">
        <w:rPr>
          <w:rFonts w:ascii="Times New Roman" w:hAnsi="Times New Roman"/>
          <w:sz w:val="24"/>
          <w:szCs w:val="24"/>
        </w:rPr>
        <w:t>0</w:t>
      </w:r>
      <w:r w:rsidR="006A5D26" w:rsidRPr="006C153E">
        <w:rPr>
          <w:rFonts w:ascii="Times New Roman" w:hAnsi="Times New Roman"/>
          <w:sz w:val="24"/>
          <w:szCs w:val="24"/>
        </w:rPr>
        <w:t>), CK (</w:t>
      </w:r>
      <w:r w:rsidR="003510B9">
        <w:rPr>
          <w:rFonts w:ascii="Times New Roman" w:hAnsi="Times New Roman"/>
          <w:sz w:val="24"/>
          <w:szCs w:val="24"/>
        </w:rPr>
        <w:t>P</w:t>
      </w:r>
      <w:r w:rsidR="00566BFD">
        <w:rPr>
          <w:rFonts w:ascii="Times New Roman" w:hAnsi="Times New Roman"/>
          <w:sz w:val="24"/>
          <w:szCs w:val="24"/>
        </w:rPr>
        <w:t>=0.66</w:t>
      </w:r>
      <w:r w:rsidR="003510B9">
        <w:rPr>
          <w:rFonts w:ascii="Times New Roman" w:hAnsi="Times New Roman"/>
          <w:sz w:val="24"/>
          <w:szCs w:val="24"/>
        </w:rPr>
        <w:t xml:space="preserve">, </w:t>
      </w:r>
      <w:r w:rsidR="006A5D26" w:rsidRPr="006C153E">
        <w:rPr>
          <w:rFonts w:ascii="Times New Roman" w:hAnsi="Times New Roman"/>
          <w:sz w:val="24"/>
          <w:szCs w:val="24"/>
        </w:rPr>
        <w:t>d=0.7</w:t>
      </w:r>
      <w:r w:rsidR="00146BCF" w:rsidRPr="006C153E">
        <w:rPr>
          <w:rFonts w:ascii="Times New Roman" w:hAnsi="Times New Roman"/>
          <w:sz w:val="24"/>
          <w:szCs w:val="24"/>
        </w:rPr>
        <w:t>0</w:t>
      </w:r>
      <w:r w:rsidR="006A5D26" w:rsidRPr="006C153E">
        <w:rPr>
          <w:rFonts w:ascii="Times New Roman" w:hAnsi="Times New Roman"/>
          <w:sz w:val="24"/>
          <w:szCs w:val="24"/>
        </w:rPr>
        <w:t>) or CRP (</w:t>
      </w:r>
      <w:r w:rsidR="00B7139B">
        <w:rPr>
          <w:rFonts w:ascii="Times New Roman" w:hAnsi="Times New Roman"/>
          <w:sz w:val="24"/>
          <w:szCs w:val="24"/>
        </w:rPr>
        <w:t>P</w:t>
      </w:r>
      <w:r w:rsidR="00566BFD">
        <w:rPr>
          <w:rFonts w:ascii="Times New Roman" w:hAnsi="Times New Roman"/>
          <w:sz w:val="24"/>
          <w:szCs w:val="24"/>
        </w:rPr>
        <w:t>=0.75</w:t>
      </w:r>
      <w:r w:rsidR="00B7139B">
        <w:rPr>
          <w:rFonts w:ascii="Times New Roman" w:hAnsi="Times New Roman"/>
          <w:sz w:val="24"/>
          <w:szCs w:val="24"/>
        </w:rPr>
        <w:t xml:space="preserve">, </w:t>
      </w:r>
      <w:r w:rsidR="006A5D26" w:rsidRPr="006C153E">
        <w:rPr>
          <w:rFonts w:ascii="Times New Roman" w:hAnsi="Times New Roman"/>
          <w:sz w:val="24"/>
          <w:szCs w:val="24"/>
        </w:rPr>
        <w:t>d=0.6</w:t>
      </w:r>
      <w:r w:rsidR="00146BCF" w:rsidRPr="006C153E">
        <w:rPr>
          <w:rFonts w:ascii="Times New Roman" w:hAnsi="Times New Roman"/>
          <w:sz w:val="24"/>
          <w:szCs w:val="24"/>
        </w:rPr>
        <w:t>0</w:t>
      </w:r>
      <w:r w:rsidR="006A5D26" w:rsidRPr="006C153E">
        <w:rPr>
          <w:rFonts w:ascii="Times New Roman" w:hAnsi="Times New Roman"/>
          <w:sz w:val="24"/>
          <w:szCs w:val="24"/>
        </w:rPr>
        <w:t>).</w:t>
      </w:r>
      <w:r w:rsidR="00F148F8" w:rsidRPr="006C153E">
        <w:rPr>
          <w:rFonts w:ascii="Times New Roman" w:hAnsi="Times New Roman"/>
          <w:sz w:val="24"/>
          <w:szCs w:val="24"/>
        </w:rPr>
        <w:t xml:space="preserve"> </w:t>
      </w:r>
      <w:r w:rsidRPr="006C153E">
        <w:rPr>
          <w:rFonts w:ascii="Times New Roman" w:hAnsi="Times New Roman"/>
          <w:sz w:val="24"/>
          <w:szCs w:val="24"/>
        </w:rPr>
        <w:t xml:space="preserve">It appears alcohol consumption during the </w:t>
      </w:r>
      <w:r w:rsidR="00E833B6">
        <w:rPr>
          <w:rFonts w:ascii="Times New Roman" w:hAnsi="Times New Roman"/>
          <w:sz w:val="24"/>
          <w:szCs w:val="24"/>
        </w:rPr>
        <w:t>evening</w:t>
      </w:r>
      <w:r w:rsidR="00E833B6" w:rsidRPr="006C153E">
        <w:rPr>
          <w:rFonts w:ascii="Times New Roman" w:hAnsi="Times New Roman"/>
          <w:sz w:val="24"/>
          <w:szCs w:val="24"/>
        </w:rPr>
        <w:t xml:space="preserve"> </w:t>
      </w:r>
      <w:r w:rsidRPr="006C153E">
        <w:rPr>
          <w:rFonts w:ascii="Times New Roman" w:hAnsi="Times New Roman"/>
          <w:sz w:val="24"/>
          <w:szCs w:val="24"/>
        </w:rPr>
        <w:t xml:space="preserve">following competitive rugby matches may have some detrimental effects on peak power and cognitive recovery the morning following a Rugby League match. </w:t>
      </w:r>
      <w:r w:rsidR="00A97B31" w:rsidRPr="006C153E">
        <w:rPr>
          <w:rFonts w:ascii="Times New Roman" w:hAnsi="Times New Roman"/>
          <w:sz w:val="24"/>
          <w:szCs w:val="24"/>
        </w:rPr>
        <w:t xml:space="preserve">Accordingly, practitioners </w:t>
      </w:r>
      <w:r w:rsidRPr="006C153E">
        <w:rPr>
          <w:rFonts w:ascii="Times New Roman" w:hAnsi="Times New Roman"/>
          <w:sz w:val="24"/>
          <w:szCs w:val="24"/>
        </w:rPr>
        <w:t xml:space="preserve">should be aware of </w:t>
      </w:r>
      <w:r w:rsidR="00A97B31" w:rsidRPr="006C153E">
        <w:rPr>
          <w:rFonts w:ascii="Times New Roman" w:hAnsi="Times New Roman"/>
          <w:sz w:val="24"/>
          <w:szCs w:val="24"/>
        </w:rPr>
        <w:t xml:space="preserve">the potential </w:t>
      </w:r>
      <w:r w:rsidRPr="006C153E">
        <w:rPr>
          <w:rFonts w:ascii="Times New Roman" w:hAnsi="Times New Roman"/>
          <w:sz w:val="24"/>
          <w:szCs w:val="24"/>
        </w:rPr>
        <w:t>associated detriment</w:t>
      </w:r>
      <w:r w:rsidR="00653020">
        <w:rPr>
          <w:rFonts w:ascii="Times New Roman" w:hAnsi="Times New Roman"/>
          <w:sz w:val="24"/>
          <w:szCs w:val="24"/>
        </w:rPr>
        <w:t xml:space="preserve">al effects </w:t>
      </w:r>
      <w:r w:rsidRPr="006C153E">
        <w:rPr>
          <w:rFonts w:ascii="Times New Roman" w:hAnsi="Times New Roman"/>
          <w:sz w:val="24"/>
          <w:szCs w:val="24"/>
        </w:rPr>
        <w:t>of alcohol</w:t>
      </w:r>
      <w:r w:rsidR="00A97B31" w:rsidRPr="006C153E">
        <w:rPr>
          <w:rFonts w:ascii="Times New Roman" w:hAnsi="Times New Roman"/>
          <w:sz w:val="24"/>
          <w:szCs w:val="24"/>
        </w:rPr>
        <w:t xml:space="preserve"> consumption</w:t>
      </w:r>
      <w:r w:rsidRPr="006C153E">
        <w:rPr>
          <w:rFonts w:ascii="Times New Roman" w:hAnsi="Times New Roman"/>
          <w:sz w:val="24"/>
          <w:szCs w:val="24"/>
        </w:rPr>
        <w:t xml:space="preserve"> </w:t>
      </w:r>
      <w:r w:rsidR="00653020">
        <w:rPr>
          <w:rFonts w:ascii="Times New Roman" w:hAnsi="Times New Roman"/>
          <w:sz w:val="24"/>
          <w:szCs w:val="24"/>
        </w:rPr>
        <w:t xml:space="preserve">on recovery </w:t>
      </w:r>
      <w:r w:rsidRPr="006C153E">
        <w:rPr>
          <w:rFonts w:ascii="Times New Roman" w:hAnsi="Times New Roman"/>
          <w:sz w:val="24"/>
          <w:szCs w:val="24"/>
        </w:rPr>
        <w:t>and provide</w:t>
      </w:r>
      <w:r w:rsidR="00967FEF">
        <w:rPr>
          <w:rFonts w:ascii="Times New Roman" w:hAnsi="Times New Roman"/>
          <w:sz w:val="24"/>
          <w:szCs w:val="24"/>
        </w:rPr>
        <w:t xml:space="preserve"> alcohol </w:t>
      </w:r>
      <w:r w:rsidRPr="006C153E">
        <w:rPr>
          <w:rFonts w:ascii="Times New Roman" w:hAnsi="Times New Roman"/>
          <w:sz w:val="24"/>
          <w:szCs w:val="24"/>
        </w:rPr>
        <w:t>allowance and awareness to athletes</w:t>
      </w:r>
      <w:r w:rsidR="00A97B31" w:rsidRPr="006C153E">
        <w:rPr>
          <w:rFonts w:ascii="Times New Roman" w:hAnsi="Times New Roman"/>
          <w:sz w:val="24"/>
          <w:szCs w:val="24"/>
        </w:rPr>
        <w:t xml:space="preserve"> at post-match functions</w:t>
      </w:r>
      <w:r w:rsidRPr="006C153E">
        <w:rPr>
          <w:rFonts w:ascii="Times New Roman" w:hAnsi="Times New Roman"/>
          <w:sz w:val="24"/>
          <w:szCs w:val="24"/>
        </w:rPr>
        <w:t>.</w:t>
      </w:r>
    </w:p>
    <w:p w:rsidR="006077E2" w:rsidRPr="006C153E" w:rsidRDefault="00DE2EFB" w:rsidP="00534E96">
      <w:pPr>
        <w:spacing w:line="360" w:lineRule="auto"/>
        <w:jc w:val="both"/>
        <w:rPr>
          <w:rFonts w:ascii="Times New Roman" w:hAnsi="Times New Roman"/>
          <w:bCs/>
          <w:sz w:val="24"/>
          <w:szCs w:val="24"/>
        </w:rPr>
      </w:pPr>
      <w:r w:rsidRPr="006C153E">
        <w:rPr>
          <w:rFonts w:ascii="Times New Roman" w:hAnsi="Times New Roman"/>
          <w:b/>
          <w:bCs/>
          <w:sz w:val="24"/>
          <w:szCs w:val="24"/>
        </w:rPr>
        <w:t>Key words:</w:t>
      </w:r>
      <w:r w:rsidR="007663E9" w:rsidRPr="006C153E">
        <w:rPr>
          <w:rFonts w:ascii="Times New Roman" w:hAnsi="Times New Roman"/>
          <w:b/>
          <w:bCs/>
          <w:sz w:val="24"/>
          <w:szCs w:val="24"/>
        </w:rPr>
        <w:t xml:space="preserve"> </w:t>
      </w:r>
      <w:r w:rsidR="008A2C5D" w:rsidRPr="006C153E">
        <w:rPr>
          <w:rFonts w:ascii="Times New Roman" w:hAnsi="Times New Roman"/>
          <w:bCs/>
          <w:sz w:val="24"/>
          <w:szCs w:val="24"/>
        </w:rPr>
        <w:t xml:space="preserve">Team sport </w:t>
      </w:r>
      <w:r w:rsidR="007663E9" w:rsidRPr="006C153E">
        <w:rPr>
          <w:rFonts w:ascii="Times New Roman" w:hAnsi="Times New Roman"/>
          <w:bCs/>
          <w:sz w:val="24"/>
          <w:szCs w:val="24"/>
        </w:rPr>
        <w:t xml:space="preserve">· </w:t>
      </w:r>
      <w:r w:rsidR="008A2C5D" w:rsidRPr="006C153E">
        <w:rPr>
          <w:rFonts w:ascii="Times New Roman" w:hAnsi="Times New Roman"/>
          <w:bCs/>
          <w:sz w:val="24"/>
          <w:szCs w:val="24"/>
        </w:rPr>
        <w:t>Performance</w:t>
      </w:r>
      <w:r w:rsidR="007663E9" w:rsidRPr="006C153E">
        <w:rPr>
          <w:rFonts w:ascii="Times New Roman" w:hAnsi="Times New Roman"/>
          <w:bCs/>
          <w:sz w:val="24"/>
          <w:szCs w:val="24"/>
        </w:rPr>
        <w:t xml:space="preserve"> · </w:t>
      </w:r>
      <w:r w:rsidR="001F39B2" w:rsidRPr="006C153E">
        <w:rPr>
          <w:rFonts w:ascii="Times New Roman" w:hAnsi="Times New Roman"/>
          <w:bCs/>
          <w:sz w:val="24"/>
          <w:szCs w:val="24"/>
        </w:rPr>
        <w:t>Intermittent Sprint</w:t>
      </w:r>
      <w:r w:rsidR="007663E9" w:rsidRPr="006C153E">
        <w:rPr>
          <w:rFonts w:ascii="Times New Roman" w:hAnsi="Times New Roman"/>
          <w:bCs/>
          <w:sz w:val="24"/>
          <w:szCs w:val="24"/>
        </w:rPr>
        <w:t xml:space="preserve"> · </w:t>
      </w:r>
      <w:r w:rsidR="001F39B2" w:rsidRPr="006C153E">
        <w:rPr>
          <w:rFonts w:ascii="Times New Roman" w:hAnsi="Times New Roman"/>
          <w:bCs/>
          <w:sz w:val="24"/>
          <w:szCs w:val="24"/>
        </w:rPr>
        <w:t>Recovery</w:t>
      </w:r>
    </w:p>
    <w:p w:rsidR="00E73B16" w:rsidRPr="006C153E" w:rsidRDefault="00E73B16" w:rsidP="00B82CF1">
      <w:pPr>
        <w:spacing w:line="360" w:lineRule="auto"/>
        <w:jc w:val="both"/>
        <w:rPr>
          <w:rFonts w:ascii="Times New Roman" w:hAnsi="Times New Roman"/>
          <w:b/>
          <w:sz w:val="24"/>
          <w:szCs w:val="24"/>
        </w:rPr>
      </w:pPr>
    </w:p>
    <w:p w:rsidR="00E73B16" w:rsidRPr="006C153E" w:rsidRDefault="00E73B16" w:rsidP="00B82CF1">
      <w:pPr>
        <w:spacing w:line="360" w:lineRule="auto"/>
        <w:jc w:val="both"/>
        <w:rPr>
          <w:rFonts w:ascii="Times New Roman" w:hAnsi="Times New Roman"/>
          <w:b/>
          <w:sz w:val="24"/>
          <w:szCs w:val="24"/>
        </w:rPr>
      </w:pPr>
    </w:p>
    <w:p w:rsidR="00E73B16" w:rsidRDefault="00E73B16" w:rsidP="00B82CF1">
      <w:pPr>
        <w:spacing w:line="360" w:lineRule="auto"/>
        <w:jc w:val="both"/>
        <w:rPr>
          <w:rFonts w:ascii="Times New Roman" w:hAnsi="Times New Roman"/>
          <w:b/>
          <w:sz w:val="24"/>
          <w:szCs w:val="24"/>
        </w:rPr>
      </w:pPr>
    </w:p>
    <w:p w:rsidR="005757A7" w:rsidRDefault="005757A7" w:rsidP="00B82CF1">
      <w:pPr>
        <w:spacing w:line="360" w:lineRule="auto"/>
        <w:jc w:val="both"/>
        <w:rPr>
          <w:rFonts w:ascii="Times New Roman" w:hAnsi="Times New Roman"/>
          <w:b/>
          <w:sz w:val="24"/>
          <w:szCs w:val="24"/>
        </w:rPr>
      </w:pPr>
    </w:p>
    <w:p w:rsidR="005757A7" w:rsidRPr="006C153E" w:rsidRDefault="005757A7" w:rsidP="00B82CF1">
      <w:pPr>
        <w:spacing w:line="360" w:lineRule="auto"/>
        <w:jc w:val="both"/>
        <w:rPr>
          <w:rFonts w:ascii="Times New Roman" w:hAnsi="Times New Roman"/>
          <w:b/>
          <w:sz w:val="24"/>
          <w:szCs w:val="24"/>
        </w:rPr>
      </w:pPr>
    </w:p>
    <w:p w:rsidR="00E73B16" w:rsidRPr="006C153E" w:rsidRDefault="00E73B16" w:rsidP="00B82CF1">
      <w:pPr>
        <w:spacing w:line="360" w:lineRule="auto"/>
        <w:jc w:val="both"/>
        <w:rPr>
          <w:rFonts w:ascii="Times New Roman" w:hAnsi="Times New Roman"/>
          <w:b/>
          <w:sz w:val="24"/>
          <w:szCs w:val="24"/>
        </w:rPr>
      </w:pPr>
    </w:p>
    <w:p w:rsidR="00B82CF1" w:rsidRPr="006C153E" w:rsidRDefault="00B82CF1" w:rsidP="00B82CF1">
      <w:pPr>
        <w:spacing w:line="360" w:lineRule="auto"/>
        <w:jc w:val="both"/>
        <w:rPr>
          <w:rFonts w:ascii="Times New Roman" w:hAnsi="Times New Roman"/>
          <w:sz w:val="24"/>
          <w:szCs w:val="24"/>
        </w:rPr>
      </w:pPr>
      <w:r w:rsidRPr="006C153E">
        <w:rPr>
          <w:rFonts w:ascii="Times New Roman" w:hAnsi="Times New Roman"/>
          <w:b/>
          <w:sz w:val="24"/>
          <w:szCs w:val="24"/>
        </w:rPr>
        <w:lastRenderedPageBreak/>
        <w:t>INTRODUCTION</w:t>
      </w:r>
    </w:p>
    <w:p w:rsidR="006F401F" w:rsidRPr="006C153E" w:rsidRDefault="004E7BE5" w:rsidP="00B82CF1">
      <w:pPr>
        <w:spacing w:line="360" w:lineRule="auto"/>
        <w:jc w:val="both"/>
        <w:rPr>
          <w:rFonts w:ascii="Times New Roman" w:hAnsi="Times New Roman"/>
          <w:bCs/>
          <w:sz w:val="24"/>
          <w:szCs w:val="24"/>
        </w:rPr>
      </w:pPr>
      <w:r w:rsidRPr="006C153E">
        <w:rPr>
          <w:rFonts w:ascii="Times New Roman" w:hAnsi="Times New Roman"/>
          <w:sz w:val="24"/>
          <w:szCs w:val="24"/>
        </w:rPr>
        <w:t>Engagement in a</w:t>
      </w:r>
      <w:r w:rsidR="00BF04FA" w:rsidRPr="006C153E">
        <w:rPr>
          <w:rFonts w:ascii="Times New Roman" w:hAnsi="Times New Roman"/>
          <w:sz w:val="24"/>
          <w:szCs w:val="24"/>
        </w:rPr>
        <w:t>lcohol consumption</w:t>
      </w:r>
      <w:r w:rsidR="001D4A80" w:rsidRPr="006C153E">
        <w:rPr>
          <w:rFonts w:ascii="Times New Roman" w:hAnsi="Times New Roman"/>
          <w:sz w:val="24"/>
          <w:szCs w:val="24"/>
        </w:rPr>
        <w:t xml:space="preserve"> </w:t>
      </w:r>
      <w:r w:rsidR="00DC1445" w:rsidRPr="006C153E">
        <w:rPr>
          <w:rFonts w:ascii="Times New Roman" w:hAnsi="Times New Roman"/>
          <w:sz w:val="24"/>
          <w:szCs w:val="24"/>
        </w:rPr>
        <w:t>i</w:t>
      </w:r>
      <w:r w:rsidR="001D4A80" w:rsidRPr="006C153E">
        <w:rPr>
          <w:rFonts w:ascii="Times New Roman" w:hAnsi="Times New Roman"/>
          <w:sz w:val="24"/>
          <w:szCs w:val="24"/>
        </w:rPr>
        <w:t>s</w:t>
      </w:r>
      <w:r w:rsidR="00DC1445" w:rsidRPr="006C153E">
        <w:rPr>
          <w:rFonts w:ascii="Times New Roman" w:hAnsi="Times New Roman"/>
          <w:sz w:val="24"/>
          <w:szCs w:val="24"/>
        </w:rPr>
        <w:t xml:space="preserve"> a</w:t>
      </w:r>
      <w:r w:rsidR="00295A60" w:rsidRPr="006C153E">
        <w:rPr>
          <w:rFonts w:ascii="Times New Roman" w:hAnsi="Times New Roman"/>
          <w:sz w:val="24"/>
          <w:szCs w:val="24"/>
        </w:rPr>
        <w:t xml:space="preserve"> </w:t>
      </w:r>
      <w:r w:rsidR="00BF04FA" w:rsidRPr="006C153E">
        <w:rPr>
          <w:rFonts w:ascii="Times New Roman" w:hAnsi="Times New Roman"/>
          <w:sz w:val="24"/>
          <w:szCs w:val="24"/>
        </w:rPr>
        <w:t>common post</w:t>
      </w:r>
      <w:r w:rsidR="004337A0" w:rsidRPr="006C153E">
        <w:rPr>
          <w:rFonts w:ascii="Times New Roman" w:hAnsi="Times New Roman"/>
          <w:sz w:val="24"/>
          <w:szCs w:val="24"/>
        </w:rPr>
        <w:t>-</w:t>
      </w:r>
      <w:r w:rsidR="00BF04FA" w:rsidRPr="006C153E">
        <w:rPr>
          <w:rFonts w:ascii="Times New Roman" w:hAnsi="Times New Roman"/>
          <w:sz w:val="24"/>
          <w:szCs w:val="24"/>
        </w:rPr>
        <w:t xml:space="preserve">exercise </w:t>
      </w:r>
      <w:r w:rsidR="00A71FF9" w:rsidRPr="006C153E">
        <w:rPr>
          <w:rFonts w:ascii="Times New Roman" w:hAnsi="Times New Roman"/>
          <w:sz w:val="24"/>
          <w:szCs w:val="24"/>
        </w:rPr>
        <w:t>practice</w:t>
      </w:r>
      <w:r w:rsidR="00BF04FA" w:rsidRPr="006C153E">
        <w:rPr>
          <w:rFonts w:ascii="Times New Roman" w:hAnsi="Times New Roman"/>
          <w:sz w:val="24"/>
          <w:szCs w:val="24"/>
        </w:rPr>
        <w:t xml:space="preserve"> for many athletes</w:t>
      </w:r>
      <w:r w:rsidR="00DC1445" w:rsidRPr="006C153E">
        <w:rPr>
          <w:rFonts w:ascii="Times New Roman" w:hAnsi="Times New Roman"/>
          <w:sz w:val="24"/>
          <w:szCs w:val="24"/>
        </w:rPr>
        <w:t>,</w:t>
      </w:r>
      <w:r w:rsidR="001D4A80" w:rsidRPr="006C153E">
        <w:rPr>
          <w:rFonts w:ascii="Times New Roman" w:hAnsi="Times New Roman"/>
          <w:sz w:val="24"/>
          <w:szCs w:val="24"/>
        </w:rPr>
        <w:t xml:space="preserve"> </w:t>
      </w:r>
      <w:r w:rsidR="00DC1445" w:rsidRPr="006C153E">
        <w:rPr>
          <w:rFonts w:ascii="Times New Roman" w:hAnsi="Times New Roman"/>
          <w:sz w:val="24"/>
          <w:szCs w:val="24"/>
        </w:rPr>
        <w:t>particularly within</w:t>
      </w:r>
      <w:r w:rsidR="00BF04FA" w:rsidRPr="006C153E">
        <w:rPr>
          <w:rFonts w:ascii="Times New Roman" w:hAnsi="Times New Roman"/>
          <w:sz w:val="24"/>
          <w:szCs w:val="24"/>
        </w:rPr>
        <w:t xml:space="preserve"> the Rugby League community.</w:t>
      </w:r>
      <w:r w:rsidR="00751E79">
        <w:rPr>
          <w:rFonts w:ascii="Times New Roman" w:hAnsi="Times New Roman"/>
          <w:sz w:val="24"/>
          <w:szCs w:val="24"/>
          <w:vertAlign w:val="superscript"/>
        </w:rPr>
        <w:t>21</w:t>
      </w:r>
      <w:r w:rsidR="00173A04" w:rsidRPr="006C153E">
        <w:rPr>
          <w:rFonts w:ascii="Times New Roman" w:hAnsi="Times New Roman"/>
          <w:sz w:val="24"/>
          <w:szCs w:val="24"/>
          <w:vertAlign w:val="superscript"/>
        </w:rPr>
        <w:t>,</w:t>
      </w:r>
      <w:r w:rsidR="00751E79">
        <w:rPr>
          <w:rFonts w:ascii="Times New Roman" w:hAnsi="Times New Roman"/>
          <w:sz w:val="24"/>
          <w:szCs w:val="24"/>
          <w:vertAlign w:val="superscript"/>
        </w:rPr>
        <w:t>23</w:t>
      </w:r>
      <w:r w:rsidR="00BF04FA" w:rsidRPr="006C153E">
        <w:rPr>
          <w:rFonts w:ascii="Times New Roman" w:hAnsi="Times New Roman"/>
          <w:sz w:val="24"/>
          <w:szCs w:val="24"/>
        </w:rPr>
        <w:t xml:space="preserve"> </w:t>
      </w:r>
      <w:r w:rsidR="00E50E6C" w:rsidRPr="006C153E">
        <w:rPr>
          <w:rFonts w:ascii="Times New Roman" w:hAnsi="Times New Roman"/>
          <w:sz w:val="24"/>
          <w:szCs w:val="24"/>
        </w:rPr>
        <w:t xml:space="preserve"> </w:t>
      </w:r>
      <w:r w:rsidR="001D4A80" w:rsidRPr="006C153E">
        <w:rPr>
          <w:rFonts w:ascii="Times New Roman" w:hAnsi="Times New Roman"/>
          <w:sz w:val="24"/>
          <w:szCs w:val="24"/>
        </w:rPr>
        <w:t xml:space="preserve">The </w:t>
      </w:r>
      <w:r w:rsidR="00030F54" w:rsidRPr="006C153E">
        <w:rPr>
          <w:rFonts w:ascii="Times New Roman" w:hAnsi="Times New Roman"/>
          <w:sz w:val="24"/>
          <w:szCs w:val="24"/>
        </w:rPr>
        <w:t xml:space="preserve">detrimental </w:t>
      </w:r>
      <w:r w:rsidR="001D4A80" w:rsidRPr="006C153E">
        <w:rPr>
          <w:rFonts w:ascii="Times New Roman" w:hAnsi="Times New Roman"/>
          <w:sz w:val="24"/>
          <w:szCs w:val="24"/>
        </w:rPr>
        <w:t xml:space="preserve">effects of </w:t>
      </w:r>
      <w:r w:rsidR="00A97B31" w:rsidRPr="006C153E">
        <w:rPr>
          <w:rFonts w:ascii="Times New Roman" w:hAnsi="Times New Roman"/>
          <w:sz w:val="24"/>
          <w:szCs w:val="24"/>
        </w:rPr>
        <w:t xml:space="preserve">pre-exercise </w:t>
      </w:r>
      <w:r w:rsidR="001D4A80" w:rsidRPr="006C153E">
        <w:rPr>
          <w:rFonts w:ascii="Times New Roman" w:hAnsi="Times New Roman"/>
          <w:sz w:val="24"/>
          <w:szCs w:val="24"/>
        </w:rPr>
        <w:t>alcohol consumption on physiological and performance outcomes are well reported</w:t>
      </w:r>
      <w:r w:rsidR="00A85D64" w:rsidRPr="006C153E">
        <w:rPr>
          <w:rFonts w:ascii="Times New Roman" w:hAnsi="Times New Roman"/>
          <w:sz w:val="24"/>
          <w:szCs w:val="24"/>
        </w:rPr>
        <w:t>,</w:t>
      </w:r>
      <w:r w:rsidR="00751E79">
        <w:rPr>
          <w:rFonts w:ascii="Times New Roman" w:hAnsi="Times New Roman"/>
          <w:sz w:val="24"/>
          <w:szCs w:val="24"/>
          <w:vertAlign w:val="superscript"/>
        </w:rPr>
        <w:t>27</w:t>
      </w:r>
      <w:r w:rsidR="001D4A80" w:rsidRPr="006C153E">
        <w:rPr>
          <w:rFonts w:ascii="Times New Roman" w:hAnsi="Times New Roman"/>
          <w:sz w:val="24"/>
          <w:szCs w:val="24"/>
        </w:rPr>
        <w:t xml:space="preserve"> though considerably less is known about recovery following post-exercise alcohol consumption.</w:t>
      </w:r>
      <w:r w:rsidR="008F7B78" w:rsidRPr="006C153E">
        <w:rPr>
          <w:rFonts w:ascii="Times New Roman" w:hAnsi="Times New Roman"/>
          <w:sz w:val="24"/>
          <w:szCs w:val="24"/>
          <w:vertAlign w:val="superscript"/>
        </w:rPr>
        <w:t>1</w:t>
      </w:r>
      <w:r w:rsidR="001D4A80" w:rsidRPr="006C153E">
        <w:rPr>
          <w:rFonts w:ascii="Times New Roman" w:hAnsi="Times New Roman"/>
          <w:sz w:val="24"/>
          <w:szCs w:val="24"/>
        </w:rPr>
        <w:t xml:space="preserve"> </w:t>
      </w:r>
      <w:r w:rsidR="00295A60" w:rsidRPr="006C153E">
        <w:rPr>
          <w:rFonts w:ascii="Times New Roman" w:hAnsi="Times New Roman"/>
          <w:sz w:val="24"/>
          <w:szCs w:val="24"/>
        </w:rPr>
        <w:t xml:space="preserve"> </w:t>
      </w:r>
      <w:r w:rsidR="006F3EC0" w:rsidRPr="006C153E">
        <w:rPr>
          <w:rFonts w:ascii="Times New Roman" w:hAnsi="Times New Roman"/>
          <w:sz w:val="24"/>
          <w:szCs w:val="24"/>
        </w:rPr>
        <w:t>Rugby League</w:t>
      </w:r>
      <w:r w:rsidR="0009196C" w:rsidRPr="006C153E">
        <w:rPr>
          <w:rFonts w:ascii="Times New Roman" w:hAnsi="Times New Roman"/>
          <w:sz w:val="24"/>
          <w:szCs w:val="24"/>
        </w:rPr>
        <w:t xml:space="preserve"> </w:t>
      </w:r>
      <w:r w:rsidR="006F3EC0" w:rsidRPr="006C153E">
        <w:rPr>
          <w:rFonts w:ascii="Times New Roman" w:hAnsi="Times New Roman"/>
          <w:sz w:val="24"/>
          <w:szCs w:val="24"/>
        </w:rPr>
        <w:t>place</w:t>
      </w:r>
      <w:r w:rsidR="0009196C" w:rsidRPr="006C153E">
        <w:rPr>
          <w:rFonts w:ascii="Times New Roman" w:hAnsi="Times New Roman"/>
          <w:sz w:val="24"/>
          <w:szCs w:val="24"/>
        </w:rPr>
        <w:t>s</w:t>
      </w:r>
      <w:r w:rsidR="006F3EC0" w:rsidRPr="006C153E">
        <w:rPr>
          <w:rFonts w:ascii="Times New Roman" w:hAnsi="Times New Roman"/>
          <w:sz w:val="24"/>
          <w:szCs w:val="24"/>
        </w:rPr>
        <w:t xml:space="preserve"> much emphasis upon performance enhancement and recovery </w:t>
      </w:r>
      <w:r w:rsidR="005F23FC" w:rsidRPr="006C153E">
        <w:rPr>
          <w:rFonts w:ascii="Times New Roman" w:hAnsi="Times New Roman"/>
          <w:sz w:val="24"/>
          <w:szCs w:val="24"/>
        </w:rPr>
        <w:t>of athletes</w:t>
      </w:r>
      <w:r w:rsidR="006F3EC0" w:rsidRPr="006C153E">
        <w:rPr>
          <w:rFonts w:ascii="Times New Roman" w:hAnsi="Times New Roman"/>
          <w:sz w:val="24"/>
          <w:szCs w:val="24"/>
        </w:rPr>
        <w:t>.</w:t>
      </w:r>
      <w:r w:rsidR="008F7B78" w:rsidRPr="006C153E">
        <w:rPr>
          <w:rFonts w:ascii="Times New Roman" w:hAnsi="Times New Roman"/>
          <w:sz w:val="24"/>
          <w:szCs w:val="24"/>
          <w:vertAlign w:val="superscript"/>
        </w:rPr>
        <w:t>10</w:t>
      </w:r>
      <w:r w:rsidR="006F3EC0" w:rsidRPr="006C153E">
        <w:rPr>
          <w:rFonts w:ascii="Times New Roman" w:hAnsi="Times New Roman"/>
          <w:sz w:val="24"/>
          <w:szCs w:val="24"/>
        </w:rPr>
        <w:t xml:space="preserve"> </w:t>
      </w:r>
      <w:r w:rsidR="00E50E6C" w:rsidRPr="006C153E">
        <w:rPr>
          <w:rFonts w:ascii="Times New Roman" w:hAnsi="Times New Roman"/>
          <w:sz w:val="24"/>
          <w:szCs w:val="24"/>
        </w:rPr>
        <w:t xml:space="preserve">Whilst </w:t>
      </w:r>
      <w:r w:rsidR="006F3EC0" w:rsidRPr="006C153E">
        <w:rPr>
          <w:rFonts w:ascii="Times New Roman" w:hAnsi="Times New Roman"/>
          <w:sz w:val="24"/>
          <w:szCs w:val="24"/>
        </w:rPr>
        <w:t>alcohol ingestion following a match</w:t>
      </w:r>
      <w:r w:rsidR="00131813" w:rsidRPr="006C153E">
        <w:rPr>
          <w:rFonts w:ascii="Times New Roman" w:hAnsi="Times New Roman"/>
          <w:sz w:val="24"/>
          <w:szCs w:val="24"/>
        </w:rPr>
        <w:t xml:space="preserve"> may be </w:t>
      </w:r>
      <w:r w:rsidR="00534E96" w:rsidRPr="006C153E">
        <w:rPr>
          <w:rFonts w:ascii="Times New Roman" w:hAnsi="Times New Roman"/>
          <w:sz w:val="24"/>
          <w:szCs w:val="24"/>
        </w:rPr>
        <w:t>popular</w:t>
      </w:r>
      <w:r w:rsidR="00F667E5" w:rsidRPr="006C153E">
        <w:rPr>
          <w:rFonts w:ascii="Times New Roman" w:hAnsi="Times New Roman"/>
          <w:sz w:val="24"/>
          <w:szCs w:val="24"/>
        </w:rPr>
        <w:t>,</w:t>
      </w:r>
      <w:r w:rsidR="00131813" w:rsidRPr="006C153E">
        <w:rPr>
          <w:rFonts w:ascii="Times New Roman" w:hAnsi="Times New Roman"/>
          <w:sz w:val="24"/>
          <w:szCs w:val="24"/>
        </w:rPr>
        <w:t xml:space="preserve"> it has the </w:t>
      </w:r>
      <w:r w:rsidR="00F667E5" w:rsidRPr="006C153E">
        <w:rPr>
          <w:rFonts w:ascii="Times New Roman" w:hAnsi="Times New Roman"/>
          <w:sz w:val="24"/>
          <w:szCs w:val="24"/>
        </w:rPr>
        <w:t>potential</w:t>
      </w:r>
      <w:r w:rsidR="00131813" w:rsidRPr="006C153E">
        <w:rPr>
          <w:rFonts w:ascii="Times New Roman" w:hAnsi="Times New Roman"/>
          <w:sz w:val="24"/>
          <w:szCs w:val="24"/>
        </w:rPr>
        <w:t xml:space="preserve"> of </w:t>
      </w:r>
      <w:r w:rsidR="006F3EC0" w:rsidRPr="006C153E">
        <w:rPr>
          <w:rFonts w:ascii="Times New Roman" w:hAnsi="Times New Roman"/>
          <w:sz w:val="24"/>
          <w:szCs w:val="24"/>
        </w:rPr>
        <w:t>slow</w:t>
      </w:r>
      <w:r w:rsidR="00131813" w:rsidRPr="006C153E">
        <w:rPr>
          <w:rFonts w:ascii="Times New Roman" w:hAnsi="Times New Roman"/>
          <w:sz w:val="24"/>
          <w:szCs w:val="24"/>
        </w:rPr>
        <w:t>ing</w:t>
      </w:r>
      <w:r w:rsidR="006F3EC0" w:rsidRPr="006C153E">
        <w:rPr>
          <w:rFonts w:ascii="Times New Roman" w:hAnsi="Times New Roman"/>
          <w:sz w:val="24"/>
          <w:szCs w:val="24"/>
        </w:rPr>
        <w:t xml:space="preserve"> the rate of recovery </w:t>
      </w:r>
      <w:r w:rsidR="00131813" w:rsidRPr="006C153E">
        <w:rPr>
          <w:rFonts w:ascii="Times New Roman" w:hAnsi="Times New Roman"/>
          <w:sz w:val="24"/>
          <w:szCs w:val="24"/>
        </w:rPr>
        <w:t>due to its</w:t>
      </w:r>
      <w:r w:rsidR="001878C7" w:rsidRPr="006C153E">
        <w:rPr>
          <w:rFonts w:ascii="Times New Roman" w:hAnsi="Times New Roman"/>
          <w:sz w:val="24"/>
          <w:szCs w:val="24"/>
        </w:rPr>
        <w:t xml:space="preserve"> depressant nature </w:t>
      </w:r>
      <w:r w:rsidR="00131813" w:rsidRPr="006C153E">
        <w:rPr>
          <w:rFonts w:ascii="Times New Roman" w:hAnsi="Times New Roman"/>
          <w:sz w:val="24"/>
          <w:szCs w:val="24"/>
        </w:rPr>
        <w:t xml:space="preserve">on </w:t>
      </w:r>
      <w:r w:rsidR="001878C7" w:rsidRPr="006C153E">
        <w:rPr>
          <w:rFonts w:ascii="Times New Roman" w:hAnsi="Times New Roman"/>
          <w:sz w:val="24"/>
          <w:szCs w:val="24"/>
        </w:rPr>
        <w:t>the circulatory and neuromuscular systems</w:t>
      </w:r>
      <w:r w:rsidR="004337A0" w:rsidRPr="006C153E">
        <w:rPr>
          <w:rFonts w:ascii="Times New Roman" w:hAnsi="Times New Roman"/>
          <w:sz w:val="24"/>
          <w:szCs w:val="24"/>
        </w:rPr>
        <w:t>.</w:t>
      </w:r>
      <w:r w:rsidR="00751E79">
        <w:rPr>
          <w:rFonts w:ascii="Times New Roman" w:hAnsi="Times New Roman"/>
          <w:sz w:val="24"/>
          <w:szCs w:val="24"/>
          <w:vertAlign w:val="superscript"/>
        </w:rPr>
        <w:t>26</w:t>
      </w:r>
      <w:r w:rsidR="004337A0" w:rsidRPr="006C153E">
        <w:rPr>
          <w:rFonts w:ascii="Times New Roman" w:hAnsi="Times New Roman"/>
          <w:sz w:val="24"/>
          <w:szCs w:val="24"/>
        </w:rPr>
        <w:t xml:space="preserve"> Further</w:t>
      </w:r>
      <w:r w:rsidR="001878C7" w:rsidRPr="006C153E">
        <w:rPr>
          <w:rFonts w:ascii="Times New Roman" w:hAnsi="Times New Roman"/>
          <w:sz w:val="24"/>
          <w:szCs w:val="24"/>
        </w:rPr>
        <w:t>,</w:t>
      </w:r>
      <w:r w:rsidR="00BA351B" w:rsidRPr="006C153E">
        <w:rPr>
          <w:rFonts w:ascii="Times New Roman" w:hAnsi="Times New Roman"/>
          <w:sz w:val="24"/>
          <w:szCs w:val="24"/>
        </w:rPr>
        <w:t xml:space="preserve"> acute</w:t>
      </w:r>
      <w:r w:rsidR="001878C7" w:rsidRPr="006C153E">
        <w:rPr>
          <w:rFonts w:ascii="Times New Roman" w:hAnsi="Times New Roman"/>
          <w:sz w:val="24"/>
          <w:szCs w:val="24"/>
        </w:rPr>
        <w:t xml:space="preserve"> </w:t>
      </w:r>
      <w:r w:rsidR="004337A0" w:rsidRPr="006C153E">
        <w:rPr>
          <w:rFonts w:ascii="Times New Roman" w:hAnsi="Times New Roman"/>
          <w:sz w:val="24"/>
          <w:szCs w:val="24"/>
        </w:rPr>
        <w:t xml:space="preserve">alcohol-induced </w:t>
      </w:r>
      <w:r w:rsidR="005F5B14" w:rsidRPr="006C153E">
        <w:rPr>
          <w:rFonts w:ascii="Times New Roman" w:hAnsi="Times New Roman"/>
          <w:sz w:val="24"/>
          <w:szCs w:val="24"/>
        </w:rPr>
        <w:t>perturbation</w:t>
      </w:r>
      <w:r w:rsidR="004337A0" w:rsidRPr="006C153E">
        <w:rPr>
          <w:rFonts w:ascii="Times New Roman" w:hAnsi="Times New Roman"/>
          <w:sz w:val="24"/>
          <w:szCs w:val="24"/>
        </w:rPr>
        <w:t>s</w:t>
      </w:r>
      <w:r w:rsidR="005F5B14" w:rsidRPr="006C153E">
        <w:rPr>
          <w:rFonts w:ascii="Times New Roman" w:hAnsi="Times New Roman"/>
          <w:sz w:val="24"/>
          <w:szCs w:val="24"/>
        </w:rPr>
        <w:t xml:space="preserve"> of blood haemostasis</w:t>
      </w:r>
      <w:r w:rsidR="00A85D64" w:rsidRPr="006C153E">
        <w:rPr>
          <w:rFonts w:ascii="Times New Roman" w:hAnsi="Times New Roman"/>
          <w:sz w:val="24"/>
          <w:szCs w:val="24"/>
        </w:rPr>
        <w:t>,</w:t>
      </w:r>
      <w:r w:rsidR="008F7B78" w:rsidRPr="006C153E">
        <w:rPr>
          <w:rFonts w:ascii="Times New Roman" w:hAnsi="Times New Roman"/>
          <w:sz w:val="24"/>
          <w:szCs w:val="24"/>
          <w:vertAlign w:val="superscript"/>
        </w:rPr>
        <w:t>8</w:t>
      </w:r>
      <w:r w:rsidR="005F5B14" w:rsidRPr="006C153E">
        <w:rPr>
          <w:rFonts w:ascii="Times New Roman" w:hAnsi="Times New Roman"/>
          <w:sz w:val="24"/>
          <w:szCs w:val="24"/>
        </w:rPr>
        <w:t xml:space="preserve"> </w:t>
      </w:r>
      <w:r w:rsidR="000B6300">
        <w:rPr>
          <w:rFonts w:ascii="Times New Roman" w:hAnsi="Times New Roman"/>
          <w:sz w:val="24"/>
          <w:szCs w:val="24"/>
        </w:rPr>
        <w:t xml:space="preserve">as well as </w:t>
      </w:r>
      <w:r w:rsidR="00BA351B" w:rsidRPr="006C153E">
        <w:rPr>
          <w:rFonts w:ascii="Times New Roman" w:hAnsi="Times New Roman"/>
          <w:sz w:val="24"/>
          <w:szCs w:val="24"/>
        </w:rPr>
        <w:t xml:space="preserve">chronic alcohol-induced </w:t>
      </w:r>
      <w:proofErr w:type="spellStart"/>
      <w:r w:rsidR="00D402D3" w:rsidRPr="006C153E">
        <w:rPr>
          <w:rFonts w:ascii="Times New Roman" w:hAnsi="Times New Roman"/>
          <w:sz w:val="24"/>
          <w:szCs w:val="24"/>
        </w:rPr>
        <w:t>glycolytic</w:t>
      </w:r>
      <w:proofErr w:type="spellEnd"/>
      <w:r w:rsidR="00D402D3" w:rsidRPr="006C153E">
        <w:rPr>
          <w:rFonts w:ascii="Times New Roman" w:hAnsi="Times New Roman"/>
          <w:sz w:val="24"/>
          <w:szCs w:val="24"/>
        </w:rPr>
        <w:t xml:space="preserve"> metabolis</w:t>
      </w:r>
      <w:r w:rsidR="006F401F" w:rsidRPr="006C153E">
        <w:rPr>
          <w:rFonts w:ascii="Times New Roman" w:hAnsi="Times New Roman"/>
          <w:sz w:val="24"/>
          <w:szCs w:val="24"/>
        </w:rPr>
        <w:t>m</w:t>
      </w:r>
      <w:r w:rsidR="00AC6AB0" w:rsidRPr="006C153E">
        <w:rPr>
          <w:rFonts w:ascii="Times New Roman" w:hAnsi="Times New Roman"/>
          <w:sz w:val="24"/>
          <w:szCs w:val="24"/>
        </w:rPr>
        <w:t>,</w:t>
      </w:r>
      <w:r w:rsidR="00751E79">
        <w:rPr>
          <w:rFonts w:ascii="Times New Roman" w:hAnsi="Times New Roman"/>
          <w:sz w:val="24"/>
          <w:szCs w:val="24"/>
          <w:vertAlign w:val="superscript"/>
        </w:rPr>
        <w:t>16</w:t>
      </w:r>
      <w:r w:rsidR="006F401F" w:rsidRPr="006C153E">
        <w:rPr>
          <w:rFonts w:ascii="Times New Roman" w:hAnsi="Times New Roman"/>
          <w:sz w:val="24"/>
          <w:szCs w:val="24"/>
        </w:rPr>
        <w:t xml:space="preserve"> </w:t>
      </w:r>
      <w:proofErr w:type="spellStart"/>
      <w:r w:rsidR="006F401F" w:rsidRPr="006C153E">
        <w:rPr>
          <w:rFonts w:ascii="Times New Roman" w:hAnsi="Times New Roman"/>
          <w:sz w:val="24"/>
          <w:szCs w:val="24"/>
        </w:rPr>
        <w:t>neurogenic</w:t>
      </w:r>
      <w:proofErr w:type="spellEnd"/>
      <w:r w:rsidR="006F401F" w:rsidRPr="006C153E">
        <w:rPr>
          <w:rFonts w:ascii="Times New Roman" w:hAnsi="Times New Roman"/>
          <w:sz w:val="24"/>
          <w:szCs w:val="24"/>
        </w:rPr>
        <w:t xml:space="preserve"> damage</w:t>
      </w:r>
      <w:r w:rsidR="00F73064">
        <w:rPr>
          <w:rFonts w:ascii="Times New Roman" w:hAnsi="Times New Roman"/>
          <w:sz w:val="24"/>
          <w:szCs w:val="24"/>
        </w:rPr>
        <w:t>,</w:t>
      </w:r>
      <w:r w:rsidR="00751E79">
        <w:rPr>
          <w:rFonts w:ascii="Times New Roman" w:hAnsi="Times New Roman"/>
          <w:sz w:val="24"/>
          <w:szCs w:val="24"/>
          <w:vertAlign w:val="superscript"/>
        </w:rPr>
        <w:t>16</w:t>
      </w:r>
      <w:r w:rsidR="006F401F" w:rsidRPr="006C153E">
        <w:rPr>
          <w:rFonts w:ascii="Times New Roman" w:hAnsi="Times New Roman"/>
          <w:sz w:val="24"/>
          <w:szCs w:val="24"/>
        </w:rPr>
        <w:t xml:space="preserve"> </w:t>
      </w:r>
      <w:r w:rsidR="00F73064">
        <w:rPr>
          <w:rFonts w:ascii="Times New Roman" w:hAnsi="Times New Roman"/>
          <w:sz w:val="24"/>
          <w:szCs w:val="24"/>
        </w:rPr>
        <w:t xml:space="preserve">and </w:t>
      </w:r>
      <w:r w:rsidR="00F07D66">
        <w:rPr>
          <w:rFonts w:ascii="Times New Roman" w:hAnsi="Times New Roman"/>
          <w:sz w:val="24"/>
          <w:szCs w:val="24"/>
        </w:rPr>
        <w:t>androgen receptor</w:t>
      </w:r>
      <w:r w:rsidR="000B6300">
        <w:rPr>
          <w:rFonts w:ascii="Times New Roman" w:hAnsi="Times New Roman"/>
          <w:sz w:val="24"/>
          <w:szCs w:val="24"/>
        </w:rPr>
        <w:t xml:space="preserve"> </w:t>
      </w:r>
      <w:r w:rsidR="003B6A70">
        <w:rPr>
          <w:rFonts w:ascii="Times New Roman" w:hAnsi="Times New Roman"/>
          <w:sz w:val="24"/>
          <w:szCs w:val="24"/>
        </w:rPr>
        <w:t>inhibition</w:t>
      </w:r>
      <w:r w:rsidR="000B6300">
        <w:rPr>
          <w:rFonts w:ascii="Times New Roman" w:hAnsi="Times New Roman"/>
          <w:sz w:val="24"/>
          <w:szCs w:val="24"/>
        </w:rPr>
        <w:t>,</w:t>
      </w:r>
      <w:r w:rsidR="001E5D28">
        <w:rPr>
          <w:rFonts w:ascii="Times New Roman" w:hAnsi="Times New Roman"/>
          <w:sz w:val="24"/>
          <w:szCs w:val="24"/>
          <w:vertAlign w:val="superscript"/>
        </w:rPr>
        <w:t>34</w:t>
      </w:r>
      <w:r w:rsidR="00F73064">
        <w:rPr>
          <w:rFonts w:ascii="Times New Roman" w:hAnsi="Times New Roman"/>
          <w:sz w:val="24"/>
          <w:szCs w:val="24"/>
        </w:rPr>
        <w:t xml:space="preserve"> </w:t>
      </w:r>
      <w:r w:rsidR="00BA351B" w:rsidRPr="006C153E">
        <w:rPr>
          <w:rFonts w:ascii="Times New Roman" w:hAnsi="Times New Roman"/>
          <w:sz w:val="24"/>
          <w:szCs w:val="24"/>
        </w:rPr>
        <w:t xml:space="preserve">may </w:t>
      </w:r>
      <w:r w:rsidR="004337A0" w:rsidRPr="006C153E">
        <w:rPr>
          <w:rFonts w:ascii="Times New Roman" w:hAnsi="Times New Roman"/>
          <w:sz w:val="24"/>
          <w:szCs w:val="24"/>
        </w:rPr>
        <w:t>also suggest alcohol to have negative effects following exercise</w:t>
      </w:r>
      <w:r w:rsidR="006F401F" w:rsidRPr="006C153E">
        <w:rPr>
          <w:rFonts w:ascii="Times New Roman" w:hAnsi="Times New Roman"/>
          <w:sz w:val="24"/>
          <w:szCs w:val="24"/>
        </w:rPr>
        <w:t>.</w:t>
      </w:r>
      <w:r w:rsidR="004337A0" w:rsidRPr="006C153E">
        <w:rPr>
          <w:rFonts w:ascii="Times New Roman" w:hAnsi="Times New Roman"/>
          <w:sz w:val="24"/>
          <w:szCs w:val="24"/>
        </w:rPr>
        <w:t xml:space="preserve"> However, to date few studies report the effects of alcohol on post-exercise recovery and no studies report the effects of alcohol consumption following team-sport competition.</w:t>
      </w:r>
      <w:r w:rsidR="00723FA1">
        <w:rPr>
          <w:rFonts w:ascii="Times New Roman" w:hAnsi="Times New Roman"/>
          <w:sz w:val="24"/>
          <w:szCs w:val="24"/>
        </w:rPr>
        <w:t xml:space="preserve"> Such </w:t>
      </w:r>
      <w:r w:rsidR="00653020">
        <w:rPr>
          <w:rFonts w:ascii="Times New Roman" w:hAnsi="Times New Roman"/>
          <w:sz w:val="24"/>
          <w:szCs w:val="24"/>
        </w:rPr>
        <w:t xml:space="preserve">aforementioned </w:t>
      </w:r>
      <w:proofErr w:type="spellStart"/>
      <w:r w:rsidR="000100BD">
        <w:rPr>
          <w:rFonts w:ascii="Times New Roman" w:hAnsi="Times New Roman"/>
          <w:sz w:val="24"/>
          <w:szCs w:val="24"/>
        </w:rPr>
        <w:t>ergolytic</w:t>
      </w:r>
      <w:proofErr w:type="spellEnd"/>
      <w:r w:rsidR="000100BD">
        <w:rPr>
          <w:rFonts w:ascii="Times New Roman" w:hAnsi="Times New Roman"/>
          <w:sz w:val="24"/>
          <w:szCs w:val="24"/>
        </w:rPr>
        <w:t xml:space="preserve"> </w:t>
      </w:r>
      <w:r w:rsidR="00723FA1">
        <w:rPr>
          <w:rFonts w:ascii="Times New Roman" w:hAnsi="Times New Roman"/>
          <w:sz w:val="24"/>
          <w:szCs w:val="24"/>
        </w:rPr>
        <w:t xml:space="preserve">effects may impair subsequent recovery following </w:t>
      </w:r>
      <w:r w:rsidR="000100BD">
        <w:rPr>
          <w:rFonts w:ascii="Times New Roman" w:hAnsi="Times New Roman"/>
          <w:sz w:val="24"/>
          <w:szCs w:val="24"/>
        </w:rPr>
        <w:t xml:space="preserve">matches </w:t>
      </w:r>
      <w:r w:rsidR="00C30E29">
        <w:rPr>
          <w:rFonts w:ascii="Times New Roman" w:hAnsi="Times New Roman"/>
          <w:sz w:val="24"/>
          <w:szCs w:val="24"/>
        </w:rPr>
        <w:t>thus</w:t>
      </w:r>
      <w:r w:rsidR="00723FA1">
        <w:rPr>
          <w:rFonts w:ascii="Times New Roman" w:hAnsi="Times New Roman"/>
          <w:sz w:val="24"/>
          <w:szCs w:val="24"/>
        </w:rPr>
        <w:t xml:space="preserve"> </w:t>
      </w:r>
      <w:r w:rsidR="000100BD">
        <w:rPr>
          <w:rFonts w:ascii="Times New Roman" w:hAnsi="Times New Roman"/>
          <w:sz w:val="24"/>
          <w:szCs w:val="24"/>
        </w:rPr>
        <w:t>slowing preparation for ensuing training sessions.</w:t>
      </w:r>
    </w:p>
    <w:p w:rsidR="00926063" w:rsidRPr="006C153E" w:rsidRDefault="00926063" w:rsidP="00534E96">
      <w:pPr>
        <w:spacing w:line="360" w:lineRule="auto"/>
        <w:jc w:val="both"/>
        <w:rPr>
          <w:rFonts w:ascii="Times New Roman" w:hAnsi="Times New Roman"/>
          <w:sz w:val="24"/>
          <w:szCs w:val="24"/>
          <w:vertAlign w:val="superscript"/>
        </w:rPr>
      </w:pPr>
      <w:r w:rsidRPr="006C153E">
        <w:rPr>
          <w:rFonts w:ascii="Times New Roman" w:hAnsi="Times New Roman"/>
          <w:sz w:val="24"/>
          <w:szCs w:val="24"/>
        </w:rPr>
        <w:t>A</w:t>
      </w:r>
      <w:r w:rsidR="00A71FF9" w:rsidRPr="006C153E">
        <w:rPr>
          <w:rFonts w:ascii="Times New Roman" w:hAnsi="Times New Roman"/>
          <w:sz w:val="24"/>
          <w:szCs w:val="24"/>
        </w:rPr>
        <w:t>lcohol consumption has</w:t>
      </w:r>
      <w:r w:rsidR="00BF04FA" w:rsidRPr="006C153E">
        <w:rPr>
          <w:rFonts w:ascii="Times New Roman" w:hAnsi="Times New Roman"/>
          <w:sz w:val="24"/>
          <w:szCs w:val="24"/>
        </w:rPr>
        <w:t xml:space="preserve"> been </w:t>
      </w:r>
      <w:r w:rsidR="006F3EC0" w:rsidRPr="006C153E">
        <w:rPr>
          <w:rFonts w:ascii="Times New Roman" w:hAnsi="Times New Roman"/>
          <w:sz w:val="24"/>
          <w:szCs w:val="24"/>
        </w:rPr>
        <w:t xml:space="preserve">reported </w:t>
      </w:r>
      <w:r w:rsidR="00BF04FA" w:rsidRPr="006C153E">
        <w:rPr>
          <w:rFonts w:ascii="Times New Roman" w:hAnsi="Times New Roman"/>
          <w:sz w:val="24"/>
          <w:szCs w:val="24"/>
        </w:rPr>
        <w:t xml:space="preserve">as disruptive to task performance through </w:t>
      </w:r>
      <w:r w:rsidR="004337A0" w:rsidRPr="006C153E">
        <w:rPr>
          <w:rFonts w:ascii="Times New Roman" w:hAnsi="Times New Roman"/>
          <w:sz w:val="24"/>
          <w:szCs w:val="24"/>
        </w:rPr>
        <w:t xml:space="preserve">reduced </w:t>
      </w:r>
      <w:r w:rsidR="00BF04FA" w:rsidRPr="006C153E">
        <w:rPr>
          <w:rFonts w:ascii="Times New Roman" w:hAnsi="Times New Roman"/>
          <w:sz w:val="24"/>
          <w:szCs w:val="24"/>
        </w:rPr>
        <w:t>reaction time, concentration,</w:t>
      </w:r>
      <w:r w:rsidR="00ED0DE8" w:rsidRPr="006C153E">
        <w:rPr>
          <w:rFonts w:ascii="Times New Roman" w:hAnsi="Times New Roman"/>
          <w:sz w:val="24"/>
          <w:szCs w:val="24"/>
        </w:rPr>
        <w:t xml:space="preserve"> and</w:t>
      </w:r>
      <w:r w:rsidR="00BF04FA" w:rsidRPr="006C153E">
        <w:rPr>
          <w:rFonts w:ascii="Times New Roman" w:hAnsi="Times New Roman"/>
          <w:sz w:val="24"/>
          <w:szCs w:val="24"/>
        </w:rPr>
        <w:t xml:space="preserve"> memory loss.</w:t>
      </w:r>
      <w:r w:rsidR="00BB2FC7" w:rsidRPr="006C153E">
        <w:rPr>
          <w:rFonts w:ascii="Times New Roman" w:hAnsi="Times New Roman"/>
          <w:sz w:val="24"/>
          <w:szCs w:val="24"/>
          <w:vertAlign w:val="superscript"/>
        </w:rPr>
        <w:t>11</w:t>
      </w:r>
      <w:r w:rsidR="00BF04FA" w:rsidRPr="006C153E">
        <w:rPr>
          <w:rFonts w:ascii="Times New Roman" w:hAnsi="Times New Roman"/>
          <w:sz w:val="24"/>
          <w:szCs w:val="24"/>
        </w:rPr>
        <w:t xml:space="preserve"> </w:t>
      </w:r>
      <w:r w:rsidR="00E255EB" w:rsidRPr="006C153E">
        <w:rPr>
          <w:rFonts w:ascii="Times New Roman" w:hAnsi="Times New Roman"/>
          <w:sz w:val="24"/>
          <w:szCs w:val="24"/>
        </w:rPr>
        <w:t xml:space="preserve">In Rugby League, </w:t>
      </w:r>
      <w:r w:rsidR="00A97B31" w:rsidRPr="006C153E">
        <w:rPr>
          <w:rFonts w:ascii="Times New Roman" w:hAnsi="Times New Roman"/>
          <w:sz w:val="24"/>
          <w:szCs w:val="24"/>
        </w:rPr>
        <w:t xml:space="preserve">such </w:t>
      </w:r>
      <w:r w:rsidR="00E255EB" w:rsidRPr="006C153E">
        <w:rPr>
          <w:rFonts w:ascii="Times New Roman" w:hAnsi="Times New Roman"/>
          <w:sz w:val="24"/>
          <w:szCs w:val="24"/>
        </w:rPr>
        <w:t>reduction in cognitive functioning</w:t>
      </w:r>
      <w:r w:rsidR="00A97B31" w:rsidRPr="006C153E">
        <w:rPr>
          <w:rFonts w:ascii="Times New Roman" w:hAnsi="Times New Roman"/>
          <w:sz w:val="24"/>
          <w:szCs w:val="24"/>
        </w:rPr>
        <w:t xml:space="preserve">, including </w:t>
      </w:r>
      <w:r w:rsidR="00E255EB" w:rsidRPr="006C153E">
        <w:rPr>
          <w:rFonts w:ascii="Times New Roman" w:hAnsi="Times New Roman"/>
          <w:sz w:val="24"/>
          <w:szCs w:val="24"/>
        </w:rPr>
        <w:t>decision making and reaction times may prove detrimental to athlete training development.</w:t>
      </w:r>
      <w:r w:rsidR="00BB2FC7" w:rsidRPr="006C153E">
        <w:rPr>
          <w:rFonts w:ascii="Times New Roman" w:hAnsi="Times New Roman"/>
          <w:sz w:val="24"/>
          <w:szCs w:val="24"/>
          <w:vertAlign w:val="superscript"/>
        </w:rPr>
        <w:t>9</w:t>
      </w:r>
      <w:r w:rsidR="00E255EB" w:rsidRPr="006C153E">
        <w:rPr>
          <w:rFonts w:ascii="Times New Roman" w:hAnsi="Times New Roman"/>
          <w:sz w:val="24"/>
          <w:szCs w:val="24"/>
        </w:rPr>
        <w:t xml:space="preserve"> </w:t>
      </w:r>
      <w:r w:rsidR="006F3EC0" w:rsidRPr="006C153E">
        <w:rPr>
          <w:rFonts w:ascii="Times New Roman" w:hAnsi="Times New Roman"/>
          <w:sz w:val="24"/>
          <w:szCs w:val="24"/>
        </w:rPr>
        <w:t xml:space="preserve">Moreover, the </w:t>
      </w:r>
      <w:r w:rsidRPr="006C153E">
        <w:rPr>
          <w:rFonts w:ascii="Times New Roman" w:hAnsi="Times New Roman"/>
          <w:sz w:val="24"/>
          <w:szCs w:val="24"/>
        </w:rPr>
        <w:t>negative effect</w:t>
      </w:r>
      <w:r w:rsidR="006F3EC0" w:rsidRPr="006C153E">
        <w:rPr>
          <w:rFonts w:ascii="Times New Roman" w:hAnsi="Times New Roman"/>
          <w:sz w:val="24"/>
          <w:szCs w:val="24"/>
        </w:rPr>
        <w:t>s</w:t>
      </w:r>
      <w:r w:rsidRPr="006C153E">
        <w:rPr>
          <w:rFonts w:ascii="Times New Roman" w:hAnsi="Times New Roman"/>
          <w:sz w:val="24"/>
          <w:szCs w:val="24"/>
        </w:rPr>
        <w:t xml:space="preserve"> of </w:t>
      </w:r>
      <w:r w:rsidR="000100BD">
        <w:rPr>
          <w:rFonts w:ascii="Times New Roman" w:hAnsi="Times New Roman"/>
          <w:sz w:val="24"/>
          <w:szCs w:val="24"/>
        </w:rPr>
        <w:t xml:space="preserve">chronic </w:t>
      </w:r>
      <w:r w:rsidRPr="006C153E">
        <w:rPr>
          <w:rFonts w:ascii="Times New Roman" w:hAnsi="Times New Roman"/>
          <w:sz w:val="24"/>
          <w:szCs w:val="24"/>
        </w:rPr>
        <w:t xml:space="preserve">alcohol ingestion </w:t>
      </w:r>
      <w:r w:rsidR="006F3EC0" w:rsidRPr="006C153E">
        <w:rPr>
          <w:rFonts w:ascii="Times New Roman" w:hAnsi="Times New Roman"/>
          <w:sz w:val="24"/>
          <w:szCs w:val="24"/>
        </w:rPr>
        <w:t xml:space="preserve">are </w:t>
      </w:r>
      <w:r w:rsidRPr="006C153E">
        <w:rPr>
          <w:rFonts w:ascii="Times New Roman" w:hAnsi="Times New Roman"/>
          <w:sz w:val="24"/>
          <w:szCs w:val="24"/>
        </w:rPr>
        <w:t>well documented</w:t>
      </w:r>
      <w:r w:rsidR="00F26A9A" w:rsidRPr="006C153E">
        <w:rPr>
          <w:rFonts w:ascii="Times New Roman" w:hAnsi="Times New Roman"/>
          <w:sz w:val="24"/>
          <w:szCs w:val="24"/>
        </w:rPr>
        <w:t xml:space="preserve"> </w:t>
      </w:r>
      <w:r w:rsidRPr="006C153E">
        <w:rPr>
          <w:rFonts w:ascii="Times New Roman" w:hAnsi="Times New Roman"/>
          <w:sz w:val="24"/>
          <w:szCs w:val="24"/>
        </w:rPr>
        <w:t>in relation</w:t>
      </w:r>
      <w:r w:rsidR="005B77F1" w:rsidRPr="006C153E">
        <w:rPr>
          <w:rFonts w:ascii="Times New Roman" w:hAnsi="Times New Roman"/>
          <w:sz w:val="24"/>
          <w:szCs w:val="24"/>
        </w:rPr>
        <w:t xml:space="preserve"> to</w:t>
      </w:r>
      <w:r w:rsidR="009D4E34" w:rsidRPr="006C153E">
        <w:rPr>
          <w:rFonts w:ascii="Times New Roman" w:hAnsi="Times New Roman"/>
          <w:sz w:val="24"/>
          <w:szCs w:val="24"/>
        </w:rPr>
        <w:t xml:space="preserve"> </w:t>
      </w:r>
      <w:r w:rsidR="00A97B31" w:rsidRPr="006C153E">
        <w:rPr>
          <w:rFonts w:ascii="Times New Roman" w:hAnsi="Times New Roman"/>
          <w:sz w:val="24"/>
          <w:szCs w:val="24"/>
        </w:rPr>
        <w:t xml:space="preserve">a </w:t>
      </w:r>
      <w:r w:rsidRPr="006C153E">
        <w:rPr>
          <w:rFonts w:ascii="Times New Roman" w:hAnsi="Times New Roman"/>
          <w:sz w:val="24"/>
          <w:szCs w:val="24"/>
        </w:rPr>
        <w:t>weakening of left ventricular contraction.</w:t>
      </w:r>
      <w:r w:rsidR="00751E79">
        <w:rPr>
          <w:rFonts w:ascii="Times New Roman" w:hAnsi="Times New Roman"/>
          <w:sz w:val="24"/>
          <w:szCs w:val="24"/>
          <w:vertAlign w:val="superscript"/>
        </w:rPr>
        <w:t>22</w:t>
      </w:r>
      <w:r w:rsidR="0091748F" w:rsidRPr="006C153E">
        <w:rPr>
          <w:rFonts w:ascii="Times New Roman" w:hAnsi="Times New Roman"/>
          <w:sz w:val="24"/>
          <w:szCs w:val="24"/>
        </w:rPr>
        <w:t xml:space="preserve"> </w:t>
      </w:r>
      <w:r w:rsidRPr="006C153E">
        <w:rPr>
          <w:rFonts w:ascii="Times New Roman" w:hAnsi="Times New Roman"/>
          <w:sz w:val="24"/>
          <w:szCs w:val="24"/>
        </w:rPr>
        <w:t xml:space="preserve">Further, alcohol consumption </w:t>
      </w:r>
      <w:r w:rsidR="000441EC" w:rsidRPr="006C153E">
        <w:rPr>
          <w:rFonts w:ascii="Times New Roman" w:hAnsi="Times New Roman"/>
          <w:sz w:val="24"/>
          <w:szCs w:val="24"/>
        </w:rPr>
        <w:t xml:space="preserve">may </w:t>
      </w:r>
      <w:r w:rsidR="00A97B31" w:rsidRPr="006C153E">
        <w:rPr>
          <w:rFonts w:ascii="Times New Roman" w:hAnsi="Times New Roman"/>
          <w:sz w:val="24"/>
          <w:szCs w:val="24"/>
        </w:rPr>
        <w:t xml:space="preserve">also </w:t>
      </w:r>
      <w:r w:rsidRPr="006C153E">
        <w:rPr>
          <w:rFonts w:ascii="Times New Roman" w:hAnsi="Times New Roman"/>
          <w:sz w:val="24"/>
          <w:szCs w:val="24"/>
        </w:rPr>
        <w:t xml:space="preserve">result in blood lipid profile disruption, </w:t>
      </w:r>
      <w:r w:rsidR="00967FEF">
        <w:rPr>
          <w:rFonts w:ascii="Times New Roman" w:hAnsi="Times New Roman"/>
          <w:sz w:val="24"/>
          <w:szCs w:val="24"/>
        </w:rPr>
        <w:t>as well as</w:t>
      </w:r>
      <w:r w:rsidR="004337A0" w:rsidRPr="006C153E">
        <w:rPr>
          <w:rFonts w:ascii="Times New Roman" w:hAnsi="Times New Roman"/>
          <w:sz w:val="24"/>
          <w:szCs w:val="24"/>
        </w:rPr>
        <w:t xml:space="preserve">, </w:t>
      </w:r>
      <w:proofErr w:type="spellStart"/>
      <w:r w:rsidRPr="006C153E">
        <w:rPr>
          <w:rFonts w:ascii="Times New Roman" w:hAnsi="Times New Roman"/>
          <w:sz w:val="24"/>
          <w:szCs w:val="24"/>
        </w:rPr>
        <w:t>neutrophil</w:t>
      </w:r>
      <w:proofErr w:type="spellEnd"/>
      <w:r w:rsidRPr="006C153E">
        <w:rPr>
          <w:rFonts w:ascii="Times New Roman" w:hAnsi="Times New Roman"/>
          <w:sz w:val="24"/>
          <w:szCs w:val="24"/>
        </w:rPr>
        <w:t xml:space="preserve">, leukocyte, </w:t>
      </w:r>
      <w:proofErr w:type="spellStart"/>
      <w:r w:rsidRPr="006C153E">
        <w:rPr>
          <w:rFonts w:ascii="Times New Roman" w:hAnsi="Times New Roman"/>
          <w:sz w:val="24"/>
          <w:szCs w:val="24"/>
        </w:rPr>
        <w:t>monocyte</w:t>
      </w:r>
      <w:proofErr w:type="spellEnd"/>
      <w:r w:rsidRPr="006C153E">
        <w:rPr>
          <w:rFonts w:ascii="Times New Roman" w:hAnsi="Times New Roman"/>
          <w:sz w:val="24"/>
          <w:szCs w:val="24"/>
        </w:rPr>
        <w:t xml:space="preserve"> inhibition</w:t>
      </w:r>
      <w:r w:rsidR="00751E79">
        <w:rPr>
          <w:rFonts w:ascii="Times New Roman" w:hAnsi="Times New Roman"/>
          <w:sz w:val="24"/>
          <w:szCs w:val="24"/>
          <w:vertAlign w:val="superscript"/>
        </w:rPr>
        <w:t>22</w:t>
      </w:r>
      <w:r w:rsidR="00F26A9A" w:rsidRPr="006C153E">
        <w:rPr>
          <w:rFonts w:ascii="Times New Roman" w:hAnsi="Times New Roman"/>
          <w:sz w:val="24"/>
          <w:szCs w:val="24"/>
        </w:rPr>
        <w:t xml:space="preserve"> </w:t>
      </w:r>
      <w:r w:rsidR="00A97B31" w:rsidRPr="006C153E">
        <w:rPr>
          <w:rFonts w:ascii="Times New Roman" w:hAnsi="Times New Roman"/>
          <w:sz w:val="24"/>
          <w:szCs w:val="24"/>
        </w:rPr>
        <w:t>and</w:t>
      </w:r>
      <w:r w:rsidR="004337A0" w:rsidRPr="006C153E">
        <w:rPr>
          <w:rFonts w:ascii="Times New Roman" w:hAnsi="Times New Roman"/>
          <w:sz w:val="24"/>
          <w:szCs w:val="24"/>
        </w:rPr>
        <w:t xml:space="preserve"> </w:t>
      </w:r>
      <w:r w:rsidR="00491D30" w:rsidRPr="006C153E">
        <w:rPr>
          <w:rFonts w:ascii="Times New Roman" w:hAnsi="Times New Roman"/>
          <w:sz w:val="24"/>
          <w:szCs w:val="24"/>
        </w:rPr>
        <w:t>increase</w:t>
      </w:r>
      <w:r w:rsidR="003E1BDA" w:rsidRPr="006C153E">
        <w:rPr>
          <w:rFonts w:ascii="Times New Roman" w:hAnsi="Times New Roman"/>
          <w:sz w:val="24"/>
          <w:szCs w:val="24"/>
        </w:rPr>
        <w:t>d</w:t>
      </w:r>
      <w:r w:rsidR="000441EC" w:rsidRPr="006C153E">
        <w:rPr>
          <w:rFonts w:ascii="Times New Roman" w:hAnsi="Times New Roman"/>
          <w:sz w:val="24"/>
          <w:szCs w:val="24"/>
        </w:rPr>
        <w:t xml:space="preserve"> </w:t>
      </w:r>
      <w:proofErr w:type="spellStart"/>
      <w:r w:rsidR="00A97B31" w:rsidRPr="006C153E">
        <w:rPr>
          <w:rFonts w:ascii="Times New Roman" w:hAnsi="Times New Roman"/>
          <w:sz w:val="24"/>
          <w:szCs w:val="24"/>
        </w:rPr>
        <w:t>hypohydration</w:t>
      </w:r>
      <w:proofErr w:type="spellEnd"/>
      <w:r w:rsidR="00A97B31" w:rsidRPr="006C153E">
        <w:rPr>
          <w:rFonts w:ascii="Times New Roman" w:hAnsi="Times New Roman"/>
          <w:sz w:val="24"/>
          <w:szCs w:val="24"/>
        </w:rPr>
        <w:t xml:space="preserve"> </w:t>
      </w:r>
      <w:r w:rsidR="000441EC" w:rsidRPr="006C153E">
        <w:rPr>
          <w:rFonts w:ascii="Times New Roman" w:hAnsi="Times New Roman"/>
          <w:sz w:val="24"/>
          <w:szCs w:val="24"/>
        </w:rPr>
        <w:t>due to</w:t>
      </w:r>
      <w:r w:rsidR="00491D30" w:rsidRPr="006C153E">
        <w:rPr>
          <w:rFonts w:ascii="Times New Roman" w:hAnsi="Times New Roman"/>
          <w:sz w:val="24"/>
          <w:szCs w:val="24"/>
        </w:rPr>
        <w:t xml:space="preserve"> promotion of urine loss through inhibition of anti-diuretic hormone</w:t>
      </w:r>
      <w:r w:rsidR="00A85D64" w:rsidRPr="006C153E">
        <w:rPr>
          <w:rFonts w:ascii="Times New Roman" w:hAnsi="Times New Roman"/>
          <w:sz w:val="24"/>
          <w:szCs w:val="24"/>
        </w:rPr>
        <w:t>.</w:t>
      </w:r>
      <w:r w:rsidR="00751E79">
        <w:rPr>
          <w:rFonts w:ascii="Times New Roman" w:hAnsi="Times New Roman"/>
          <w:sz w:val="24"/>
          <w:szCs w:val="24"/>
          <w:vertAlign w:val="superscript"/>
        </w:rPr>
        <w:t>17</w:t>
      </w:r>
      <w:r w:rsidR="0091748F" w:rsidRPr="006C153E">
        <w:rPr>
          <w:rFonts w:ascii="Times New Roman" w:hAnsi="Times New Roman"/>
          <w:sz w:val="24"/>
          <w:szCs w:val="24"/>
        </w:rPr>
        <w:t xml:space="preserve"> Accordingly, </w:t>
      </w:r>
      <w:r w:rsidR="000100BD">
        <w:rPr>
          <w:rFonts w:ascii="Times New Roman" w:hAnsi="Times New Roman"/>
          <w:sz w:val="24"/>
          <w:szCs w:val="24"/>
        </w:rPr>
        <w:t xml:space="preserve">whilst the acute and chronic </w:t>
      </w:r>
      <w:r w:rsidR="0091748F" w:rsidRPr="006C153E">
        <w:rPr>
          <w:rFonts w:ascii="Times New Roman" w:hAnsi="Times New Roman"/>
          <w:sz w:val="24"/>
          <w:szCs w:val="24"/>
        </w:rPr>
        <w:t xml:space="preserve">consumption of alcohol </w:t>
      </w:r>
      <w:r w:rsidR="000100BD">
        <w:rPr>
          <w:rFonts w:ascii="Times New Roman" w:hAnsi="Times New Roman"/>
          <w:sz w:val="24"/>
          <w:szCs w:val="24"/>
        </w:rPr>
        <w:t>is not physiologically advantageous for exercise</w:t>
      </w:r>
      <w:r w:rsidR="0009196C" w:rsidRPr="006C153E">
        <w:rPr>
          <w:rFonts w:ascii="Times New Roman" w:hAnsi="Times New Roman"/>
          <w:sz w:val="24"/>
          <w:szCs w:val="24"/>
        </w:rPr>
        <w:t xml:space="preserve">, </w:t>
      </w:r>
      <w:r w:rsidR="0091748F" w:rsidRPr="006C153E">
        <w:rPr>
          <w:rFonts w:ascii="Times New Roman" w:hAnsi="Times New Roman"/>
          <w:sz w:val="24"/>
          <w:szCs w:val="24"/>
        </w:rPr>
        <w:t xml:space="preserve">the effects on </w:t>
      </w:r>
      <w:r w:rsidR="00A97B31" w:rsidRPr="006C153E">
        <w:rPr>
          <w:rFonts w:ascii="Times New Roman" w:hAnsi="Times New Roman"/>
          <w:sz w:val="24"/>
          <w:szCs w:val="24"/>
        </w:rPr>
        <w:t xml:space="preserve">recovery following </w:t>
      </w:r>
      <w:r w:rsidR="0091748F" w:rsidRPr="006C153E">
        <w:rPr>
          <w:rFonts w:ascii="Times New Roman" w:hAnsi="Times New Roman"/>
          <w:sz w:val="24"/>
          <w:szCs w:val="24"/>
        </w:rPr>
        <w:t>exercise are less well documented.</w:t>
      </w:r>
      <w:r w:rsidR="00BB2FC7" w:rsidRPr="006C153E">
        <w:rPr>
          <w:rFonts w:ascii="Times New Roman" w:hAnsi="Times New Roman"/>
          <w:sz w:val="24"/>
          <w:szCs w:val="24"/>
          <w:vertAlign w:val="superscript"/>
        </w:rPr>
        <w:t>1</w:t>
      </w:r>
    </w:p>
    <w:p w:rsidR="0081763E" w:rsidRPr="006C153E" w:rsidRDefault="006F3EC0" w:rsidP="00534E96">
      <w:pPr>
        <w:autoSpaceDE w:val="0"/>
        <w:autoSpaceDN w:val="0"/>
        <w:adjustRightInd w:val="0"/>
        <w:spacing w:after="0" w:line="360" w:lineRule="auto"/>
        <w:rPr>
          <w:rFonts w:ascii="Times New Roman" w:hAnsi="Times New Roman"/>
          <w:sz w:val="24"/>
          <w:szCs w:val="24"/>
        </w:rPr>
      </w:pPr>
      <w:r w:rsidRPr="006C153E">
        <w:rPr>
          <w:rFonts w:ascii="Times New Roman" w:hAnsi="Times New Roman"/>
          <w:sz w:val="24"/>
          <w:szCs w:val="24"/>
        </w:rPr>
        <w:t>In r</w:t>
      </w:r>
      <w:r w:rsidR="00A95102" w:rsidRPr="006C153E">
        <w:rPr>
          <w:rFonts w:ascii="Times New Roman" w:hAnsi="Times New Roman"/>
          <w:sz w:val="24"/>
          <w:szCs w:val="24"/>
        </w:rPr>
        <w:t>egard</w:t>
      </w:r>
      <w:r w:rsidRPr="006C153E">
        <w:rPr>
          <w:rFonts w:ascii="Times New Roman" w:hAnsi="Times New Roman"/>
          <w:sz w:val="24"/>
          <w:szCs w:val="24"/>
        </w:rPr>
        <w:t xml:space="preserve"> to</w:t>
      </w:r>
      <w:r w:rsidR="00A95102" w:rsidRPr="006C153E">
        <w:rPr>
          <w:rFonts w:ascii="Times New Roman" w:hAnsi="Times New Roman"/>
          <w:sz w:val="24"/>
          <w:szCs w:val="24"/>
        </w:rPr>
        <w:t xml:space="preserve"> recovery, </w:t>
      </w:r>
      <w:r w:rsidR="00214605" w:rsidRPr="006C153E">
        <w:rPr>
          <w:rFonts w:ascii="Times New Roman" w:hAnsi="Times New Roman"/>
          <w:sz w:val="24"/>
          <w:szCs w:val="24"/>
        </w:rPr>
        <w:t>the limited research suggests</w:t>
      </w:r>
      <w:r w:rsidR="00A95102" w:rsidRPr="006C153E">
        <w:rPr>
          <w:rFonts w:ascii="Times New Roman" w:hAnsi="Times New Roman"/>
          <w:sz w:val="24"/>
          <w:szCs w:val="24"/>
        </w:rPr>
        <w:t xml:space="preserve"> alcohol ingestion </w:t>
      </w:r>
      <w:r w:rsidR="00631EFD" w:rsidRPr="006C153E">
        <w:rPr>
          <w:rFonts w:ascii="Times New Roman" w:hAnsi="Times New Roman"/>
          <w:sz w:val="24"/>
          <w:szCs w:val="24"/>
        </w:rPr>
        <w:t>decrease</w:t>
      </w:r>
      <w:r w:rsidR="00214605" w:rsidRPr="006C153E">
        <w:rPr>
          <w:rFonts w:ascii="Times New Roman" w:hAnsi="Times New Roman"/>
          <w:sz w:val="24"/>
          <w:szCs w:val="24"/>
        </w:rPr>
        <w:t>s</w:t>
      </w:r>
      <w:r w:rsidR="00631EFD" w:rsidRPr="006C153E">
        <w:rPr>
          <w:rFonts w:ascii="Times New Roman" w:hAnsi="Times New Roman"/>
          <w:sz w:val="24"/>
          <w:szCs w:val="24"/>
        </w:rPr>
        <w:t xml:space="preserve"> peak </w:t>
      </w:r>
      <w:r w:rsidR="0066643A" w:rsidRPr="006C153E">
        <w:rPr>
          <w:rFonts w:ascii="Times New Roman" w:hAnsi="Times New Roman"/>
          <w:sz w:val="24"/>
          <w:szCs w:val="24"/>
        </w:rPr>
        <w:t xml:space="preserve">concentric and eccentric </w:t>
      </w:r>
      <w:r w:rsidR="00A97B31" w:rsidRPr="006C153E">
        <w:rPr>
          <w:rFonts w:ascii="Times New Roman" w:hAnsi="Times New Roman"/>
          <w:sz w:val="24"/>
          <w:szCs w:val="24"/>
        </w:rPr>
        <w:t xml:space="preserve">voluntary </w:t>
      </w:r>
      <w:r w:rsidR="0066643A" w:rsidRPr="006C153E">
        <w:rPr>
          <w:rFonts w:ascii="Times New Roman" w:hAnsi="Times New Roman"/>
          <w:sz w:val="24"/>
          <w:szCs w:val="24"/>
        </w:rPr>
        <w:t>torque</w:t>
      </w:r>
      <w:r w:rsidR="00631EFD" w:rsidRPr="006C153E">
        <w:rPr>
          <w:rFonts w:ascii="Times New Roman" w:hAnsi="Times New Roman"/>
          <w:sz w:val="24"/>
          <w:szCs w:val="24"/>
        </w:rPr>
        <w:t xml:space="preserve"> </w:t>
      </w:r>
      <w:r w:rsidR="00CE4829" w:rsidRPr="006C153E">
        <w:rPr>
          <w:rFonts w:ascii="Times New Roman" w:hAnsi="Times New Roman"/>
          <w:sz w:val="24"/>
          <w:szCs w:val="24"/>
        </w:rPr>
        <w:t>36 and 60h after</w:t>
      </w:r>
      <w:r w:rsidR="006A5E77" w:rsidRPr="006C153E">
        <w:rPr>
          <w:rFonts w:ascii="Times New Roman" w:hAnsi="Times New Roman"/>
          <w:sz w:val="24"/>
          <w:szCs w:val="24"/>
        </w:rPr>
        <w:t xml:space="preserve"> 300 eccentric contractions of the quadriceps</w:t>
      </w:r>
      <w:r w:rsidR="0066643A" w:rsidRPr="006C153E">
        <w:rPr>
          <w:rFonts w:ascii="Times New Roman" w:hAnsi="Times New Roman"/>
          <w:sz w:val="24"/>
          <w:szCs w:val="24"/>
        </w:rPr>
        <w:t>.</w:t>
      </w:r>
      <w:r w:rsidR="00BB2FC7" w:rsidRPr="006C153E">
        <w:rPr>
          <w:rFonts w:ascii="Times New Roman" w:hAnsi="Times New Roman"/>
          <w:sz w:val="24"/>
          <w:szCs w:val="24"/>
          <w:vertAlign w:val="superscript"/>
        </w:rPr>
        <w:t>1</w:t>
      </w:r>
      <w:r w:rsidR="0066643A" w:rsidRPr="006C153E">
        <w:rPr>
          <w:rFonts w:ascii="Times New Roman" w:hAnsi="Times New Roman"/>
          <w:sz w:val="24"/>
          <w:szCs w:val="24"/>
        </w:rPr>
        <w:t xml:space="preserve"> </w:t>
      </w:r>
      <w:r w:rsidR="00CE4829" w:rsidRPr="006C153E">
        <w:rPr>
          <w:rFonts w:ascii="Times New Roman" w:hAnsi="Times New Roman"/>
          <w:sz w:val="24"/>
          <w:szCs w:val="24"/>
        </w:rPr>
        <w:t>As such, this</w:t>
      </w:r>
      <w:r w:rsidR="003B3518" w:rsidRPr="006C153E">
        <w:rPr>
          <w:rFonts w:ascii="Times New Roman" w:hAnsi="Times New Roman"/>
          <w:sz w:val="24"/>
          <w:szCs w:val="24"/>
        </w:rPr>
        <w:t xml:space="preserve"> </w:t>
      </w:r>
      <w:r w:rsidR="00A97B31" w:rsidRPr="006C153E">
        <w:rPr>
          <w:rFonts w:ascii="Times New Roman" w:hAnsi="Times New Roman"/>
          <w:sz w:val="24"/>
          <w:szCs w:val="24"/>
        </w:rPr>
        <w:t xml:space="preserve">reduction in skeletal muscle force </w:t>
      </w:r>
      <w:r w:rsidR="003B3518" w:rsidRPr="006C153E">
        <w:rPr>
          <w:rFonts w:ascii="Times New Roman" w:hAnsi="Times New Roman"/>
          <w:sz w:val="24"/>
          <w:szCs w:val="24"/>
        </w:rPr>
        <w:t>following alcohol ingestion over the first 36h is likely to result in delayed recovery of performance.</w:t>
      </w:r>
      <w:r w:rsidR="00BB2FC7" w:rsidRPr="006C153E">
        <w:rPr>
          <w:rFonts w:ascii="Times New Roman" w:hAnsi="Times New Roman"/>
          <w:sz w:val="24"/>
          <w:szCs w:val="24"/>
          <w:vertAlign w:val="superscript"/>
        </w:rPr>
        <w:t>1</w:t>
      </w:r>
      <w:r w:rsidR="00CE7DB8" w:rsidRPr="006C153E">
        <w:rPr>
          <w:rFonts w:ascii="Times New Roman" w:hAnsi="Times New Roman"/>
          <w:sz w:val="24"/>
          <w:szCs w:val="24"/>
        </w:rPr>
        <w:t xml:space="preserve"> </w:t>
      </w:r>
      <w:r w:rsidR="00934855" w:rsidRPr="006C153E">
        <w:rPr>
          <w:rFonts w:ascii="Times New Roman" w:hAnsi="Times New Roman"/>
          <w:sz w:val="24"/>
          <w:szCs w:val="24"/>
        </w:rPr>
        <w:t xml:space="preserve">However, </w:t>
      </w:r>
      <w:r w:rsidR="00CE7DB8" w:rsidRPr="006C153E">
        <w:rPr>
          <w:rFonts w:ascii="Times New Roman" w:hAnsi="Times New Roman"/>
          <w:sz w:val="24"/>
          <w:szCs w:val="24"/>
        </w:rPr>
        <w:t>Barnes et al.</w:t>
      </w:r>
      <w:r w:rsidR="00BB2FC7" w:rsidRPr="006C153E">
        <w:rPr>
          <w:rFonts w:ascii="Times New Roman" w:hAnsi="Times New Roman"/>
          <w:sz w:val="24"/>
          <w:szCs w:val="24"/>
          <w:vertAlign w:val="superscript"/>
        </w:rPr>
        <w:t>1</w:t>
      </w:r>
      <w:r w:rsidR="00CE7DB8" w:rsidRPr="006C153E">
        <w:rPr>
          <w:rFonts w:ascii="Times New Roman" w:hAnsi="Times New Roman"/>
          <w:sz w:val="24"/>
          <w:szCs w:val="24"/>
        </w:rPr>
        <w:t xml:space="preserve"> </w:t>
      </w:r>
      <w:r w:rsidR="00926063" w:rsidRPr="006C153E">
        <w:rPr>
          <w:rFonts w:ascii="Times New Roman" w:hAnsi="Times New Roman"/>
          <w:sz w:val="24"/>
          <w:szCs w:val="24"/>
        </w:rPr>
        <w:t xml:space="preserve">reported that </w:t>
      </w:r>
      <w:r w:rsidR="00CE4829" w:rsidRPr="006C153E">
        <w:rPr>
          <w:rFonts w:ascii="Times New Roman" w:hAnsi="Times New Roman"/>
          <w:sz w:val="24"/>
          <w:szCs w:val="24"/>
        </w:rPr>
        <w:t xml:space="preserve">when exercise induced muscle damage is not </w:t>
      </w:r>
      <w:r w:rsidR="004A5FE5" w:rsidRPr="006C153E">
        <w:rPr>
          <w:rFonts w:ascii="Times New Roman" w:hAnsi="Times New Roman"/>
          <w:sz w:val="24"/>
          <w:szCs w:val="24"/>
        </w:rPr>
        <w:t>present</w:t>
      </w:r>
      <w:r w:rsidR="00934855" w:rsidRPr="006C153E">
        <w:rPr>
          <w:rFonts w:ascii="Times New Roman" w:hAnsi="Times New Roman"/>
          <w:sz w:val="24"/>
          <w:szCs w:val="24"/>
        </w:rPr>
        <w:t>,</w:t>
      </w:r>
      <w:r w:rsidR="00CE4829" w:rsidRPr="006C153E">
        <w:rPr>
          <w:rFonts w:ascii="Times New Roman" w:hAnsi="Times New Roman"/>
          <w:sz w:val="24"/>
          <w:szCs w:val="24"/>
        </w:rPr>
        <w:t xml:space="preserve"> </w:t>
      </w:r>
      <w:r w:rsidR="00926063" w:rsidRPr="006C153E">
        <w:rPr>
          <w:rFonts w:ascii="Times New Roman" w:hAnsi="Times New Roman"/>
          <w:sz w:val="24"/>
          <w:szCs w:val="24"/>
        </w:rPr>
        <w:t xml:space="preserve">the </w:t>
      </w:r>
      <w:r w:rsidR="00934855" w:rsidRPr="006C153E">
        <w:rPr>
          <w:rFonts w:ascii="Times New Roman" w:hAnsi="Times New Roman"/>
          <w:sz w:val="24"/>
          <w:szCs w:val="24"/>
        </w:rPr>
        <w:t xml:space="preserve">post-exercise </w:t>
      </w:r>
      <w:r w:rsidR="00926063" w:rsidRPr="006C153E">
        <w:rPr>
          <w:rFonts w:ascii="Times New Roman" w:hAnsi="Times New Roman"/>
          <w:sz w:val="24"/>
          <w:szCs w:val="24"/>
        </w:rPr>
        <w:t xml:space="preserve">ingestion of alcohol did not significantly affect maximal voluntary </w:t>
      </w:r>
      <w:r w:rsidR="00245601" w:rsidRPr="006C153E">
        <w:rPr>
          <w:rFonts w:ascii="Times New Roman" w:hAnsi="Times New Roman"/>
          <w:sz w:val="24"/>
          <w:szCs w:val="24"/>
        </w:rPr>
        <w:t>torque</w:t>
      </w:r>
      <w:r w:rsidR="00926063" w:rsidRPr="006C153E">
        <w:rPr>
          <w:rFonts w:ascii="Times New Roman" w:hAnsi="Times New Roman"/>
          <w:sz w:val="24"/>
          <w:szCs w:val="24"/>
        </w:rPr>
        <w:t xml:space="preserve">. </w:t>
      </w:r>
      <w:r w:rsidR="005F23FC" w:rsidRPr="006C153E">
        <w:rPr>
          <w:rFonts w:ascii="Times New Roman" w:hAnsi="Times New Roman"/>
          <w:sz w:val="24"/>
          <w:szCs w:val="24"/>
        </w:rPr>
        <w:t xml:space="preserve">Barnes, </w:t>
      </w:r>
      <w:proofErr w:type="spellStart"/>
      <w:r w:rsidR="005F23FC" w:rsidRPr="006C153E">
        <w:rPr>
          <w:rFonts w:ascii="Times New Roman" w:hAnsi="Times New Roman"/>
          <w:sz w:val="24"/>
          <w:szCs w:val="24"/>
        </w:rPr>
        <w:t>Mündel</w:t>
      </w:r>
      <w:proofErr w:type="spellEnd"/>
      <w:r w:rsidR="005F23FC" w:rsidRPr="006C153E">
        <w:rPr>
          <w:rFonts w:ascii="Times New Roman" w:hAnsi="Times New Roman"/>
          <w:sz w:val="24"/>
          <w:szCs w:val="24"/>
        </w:rPr>
        <w:t xml:space="preserve"> and</w:t>
      </w:r>
      <w:r w:rsidR="00926063" w:rsidRPr="006C153E">
        <w:rPr>
          <w:rFonts w:ascii="Times New Roman" w:hAnsi="Times New Roman"/>
          <w:sz w:val="24"/>
          <w:szCs w:val="24"/>
        </w:rPr>
        <w:t xml:space="preserve"> Stannard</w:t>
      </w:r>
      <w:r w:rsidR="0090527A" w:rsidRPr="006C153E">
        <w:rPr>
          <w:rFonts w:ascii="Times New Roman" w:hAnsi="Times New Roman"/>
          <w:sz w:val="24"/>
          <w:szCs w:val="24"/>
          <w:vertAlign w:val="superscript"/>
        </w:rPr>
        <w:t>2</w:t>
      </w:r>
      <w:r w:rsidR="00A85D64" w:rsidRPr="006C153E">
        <w:rPr>
          <w:rFonts w:ascii="Times New Roman" w:hAnsi="Times New Roman"/>
          <w:sz w:val="24"/>
          <w:szCs w:val="24"/>
        </w:rPr>
        <w:t xml:space="preserve"> </w:t>
      </w:r>
      <w:r w:rsidR="003E1BDA" w:rsidRPr="006C153E">
        <w:rPr>
          <w:rFonts w:ascii="Times New Roman" w:hAnsi="Times New Roman"/>
          <w:sz w:val="24"/>
          <w:szCs w:val="24"/>
        </w:rPr>
        <w:t xml:space="preserve">further </w:t>
      </w:r>
      <w:r w:rsidR="00926063" w:rsidRPr="006C153E">
        <w:rPr>
          <w:rFonts w:ascii="Times New Roman" w:hAnsi="Times New Roman"/>
          <w:sz w:val="24"/>
          <w:szCs w:val="24"/>
        </w:rPr>
        <w:t xml:space="preserve">suggest that when </w:t>
      </w:r>
      <w:r w:rsidR="00C46CFF" w:rsidRPr="006C153E">
        <w:rPr>
          <w:rFonts w:ascii="Times New Roman" w:hAnsi="Times New Roman"/>
          <w:sz w:val="24"/>
          <w:szCs w:val="24"/>
        </w:rPr>
        <w:t xml:space="preserve">exercise induced muscle damage </w:t>
      </w:r>
      <w:r w:rsidR="00926063" w:rsidRPr="006C153E">
        <w:rPr>
          <w:rFonts w:ascii="Times New Roman" w:hAnsi="Times New Roman"/>
          <w:sz w:val="24"/>
          <w:szCs w:val="24"/>
        </w:rPr>
        <w:t xml:space="preserve">is </w:t>
      </w:r>
      <w:r w:rsidR="000F16FF" w:rsidRPr="006C153E">
        <w:rPr>
          <w:rFonts w:ascii="Times New Roman" w:hAnsi="Times New Roman"/>
          <w:sz w:val="24"/>
          <w:szCs w:val="24"/>
        </w:rPr>
        <w:t>present;</w:t>
      </w:r>
      <w:r w:rsidR="00926063" w:rsidRPr="006C153E">
        <w:rPr>
          <w:rFonts w:ascii="Times New Roman" w:hAnsi="Times New Roman"/>
          <w:sz w:val="24"/>
          <w:szCs w:val="24"/>
        </w:rPr>
        <w:t xml:space="preserve"> there is a </w:t>
      </w:r>
      <w:r w:rsidR="00926063" w:rsidRPr="006C153E">
        <w:rPr>
          <w:rFonts w:ascii="Times New Roman" w:hAnsi="Times New Roman"/>
          <w:sz w:val="24"/>
          <w:szCs w:val="24"/>
        </w:rPr>
        <w:lastRenderedPageBreak/>
        <w:t xml:space="preserve">greater decline in eccentric muscle recovery up to 60h post-exercise following alcohol consumption. </w:t>
      </w:r>
      <w:r w:rsidRPr="006C153E">
        <w:rPr>
          <w:rFonts w:ascii="Times New Roman" w:hAnsi="Times New Roman"/>
          <w:sz w:val="24"/>
          <w:szCs w:val="24"/>
        </w:rPr>
        <w:t xml:space="preserve">Accordingly, despite limited </w:t>
      </w:r>
      <w:r w:rsidR="0035528C" w:rsidRPr="006C153E">
        <w:rPr>
          <w:rFonts w:ascii="Times New Roman" w:hAnsi="Times New Roman"/>
          <w:sz w:val="24"/>
          <w:szCs w:val="24"/>
        </w:rPr>
        <w:t>evidence</w:t>
      </w:r>
      <w:r w:rsidRPr="006C153E">
        <w:rPr>
          <w:rFonts w:ascii="Times New Roman" w:hAnsi="Times New Roman"/>
          <w:sz w:val="24"/>
          <w:szCs w:val="24"/>
        </w:rPr>
        <w:t xml:space="preserve">, it seems alcohol consumption may have a negative effect on </w:t>
      </w:r>
      <w:r w:rsidR="0091748F" w:rsidRPr="006C153E">
        <w:rPr>
          <w:rFonts w:ascii="Times New Roman" w:hAnsi="Times New Roman"/>
          <w:sz w:val="24"/>
          <w:szCs w:val="24"/>
        </w:rPr>
        <w:t xml:space="preserve">post-exercise </w:t>
      </w:r>
      <w:r w:rsidRPr="006C153E">
        <w:rPr>
          <w:rFonts w:ascii="Times New Roman" w:hAnsi="Times New Roman"/>
          <w:sz w:val="24"/>
          <w:szCs w:val="24"/>
        </w:rPr>
        <w:t xml:space="preserve">skeletal force production resulting in reduced </w:t>
      </w:r>
      <w:r w:rsidR="00B723F9" w:rsidRPr="006C153E">
        <w:rPr>
          <w:rFonts w:ascii="Times New Roman" w:hAnsi="Times New Roman"/>
          <w:sz w:val="24"/>
          <w:szCs w:val="24"/>
        </w:rPr>
        <w:t xml:space="preserve">recovery of </w:t>
      </w:r>
      <w:r w:rsidR="00934855" w:rsidRPr="006C153E">
        <w:rPr>
          <w:rFonts w:ascii="Times New Roman" w:hAnsi="Times New Roman"/>
          <w:sz w:val="24"/>
          <w:szCs w:val="24"/>
        </w:rPr>
        <w:t xml:space="preserve">voluntary force. </w:t>
      </w:r>
    </w:p>
    <w:p w:rsidR="00AF5C09" w:rsidRPr="006C153E" w:rsidRDefault="00934855" w:rsidP="00534E96">
      <w:pPr>
        <w:autoSpaceDE w:val="0"/>
        <w:autoSpaceDN w:val="0"/>
        <w:adjustRightInd w:val="0"/>
        <w:spacing w:after="0" w:line="360" w:lineRule="auto"/>
        <w:rPr>
          <w:rFonts w:ascii="Times New Roman" w:hAnsi="Times New Roman"/>
          <w:sz w:val="24"/>
          <w:szCs w:val="24"/>
        </w:rPr>
      </w:pPr>
      <w:r w:rsidRPr="006C153E">
        <w:rPr>
          <w:rFonts w:ascii="Times New Roman" w:hAnsi="Times New Roman"/>
          <w:sz w:val="24"/>
          <w:szCs w:val="24"/>
        </w:rPr>
        <w:t xml:space="preserve"> </w:t>
      </w:r>
    </w:p>
    <w:p w:rsidR="009272C4" w:rsidRPr="006C153E" w:rsidRDefault="006F3EC0" w:rsidP="009272C4">
      <w:pPr>
        <w:autoSpaceDE w:val="0"/>
        <w:autoSpaceDN w:val="0"/>
        <w:adjustRightInd w:val="0"/>
        <w:spacing w:after="0" w:line="360" w:lineRule="auto"/>
        <w:rPr>
          <w:rFonts w:ascii="Times New Roman" w:hAnsi="Times New Roman"/>
          <w:sz w:val="24"/>
          <w:szCs w:val="24"/>
        </w:rPr>
      </w:pPr>
      <w:r w:rsidRPr="006C153E">
        <w:rPr>
          <w:rFonts w:ascii="Times New Roman" w:hAnsi="Times New Roman"/>
          <w:sz w:val="24"/>
          <w:szCs w:val="24"/>
        </w:rPr>
        <w:t>Despite the</w:t>
      </w:r>
      <w:r w:rsidR="00635A54" w:rsidRPr="006C153E">
        <w:rPr>
          <w:rFonts w:ascii="Times New Roman" w:hAnsi="Times New Roman"/>
          <w:sz w:val="24"/>
          <w:szCs w:val="24"/>
        </w:rPr>
        <w:t>se</w:t>
      </w:r>
      <w:r w:rsidRPr="006C153E">
        <w:rPr>
          <w:rFonts w:ascii="Times New Roman" w:hAnsi="Times New Roman"/>
          <w:sz w:val="24"/>
          <w:szCs w:val="24"/>
        </w:rPr>
        <w:t xml:space="preserve"> aforementioned findings, the </w:t>
      </w:r>
      <w:r w:rsidR="006661C3" w:rsidRPr="006C153E">
        <w:rPr>
          <w:rFonts w:ascii="Times New Roman" w:hAnsi="Times New Roman"/>
          <w:sz w:val="24"/>
          <w:szCs w:val="24"/>
        </w:rPr>
        <w:t>majority of athletes refrain from alcohol consumption immediately prior</w:t>
      </w:r>
      <w:r w:rsidR="00FB18B5" w:rsidRPr="006C153E">
        <w:rPr>
          <w:rFonts w:ascii="Times New Roman" w:hAnsi="Times New Roman"/>
          <w:sz w:val="24"/>
          <w:szCs w:val="24"/>
        </w:rPr>
        <w:t xml:space="preserve"> to exercise </w:t>
      </w:r>
      <w:r w:rsidR="006661C3" w:rsidRPr="006C153E">
        <w:rPr>
          <w:rFonts w:ascii="Times New Roman" w:hAnsi="Times New Roman"/>
          <w:sz w:val="24"/>
          <w:szCs w:val="24"/>
        </w:rPr>
        <w:t>on the da</w:t>
      </w:r>
      <w:r w:rsidR="005F23FC" w:rsidRPr="006C153E">
        <w:rPr>
          <w:rFonts w:ascii="Times New Roman" w:hAnsi="Times New Roman"/>
          <w:sz w:val="24"/>
          <w:szCs w:val="24"/>
        </w:rPr>
        <w:t>y of a sporting event</w:t>
      </w:r>
      <w:r w:rsidR="006661C3" w:rsidRPr="006C153E">
        <w:rPr>
          <w:rFonts w:ascii="Times New Roman" w:hAnsi="Times New Roman"/>
          <w:sz w:val="24"/>
          <w:szCs w:val="24"/>
        </w:rPr>
        <w:t>.</w:t>
      </w:r>
      <w:r w:rsidR="00751E79">
        <w:rPr>
          <w:rFonts w:ascii="Times New Roman" w:hAnsi="Times New Roman"/>
          <w:sz w:val="24"/>
          <w:szCs w:val="24"/>
          <w:vertAlign w:val="superscript"/>
        </w:rPr>
        <w:t>24</w:t>
      </w:r>
      <w:r w:rsidR="006661C3" w:rsidRPr="006C153E">
        <w:rPr>
          <w:rFonts w:ascii="Times New Roman" w:hAnsi="Times New Roman"/>
          <w:sz w:val="24"/>
          <w:szCs w:val="24"/>
        </w:rPr>
        <w:t xml:space="preserve"> However, many athletes </w:t>
      </w:r>
      <w:r w:rsidR="003E1BDA" w:rsidRPr="006C153E">
        <w:rPr>
          <w:rFonts w:ascii="Times New Roman" w:hAnsi="Times New Roman"/>
          <w:sz w:val="24"/>
          <w:szCs w:val="24"/>
        </w:rPr>
        <w:t xml:space="preserve">may </w:t>
      </w:r>
      <w:r w:rsidR="00FB18B5" w:rsidRPr="006C153E">
        <w:rPr>
          <w:rFonts w:ascii="Times New Roman" w:hAnsi="Times New Roman"/>
          <w:sz w:val="24"/>
          <w:szCs w:val="24"/>
        </w:rPr>
        <w:t xml:space="preserve">instead </w:t>
      </w:r>
      <w:r w:rsidR="006661C3" w:rsidRPr="006C153E">
        <w:rPr>
          <w:rFonts w:ascii="Times New Roman" w:hAnsi="Times New Roman"/>
          <w:sz w:val="24"/>
          <w:szCs w:val="24"/>
        </w:rPr>
        <w:t xml:space="preserve">consume alcohol the night </w:t>
      </w:r>
      <w:r w:rsidR="00A95102" w:rsidRPr="006C153E">
        <w:rPr>
          <w:rFonts w:ascii="Times New Roman" w:hAnsi="Times New Roman"/>
          <w:sz w:val="24"/>
          <w:szCs w:val="24"/>
        </w:rPr>
        <w:t>following</w:t>
      </w:r>
      <w:r w:rsidR="006661C3" w:rsidRPr="006C153E">
        <w:rPr>
          <w:rFonts w:ascii="Times New Roman" w:hAnsi="Times New Roman"/>
          <w:sz w:val="24"/>
          <w:szCs w:val="24"/>
        </w:rPr>
        <w:t xml:space="preserve"> </w:t>
      </w:r>
      <w:r w:rsidR="005D5D68">
        <w:rPr>
          <w:rFonts w:ascii="Times New Roman" w:hAnsi="Times New Roman"/>
          <w:sz w:val="24"/>
          <w:szCs w:val="24"/>
        </w:rPr>
        <w:t>competition</w:t>
      </w:r>
      <w:r w:rsidR="002A10A0" w:rsidRPr="006C153E">
        <w:rPr>
          <w:rFonts w:ascii="Times New Roman" w:hAnsi="Times New Roman"/>
          <w:sz w:val="24"/>
          <w:szCs w:val="24"/>
        </w:rPr>
        <w:t>, and are often the</w:t>
      </w:r>
      <w:r w:rsidR="001123FF" w:rsidRPr="006C153E">
        <w:rPr>
          <w:rFonts w:ascii="Times New Roman" w:hAnsi="Times New Roman"/>
          <w:sz w:val="24"/>
          <w:szCs w:val="24"/>
        </w:rPr>
        <w:t>n</w:t>
      </w:r>
      <w:r w:rsidR="002A10A0" w:rsidRPr="006C153E">
        <w:rPr>
          <w:rFonts w:ascii="Times New Roman" w:hAnsi="Times New Roman"/>
          <w:sz w:val="24"/>
          <w:szCs w:val="24"/>
        </w:rPr>
        <w:t xml:space="preserve"> required to attend training and recovery session the following morning</w:t>
      </w:r>
      <w:r w:rsidR="006661C3" w:rsidRPr="006C153E">
        <w:rPr>
          <w:rFonts w:ascii="Times New Roman" w:hAnsi="Times New Roman"/>
          <w:sz w:val="24"/>
          <w:szCs w:val="24"/>
        </w:rPr>
        <w:t>.</w:t>
      </w:r>
      <w:r w:rsidR="00751E79">
        <w:rPr>
          <w:rFonts w:ascii="Times New Roman" w:hAnsi="Times New Roman"/>
          <w:sz w:val="24"/>
          <w:szCs w:val="24"/>
          <w:vertAlign w:val="superscript"/>
        </w:rPr>
        <w:t>24</w:t>
      </w:r>
      <w:r w:rsidR="006661C3" w:rsidRPr="006C153E">
        <w:rPr>
          <w:rFonts w:ascii="Times New Roman" w:hAnsi="Times New Roman"/>
          <w:sz w:val="24"/>
          <w:szCs w:val="24"/>
        </w:rPr>
        <w:t xml:space="preserve"> </w:t>
      </w:r>
      <w:r w:rsidR="0091748F" w:rsidRPr="006C153E">
        <w:rPr>
          <w:rFonts w:ascii="Times New Roman" w:hAnsi="Times New Roman"/>
          <w:sz w:val="24"/>
          <w:szCs w:val="24"/>
        </w:rPr>
        <w:t>Currently</w:t>
      </w:r>
      <w:r w:rsidR="00926063" w:rsidRPr="006C153E">
        <w:rPr>
          <w:rFonts w:ascii="Times New Roman" w:hAnsi="Times New Roman"/>
          <w:sz w:val="24"/>
          <w:szCs w:val="24"/>
        </w:rPr>
        <w:t xml:space="preserve"> </w:t>
      </w:r>
      <w:r w:rsidR="0091748F" w:rsidRPr="006C153E">
        <w:rPr>
          <w:rFonts w:ascii="Times New Roman" w:hAnsi="Times New Roman"/>
          <w:sz w:val="24"/>
          <w:szCs w:val="24"/>
        </w:rPr>
        <w:t xml:space="preserve">few studies </w:t>
      </w:r>
      <w:r w:rsidR="006661C3" w:rsidRPr="006C153E">
        <w:rPr>
          <w:rFonts w:ascii="Times New Roman" w:hAnsi="Times New Roman"/>
          <w:sz w:val="24"/>
          <w:szCs w:val="24"/>
        </w:rPr>
        <w:t xml:space="preserve">investigate the effects of alcohol </w:t>
      </w:r>
      <w:r w:rsidR="00245601" w:rsidRPr="006C153E">
        <w:rPr>
          <w:rFonts w:ascii="Times New Roman" w:hAnsi="Times New Roman"/>
          <w:sz w:val="24"/>
          <w:szCs w:val="24"/>
        </w:rPr>
        <w:t>on</w:t>
      </w:r>
      <w:r w:rsidR="006661C3" w:rsidRPr="006C153E">
        <w:rPr>
          <w:rFonts w:ascii="Times New Roman" w:hAnsi="Times New Roman"/>
          <w:sz w:val="24"/>
          <w:szCs w:val="24"/>
        </w:rPr>
        <w:t xml:space="preserve"> recovery</w:t>
      </w:r>
      <w:r w:rsidR="0091748F" w:rsidRPr="006C153E">
        <w:rPr>
          <w:rFonts w:ascii="Times New Roman" w:hAnsi="Times New Roman"/>
          <w:sz w:val="24"/>
          <w:szCs w:val="24"/>
        </w:rPr>
        <w:t xml:space="preserve"> </w:t>
      </w:r>
      <w:r w:rsidR="00BF04FA" w:rsidRPr="006C153E">
        <w:rPr>
          <w:rFonts w:ascii="Times New Roman" w:hAnsi="Times New Roman"/>
          <w:sz w:val="24"/>
          <w:szCs w:val="24"/>
        </w:rPr>
        <w:t>following the dynamic and multi-faceted requirements of field-based team sports.</w:t>
      </w:r>
      <w:r w:rsidR="00FB18B5" w:rsidRPr="006C153E">
        <w:rPr>
          <w:rFonts w:ascii="Times New Roman" w:hAnsi="Times New Roman"/>
          <w:sz w:val="24"/>
          <w:szCs w:val="24"/>
        </w:rPr>
        <w:t xml:space="preserve"> </w:t>
      </w:r>
      <w:r w:rsidR="009272C4" w:rsidRPr="006C153E">
        <w:rPr>
          <w:rFonts w:ascii="Times New Roman" w:hAnsi="Times New Roman"/>
          <w:sz w:val="24"/>
          <w:szCs w:val="24"/>
        </w:rPr>
        <w:t xml:space="preserve">Accordingly, the aim of the current study was to investigate the effect of alcohol consumption on physiological and neuromuscular recovery the morning following a competitive rugby league match. It was hypothesized that alcohol ingestion would impede post-match recovery, specifically regarding an exacerbated physiological state and reduced neuromuscular function. </w:t>
      </w:r>
    </w:p>
    <w:p w:rsidR="00E73B16" w:rsidRPr="006C153E" w:rsidRDefault="00E73B16" w:rsidP="00E73B16">
      <w:pPr>
        <w:autoSpaceDE w:val="0"/>
        <w:autoSpaceDN w:val="0"/>
        <w:adjustRightInd w:val="0"/>
        <w:spacing w:after="0" w:line="360" w:lineRule="auto"/>
        <w:rPr>
          <w:rFonts w:ascii="Times New Roman" w:hAnsi="Times New Roman"/>
          <w:b/>
          <w:bCs/>
          <w:sz w:val="24"/>
          <w:szCs w:val="24"/>
        </w:rPr>
      </w:pPr>
    </w:p>
    <w:p w:rsidR="00BF04FA" w:rsidRPr="006C153E" w:rsidRDefault="0000160A" w:rsidP="00534E96">
      <w:pPr>
        <w:spacing w:line="360" w:lineRule="auto"/>
        <w:jc w:val="both"/>
        <w:rPr>
          <w:rFonts w:ascii="Times New Roman" w:hAnsi="Times New Roman"/>
          <w:b/>
          <w:bCs/>
          <w:sz w:val="24"/>
          <w:szCs w:val="24"/>
        </w:rPr>
      </w:pPr>
      <w:r w:rsidRPr="006C153E">
        <w:rPr>
          <w:rFonts w:ascii="Times New Roman" w:hAnsi="Times New Roman"/>
          <w:b/>
          <w:bCs/>
          <w:sz w:val="24"/>
          <w:szCs w:val="24"/>
        </w:rPr>
        <w:t>METHODS</w:t>
      </w:r>
    </w:p>
    <w:p w:rsidR="00BF04FA" w:rsidRPr="006C153E" w:rsidRDefault="007E3D57"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Experimental Approach to the Problem</w:t>
      </w:r>
    </w:p>
    <w:p w:rsidR="00E73B16" w:rsidRPr="006C153E" w:rsidRDefault="00BF04FA" w:rsidP="007E3D57">
      <w:pPr>
        <w:spacing w:line="360" w:lineRule="auto"/>
        <w:jc w:val="both"/>
        <w:rPr>
          <w:rFonts w:ascii="Times New Roman" w:hAnsi="Times New Roman"/>
          <w:bCs/>
          <w:i/>
          <w:sz w:val="24"/>
          <w:szCs w:val="24"/>
        </w:rPr>
      </w:pPr>
      <w:r w:rsidRPr="006C153E">
        <w:rPr>
          <w:rFonts w:ascii="Times New Roman" w:hAnsi="Times New Roman"/>
          <w:sz w:val="24"/>
          <w:szCs w:val="24"/>
        </w:rPr>
        <w:t xml:space="preserve">Following familiarisation, participants </w:t>
      </w:r>
      <w:r w:rsidR="00352831" w:rsidRPr="006C153E">
        <w:rPr>
          <w:rFonts w:ascii="Times New Roman" w:hAnsi="Times New Roman"/>
          <w:sz w:val="24"/>
          <w:szCs w:val="24"/>
        </w:rPr>
        <w:t xml:space="preserve">completed </w:t>
      </w:r>
      <w:r w:rsidR="00185361" w:rsidRPr="006C153E">
        <w:rPr>
          <w:rFonts w:ascii="Times New Roman" w:hAnsi="Times New Roman"/>
          <w:sz w:val="24"/>
          <w:szCs w:val="24"/>
        </w:rPr>
        <w:t>two testing conditions</w:t>
      </w:r>
      <w:r w:rsidR="003A7EE3" w:rsidRPr="006C153E">
        <w:rPr>
          <w:rFonts w:ascii="Times New Roman" w:hAnsi="Times New Roman"/>
          <w:sz w:val="24"/>
          <w:szCs w:val="24"/>
        </w:rPr>
        <w:t>, 2-weeks apart,</w:t>
      </w:r>
      <w:r w:rsidR="00185361" w:rsidRPr="006C153E">
        <w:rPr>
          <w:rFonts w:ascii="Times New Roman" w:hAnsi="Times New Roman"/>
          <w:sz w:val="24"/>
          <w:szCs w:val="24"/>
        </w:rPr>
        <w:t xml:space="preserve"> </w:t>
      </w:r>
      <w:r w:rsidR="001123FF" w:rsidRPr="006C153E">
        <w:rPr>
          <w:rFonts w:ascii="Times New Roman" w:hAnsi="Times New Roman"/>
          <w:sz w:val="24"/>
          <w:szCs w:val="24"/>
        </w:rPr>
        <w:t>in a randomiz</w:t>
      </w:r>
      <w:r w:rsidR="00210C0B" w:rsidRPr="006C153E">
        <w:rPr>
          <w:rFonts w:ascii="Times New Roman" w:hAnsi="Times New Roman"/>
          <w:sz w:val="24"/>
          <w:szCs w:val="24"/>
        </w:rPr>
        <w:t xml:space="preserve">ed fashion </w:t>
      </w:r>
      <w:r w:rsidRPr="006C153E">
        <w:rPr>
          <w:rFonts w:ascii="Times New Roman" w:hAnsi="Times New Roman"/>
          <w:sz w:val="24"/>
          <w:szCs w:val="24"/>
        </w:rPr>
        <w:t xml:space="preserve">involving a control </w:t>
      </w:r>
      <w:r w:rsidR="00235B23" w:rsidRPr="006C153E">
        <w:rPr>
          <w:rFonts w:ascii="Times New Roman" w:hAnsi="Times New Roman"/>
          <w:sz w:val="24"/>
          <w:szCs w:val="24"/>
        </w:rPr>
        <w:t>(CONT)</w:t>
      </w:r>
      <w:r w:rsidR="00185361" w:rsidRPr="006C153E">
        <w:rPr>
          <w:rFonts w:ascii="Times New Roman" w:hAnsi="Times New Roman"/>
          <w:sz w:val="24"/>
          <w:szCs w:val="24"/>
        </w:rPr>
        <w:t xml:space="preserve"> and</w:t>
      </w:r>
      <w:r w:rsidRPr="006C153E">
        <w:rPr>
          <w:rFonts w:ascii="Times New Roman" w:hAnsi="Times New Roman"/>
          <w:sz w:val="24"/>
          <w:szCs w:val="24"/>
        </w:rPr>
        <w:t xml:space="preserve"> alcohol consumption</w:t>
      </w:r>
      <w:r w:rsidR="007A283E" w:rsidRPr="006C153E">
        <w:rPr>
          <w:rFonts w:ascii="Times New Roman" w:hAnsi="Times New Roman"/>
          <w:sz w:val="24"/>
          <w:szCs w:val="24"/>
        </w:rPr>
        <w:t xml:space="preserve"> (ALC)</w:t>
      </w:r>
      <w:r w:rsidRPr="006C153E">
        <w:rPr>
          <w:rFonts w:ascii="Times New Roman" w:hAnsi="Times New Roman"/>
          <w:sz w:val="24"/>
          <w:szCs w:val="24"/>
        </w:rPr>
        <w:t xml:space="preserve"> condition.</w:t>
      </w:r>
      <w:r w:rsidR="00AA3060" w:rsidRPr="006C153E">
        <w:rPr>
          <w:rFonts w:ascii="Times New Roman" w:hAnsi="Times New Roman"/>
          <w:sz w:val="24"/>
          <w:szCs w:val="24"/>
        </w:rPr>
        <w:t xml:space="preserve"> </w:t>
      </w:r>
      <w:r w:rsidR="0081763E" w:rsidRPr="006C153E">
        <w:rPr>
          <w:rFonts w:ascii="Times New Roman" w:hAnsi="Times New Roman"/>
          <w:sz w:val="24"/>
          <w:szCs w:val="24"/>
        </w:rPr>
        <w:t>Four</w:t>
      </w:r>
      <w:r w:rsidRPr="006C153E">
        <w:rPr>
          <w:rFonts w:ascii="Times New Roman" w:hAnsi="Times New Roman"/>
          <w:sz w:val="24"/>
          <w:szCs w:val="24"/>
        </w:rPr>
        <w:t xml:space="preserve"> hours following </w:t>
      </w:r>
      <w:r w:rsidR="0040339D" w:rsidRPr="006C153E">
        <w:rPr>
          <w:rFonts w:ascii="Times New Roman" w:hAnsi="Times New Roman"/>
          <w:sz w:val="24"/>
          <w:szCs w:val="24"/>
        </w:rPr>
        <w:t xml:space="preserve">a competitive Rugby League </w:t>
      </w:r>
      <w:r w:rsidRPr="006C153E">
        <w:rPr>
          <w:rFonts w:ascii="Times New Roman" w:hAnsi="Times New Roman"/>
          <w:sz w:val="24"/>
          <w:szCs w:val="24"/>
        </w:rPr>
        <w:t>match, subjects consumed either alcoholic or non-alcoholic beverage</w:t>
      </w:r>
      <w:r w:rsidR="003209D9" w:rsidRPr="006C153E">
        <w:rPr>
          <w:rFonts w:ascii="Times New Roman" w:hAnsi="Times New Roman"/>
          <w:sz w:val="24"/>
          <w:szCs w:val="24"/>
        </w:rPr>
        <w:t>s</w:t>
      </w:r>
      <w:r w:rsidR="0070185E" w:rsidRPr="006C153E">
        <w:rPr>
          <w:rFonts w:ascii="Times New Roman" w:hAnsi="Times New Roman"/>
          <w:sz w:val="24"/>
          <w:szCs w:val="24"/>
        </w:rPr>
        <w:t xml:space="preserve"> and</w:t>
      </w:r>
      <w:r w:rsidRPr="006C153E">
        <w:rPr>
          <w:rFonts w:ascii="Times New Roman" w:hAnsi="Times New Roman"/>
          <w:sz w:val="24"/>
          <w:szCs w:val="24"/>
        </w:rPr>
        <w:t xml:space="preserve"> </w:t>
      </w:r>
      <w:r w:rsidR="00A365AD" w:rsidRPr="006C153E">
        <w:rPr>
          <w:rFonts w:ascii="Times New Roman" w:hAnsi="Times New Roman"/>
          <w:sz w:val="24"/>
          <w:szCs w:val="24"/>
        </w:rPr>
        <w:t>remain</w:t>
      </w:r>
      <w:r w:rsidR="006E2172" w:rsidRPr="006C153E">
        <w:rPr>
          <w:rFonts w:ascii="Times New Roman" w:hAnsi="Times New Roman"/>
          <w:sz w:val="24"/>
          <w:szCs w:val="24"/>
        </w:rPr>
        <w:t>ed</w:t>
      </w:r>
      <w:r w:rsidRPr="006C153E">
        <w:rPr>
          <w:rFonts w:ascii="Times New Roman" w:hAnsi="Times New Roman"/>
          <w:sz w:val="24"/>
          <w:szCs w:val="24"/>
        </w:rPr>
        <w:t xml:space="preserve"> </w:t>
      </w:r>
      <w:r w:rsidR="00A365AD" w:rsidRPr="006C153E">
        <w:rPr>
          <w:rFonts w:ascii="Times New Roman" w:hAnsi="Times New Roman"/>
          <w:sz w:val="24"/>
          <w:szCs w:val="24"/>
        </w:rPr>
        <w:t>over</w:t>
      </w:r>
      <w:r w:rsidRPr="006C153E">
        <w:rPr>
          <w:rFonts w:ascii="Times New Roman" w:hAnsi="Times New Roman"/>
          <w:sz w:val="24"/>
          <w:szCs w:val="24"/>
        </w:rPr>
        <w:t xml:space="preserve">night in the </w:t>
      </w:r>
      <w:r w:rsidR="00131813" w:rsidRPr="006C153E">
        <w:rPr>
          <w:rFonts w:ascii="Times New Roman" w:hAnsi="Times New Roman"/>
          <w:sz w:val="24"/>
          <w:szCs w:val="24"/>
        </w:rPr>
        <w:t>Laboratory</w:t>
      </w:r>
      <w:r w:rsidR="004B1A46" w:rsidRPr="006C153E">
        <w:rPr>
          <w:rFonts w:ascii="Times New Roman" w:hAnsi="Times New Roman"/>
          <w:sz w:val="24"/>
          <w:szCs w:val="24"/>
        </w:rPr>
        <w:t xml:space="preserve"> until testing the following morning</w:t>
      </w:r>
      <w:r w:rsidRPr="006C153E">
        <w:rPr>
          <w:rFonts w:ascii="Times New Roman" w:hAnsi="Times New Roman"/>
          <w:sz w:val="24"/>
          <w:szCs w:val="24"/>
        </w:rPr>
        <w:t xml:space="preserve">. </w:t>
      </w:r>
      <w:r w:rsidR="004B1A46" w:rsidRPr="006C153E">
        <w:rPr>
          <w:rFonts w:ascii="Times New Roman" w:hAnsi="Times New Roman"/>
          <w:sz w:val="24"/>
          <w:szCs w:val="24"/>
        </w:rPr>
        <w:t xml:space="preserve">Accordingly, this study simulated an ecologically valid sporting environment where players may consume alcohol the </w:t>
      </w:r>
      <w:r w:rsidR="00653020">
        <w:rPr>
          <w:rFonts w:ascii="Times New Roman" w:hAnsi="Times New Roman"/>
          <w:sz w:val="24"/>
          <w:szCs w:val="24"/>
        </w:rPr>
        <w:t xml:space="preserve">evening </w:t>
      </w:r>
      <w:r w:rsidR="004B1A46" w:rsidRPr="006C153E">
        <w:rPr>
          <w:rFonts w:ascii="Times New Roman" w:hAnsi="Times New Roman"/>
          <w:sz w:val="24"/>
          <w:szCs w:val="24"/>
        </w:rPr>
        <w:t xml:space="preserve">following a match, but are still required to attend strength, recovery or match analysis sessions the following morning. </w:t>
      </w:r>
      <w:r w:rsidRPr="006C153E">
        <w:rPr>
          <w:rFonts w:ascii="Times New Roman" w:hAnsi="Times New Roman"/>
          <w:sz w:val="24"/>
          <w:szCs w:val="24"/>
        </w:rPr>
        <w:t>Venous blood samples, cognitive function and muscular performance were measured in the morning prior to the match (08:00), immediately post-match</w:t>
      </w:r>
      <w:r w:rsidR="00C218B6" w:rsidRPr="006C153E">
        <w:rPr>
          <w:rFonts w:ascii="Times New Roman" w:hAnsi="Times New Roman"/>
          <w:sz w:val="24"/>
          <w:szCs w:val="24"/>
        </w:rPr>
        <w:t xml:space="preserve"> (</w:t>
      </w:r>
      <w:r w:rsidR="006F4CB6" w:rsidRPr="006C153E">
        <w:rPr>
          <w:rFonts w:ascii="Times New Roman" w:hAnsi="Times New Roman"/>
          <w:sz w:val="24"/>
          <w:szCs w:val="24"/>
        </w:rPr>
        <w:t xml:space="preserve">occurring at </w:t>
      </w:r>
      <w:r w:rsidR="005D5D68">
        <w:rPr>
          <w:rFonts w:ascii="Times New Roman" w:hAnsi="Times New Roman"/>
          <w:sz w:val="24"/>
          <w:szCs w:val="24"/>
        </w:rPr>
        <w:t xml:space="preserve">standardised </w:t>
      </w:r>
      <w:r w:rsidR="006F4CB6" w:rsidRPr="006C153E">
        <w:rPr>
          <w:rFonts w:ascii="Times New Roman" w:hAnsi="Times New Roman"/>
          <w:sz w:val="24"/>
          <w:szCs w:val="24"/>
        </w:rPr>
        <w:t xml:space="preserve">times </w:t>
      </w:r>
      <w:r w:rsidR="005D5D68">
        <w:rPr>
          <w:rFonts w:ascii="Times New Roman" w:hAnsi="Times New Roman"/>
          <w:sz w:val="24"/>
          <w:szCs w:val="24"/>
        </w:rPr>
        <w:t>within 5</w:t>
      </w:r>
      <w:r w:rsidR="006F4CB6" w:rsidRPr="006C153E">
        <w:rPr>
          <w:rFonts w:ascii="Times New Roman" w:hAnsi="Times New Roman"/>
          <w:sz w:val="24"/>
          <w:szCs w:val="24"/>
        </w:rPr>
        <w:t xml:space="preserve"> – 10 min</w:t>
      </w:r>
      <w:r w:rsidR="00C218B6" w:rsidRPr="006C153E">
        <w:rPr>
          <w:rFonts w:ascii="Times New Roman" w:hAnsi="Times New Roman"/>
          <w:sz w:val="24"/>
          <w:szCs w:val="24"/>
        </w:rPr>
        <w:t>)</w:t>
      </w:r>
      <w:r w:rsidRPr="006C153E">
        <w:rPr>
          <w:rFonts w:ascii="Times New Roman" w:hAnsi="Times New Roman"/>
          <w:sz w:val="24"/>
          <w:szCs w:val="24"/>
        </w:rPr>
        <w:t xml:space="preserve">, 2h </w:t>
      </w:r>
      <w:r w:rsidR="003209D9" w:rsidRPr="006C153E">
        <w:rPr>
          <w:rFonts w:ascii="Times New Roman" w:hAnsi="Times New Roman"/>
          <w:sz w:val="24"/>
          <w:szCs w:val="24"/>
        </w:rPr>
        <w:t>post-</w:t>
      </w:r>
      <w:r w:rsidRPr="006C153E">
        <w:rPr>
          <w:rFonts w:ascii="Times New Roman" w:hAnsi="Times New Roman"/>
          <w:sz w:val="24"/>
          <w:szCs w:val="24"/>
        </w:rPr>
        <w:t xml:space="preserve">match, </w:t>
      </w:r>
      <w:r w:rsidR="003A7EE3" w:rsidRPr="006C153E">
        <w:rPr>
          <w:rFonts w:ascii="Times New Roman" w:hAnsi="Times New Roman"/>
          <w:sz w:val="24"/>
          <w:szCs w:val="24"/>
        </w:rPr>
        <w:t>and</w:t>
      </w:r>
      <w:r w:rsidRPr="006C153E">
        <w:rPr>
          <w:rFonts w:ascii="Times New Roman" w:hAnsi="Times New Roman"/>
          <w:sz w:val="24"/>
          <w:szCs w:val="24"/>
        </w:rPr>
        <w:t xml:space="preserve"> </w:t>
      </w:r>
      <w:r w:rsidR="00585F27" w:rsidRPr="006C153E">
        <w:rPr>
          <w:rFonts w:ascii="Times New Roman" w:hAnsi="Times New Roman"/>
          <w:sz w:val="24"/>
          <w:szCs w:val="24"/>
        </w:rPr>
        <w:t>16</w:t>
      </w:r>
      <w:r w:rsidRPr="006C153E">
        <w:rPr>
          <w:rFonts w:ascii="Times New Roman" w:hAnsi="Times New Roman"/>
          <w:sz w:val="24"/>
          <w:szCs w:val="24"/>
        </w:rPr>
        <w:t>h post</w:t>
      </w:r>
      <w:r w:rsidR="003209D9" w:rsidRPr="006C153E">
        <w:rPr>
          <w:rFonts w:ascii="Times New Roman" w:hAnsi="Times New Roman"/>
          <w:sz w:val="24"/>
          <w:szCs w:val="24"/>
        </w:rPr>
        <w:t>-</w:t>
      </w:r>
      <w:r w:rsidRPr="006C153E">
        <w:rPr>
          <w:rFonts w:ascii="Times New Roman" w:hAnsi="Times New Roman"/>
          <w:sz w:val="24"/>
          <w:szCs w:val="24"/>
        </w:rPr>
        <w:t xml:space="preserve">match the next morning (08:00). </w:t>
      </w:r>
      <w:r w:rsidR="00B342E1" w:rsidRPr="006C153E">
        <w:rPr>
          <w:rFonts w:ascii="Times New Roman" w:hAnsi="Times New Roman"/>
          <w:sz w:val="24"/>
          <w:szCs w:val="24"/>
        </w:rPr>
        <w:t>C</w:t>
      </w:r>
      <w:r w:rsidR="00C218B6" w:rsidRPr="006C153E">
        <w:rPr>
          <w:rFonts w:ascii="Times New Roman" w:hAnsi="Times New Roman"/>
          <w:sz w:val="24"/>
          <w:szCs w:val="24"/>
        </w:rPr>
        <w:t>ompetitive match</w:t>
      </w:r>
      <w:r w:rsidR="00B342E1" w:rsidRPr="006C153E">
        <w:rPr>
          <w:rFonts w:ascii="Times New Roman" w:hAnsi="Times New Roman"/>
          <w:sz w:val="24"/>
          <w:szCs w:val="24"/>
        </w:rPr>
        <w:t>es</w:t>
      </w:r>
      <w:r w:rsidRPr="006C153E">
        <w:rPr>
          <w:rFonts w:ascii="Times New Roman" w:hAnsi="Times New Roman"/>
          <w:sz w:val="24"/>
          <w:szCs w:val="24"/>
        </w:rPr>
        <w:t xml:space="preserve"> consisted of an</w:t>
      </w:r>
      <w:r w:rsidR="003A7EE3" w:rsidRPr="006C153E">
        <w:rPr>
          <w:rFonts w:ascii="Times New Roman" w:hAnsi="Times New Roman"/>
          <w:sz w:val="24"/>
          <w:szCs w:val="24"/>
        </w:rPr>
        <w:t xml:space="preserve"> official</w:t>
      </w:r>
      <w:r w:rsidRPr="006C153E">
        <w:rPr>
          <w:rFonts w:ascii="Times New Roman" w:hAnsi="Times New Roman"/>
          <w:sz w:val="24"/>
          <w:szCs w:val="24"/>
        </w:rPr>
        <w:t xml:space="preserve"> 80</w:t>
      </w:r>
      <w:r w:rsidR="00654BC4" w:rsidRPr="006C153E">
        <w:rPr>
          <w:rFonts w:ascii="Times New Roman" w:hAnsi="Times New Roman"/>
          <w:sz w:val="24"/>
          <w:szCs w:val="24"/>
        </w:rPr>
        <w:t>-</w:t>
      </w:r>
      <w:r w:rsidRPr="006C153E">
        <w:rPr>
          <w:rFonts w:ascii="Times New Roman" w:hAnsi="Times New Roman"/>
          <w:sz w:val="24"/>
          <w:szCs w:val="24"/>
        </w:rPr>
        <w:t xml:space="preserve">min </w:t>
      </w:r>
      <w:r w:rsidR="001D4A80" w:rsidRPr="006C153E">
        <w:rPr>
          <w:rFonts w:ascii="Times New Roman" w:hAnsi="Times New Roman"/>
          <w:sz w:val="24"/>
          <w:szCs w:val="24"/>
        </w:rPr>
        <w:t xml:space="preserve">amateur </w:t>
      </w:r>
      <w:r w:rsidR="004B1A46" w:rsidRPr="006C153E">
        <w:rPr>
          <w:rFonts w:ascii="Times New Roman" w:hAnsi="Times New Roman"/>
          <w:sz w:val="24"/>
          <w:szCs w:val="24"/>
        </w:rPr>
        <w:t xml:space="preserve">rugby league </w:t>
      </w:r>
      <w:r w:rsidRPr="006C153E">
        <w:rPr>
          <w:rFonts w:ascii="Times New Roman" w:hAnsi="Times New Roman"/>
          <w:sz w:val="24"/>
          <w:szCs w:val="24"/>
        </w:rPr>
        <w:t>match</w:t>
      </w:r>
      <w:r w:rsidR="00D31C01" w:rsidRPr="006C153E">
        <w:rPr>
          <w:rFonts w:ascii="Times New Roman" w:hAnsi="Times New Roman"/>
          <w:sz w:val="24"/>
          <w:szCs w:val="24"/>
        </w:rPr>
        <w:t>, commencing at 15:00 pm on each occasion</w:t>
      </w:r>
      <w:r w:rsidR="00985969" w:rsidRPr="006C153E">
        <w:rPr>
          <w:rFonts w:ascii="Times New Roman" w:hAnsi="Times New Roman"/>
          <w:sz w:val="24"/>
          <w:szCs w:val="24"/>
        </w:rPr>
        <w:t>.</w:t>
      </w:r>
      <w:r w:rsidR="003A7EE3" w:rsidRPr="006C153E">
        <w:rPr>
          <w:rFonts w:ascii="Times New Roman" w:hAnsi="Times New Roman"/>
          <w:sz w:val="24"/>
          <w:szCs w:val="24"/>
        </w:rPr>
        <w:t xml:space="preserve"> </w:t>
      </w:r>
      <w:r w:rsidR="007A283E" w:rsidRPr="006C153E">
        <w:rPr>
          <w:rFonts w:ascii="Times New Roman" w:hAnsi="Times New Roman"/>
          <w:sz w:val="24"/>
          <w:szCs w:val="24"/>
        </w:rPr>
        <w:t xml:space="preserve">Participants </w:t>
      </w:r>
      <w:r w:rsidRPr="006C153E">
        <w:rPr>
          <w:rFonts w:ascii="Times New Roman" w:hAnsi="Times New Roman"/>
          <w:sz w:val="24"/>
          <w:szCs w:val="24"/>
        </w:rPr>
        <w:t xml:space="preserve">were </w:t>
      </w:r>
      <w:r w:rsidR="00C218B6" w:rsidRPr="006C153E">
        <w:rPr>
          <w:rFonts w:ascii="Times New Roman" w:hAnsi="Times New Roman"/>
          <w:sz w:val="24"/>
          <w:szCs w:val="24"/>
        </w:rPr>
        <w:t xml:space="preserve">permitted </w:t>
      </w:r>
      <w:r w:rsidRPr="006C153E">
        <w:rPr>
          <w:rFonts w:ascii="Times New Roman" w:hAnsi="Times New Roman"/>
          <w:sz w:val="24"/>
          <w:szCs w:val="24"/>
        </w:rPr>
        <w:t xml:space="preserve">2h free-time </w:t>
      </w:r>
      <w:r w:rsidR="007A283E" w:rsidRPr="006C153E">
        <w:rPr>
          <w:rFonts w:ascii="Times New Roman" w:hAnsi="Times New Roman"/>
          <w:sz w:val="24"/>
          <w:szCs w:val="24"/>
        </w:rPr>
        <w:t xml:space="preserve">following post-match testing </w:t>
      </w:r>
      <w:r w:rsidRPr="006C153E">
        <w:rPr>
          <w:rFonts w:ascii="Times New Roman" w:hAnsi="Times New Roman"/>
          <w:sz w:val="24"/>
          <w:szCs w:val="24"/>
        </w:rPr>
        <w:t>to prepare for the night in the laboratory</w:t>
      </w:r>
      <w:r w:rsidR="00292004" w:rsidRPr="006C153E">
        <w:rPr>
          <w:rFonts w:ascii="Times New Roman" w:hAnsi="Times New Roman"/>
          <w:sz w:val="24"/>
          <w:szCs w:val="24"/>
        </w:rPr>
        <w:t xml:space="preserve">, in which subjects were required to </w:t>
      </w:r>
      <w:r w:rsidR="00ED4C03">
        <w:rPr>
          <w:rFonts w:ascii="Times New Roman" w:hAnsi="Times New Roman"/>
          <w:sz w:val="24"/>
          <w:szCs w:val="24"/>
        </w:rPr>
        <w:t xml:space="preserve">maintain </w:t>
      </w:r>
      <w:r w:rsidR="00292004" w:rsidRPr="006C153E">
        <w:rPr>
          <w:rFonts w:ascii="Times New Roman" w:hAnsi="Times New Roman"/>
          <w:sz w:val="24"/>
          <w:szCs w:val="24"/>
        </w:rPr>
        <w:t xml:space="preserve">food/fluid diaries to replicate consumption and timing </w:t>
      </w:r>
      <w:r w:rsidR="005D5D68">
        <w:rPr>
          <w:rFonts w:ascii="Times New Roman" w:hAnsi="Times New Roman"/>
          <w:sz w:val="24"/>
          <w:szCs w:val="24"/>
        </w:rPr>
        <w:t xml:space="preserve">to standardize between </w:t>
      </w:r>
      <w:r w:rsidR="00A22BE1" w:rsidRPr="006C153E">
        <w:rPr>
          <w:rFonts w:ascii="Times New Roman" w:hAnsi="Times New Roman"/>
          <w:sz w:val="24"/>
          <w:szCs w:val="24"/>
        </w:rPr>
        <w:t>condition</w:t>
      </w:r>
      <w:r w:rsidR="005D5D68">
        <w:rPr>
          <w:rFonts w:ascii="Times New Roman" w:hAnsi="Times New Roman"/>
          <w:sz w:val="24"/>
          <w:szCs w:val="24"/>
        </w:rPr>
        <w:t>s</w:t>
      </w:r>
      <w:r w:rsidR="00A33CA3" w:rsidRPr="006C153E">
        <w:rPr>
          <w:rFonts w:ascii="Times New Roman" w:hAnsi="Times New Roman"/>
          <w:sz w:val="24"/>
          <w:szCs w:val="24"/>
        </w:rPr>
        <w:t>.</w:t>
      </w:r>
      <w:r w:rsidR="00A22BE1" w:rsidRPr="006C153E">
        <w:rPr>
          <w:rFonts w:ascii="Times New Roman" w:hAnsi="Times New Roman"/>
          <w:sz w:val="24"/>
          <w:szCs w:val="24"/>
        </w:rPr>
        <w:t xml:space="preserve"> The subjects</w:t>
      </w:r>
      <w:r w:rsidR="007A283E" w:rsidRPr="006C153E">
        <w:rPr>
          <w:rFonts w:ascii="Times New Roman" w:hAnsi="Times New Roman"/>
          <w:sz w:val="24"/>
          <w:szCs w:val="24"/>
        </w:rPr>
        <w:t xml:space="preserve"> </w:t>
      </w:r>
      <w:r w:rsidR="00A22BE1" w:rsidRPr="006C153E">
        <w:rPr>
          <w:rFonts w:ascii="Times New Roman" w:hAnsi="Times New Roman"/>
          <w:sz w:val="24"/>
          <w:szCs w:val="24"/>
        </w:rPr>
        <w:t xml:space="preserve">returned </w:t>
      </w:r>
      <w:r w:rsidRPr="006C153E">
        <w:rPr>
          <w:rFonts w:ascii="Times New Roman" w:hAnsi="Times New Roman"/>
          <w:sz w:val="24"/>
          <w:szCs w:val="24"/>
        </w:rPr>
        <w:t>at 18</w:t>
      </w:r>
      <w:r w:rsidR="00C218B6" w:rsidRPr="006C153E">
        <w:rPr>
          <w:rFonts w:ascii="Times New Roman" w:hAnsi="Times New Roman"/>
          <w:sz w:val="24"/>
          <w:szCs w:val="24"/>
        </w:rPr>
        <w:t>:</w:t>
      </w:r>
      <w:r w:rsidRPr="006C153E">
        <w:rPr>
          <w:rFonts w:ascii="Times New Roman" w:hAnsi="Times New Roman"/>
          <w:sz w:val="24"/>
          <w:szCs w:val="24"/>
        </w:rPr>
        <w:t xml:space="preserve">00 </w:t>
      </w:r>
      <w:r w:rsidR="00C218B6" w:rsidRPr="006C153E">
        <w:rPr>
          <w:rFonts w:ascii="Times New Roman" w:hAnsi="Times New Roman"/>
          <w:sz w:val="24"/>
          <w:szCs w:val="24"/>
        </w:rPr>
        <w:t xml:space="preserve">for </w:t>
      </w:r>
      <w:r w:rsidRPr="006C153E">
        <w:rPr>
          <w:rFonts w:ascii="Times New Roman" w:hAnsi="Times New Roman"/>
          <w:sz w:val="24"/>
          <w:szCs w:val="24"/>
        </w:rPr>
        <w:t xml:space="preserve">2h post-match measures, followed by </w:t>
      </w:r>
      <w:r w:rsidR="007A283E" w:rsidRPr="006C153E">
        <w:rPr>
          <w:rFonts w:ascii="Times New Roman" w:hAnsi="Times New Roman"/>
          <w:sz w:val="24"/>
          <w:szCs w:val="24"/>
        </w:rPr>
        <w:lastRenderedPageBreak/>
        <w:t>consumption</w:t>
      </w:r>
      <w:r w:rsidR="00B462F7" w:rsidRPr="006C153E">
        <w:rPr>
          <w:rFonts w:ascii="Times New Roman" w:hAnsi="Times New Roman"/>
          <w:sz w:val="24"/>
          <w:szCs w:val="24"/>
        </w:rPr>
        <w:t xml:space="preserve"> of a standardiz</w:t>
      </w:r>
      <w:r w:rsidRPr="006C153E">
        <w:rPr>
          <w:rFonts w:ascii="Times New Roman" w:hAnsi="Times New Roman"/>
          <w:sz w:val="24"/>
          <w:szCs w:val="24"/>
        </w:rPr>
        <w:t>ed meal</w:t>
      </w:r>
      <w:r w:rsidR="00C218B6" w:rsidRPr="006C153E">
        <w:rPr>
          <w:rFonts w:ascii="Times New Roman" w:hAnsi="Times New Roman"/>
          <w:sz w:val="24"/>
          <w:szCs w:val="24"/>
        </w:rPr>
        <w:t xml:space="preserve"> and then the respective intervention</w:t>
      </w:r>
      <w:r w:rsidR="004B1A46" w:rsidRPr="006C153E">
        <w:rPr>
          <w:rFonts w:ascii="Times New Roman" w:hAnsi="Times New Roman"/>
          <w:sz w:val="24"/>
          <w:szCs w:val="24"/>
        </w:rPr>
        <w:t>s</w:t>
      </w:r>
      <w:r w:rsidRPr="006C153E">
        <w:rPr>
          <w:rFonts w:ascii="Times New Roman" w:hAnsi="Times New Roman"/>
          <w:sz w:val="24"/>
          <w:szCs w:val="24"/>
        </w:rPr>
        <w:t>.</w:t>
      </w:r>
      <w:r w:rsidR="004B1A46" w:rsidRPr="006C153E">
        <w:rPr>
          <w:rFonts w:ascii="Times New Roman" w:hAnsi="Times New Roman"/>
          <w:sz w:val="24"/>
          <w:szCs w:val="24"/>
        </w:rPr>
        <w:t xml:space="preserve"> </w:t>
      </w:r>
      <w:r w:rsidRPr="006C153E">
        <w:rPr>
          <w:rFonts w:ascii="Times New Roman" w:hAnsi="Times New Roman"/>
          <w:sz w:val="24"/>
          <w:szCs w:val="24"/>
        </w:rPr>
        <w:t xml:space="preserve">Subjects were instructed to abstain from alcohol, caffeine and intense exercise 48h prior to </w:t>
      </w:r>
      <w:r w:rsidR="00DA2A4E" w:rsidRPr="006C153E">
        <w:rPr>
          <w:rFonts w:ascii="Times New Roman" w:hAnsi="Times New Roman"/>
          <w:sz w:val="24"/>
          <w:szCs w:val="24"/>
        </w:rPr>
        <w:t xml:space="preserve">initial </w:t>
      </w:r>
      <w:r w:rsidRPr="006C153E">
        <w:rPr>
          <w:rFonts w:ascii="Times New Roman" w:hAnsi="Times New Roman"/>
          <w:sz w:val="24"/>
          <w:szCs w:val="24"/>
        </w:rPr>
        <w:t xml:space="preserve">testing. All fluid, food, physical activity, and sleep </w:t>
      </w:r>
      <w:r w:rsidR="00646E3D" w:rsidRPr="006C153E">
        <w:rPr>
          <w:rFonts w:ascii="Times New Roman" w:hAnsi="Times New Roman"/>
          <w:sz w:val="24"/>
          <w:szCs w:val="24"/>
        </w:rPr>
        <w:t xml:space="preserve">were </w:t>
      </w:r>
      <w:r w:rsidR="001123FF" w:rsidRPr="006C153E">
        <w:rPr>
          <w:rFonts w:ascii="Times New Roman" w:hAnsi="Times New Roman"/>
          <w:sz w:val="24"/>
          <w:szCs w:val="24"/>
        </w:rPr>
        <w:t>standardiz</w:t>
      </w:r>
      <w:r w:rsidRPr="006C153E">
        <w:rPr>
          <w:rFonts w:ascii="Times New Roman" w:hAnsi="Times New Roman"/>
          <w:sz w:val="24"/>
          <w:szCs w:val="24"/>
        </w:rPr>
        <w:t xml:space="preserve">ed from 24h prior to </w:t>
      </w:r>
      <w:r w:rsidR="00DA2A4E" w:rsidRPr="006C153E">
        <w:rPr>
          <w:rFonts w:ascii="Times New Roman" w:hAnsi="Times New Roman"/>
          <w:sz w:val="24"/>
          <w:szCs w:val="24"/>
        </w:rPr>
        <w:t xml:space="preserve">initial testing </w:t>
      </w:r>
      <w:r w:rsidRPr="006C153E">
        <w:rPr>
          <w:rFonts w:ascii="Times New Roman" w:hAnsi="Times New Roman"/>
          <w:sz w:val="24"/>
          <w:szCs w:val="24"/>
        </w:rPr>
        <w:t>and throughout testing using appropriate diaries or provision of food</w:t>
      </w:r>
      <w:r w:rsidR="00646E3D" w:rsidRPr="006C153E">
        <w:rPr>
          <w:rFonts w:ascii="Times New Roman" w:hAnsi="Times New Roman"/>
          <w:sz w:val="24"/>
          <w:szCs w:val="24"/>
        </w:rPr>
        <w:t>/fluid</w:t>
      </w:r>
      <w:r w:rsidR="00423DA5" w:rsidRPr="006C153E">
        <w:rPr>
          <w:rFonts w:ascii="Times New Roman" w:hAnsi="Times New Roman"/>
          <w:sz w:val="24"/>
          <w:szCs w:val="24"/>
        </w:rPr>
        <w:t xml:space="preserve">. </w:t>
      </w:r>
      <w:r w:rsidR="008116C7" w:rsidRPr="006C153E">
        <w:rPr>
          <w:rFonts w:ascii="Times New Roman" w:hAnsi="Times New Roman"/>
          <w:sz w:val="24"/>
          <w:szCs w:val="24"/>
        </w:rPr>
        <w:t>T</w:t>
      </w:r>
      <w:r w:rsidR="00423DA5" w:rsidRPr="006C153E">
        <w:rPr>
          <w:rFonts w:ascii="Times New Roman" w:hAnsi="Times New Roman"/>
          <w:sz w:val="24"/>
          <w:szCs w:val="24"/>
        </w:rPr>
        <w:t xml:space="preserve">hese </w:t>
      </w:r>
      <w:r w:rsidR="00C218B6" w:rsidRPr="006C153E">
        <w:rPr>
          <w:rFonts w:ascii="Times New Roman" w:hAnsi="Times New Roman"/>
          <w:sz w:val="24"/>
          <w:szCs w:val="24"/>
        </w:rPr>
        <w:t xml:space="preserve">procedures </w:t>
      </w:r>
      <w:r w:rsidR="00423DA5" w:rsidRPr="006C153E">
        <w:rPr>
          <w:rFonts w:ascii="Times New Roman" w:hAnsi="Times New Roman"/>
          <w:sz w:val="24"/>
          <w:szCs w:val="24"/>
        </w:rPr>
        <w:t>were replicated during each session</w:t>
      </w:r>
      <w:r w:rsidR="00C218B6" w:rsidRPr="006C153E">
        <w:rPr>
          <w:rFonts w:ascii="Times New Roman" w:hAnsi="Times New Roman"/>
          <w:sz w:val="24"/>
          <w:szCs w:val="24"/>
        </w:rPr>
        <w:t xml:space="preserve">, including </w:t>
      </w:r>
      <w:r w:rsidR="00646E3D" w:rsidRPr="006C153E">
        <w:rPr>
          <w:rFonts w:ascii="Times New Roman" w:hAnsi="Times New Roman"/>
          <w:sz w:val="24"/>
          <w:szCs w:val="24"/>
        </w:rPr>
        <w:t xml:space="preserve">the </w:t>
      </w:r>
      <w:r w:rsidR="00423DA5" w:rsidRPr="006C153E">
        <w:rPr>
          <w:rFonts w:ascii="Times New Roman" w:hAnsi="Times New Roman"/>
          <w:sz w:val="24"/>
          <w:szCs w:val="24"/>
        </w:rPr>
        <w:t>inspection of</w:t>
      </w:r>
      <w:r w:rsidRPr="006C153E">
        <w:rPr>
          <w:rFonts w:ascii="Times New Roman" w:hAnsi="Times New Roman"/>
          <w:sz w:val="24"/>
          <w:szCs w:val="24"/>
        </w:rPr>
        <w:t xml:space="preserve"> diaries</w:t>
      </w:r>
      <w:r w:rsidR="00423DA5" w:rsidRPr="006C153E">
        <w:rPr>
          <w:rFonts w:ascii="Times New Roman" w:hAnsi="Times New Roman"/>
          <w:sz w:val="24"/>
          <w:szCs w:val="24"/>
        </w:rPr>
        <w:t xml:space="preserve"> </w:t>
      </w:r>
      <w:r w:rsidR="00C218B6" w:rsidRPr="006C153E">
        <w:rPr>
          <w:rFonts w:ascii="Times New Roman" w:hAnsi="Times New Roman"/>
          <w:sz w:val="24"/>
          <w:szCs w:val="24"/>
        </w:rPr>
        <w:t xml:space="preserve">by the research team </w:t>
      </w:r>
      <w:r w:rsidRPr="006C153E">
        <w:rPr>
          <w:rFonts w:ascii="Times New Roman" w:hAnsi="Times New Roman"/>
          <w:sz w:val="24"/>
          <w:szCs w:val="24"/>
        </w:rPr>
        <w:t xml:space="preserve">for </w:t>
      </w:r>
      <w:r w:rsidR="00C218B6" w:rsidRPr="006C153E">
        <w:rPr>
          <w:rFonts w:ascii="Times New Roman" w:hAnsi="Times New Roman"/>
          <w:sz w:val="24"/>
          <w:szCs w:val="24"/>
        </w:rPr>
        <w:t xml:space="preserve">subject </w:t>
      </w:r>
      <w:r w:rsidRPr="006C153E">
        <w:rPr>
          <w:rFonts w:ascii="Times New Roman" w:hAnsi="Times New Roman"/>
          <w:sz w:val="24"/>
          <w:szCs w:val="24"/>
        </w:rPr>
        <w:t xml:space="preserve">compliance. </w:t>
      </w:r>
    </w:p>
    <w:p w:rsidR="007E3D57" w:rsidRPr="006C153E" w:rsidRDefault="007E3D57" w:rsidP="008E6152">
      <w:pPr>
        <w:spacing w:line="360" w:lineRule="auto"/>
        <w:jc w:val="both"/>
        <w:rPr>
          <w:rFonts w:ascii="Times New Roman" w:hAnsi="Times New Roman"/>
          <w:bCs/>
          <w:i/>
          <w:sz w:val="24"/>
          <w:szCs w:val="24"/>
        </w:rPr>
      </w:pPr>
      <w:r w:rsidRPr="006C153E">
        <w:rPr>
          <w:rFonts w:ascii="Times New Roman" w:hAnsi="Times New Roman"/>
          <w:bCs/>
          <w:i/>
          <w:sz w:val="24"/>
          <w:szCs w:val="24"/>
        </w:rPr>
        <w:t>Subjects</w:t>
      </w:r>
    </w:p>
    <w:p w:rsidR="005E6830" w:rsidRPr="005E6830" w:rsidRDefault="007E3D57" w:rsidP="008E6152">
      <w:pPr>
        <w:spacing w:line="360" w:lineRule="auto"/>
        <w:rPr>
          <w:rFonts w:ascii="Tahoma" w:hAnsi="Tahoma" w:cs="Tahoma"/>
          <w:sz w:val="24"/>
          <w:szCs w:val="24"/>
        </w:rPr>
      </w:pPr>
      <w:r w:rsidRPr="006C153E">
        <w:rPr>
          <w:rFonts w:ascii="Times New Roman" w:hAnsi="Times New Roman"/>
          <w:sz w:val="24"/>
          <w:szCs w:val="24"/>
        </w:rPr>
        <w:t>Twelve well-trained, amateur, male Rugby League players volunteered to participate in this study. Due to injury or non-selection, final data sets involve 9</w:t>
      </w:r>
      <w:r w:rsidR="004B1A46" w:rsidRPr="006C153E">
        <w:rPr>
          <w:rFonts w:ascii="Times New Roman" w:hAnsi="Times New Roman"/>
          <w:sz w:val="24"/>
          <w:szCs w:val="24"/>
        </w:rPr>
        <w:t xml:space="preserve"> </w:t>
      </w:r>
      <w:r w:rsidRPr="006C153E">
        <w:rPr>
          <w:rFonts w:ascii="Times New Roman" w:hAnsi="Times New Roman"/>
          <w:sz w:val="24"/>
          <w:szCs w:val="24"/>
        </w:rPr>
        <w:t>subjects with mean</w:t>
      </w:r>
      <w:r w:rsidR="004B1A46" w:rsidRPr="006C153E">
        <w:rPr>
          <w:rFonts w:ascii="Times New Roman" w:hAnsi="Times New Roman"/>
          <w:sz w:val="24"/>
          <w:szCs w:val="24"/>
        </w:rPr>
        <w:t xml:space="preserve"> </w:t>
      </w:r>
      <w:r w:rsidRPr="006C153E">
        <w:rPr>
          <w:rFonts w:ascii="Times New Roman" w:hAnsi="Times New Roman"/>
          <w:sz w:val="24"/>
          <w:szCs w:val="24"/>
        </w:rPr>
        <w:t>±</w:t>
      </w:r>
      <w:r w:rsidR="004B1A46" w:rsidRPr="006C153E">
        <w:rPr>
          <w:rFonts w:ascii="Times New Roman" w:hAnsi="Times New Roman"/>
          <w:sz w:val="24"/>
          <w:szCs w:val="24"/>
        </w:rPr>
        <w:t xml:space="preserve"> </w:t>
      </w:r>
      <w:r w:rsidRPr="006C153E">
        <w:rPr>
          <w:rFonts w:ascii="Times New Roman" w:hAnsi="Times New Roman"/>
          <w:sz w:val="24"/>
          <w:szCs w:val="24"/>
        </w:rPr>
        <w:t>SD age 19.9±1.7y, body</w:t>
      </w:r>
      <w:r w:rsidR="004B1A46" w:rsidRPr="006C153E">
        <w:rPr>
          <w:rFonts w:ascii="Times New Roman" w:hAnsi="Times New Roman"/>
          <w:sz w:val="24"/>
          <w:szCs w:val="24"/>
        </w:rPr>
        <w:t xml:space="preserve"> </w:t>
      </w:r>
      <w:r w:rsidRPr="006C153E">
        <w:rPr>
          <w:rFonts w:ascii="Times New Roman" w:hAnsi="Times New Roman"/>
          <w:sz w:val="24"/>
          <w:szCs w:val="24"/>
        </w:rPr>
        <w:t xml:space="preserve">mass 84.1±11.2kg and </w:t>
      </w:r>
      <w:r w:rsidR="004B1A46" w:rsidRPr="006C153E">
        <w:rPr>
          <w:rFonts w:ascii="Times New Roman" w:hAnsi="Times New Roman"/>
          <w:sz w:val="24"/>
          <w:szCs w:val="24"/>
        </w:rPr>
        <w:t xml:space="preserve">stature </w:t>
      </w:r>
      <w:r w:rsidRPr="006C153E">
        <w:rPr>
          <w:rFonts w:ascii="Times New Roman" w:hAnsi="Times New Roman"/>
          <w:sz w:val="24"/>
          <w:szCs w:val="24"/>
        </w:rPr>
        <w:t>179.3±5.2cm. All subjects were</w:t>
      </w:r>
      <w:r w:rsidR="000F16B5">
        <w:rPr>
          <w:rFonts w:ascii="Times New Roman" w:hAnsi="Times New Roman"/>
          <w:sz w:val="24"/>
          <w:szCs w:val="24"/>
        </w:rPr>
        <w:t xml:space="preserve"> of legal drinking age,</w:t>
      </w:r>
      <w:r w:rsidRPr="006C153E">
        <w:rPr>
          <w:rFonts w:ascii="Times New Roman" w:hAnsi="Times New Roman"/>
          <w:sz w:val="24"/>
          <w:szCs w:val="24"/>
        </w:rPr>
        <w:t xml:space="preserve"> physically trained and had</w:t>
      </w:r>
      <w:r w:rsidR="00706C02" w:rsidRPr="006C153E">
        <w:rPr>
          <w:rFonts w:ascii="Times New Roman" w:hAnsi="Times New Roman"/>
          <w:sz w:val="24"/>
          <w:szCs w:val="24"/>
        </w:rPr>
        <w:t xml:space="preserve"> at least </w:t>
      </w:r>
      <w:r w:rsidR="001F3188" w:rsidRPr="006C153E">
        <w:rPr>
          <w:rFonts w:ascii="Times New Roman" w:hAnsi="Times New Roman"/>
          <w:sz w:val="24"/>
          <w:szCs w:val="24"/>
        </w:rPr>
        <w:t>5 years</w:t>
      </w:r>
      <w:r w:rsidRPr="006C153E">
        <w:rPr>
          <w:rFonts w:ascii="Times New Roman" w:hAnsi="Times New Roman"/>
          <w:sz w:val="24"/>
          <w:szCs w:val="24"/>
        </w:rPr>
        <w:t xml:space="preserve"> prior </w:t>
      </w:r>
      <w:r w:rsidR="004B1A46" w:rsidRPr="006C153E">
        <w:rPr>
          <w:rFonts w:ascii="Times New Roman" w:hAnsi="Times New Roman"/>
          <w:sz w:val="24"/>
          <w:szCs w:val="24"/>
        </w:rPr>
        <w:t xml:space="preserve">rugby league </w:t>
      </w:r>
      <w:r w:rsidRPr="006C153E">
        <w:rPr>
          <w:rFonts w:ascii="Times New Roman" w:hAnsi="Times New Roman"/>
          <w:sz w:val="24"/>
          <w:szCs w:val="24"/>
        </w:rPr>
        <w:t>experience at regional and amateur competitive level; participating in 2</w:t>
      </w:r>
      <w:r w:rsidR="004B1A46" w:rsidRPr="006C153E">
        <w:rPr>
          <w:rFonts w:ascii="Times New Roman" w:hAnsi="Times New Roman"/>
          <w:sz w:val="24"/>
          <w:szCs w:val="24"/>
        </w:rPr>
        <w:t xml:space="preserve"> </w:t>
      </w:r>
      <w:r w:rsidRPr="006C153E">
        <w:rPr>
          <w:rFonts w:ascii="Times New Roman" w:hAnsi="Times New Roman"/>
          <w:sz w:val="24"/>
          <w:szCs w:val="24"/>
        </w:rPr>
        <w:t>x</w:t>
      </w:r>
      <w:r w:rsidR="004B1A46" w:rsidRPr="006C153E">
        <w:rPr>
          <w:rFonts w:ascii="Times New Roman" w:hAnsi="Times New Roman"/>
          <w:sz w:val="24"/>
          <w:szCs w:val="24"/>
        </w:rPr>
        <w:t xml:space="preserve"> </w:t>
      </w:r>
      <w:r w:rsidRPr="006C153E">
        <w:rPr>
          <w:rFonts w:ascii="Times New Roman" w:hAnsi="Times New Roman"/>
          <w:sz w:val="24"/>
          <w:szCs w:val="24"/>
        </w:rPr>
        <w:t xml:space="preserve">rugby-specific training sessions and 1-competitive match/week. All subjects were also associated as </w:t>
      </w:r>
      <w:r w:rsidR="007A432E" w:rsidRPr="006C153E">
        <w:rPr>
          <w:rFonts w:ascii="Times New Roman" w:hAnsi="Times New Roman"/>
          <w:sz w:val="24"/>
          <w:szCs w:val="24"/>
        </w:rPr>
        <w:t>binge</w:t>
      </w:r>
      <w:r w:rsidRPr="006C153E">
        <w:rPr>
          <w:rFonts w:ascii="Times New Roman" w:hAnsi="Times New Roman"/>
          <w:sz w:val="24"/>
          <w:szCs w:val="24"/>
        </w:rPr>
        <w:t xml:space="preserve"> drinkers</w:t>
      </w:r>
      <w:r w:rsidR="004B1A46" w:rsidRPr="006C153E">
        <w:rPr>
          <w:rFonts w:ascii="Times New Roman" w:hAnsi="Times New Roman"/>
          <w:sz w:val="24"/>
          <w:szCs w:val="24"/>
        </w:rPr>
        <w:t xml:space="preserve">, which </w:t>
      </w:r>
      <w:r w:rsidR="00EB792C" w:rsidRPr="006C153E">
        <w:rPr>
          <w:rFonts w:ascii="Times New Roman" w:hAnsi="Times New Roman"/>
          <w:sz w:val="24"/>
          <w:szCs w:val="24"/>
        </w:rPr>
        <w:t xml:space="preserve">involved subjects </w:t>
      </w:r>
      <w:r w:rsidR="007A432E" w:rsidRPr="006C153E">
        <w:rPr>
          <w:rFonts w:ascii="Times New Roman" w:hAnsi="Times New Roman"/>
          <w:sz w:val="24"/>
          <w:szCs w:val="24"/>
        </w:rPr>
        <w:t xml:space="preserve">consuming </w:t>
      </w:r>
      <w:r w:rsidR="00082BB1" w:rsidRPr="006C153E">
        <w:rPr>
          <w:rFonts w:ascii="Times New Roman" w:hAnsi="Times New Roman"/>
          <w:sz w:val="24"/>
          <w:szCs w:val="24"/>
        </w:rPr>
        <w:t xml:space="preserve">five or more drinks in a row at least once in the 2 weeks preceding the </w:t>
      </w:r>
      <w:r w:rsidR="00772D03" w:rsidRPr="006C153E">
        <w:rPr>
          <w:rFonts w:ascii="Times New Roman" w:hAnsi="Times New Roman"/>
          <w:sz w:val="24"/>
          <w:szCs w:val="24"/>
        </w:rPr>
        <w:t>investigation</w:t>
      </w:r>
      <w:r w:rsidR="00082BB1" w:rsidRPr="005E6830">
        <w:rPr>
          <w:rFonts w:ascii="Times New Roman" w:hAnsi="Times New Roman"/>
          <w:sz w:val="24"/>
          <w:szCs w:val="24"/>
        </w:rPr>
        <w:t>.</w:t>
      </w:r>
      <w:r w:rsidR="000F16FF" w:rsidRPr="005E6830">
        <w:rPr>
          <w:rFonts w:ascii="Times New Roman" w:hAnsi="Times New Roman"/>
          <w:sz w:val="24"/>
          <w:szCs w:val="24"/>
        </w:rPr>
        <w:t xml:space="preserve"> It should be further noted, that the legal age for alcohol consumption in Australia is 18 years</w:t>
      </w:r>
      <w:r w:rsidR="00653020">
        <w:rPr>
          <w:rFonts w:ascii="Times New Roman" w:hAnsi="Times New Roman"/>
          <w:sz w:val="24"/>
          <w:szCs w:val="24"/>
        </w:rPr>
        <w:t xml:space="preserve"> and as such, all subjects were accustomed with drinking alcoholic beverages</w:t>
      </w:r>
      <w:r w:rsidR="000F16FF" w:rsidRPr="005E6830">
        <w:rPr>
          <w:rFonts w:ascii="Times New Roman" w:hAnsi="Times New Roman"/>
          <w:sz w:val="24"/>
          <w:szCs w:val="24"/>
        </w:rPr>
        <w:t>.</w:t>
      </w:r>
      <w:r w:rsidRPr="005E6830">
        <w:rPr>
          <w:rFonts w:ascii="Times New Roman" w:hAnsi="Times New Roman"/>
          <w:sz w:val="24"/>
          <w:szCs w:val="24"/>
        </w:rPr>
        <w:t xml:space="preserve"> </w:t>
      </w:r>
      <w:r w:rsidR="005E6830" w:rsidRPr="005E6830">
        <w:rPr>
          <w:rFonts w:ascii="Times New Roman" w:hAnsi="Times New Roman"/>
          <w:sz w:val="24"/>
          <w:szCs w:val="24"/>
        </w:rPr>
        <w:t>All players were fully informed of the experimental procedures prior to providing written and verbal Informed Consent and Ethics were approved by the Institutional Ethics in Human Research Committee.</w:t>
      </w:r>
    </w:p>
    <w:p w:rsidR="00BF04FA" w:rsidRPr="006C153E" w:rsidRDefault="00BF04FA"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Procedures</w:t>
      </w:r>
    </w:p>
    <w:p w:rsidR="00BF04FA" w:rsidRPr="006C153E" w:rsidRDefault="00CC5E2F"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Rugby League Match</w:t>
      </w:r>
    </w:p>
    <w:p w:rsidR="00BF04FA" w:rsidRPr="006C153E" w:rsidRDefault="004B1A46"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Prior </w:t>
      </w:r>
      <w:r w:rsidR="00BF04FA" w:rsidRPr="006C153E">
        <w:rPr>
          <w:rFonts w:ascii="Times New Roman" w:hAnsi="Times New Roman"/>
          <w:sz w:val="24"/>
          <w:szCs w:val="24"/>
        </w:rPr>
        <w:t xml:space="preserve">to the start of the match, players performed a </w:t>
      </w:r>
      <w:r w:rsidR="00AE7909" w:rsidRPr="006C153E">
        <w:rPr>
          <w:rFonts w:ascii="Times New Roman" w:hAnsi="Times New Roman"/>
          <w:sz w:val="24"/>
          <w:szCs w:val="24"/>
        </w:rPr>
        <w:t>match</w:t>
      </w:r>
      <w:r w:rsidR="00BF04FA" w:rsidRPr="006C153E">
        <w:rPr>
          <w:rFonts w:ascii="Times New Roman" w:hAnsi="Times New Roman"/>
          <w:sz w:val="24"/>
          <w:szCs w:val="24"/>
        </w:rPr>
        <w:t>-specific warm up consisting of aerobic exercise, skill</w:t>
      </w:r>
      <w:r w:rsidR="00BB1AF8">
        <w:rPr>
          <w:rFonts w:ascii="Times New Roman" w:hAnsi="Times New Roman"/>
          <w:sz w:val="24"/>
          <w:szCs w:val="24"/>
        </w:rPr>
        <w:t xml:space="preserve">-based activities </w:t>
      </w:r>
      <w:r w:rsidR="00BF04FA" w:rsidRPr="006C153E">
        <w:rPr>
          <w:rFonts w:ascii="Times New Roman" w:hAnsi="Times New Roman"/>
          <w:sz w:val="24"/>
          <w:szCs w:val="24"/>
        </w:rPr>
        <w:t xml:space="preserve">and stretching. </w:t>
      </w:r>
      <w:r w:rsidR="00DF0E6D" w:rsidRPr="006C153E">
        <w:rPr>
          <w:rFonts w:ascii="Times New Roman" w:hAnsi="Times New Roman"/>
          <w:sz w:val="24"/>
          <w:szCs w:val="24"/>
        </w:rPr>
        <w:t xml:space="preserve"> M</w:t>
      </w:r>
      <w:r w:rsidR="00BF04FA" w:rsidRPr="006C153E">
        <w:rPr>
          <w:rFonts w:ascii="Times New Roman" w:hAnsi="Times New Roman"/>
          <w:sz w:val="24"/>
          <w:szCs w:val="24"/>
        </w:rPr>
        <w:t>atches used throughout the study were</w:t>
      </w:r>
      <w:r w:rsidR="00FF5194" w:rsidRPr="006C153E">
        <w:rPr>
          <w:rFonts w:ascii="Times New Roman" w:hAnsi="Times New Roman"/>
          <w:sz w:val="24"/>
          <w:szCs w:val="24"/>
        </w:rPr>
        <w:t xml:space="preserve"> of a standard equivalent to a level which is three grades below the National Rugby League competition, and</w:t>
      </w:r>
      <w:r w:rsidR="00BF04FA" w:rsidRPr="006C153E">
        <w:rPr>
          <w:rFonts w:ascii="Times New Roman" w:hAnsi="Times New Roman"/>
          <w:sz w:val="24"/>
          <w:szCs w:val="24"/>
        </w:rPr>
        <w:t xml:space="preserve"> chosen for</w:t>
      </w:r>
      <w:r w:rsidR="00A7392A">
        <w:rPr>
          <w:rFonts w:ascii="Times New Roman" w:hAnsi="Times New Roman"/>
          <w:sz w:val="24"/>
          <w:szCs w:val="24"/>
        </w:rPr>
        <w:t xml:space="preserve"> mid-season rounds,</w:t>
      </w:r>
      <w:r w:rsidR="00BF04FA" w:rsidRPr="006C153E">
        <w:rPr>
          <w:rFonts w:ascii="Times New Roman" w:hAnsi="Times New Roman"/>
          <w:sz w:val="24"/>
          <w:szCs w:val="24"/>
        </w:rPr>
        <w:t xml:space="preserve"> home </w:t>
      </w:r>
      <w:r w:rsidR="000F26DB" w:rsidRPr="006C153E">
        <w:rPr>
          <w:rFonts w:ascii="Times New Roman" w:hAnsi="Times New Roman"/>
          <w:sz w:val="24"/>
          <w:szCs w:val="24"/>
        </w:rPr>
        <w:t>matches</w:t>
      </w:r>
      <w:r w:rsidR="00BF04FA" w:rsidRPr="006C153E">
        <w:rPr>
          <w:rFonts w:ascii="Times New Roman" w:hAnsi="Times New Roman"/>
          <w:sz w:val="24"/>
          <w:szCs w:val="24"/>
        </w:rPr>
        <w:t xml:space="preserve"> against opposition teams of similar abilities and competition standings (4</w:t>
      </w:r>
      <w:r w:rsidR="00BF04FA" w:rsidRPr="006C153E">
        <w:rPr>
          <w:rFonts w:ascii="Times New Roman" w:hAnsi="Times New Roman"/>
          <w:sz w:val="24"/>
          <w:szCs w:val="24"/>
          <w:vertAlign w:val="superscript"/>
        </w:rPr>
        <w:t>th</w:t>
      </w:r>
      <w:r w:rsidR="00BF04FA" w:rsidRPr="006C153E">
        <w:rPr>
          <w:rFonts w:ascii="Times New Roman" w:hAnsi="Times New Roman"/>
          <w:sz w:val="24"/>
          <w:szCs w:val="24"/>
        </w:rPr>
        <w:t xml:space="preserve"> </w:t>
      </w:r>
      <w:r w:rsidR="002B1C41" w:rsidRPr="006C153E">
        <w:rPr>
          <w:rFonts w:ascii="Times New Roman" w:hAnsi="Times New Roman"/>
          <w:sz w:val="24"/>
          <w:szCs w:val="24"/>
        </w:rPr>
        <w:t xml:space="preserve">and </w:t>
      </w:r>
      <w:r w:rsidR="00BF04FA" w:rsidRPr="006C153E">
        <w:rPr>
          <w:rFonts w:ascii="Times New Roman" w:hAnsi="Times New Roman"/>
          <w:sz w:val="24"/>
          <w:szCs w:val="24"/>
        </w:rPr>
        <w:t>6</w:t>
      </w:r>
      <w:r w:rsidR="00BF04FA" w:rsidRPr="006C153E">
        <w:rPr>
          <w:rFonts w:ascii="Times New Roman" w:hAnsi="Times New Roman"/>
          <w:sz w:val="24"/>
          <w:szCs w:val="24"/>
          <w:vertAlign w:val="superscript"/>
        </w:rPr>
        <w:t>th</w:t>
      </w:r>
      <w:r w:rsidR="000F26DB" w:rsidRPr="006C153E">
        <w:rPr>
          <w:rFonts w:ascii="Times New Roman" w:hAnsi="Times New Roman"/>
          <w:sz w:val="24"/>
          <w:szCs w:val="24"/>
        </w:rPr>
        <w:t xml:space="preserve">). </w:t>
      </w:r>
      <w:r w:rsidR="00BF04FA" w:rsidRPr="006C153E">
        <w:rPr>
          <w:rFonts w:ascii="Times New Roman" w:hAnsi="Times New Roman"/>
          <w:sz w:val="24"/>
          <w:szCs w:val="24"/>
        </w:rPr>
        <w:t>During the match</w:t>
      </w:r>
      <w:r w:rsidR="008116C7" w:rsidRPr="006C153E">
        <w:rPr>
          <w:rFonts w:ascii="Times New Roman" w:hAnsi="Times New Roman"/>
          <w:sz w:val="24"/>
          <w:szCs w:val="24"/>
        </w:rPr>
        <w:t>,</w:t>
      </w:r>
      <w:r w:rsidR="00BF04FA" w:rsidRPr="006C153E">
        <w:rPr>
          <w:rFonts w:ascii="Times New Roman" w:hAnsi="Times New Roman"/>
          <w:sz w:val="24"/>
          <w:szCs w:val="24"/>
        </w:rPr>
        <w:t xml:space="preserve"> players wore a Global Positioning Satellite </w:t>
      </w:r>
      <w:r w:rsidR="00654BC4" w:rsidRPr="006C153E">
        <w:rPr>
          <w:rFonts w:ascii="Times New Roman" w:hAnsi="Times New Roman"/>
          <w:sz w:val="24"/>
          <w:szCs w:val="24"/>
        </w:rPr>
        <w:t xml:space="preserve">device </w:t>
      </w:r>
      <w:r w:rsidR="00BF04FA" w:rsidRPr="006C153E">
        <w:rPr>
          <w:rFonts w:ascii="Times New Roman" w:hAnsi="Times New Roman"/>
          <w:sz w:val="24"/>
          <w:szCs w:val="24"/>
        </w:rPr>
        <w:t xml:space="preserve">(SPI elite, </w:t>
      </w:r>
      <w:proofErr w:type="spellStart"/>
      <w:r w:rsidR="00BF04FA" w:rsidRPr="006C153E">
        <w:rPr>
          <w:rFonts w:ascii="Times New Roman" w:hAnsi="Times New Roman"/>
          <w:sz w:val="24"/>
          <w:szCs w:val="24"/>
        </w:rPr>
        <w:t>GPSports</w:t>
      </w:r>
      <w:proofErr w:type="spellEnd"/>
      <w:r w:rsidR="00BF04FA" w:rsidRPr="006C153E">
        <w:rPr>
          <w:rFonts w:ascii="Times New Roman" w:hAnsi="Times New Roman"/>
          <w:sz w:val="24"/>
          <w:szCs w:val="24"/>
        </w:rPr>
        <w:t xml:space="preserve"> Systems, Canberra, Australia) harnessed between the scapula to record distance and velocity of movement (1Hz). Data for distance and mean speeds collected during each </w:t>
      </w:r>
      <w:r w:rsidR="000F26DB" w:rsidRPr="006C153E">
        <w:rPr>
          <w:rFonts w:ascii="Times New Roman" w:hAnsi="Times New Roman"/>
          <w:sz w:val="24"/>
          <w:szCs w:val="24"/>
        </w:rPr>
        <w:t>match</w:t>
      </w:r>
      <w:r w:rsidR="00BF04FA" w:rsidRPr="006C153E">
        <w:rPr>
          <w:rFonts w:ascii="Times New Roman" w:hAnsi="Times New Roman"/>
          <w:sz w:val="24"/>
          <w:szCs w:val="24"/>
        </w:rPr>
        <w:t xml:space="preserve"> were reported in pre-defined categories; low-intensity activity (&lt;14.</w:t>
      </w:r>
      <w:r w:rsidR="00723CD1">
        <w:rPr>
          <w:rFonts w:ascii="Times New Roman" w:hAnsi="Times New Roman"/>
          <w:sz w:val="24"/>
          <w:szCs w:val="24"/>
        </w:rPr>
        <w:t>5</w:t>
      </w:r>
      <w:r w:rsidR="00BF04FA" w:rsidRPr="006C153E">
        <w:rPr>
          <w:rFonts w:ascii="Times New Roman" w:hAnsi="Times New Roman"/>
          <w:sz w:val="24"/>
          <w:szCs w:val="24"/>
        </w:rPr>
        <w:t>km</w:t>
      </w:r>
      <w:r w:rsidR="00BF04FA" w:rsidRPr="006C153E">
        <w:rPr>
          <w:rFonts w:ascii="Times New Roman" w:hAnsi="Times New Roman"/>
          <w:sz w:val="24"/>
          <w:szCs w:val="24"/>
          <w:vertAlign w:val="superscript"/>
        </w:rPr>
        <w:t>.</w:t>
      </w:r>
      <w:r w:rsidR="00BF04FA" w:rsidRPr="006C153E">
        <w:rPr>
          <w:rFonts w:ascii="Times New Roman" w:hAnsi="Times New Roman"/>
          <w:sz w:val="24"/>
          <w:szCs w:val="24"/>
        </w:rPr>
        <w:t>h</w:t>
      </w:r>
      <w:r w:rsidR="00BF04FA" w:rsidRPr="006C153E">
        <w:rPr>
          <w:rFonts w:ascii="Times New Roman" w:hAnsi="Times New Roman"/>
          <w:sz w:val="24"/>
          <w:szCs w:val="24"/>
          <w:vertAlign w:val="superscript"/>
        </w:rPr>
        <w:t>-1</w:t>
      </w:r>
      <w:r w:rsidR="003C2909" w:rsidRPr="006C153E">
        <w:rPr>
          <w:rFonts w:ascii="Times New Roman" w:hAnsi="Times New Roman"/>
          <w:sz w:val="24"/>
          <w:szCs w:val="24"/>
        </w:rPr>
        <w:t xml:space="preserve">), </w:t>
      </w:r>
      <w:r w:rsidR="00BF04FA" w:rsidRPr="006C153E">
        <w:rPr>
          <w:rFonts w:ascii="Times New Roman" w:hAnsi="Times New Roman"/>
          <w:sz w:val="24"/>
          <w:szCs w:val="24"/>
        </w:rPr>
        <w:t>high-intensity running (14.5</w:t>
      </w:r>
      <w:r w:rsidR="00723CD1">
        <w:rPr>
          <w:rFonts w:ascii="Times New Roman" w:hAnsi="Times New Roman"/>
          <w:sz w:val="24"/>
          <w:szCs w:val="24"/>
        </w:rPr>
        <w:t xml:space="preserve"> - 20</w:t>
      </w:r>
      <w:r w:rsidR="00BF04FA" w:rsidRPr="006C153E">
        <w:rPr>
          <w:rFonts w:ascii="Times New Roman" w:hAnsi="Times New Roman"/>
          <w:sz w:val="24"/>
          <w:szCs w:val="24"/>
        </w:rPr>
        <w:t>km</w:t>
      </w:r>
      <w:r w:rsidR="00BF04FA" w:rsidRPr="006C153E">
        <w:rPr>
          <w:rFonts w:ascii="Times New Roman" w:hAnsi="Times New Roman"/>
          <w:sz w:val="24"/>
          <w:szCs w:val="24"/>
          <w:vertAlign w:val="superscript"/>
        </w:rPr>
        <w:t>.</w:t>
      </w:r>
      <w:r w:rsidR="003C2909" w:rsidRPr="006C153E">
        <w:rPr>
          <w:rFonts w:ascii="Times New Roman" w:hAnsi="Times New Roman"/>
          <w:sz w:val="24"/>
          <w:szCs w:val="24"/>
        </w:rPr>
        <w:t>h</w:t>
      </w:r>
      <w:r w:rsidR="003C2909" w:rsidRPr="006C153E">
        <w:rPr>
          <w:rFonts w:ascii="Times New Roman" w:hAnsi="Times New Roman"/>
          <w:sz w:val="24"/>
          <w:szCs w:val="24"/>
          <w:vertAlign w:val="superscript"/>
        </w:rPr>
        <w:t>-1</w:t>
      </w:r>
      <w:r w:rsidR="003C2909" w:rsidRPr="006C153E">
        <w:rPr>
          <w:rFonts w:ascii="Times New Roman" w:hAnsi="Times New Roman"/>
          <w:sz w:val="24"/>
          <w:szCs w:val="24"/>
        </w:rPr>
        <w:t xml:space="preserve">) and </w:t>
      </w:r>
      <w:r w:rsidR="00BF04FA" w:rsidRPr="006C153E">
        <w:rPr>
          <w:rFonts w:ascii="Times New Roman" w:hAnsi="Times New Roman"/>
          <w:sz w:val="24"/>
          <w:szCs w:val="24"/>
        </w:rPr>
        <w:t>very-high intensity running (&gt;20km</w:t>
      </w:r>
      <w:r w:rsidR="00BF04FA" w:rsidRPr="006C153E">
        <w:rPr>
          <w:rFonts w:ascii="Times New Roman" w:hAnsi="Times New Roman"/>
          <w:sz w:val="24"/>
          <w:szCs w:val="24"/>
          <w:vertAlign w:val="superscript"/>
        </w:rPr>
        <w:t>.</w:t>
      </w:r>
      <w:r w:rsidR="00BF04FA" w:rsidRPr="006C153E">
        <w:rPr>
          <w:rFonts w:ascii="Times New Roman" w:hAnsi="Times New Roman"/>
          <w:sz w:val="24"/>
          <w:szCs w:val="24"/>
        </w:rPr>
        <w:t>h</w:t>
      </w:r>
      <w:r w:rsidR="003C2909" w:rsidRPr="006C153E">
        <w:rPr>
          <w:rFonts w:ascii="Times New Roman" w:hAnsi="Times New Roman"/>
          <w:sz w:val="24"/>
          <w:szCs w:val="24"/>
          <w:vertAlign w:val="superscript"/>
        </w:rPr>
        <w:t>-1</w:t>
      </w:r>
      <w:r w:rsidR="003C2909" w:rsidRPr="006C153E">
        <w:rPr>
          <w:rFonts w:ascii="Times New Roman" w:hAnsi="Times New Roman"/>
          <w:sz w:val="24"/>
          <w:szCs w:val="24"/>
        </w:rPr>
        <w:t>).</w:t>
      </w:r>
      <w:r w:rsidR="003C2909" w:rsidRPr="006C153E">
        <w:rPr>
          <w:rFonts w:ascii="Times New Roman" w:hAnsi="Times New Roman"/>
          <w:sz w:val="24"/>
          <w:szCs w:val="24"/>
          <w:vertAlign w:val="superscript"/>
        </w:rPr>
        <w:t>7</w:t>
      </w:r>
      <w:r w:rsidR="003C2909" w:rsidRPr="006C153E">
        <w:rPr>
          <w:rFonts w:ascii="Times New Roman" w:hAnsi="Times New Roman"/>
          <w:sz w:val="24"/>
          <w:szCs w:val="24"/>
        </w:rPr>
        <w:t xml:space="preserve"> Mean speed was calculated based on distance </w:t>
      </w:r>
      <w:r w:rsidR="003C2909" w:rsidRPr="006C153E">
        <w:rPr>
          <w:rFonts w:ascii="Times New Roman" w:hAnsi="Times New Roman"/>
          <w:sz w:val="24"/>
          <w:szCs w:val="24"/>
        </w:rPr>
        <w:lastRenderedPageBreak/>
        <w:t>covered divided by the time spent in play (m</w:t>
      </w:r>
      <w:r w:rsidR="003C2909" w:rsidRPr="006C153E">
        <w:rPr>
          <w:rFonts w:ascii="Times New Roman" w:hAnsi="Times New Roman"/>
          <w:sz w:val="24"/>
          <w:szCs w:val="24"/>
          <w:vertAlign w:val="superscript"/>
        </w:rPr>
        <w:t>.</w:t>
      </w:r>
      <w:r w:rsidR="003C2909" w:rsidRPr="006C153E">
        <w:rPr>
          <w:rFonts w:ascii="Times New Roman" w:hAnsi="Times New Roman"/>
          <w:sz w:val="24"/>
          <w:szCs w:val="24"/>
        </w:rPr>
        <w:t>min</w:t>
      </w:r>
      <w:r w:rsidR="003C2909" w:rsidRPr="006C153E">
        <w:rPr>
          <w:rFonts w:ascii="Times New Roman" w:hAnsi="Times New Roman"/>
          <w:sz w:val="24"/>
          <w:szCs w:val="24"/>
          <w:vertAlign w:val="superscript"/>
        </w:rPr>
        <w:t>-1</w:t>
      </w:r>
      <w:r w:rsidR="003C2909" w:rsidRPr="006C153E">
        <w:rPr>
          <w:rFonts w:ascii="Times New Roman" w:hAnsi="Times New Roman"/>
          <w:sz w:val="24"/>
          <w:szCs w:val="24"/>
        </w:rPr>
        <w:t xml:space="preserve">). Previous research indicates that the </w:t>
      </w:r>
      <w:r w:rsidR="00BF04FA" w:rsidRPr="006C153E">
        <w:rPr>
          <w:rFonts w:ascii="Times New Roman" w:hAnsi="Times New Roman"/>
          <w:sz w:val="24"/>
          <w:szCs w:val="24"/>
        </w:rPr>
        <w:t xml:space="preserve">technical error of measurement of these devices </w:t>
      </w:r>
      <w:r w:rsidR="002C6EBB" w:rsidRPr="006C153E">
        <w:rPr>
          <w:rFonts w:ascii="Times New Roman" w:hAnsi="Times New Roman"/>
          <w:sz w:val="24"/>
          <w:szCs w:val="24"/>
        </w:rPr>
        <w:t>is</w:t>
      </w:r>
      <w:r w:rsidR="00BF04FA" w:rsidRPr="006C153E">
        <w:rPr>
          <w:rFonts w:ascii="Times New Roman" w:hAnsi="Times New Roman"/>
          <w:sz w:val="24"/>
          <w:szCs w:val="24"/>
        </w:rPr>
        <w:t xml:space="preserve"> &lt;5% for total distance measured.</w:t>
      </w:r>
      <w:r w:rsidR="0090527A" w:rsidRPr="006C153E">
        <w:rPr>
          <w:rFonts w:ascii="Times New Roman" w:hAnsi="Times New Roman"/>
          <w:sz w:val="24"/>
          <w:szCs w:val="24"/>
          <w:vertAlign w:val="superscript"/>
        </w:rPr>
        <w:t>7</w:t>
      </w:r>
      <w:r w:rsidR="00A12841" w:rsidRPr="006C153E">
        <w:rPr>
          <w:rFonts w:ascii="Times New Roman" w:hAnsi="Times New Roman"/>
          <w:sz w:val="24"/>
          <w:szCs w:val="24"/>
        </w:rPr>
        <w:t xml:space="preserve"> </w:t>
      </w:r>
      <w:r w:rsidRPr="006C153E">
        <w:rPr>
          <w:rFonts w:ascii="Times New Roman" w:hAnsi="Times New Roman"/>
          <w:sz w:val="24"/>
          <w:szCs w:val="24"/>
        </w:rPr>
        <w:t xml:space="preserve">Further, rate </w:t>
      </w:r>
      <w:r w:rsidR="0060060F" w:rsidRPr="006C153E">
        <w:rPr>
          <w:rFonts w:ascii="Times New Roman" w:hAnsi="Times New Roman"/>
          <w:sz w:val="24"/>
          <w:szCs w:val="24"/>
        </w:rPr>
        <w:t>of</w:t>
      </w:r>
      <w:r w:rsidR="00FA7FE9" w:rsidRPr="006C153E">
        <w:rPr>
          <w:rFonts w:ascii="Times New Roman" w:hAnsi="Times New Roman"/>
          <w:sz w:val="24"/>
          <w:szCs w:val="24"/>
        </w:rPr>
        <w:t xml:space="preserve"> p</w:t>
      </w:r>
      <w:r w:rsidR="005F23FC" w:rsidRPr="006C153E">
        <w:rPr>
          <w:rFonts w:ascii="Times New Roman" w:hAnsi="Times New Roman"/>
          <w:sz w:val="24"/>
          <w:szCs w:val="24"/>
        </w:rPr>
        <w:t>ercei</w:t>
      </w:r>
      <w:r w:rsidR="00FA7FE9" w:rsidRPr="006C153E">
        <w:rPr>
          <w:rFonts w:ascii="Times New Roman" w:hAnsi="Times New Roman"/>
          <w:sz w:val="24"/>
          <w:szCs w:val="24"/>
        </w:rPr>
        <w:t>ved e</w:t>
      </w:r>
      <w:r w:rsidR="005F23FC" w:rsidRPr="006C153E">
        <w:rPr>
          <w:rFonts w:ascii="Times New Roman" w:hAnsi="Times New Roman"/>
          <w:sz w:val="24"/>
          <w:szCs w:val="24"/>
        </w:rPr>
        <w:t>xertion (RPE</w:t>
      </w:r>
      <w:proofErr w:type="gramStart"/>
      <w:r w:rsidR="005F23FC" w:rsidRPr="006C153E">
        <w:rPr>
          <w:rFonts w:ascii="Times New Roman" w:hAnsi="Times New Roman"/>
          <w:sz w:val="24"/>
          <w:szCs w:val="24"/>
        </w:rPr>
        <w:t>)</w:t>
      </w:r>
      <w:r w:rsidR="0090527A" w:rsidRPr="006C153E">
        <w:rPr>
          <w:rFonts w:ascii="Times New Roman" w:hAnsi="Times New Roman"/>
          <w:sz w:val="24"/>
          <w:szCs w:val="24"/>
          <w:vertAlign w:val="superscript"/>
        </w:rPr>
        <w:t>3</w:t>
      </w:r>
      <w:proofErr w:type="gramEnd"/>
      <w:r w:rsidR="005F23FC" w:rsidRPr="006C153E">
        <w:rPr>
          <w:rFonts w:ascii="Times New Roman" w:hAnsi="Times New Roman"/>
          <w:sz w:val="24"/>
          <w:szCs w:val="24"/>
        </w:rPr>
        <w:t xml:space="preserve"> </w:t>
      </w:r>
      <w:r w:rsidR="00BF04FA" w:rsidRPr="006C153E">
        <w:rPr>
          <w:rFonts w:ascii="Times New Roman" w:hAnsi="Times New Roman"/>
          <w:sz w:val="24"/>
          <w:szCs w:val="24"/>
        </w:rPr>
        <w:t xml:space="preserve">was </w:t>
      </w:r>
      <w:r w:rsidR="00DF0E6D" w:rsidRPr="006C153E">
        <w:rPr>
          <w:rFonts w:ascii="Times New Roman" w:hAnsi="Times New Roman"/>
          <w:sz w:val="24"/>
          <w:szCs w:val="24"/>
        </w:rPr>
        <w:t xml:space="preserve">measured </w:t>
      </w:r>
      <w:r w:rsidR="00BF04FA" w:rsidRPr="006C153E">
        <w:rPr>
          <w:rFonts w:ascii="Times New Roman" w:hAnsi="Times New Roman"/>
          <w:sz w:val="24"/>
          <w:szCs w:val="24"/>
        </w:rPr>
        <w:t>15</w:t>
      </w:r>
      <w:r w:rsidR="007A283E" w:rsidRPr="006C153E">
        <w:rPr>
          <w:rFonts w:ascii="Times New Roman" w:hAnsi="Times New Roman"/>
          <w:sz w:val="24"/>
          <w:szCs w:val="24"/>
        </w:rPr>
        <w:t>-</w:t>
      </w:r>
      <w:r w:rsidR="00BF04FA" w:rsidRPr="006C153E">
        <w:rPr>
          <w:rFonts w:ascii="Times New Roman" w:hAnsi="Times New Roman"/>
          <w:sz w:val="24"/>
          <w:szCs w:val="24"/>
        </w:rPr>
        <w:t xml:space="preserve">min following the conclusion of the match. </w:t>
      </w:r>
    </w:p>
    <w:p w:rsidR="00985969" w:rsidRPr="006C153E" w:rsidRDefault="00DF0E6D" w:rsidP="00534E96">
      <w:pPr>
        <w:spacing w:line="360" w:lineRule="auto"/>
        <w:jc w:val="both"/>
        <w:rPr>
          <w:rFonts w:ascii="Times New Roman" w:hAnsi="Times New Roman"/>
          <w:sz w:val="24"/>
          <w:szCs w:val="24"/>
        </w:rPr>
      </w:pPr>
      <w:r w:rsidRPr="006C153E">
        <w:rPr>
          <w:rFonts w:ascii="Times New Roman" w:hAnsi="Times New Roman"/>
          <w:sz w:val="24"/>
          <w:szCs w:val="24"/>
        </w:rPr>
        <w:t>M</w:t>
      </w:r>
      <w:r w:rsidR="00BF04FA" w:rsidRPr="006C153E">
        <w:rPr>
          <w:rFonts w:ascii="Times New Roman" w:hAnsi="Times New Roman"/>
          <w:sz w:val="24"/>
          <w:szCs w:val="24"/>
        </w:rPr>
        <w:t>atches were filmed to measure the number of collisions using a video camcorder (Canon MV920, Canon</w:t>
      </w:r>
      <w:r w:rsidRPr="006C153E">
        <w:rPr>
          <w:rFonts w:ascii="Times New Roman" w:hAnsi="Times New Roman"/>
          <w:sz w:val="24"/>
          <w:szCs w:val="24"/>
        </w:rPr>
        <w:t>, Sydney,</w:t>
      </w:r>
      <w:r w:rsidR="00BF04FA" w:rsidRPr="006C153E">
        <w:rPr>
          <w:rFonts w:ascii="Times New Roman" w:hAnsi="Times New Roman"/>
          <w:sz w:val="24"/>
          <w:szCs w:val="24"/>
        </w:rPr>
        <w:t xml:space="preserve"> Australia)</w:t>
      </w:r>
      <w:r w:rsidR="008116C7" w:rsidRPr="006C153E">
        <w:rPr>
          <w:rFonts w:ascii="Times New Roman" w:hAnsi="Times New Roman"/>
          <w:sz w:val="24"/>
          <w:szCs w:val="24"/>
        </w:rPr>
        <w:t xml:space="preserve"> </w:t>
      </w:r>
      <w:r w:rsidR="00BF04FA" w:rsidRPr="006C153E">
        <w:rPr>
          <w:rFonts w:ascii="Times New Roman" w:hAnsi="Times New Roman"/>
          <w:sz w:val="24"/>
          <w:szCs w:val="24"/>
        </w:rPr>
        <w:t>positioned at ground level on the half-way line of the field. Notational analysis</w:t>
      </w:r>
      <w:r w:rsidR="004A5FE5" w:rsidRPr="006C153E">
        <w:rPr>
          <w:rFonts w:ascii="Times New Roman" w:hAnsi="Times New Roman"/>
          <w:sz w:val="24"/>
          <w:szCs w:val="24"/>
        </w:rPr>
        <w:t xml:space="preserve"> </w:t>
      </w:r>
      <w:r w:rsidR="00AC7FFA" w:rsidRPr="006C153E">
        <w:rPr>
          <w:rFonts w:ascii="Times New Roman" w:hAnsi="Times New Roman"/>
          <w:sz w:val="24"/>
          <w:szCs w:val="24"/>
        </w:rPr>
        <w:t>was manually coded by a trained operator from video replays</w:t>
      </w:r>
      <w:r w:rsidR="00BF04FA" w:rsidRPr="006C153E">
        <w:rPr>
          <w:rFonts w:ascii="Times New Roman" w:hAnsi="Times New Roman"/>
          <w:sz w:val="24"/>
          <w:szCs w:val="24"/>
        </w:rPr>
        <w:t xml:space="preserve">. </w:t>
      </w:r>
      <w:r w:rsidR="00A12841" w:rsidRPr="006C153E">
        <w:rPr>
          <w:rFonts w:ascii="Times New Roman" w:hAnsi="Times New Roman"/>
          <w:sz w:val="24"/>
          <w:szCs w:val="24"/>
        </w:rPr>
        <w:t>D</w:t>
      </w:r>
      <w:r w:rsidR="00BF04FA" w:rsidRPr="006C153E">
        <w:rPr>
          <w:rFonts w:ascii="Times New Roman" w:hAnsi="Times New Roman"/>
          <w:sz w:val="24"/>
          <w:szCs w:val="24"/>
        </w:rPr>
        <w:t>ata w</w:t>
      </w:r>
      <w:r w:rsidR="00C218B6" w:rsidRPr="006C153E">
        <w:rPr>
          <w:rFonts w:ascii="Times New Roman" w:hAnsi="Times New Roman"/>
          <w:sz w:val="24"/>
          <w:szCs w:val="24"/>
        </w:rPr>
        <w:t>ere</w:t>
      </w:r>
      <w:r w:rsidR="00BF04FA" w:rsidRPr="006C153E">
        <w:rPr>
          <w:rFonts w:ascii="Times New Roman" w:hAnsi="Times New Roman"/>
          <w:sz w:val="24"/>
          <w:szCs w:val="24"/>
        </w:rPr>
        <w:t xml:space="preserve"> coded for number of tackles and hit ups to give a combined total of physical contacts. </w:t>
      </w:r>
    </w:p>
    <w:p w:rsidR="00BF04FA" w:rsidRPr="006C153E" w:rsidRDefault="00CC5E2F"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Intervention</w:t>
      </w:r>
    </w:p>
    <w:p w:rsidR="00710C48" w:rsidRPr="006C153E" w:rsidRDefault="00BF04FA" w:rsidP="00534E96">
      <w:pPr>
        <w:spacing w:line="360" w:lineRule="auto"/>
        <w:jc w:val="both"/>
        <w:rPr>
          <w:rFonts w:ascii="Times New Roman" w:hAnsi="Times New Roman"/>
          <w:sz w:val="24"/>
          <w:szCs w:val="24"/>
        </w:rPr>
      </w:pPr>
      <w:r w:rsidRPr="006C153E">
        <w:rPr>
          <w:rFonts w:ascii="Times New Roman" w:hAnsi="Times New Roman"/>
          <w:sz w:val="24"/>
          <w:szCs w:val="24"/>
        </w:rPr>
        <w:t>At 20</w:t>
      </w:r>
      <w:r w:rsidR="00FC196A" w:rsidRPr="006C153E">
        <w:rPr>
          <w:rFonts w:ascii="Times New Roman" w:hAnsi="Times New Roman"/>
          <w:sz w:val="24"/>
          <w:szCs w:val="24"/>
        </w:rPr>
        <w:t>:</w:t>
      </w:r>
      <w:r w:rsidRPr="006C153E">
        <w:rPr>
          <w:rFonts w:ascii="Times New Roman" w:hAnsi="Times New Roman"/>
          <w:sz w:val="24"/>
          <w:szCs w:val="24"/>
        </w:rPr>
        <w:t>00</w:t>
      </w:r>
      <w:r w:rsidR="00A365AD" w:rsidRPr="006C153E">
        <w:rPr>
          <w:rFonts w:ascii="Times New Roman" w:hAnsi="Times New Roman"/>
          <w:sz w:val="24"/>
          <w:szCs w:val="24"/>
        </w:rPr>
        <w:t>, 4h</w:t>
      </w:r>
      <w:r w:rsidRPr="006C153E">
        <w:rPr>
          <w:rFonts w:ascii="Times New Roman" w:hAnsi="Times New Roman"/>
          <w:sz w:val="24"/>
          <w:szCs w:val="24"/>
        </w:rPr>
        <w:t xml:space="preserve"> </w:t>
      </w:r>
      <w:r w:rsidR="00AE7909" w:rsidRPr="006C153E">
        <w:rPr>
          <w:rFonts w:ascii="Times New Roman" w:hAnsi="Times New Roman"/>
          <w:sz w:val="24"/>
          <w:szCs w:val="24"/>
        </w:rPr>
        <w:t>following</w:t>
      </w:r>
      <w:r w:rsidR="00A12841" w:rsidRPr="006C153E">
        <w:rPr>
          <w:rFonts w:ascii="Times New Roman" w:hAnsi="Times New Roman"/>
          <w:sz w:val="24"/>
          <w:szCs w:val="24"/>
        </w:rPr>
        <w:t xml:space="preserve"> </w:t>
      </w:r>
      <w:r w:rsidRPr="006C153E">
        <w:rPr>
          <w:rFonts w:ascii="Times New Roman" w:hAnsi="Times New Roman"/>
          <w:sz w:val="24"/>
          <w:szCs w:val="24"/>
        </w:rPr>
        <w:t>the match, subjects consumed a standardized volume and type of meal</w:t>
      </w:r>
      <w:r w:rsidR="0060341C" w:rsidRPr="006C153E">
        <w:rPr>
          <w:rFonts w:ascii="Times New Roman" w:hAnsi="Times New Roman"/>
          <w:sz w:val="24"/>
          <w:szCs w:val="24"/>
        </w:rPr>
        <w:t xml:space="preserve">, consisting of </w:t>
      </w:r>
      <w:r w:rsidR="008E3CD4">
        <w:rPr>
          <w:rFonts w:ascii="Times New Roman" w:hAnsi="Times New Roman"/>
          <w:sz w:val="24"/>
          <w:szCs w:val="24"/>
        </w:rPr>
        <w:t>lean chicken and vegetable kebabs, low-fat sausages, bread and mixed-salad</w:t>
      </w:r>
      <w:r w:rsidRPr="006C153E">
        <w:rPr>
          <w:rFonts w:ascii="Times New Roman" w:hAnsi="Times New Roman"/>
          <w:sz w:val="24"/>
          <w:szCs w:val="24"/>
        </w:rPr>
        <w:t xml:space="preserve"> (Energy</w:t>
      </w:r>
      <w:r w:rsidR="00FC196A" w:rsidRPr="006C153E">
        <w:rPr>
          <w:rFonts w:ascii="Times New Roman" w:hAnsi="Times New Roman"/>
          <w:sz w:val="24"/>
          <w:szCs w:val="24"/>
        </w:rPr>
        <w:t>:</w:t>
      </w:r>
      <w:r w:rsidR="00555CBB" w:rsidRPr="006C153E">
        <w:rPr>
          <w:rFonts w:ascii="Times New Roman" w:hAnsi="Times New Roman"/>
          <w:sz w:val="24"/>
          <w:szCs w:val="24"/>
        </w:rPr>
        <w:t xml:space="preserve"> </w:t>
      </w:r>
      <w:r w:rsidRPr="006C153E">
        <w:rPr>
          <w:rFonts w:ascii="Times New Roman" w:hAnsi="Times New Roman"/>
          <w:sz w:val="24"/>
          <w:szCs w:val="24"/>
        </w:rPr>
        <w:t>30.5kj</w:t>
      </w:r>
      <w:r w:rsidRPr="006C153E">
        <w:rPr>
          <w:rFonts w:ascii="Times New Roman" w:hAnsi="Times New Roman"/>
          <w:sz w:val="24"/>
          <w:szCs w:val="24"/>
          <w:vertAlign w:val="superscript"/>
        </w:rPr>
        <w:t>.</w:t>
      </w:r>
      <w:r w:rsidRPr="006C153E">
        <w:rPr>
          <w:rFonts w:ascii="Times New Roman" w:hAnsi="Times New Roman"/>
          <w:sz w:val="24"/>
          <w:szCs w:val="24"/>
        </w:rPr>
        <w:t>kg</w:t>
      </w:r>
      <w:r w:rsidRPr="006C153E">
        <w:rPr>
          <w:rFonts w:ascii="Times New Roman" w:hAnsi="Times New Roman"/>
          <w:sz w:val="24"/>
          <w:szCs w:val="24"/>
          <w:vertAlign w:val="superscript"/>
        </w:rPr>
        <w:t>-1</w:t>
      </w:r>
      <w:r w:rsidRPr="006C153E">
        <w:rPr>
          <w:rFonts w:ascii="Times New Roman" w:hAnsi="Times New Roman"/>
          <w:sz w:val="24"/>
          <w:szCs w:val="24"/>
        </w:rPr>
        <w:t>;</w:t>
      </w:r>
      <w:r w:rsidR="00555CBB" w:rsidRPr="006C153E">
        <w:rPr>
          <w:rFonts w:ascii="Times New Roman" w:hAnsi="Times New Roman"/>
          <w:sz w:val="24"/>
          <w:szCs w:val="24"/>
        </w:rPr>
        <w:t xml:space="preserve"> </w:t>
      </w:r>
      <w:r w:rsidR="001452BC" w:rsidRPr="006C153E">
        <w:rPr>
          <w:rFonts w:ascii="Times New Roman" w:hAnsi="Times New Roman"/>
          <w:sz w:val="24"/>
          <w:szCs w:val="24"/>
        </w:rPr>
        <w:t>carbohydrate</w:t>
      </w:r>
      <w:r w:rsidR="00FC196A" w:rsidRPr="006C153E">
        <w:rPr>
          <w:rFonts w:ascii="Times New Roman" w:hAnsi="Times New Roman"/>
          <w:sz w:val="24"/>
          <w:szCs w:val="24"/>
        </w:rPr>
        <w:t>:</w:t>
      </w:r>
      <w:r w:rsidR="003B01AD" w:rsidRPr="006C153E">
        <w:rPr>
          <w:rFonts w:ascii="Times New Roman" w:hAnsi="Times New Roman"/>
          <w:sz w:val="24"/>
          <w:szCs w:val="24"/>
        </w:rPr>
        <w:t xml:space="preserve"> </w:t>
      </w:r>
      <w:r w:rsidR="00A365AD" w:rsidRPr="006C153E">
        <w:rPr>
          <w:rFonts w:ascii="Times New Roman" w:hAnsi="Times New Roman"/>
          <w:sz w:val="24"/>
          <w:szCs w:val="24"/>
        </w:rPr>
        <w:t>3</w:t>
      </w:r>
      <w:r w:rsidRPr="006C153E">
        <w:rPr>
          <w:rFonts w:ascii="Times New Roman" w:hAnsi="Times New Roman"/>
          <w:sz w:val="24"/>
          <w:szCs w:val="24"/>
        </w:rPr>
        <w:t>.</w:t>
      </w:r>
      <w:r w:rsidR="003B01AD" w:rsidRPr="006C153E">
        <w:rPr>
          <w:rFonts w:ascii="Times New Roman" w:hAnsi="Times New Roman"/>
          <w:sz w:val="24"/>
          <w:szCs w:val="24"/>
        </w:rPr>
        <w:t>0</w:t>
      </w:r>
      <w:r w:rsidRPr="006C153E">
        <w:rPr>
          <w:rFonts w:ascii="Times New Roman" w:hAnsi="Times New Roman"/>
          <w:sz w:val="24"/>
          <w:szCs w:val="24"/>
        </w:rPr>
        <w:t>g</w:t>
      </w:r>
      <w:r w:rsidRPr="006C153E">
        <w:rPr>
          <w:rFonts w:ascii="Times New Roman" w:hAnsi="Times New Roman"/>
          <w:sz w:val="24"/>
          <w:szCs w:val="24"/>
          <w:vertAlign w:val="superscript"/>
        </w:rPr>
        <w:t>.</w:t>
      </w:r>
      <w:r w:rsidRPr="006C153E">
        <w:rPr>
          <w:rFonts w:ascii="Times New Roman" w:hAnsi="Times New Roman"/>
          <w:sz w:val="24"/>
          <w:szCs w:val="24"/>
        </w:rPr>
        <w:t>kg</w:t>
      </w:r>
      <w:r w:rsidRPr="006C153E">
        <w:rPr>
          <w:rFonts w:ascii="Times New Roman" w:hAnsi="Times New Roman"/>
          <w:sz w:val="24"/>
          <w:szCs w:val="24"/>
          <w:vertAlign w:val="superscript"/>
        </w:rPr>
        <w:t>-1</w:t>
      </w:r>
      <w:r w:rsidRPr="006C153E">
        <w:rPr>
          <w:rFonts w:ascii="Times New Roman" w:hAnsi="Times New Roman"/>
          <w:sz w:val="24"/>
          <w:szCs w:val="24"/>
        </w:rPr>
        <w:t>;</w:t>
      </w:r>
      <w:r w:rsidR="00555CBB" w:rsidRPr="006C153E">
        <w:rPr>
          <w:rFonts w:ascii="Times New Roman" w:hAnsi="Times New Roman"/>
          <w:sz w:val="24"/>
          <w:szCs w:val="24"/>
        </w:rPr>
        <w:t xml:space="preserve"> </w:t>
      </w:r>
      <w:r w:rsidR="001452BC" w:rsidRPr="006C153E">
        <w:rPr>
          <w:rFonts w:ascii="Times New Roman" w:hAnsi="Times New Roman"/>
          <w:sz w:val="24"/>
          <w:szCs w:val="24"/>
        </w:rPr>
        <w:t>protein</w:t>
      </w:r>
      <w:r w:rsidR="00FC196A" w:rsidRPr="006C153E">
        <w:rPr>
          <w:rFonts w:ascii="Times New Roman" w:hAnsi="Times New Roman"/>
          <w:sz w:val="24"/>
          <w:szCs w:val="24"/>
        </w:rPr>
        <w:t>:</w:t>
      </w:r>
      <w:r w:rsidR="003B01AD" w:rsidRPr="006C153E">
        <w:rPr>
          <w:rFonts w:ascii="Times New Roman" w:hAnsi="Times New Roman"/>
          <w:sz w:val="24"/>
          <w:szCs w:val="24"/>
        </w:rPr>
        <w:t xml:space="preserve"> 0.9</w:t>
      </w:r>
      <w:r w:rsidRPr="006C153E">
        <w:rPr>
          <w:rFonts w:ascii="Times New Roman" w:hAnsi="Times New Roman"/>
          <w:sz w:val="24"/>
          <w:szCs w:val="24"/>
        </w:rPr>
        <w:t>g</w:t>
      </w:r>
      <w:r w:rsidRPr="006C153E">
        <w:rPr>
          <w:rFonts w:ascii="Times New Roman" w:hAnsi="Times New Roman"/>
          <w:sz w:val="24"/>
          <w:szCs w:val="24"/>
          <w:vertAlign w:val="superscript"/>
        </w:rPr>
        <w:t>.</w:t>
      </w:r>
      <w:r w:rsidRPr="006C153E">
        <w:rPr>
          <w:rFonts w:ascii="Times New Roman" w:hAnsi="Times New Roman"/>
          <w:sz w:val="24"/>
          <w:szCs w:val="24"/>
        </w:rPr>
        <w:t>kg</w:t>
      </w:r>
      <w:r w:rsidRPr="006C153E">
        <w:rPr>
          <w:rFonts w:ascii="Times New Roman" w:hAnsi="Times New Roman"/>
          <w:sz w:val="24"/>
          <w:szCs w:val="24"/>
          <w:vertAlign w:val="superscript"/>
        </w:rPr>
        <w:t>-1</w:t>
      </w:r>
      <w:r w:rsidRPr="006C153E">
        <w:rPr>
          <w:rFonts w:ascii="Times New Roman" w:hAnsi="Times New Roman"/>
          <w:sz w:val="24"/>
          <w:szCs w:val="24"/>
        </w:rPr>
        <w:t>). At 20</w:t>
      </w:r>
      <w:r w:rsidR="00FC196A" w:rsidRPr="006C153E">
        <w:rPr>
          <w:rFonts w:ascii="Times New Roman" w:hAnsi="Times New Roman"/>
          <w:sz w:val="24"/>
          <w:szCs w:val="24"/>
        </w:rPr>
        <w:t>:</w:t>
      </w:r>
      <w:r w:rsidRPr="006C153E">
        <w:rPr>
          <w:rFonts w:ascii="Times New Roman" w:hAnsi="Times New Roman"/>
          <w:sz w:val="24"/>
          <w:szCs w:val="24"/>
        </w:rPr>
        <w:t>30, as per Barnes et al.</w:t>
      </w:r>
      <w:r w:rsidR="00A85D64" w:rsidRPr="006C153E">
        <w:rPr>
          <w:rFonts w:ascii="Times New Roman" w:hAnsi="Times New Roman"/>
          <w:sz w:val="24"/>
          <w:szCs w:val="24"/>
        </w:rPr>
        <w:t>,</w:t>
      </w:r>
      <w:r w:rsidR="0090527A" w:rsidRPr="006C153E">
        <w:rPr>
          <w:rFonts w:ascii="Times New Roman" w:hAnsi="Times New Roman"/>
          <w:sz w:val="24"/>
          <w:szCs w:val="24"/>
          <w:vertAlign w:val="superscript"/>
        </w:rPr>
        <w:t>1</w:t>
      </w:r>
      <w:r w:rsidRPr="006C153E">
        <w:rPr>
          <w:rFonts w:ascii="Times New Roman" w:hAnsi="Times New Roman"/>
          <w:sz w:val="24"/>
          <w:szCs w:val="24"/>
        </w:rPr>
        <w:t xml:space="preserve"> subjects began drinking a beverage containing eit</w:t>
      </w:r>
      <w:r w:rsidR="00FE2A5A" w:rsidRPr="006C153E">
        <w:rPr>
          <w:rFonts w:ascii="Times New Roman" w:hAnsi="Times New Roman"/>
          <w:sz w:val="24"/>
          <w:szCs w:val="24"/>
        </w:rPr>
        <w:t xml:space="preserve">her 1 </w:t>
      </w:r>
      <w:r w:rsidR="000502AC" w:rsidRPr="006C153E">
        <w:rPr>
          <w:rFonts w:ascii="Times New Roman" w:hAnsi="Times New Roman"/>
          <w:sz w:val="24"/>
          <w:szCs w:val="24"/>
        </w:rPr>
        <w:t>g</w:t>
      </w:r>
      <w:r w:rsidR="00FE2A5A" w:rsidRPr="006C153E">
        <w:rPr>
          <w:rFonts w:ascii="Times New Roman" w:hAnsi="Times New Roman"/>
          <w:sz w:val="24"/>
          <w:szCs w:val="24"/>
        </w:rPr>
        <w:t xml:space="preserve"> of alcohol</w:t>
      </w:r>
      <w:r w:rsidRPr="006C153E">
        <w:rPr>
          <w:rFonts w:ascii="Times New Roman" w:hAnsi="Times New Roman"/>
          <w:sz w:val="24"/>
          <w:szCs w:val="24"/>
        </w:rPr>
        <w:t xml:space="preserve"> per kg of body weight as vodka (3</w:t>
      </w:r>
      <w:r w:rsidR="00F56A90" w:rsidRPr="006C153E">
        <w:rPr>
          <w:rFonts w:ascii="Times New Roman" w:hAnsi="Times New Roman"/>
          <w:sz w:val="24"/>
          <w:szCs w:val="24"/>
        </w:rPr>
        <w:t>7</w:t>
      </w:r>
      <w:r w:rsidRPr="006C153E">
        <w:rPr>
          <w:rFonts w:ascii="Times New Roman" w:hAnsi="Times New Roman"/>
          <w:sz w:val="24"/>
          <w:szCs w:val="24"/>
        </w:rPr>
        <w:t>.5% alcohol/volume; Smirnoff, Australia) in orange juice (</w:t>
      </w:r>
      <w:proofErr w:type="spellStart"/>
      <w:r w:rsidRPr="006C153E">
        <w:rPr>
          <w:rFonts w:ascii="Times New Roman" w:hAnsi="Times New Roman"/>
          <w:sz w:val="24"/>
          <w:szCs w:val="24"/>
        </w:rPr>
        <w:t>Westcliff</w:t>
      </w:r>
      <w:proofErr w:type="spellEnd"/>
      <w:r w:rsidRPr="006C153E">
        <w:rPr>
          <w:rFonts w:ascii="Times New Roman" w:hAnsi="Times New Roman"/>
          <w:sz w:val="24"/>
          <w:szCs w:val="24"/>
        </w:rPr>
        <w:t>, Minchinbury, NSW, Australia)</w:t>
      </w:r>
      <w:r w:rsidR="0020338A" w:rsidRPr="006C153E">
        <w:rPr>
          <w:rFonts w:ascii="Times New Roman" w:hAnsi="Times New Roman"/>
          <w:sz w:val="24"/>
          <w:szCs w:val="24"/>
        </w:rPr>
        <w:t xml:space="preserve"> </w:t>
      </w:r>
      <w:r w:rsidRPr="006C153E">
        <w:rPr>
          <w:rFonts w:ascii="Times New Roman" w:hAnsi="Times New Roman"/>
          <w:sz w:val="24"/>
          <w:szCs w:val="24"/>
        </w:rPr>
        <w:t xml:space="preserve">or a control beverage of orange juice alone </w:t>
      </w:r>
      <w:r w:rsidR="001D0424" w:rsidRPr="006C153E">
        <w:rPr>
          <w:rFonts w:ascii="Times New Roman" w:hAnsi="Times New Roman"/>
          <w:sz w:val="24"/>
          <w:szCs w:val="24"/>
        </w:rPr>
        <w:t xml:space="preserve">kept </w:t>
      </w:r>
      <w:r w:rsidR="0020338A" w:rsidRPr="006C153E">
        <w:rPr>
          <w:rFonts w:ascii="Times New Roman" w:hAnsi="Times New Roman"/>
          <w:sz w:val="24"/>
          <w:szCs w:val="24"/>
        </w:rPr>
        <w:t>at a temperature of 4.5°C</w:t>
      </w:r>
      <w:r w:rsidRPr="006C153E">
        <w:rPr>
          <w:rFonts w:ascii="Times New Roman" w:hAnsi="Times New Roman"/>
          <w:sz w:val="24"/>
          <w:szCs w:val="24"/>
        </w:rPr>
        <w:t>.</w:t>
      </w:r>
      <w:r w:rsidR="003C2909" w:rsidRPr="006C153E">
        <w:rPr>
          <w:rFonts w:ascii="Times New Roman" w:hAnsi="Times New Roman"/>
          <w:sz w:val="24"/>
          <w:szCs w:val="24"/>
        </w:rPr>
        <w:t xml:space="preserve"> Equivalent to 7.7±0.9 (2.77ml.kg</w:t>
      </w:r>
      <w:r w:rsidR="003C2909" w:rsidRPr="006C153E">
        <w:rPr>
          <w:rFonts w:ascii="Times New Roman" w:hAnsi="Times New Roman"/>
          <w:sz w:val="24"/>
          <w:szCs w:val="24"/>
          <w:vertAlign w:val="superscript"/>
        </w:rPr>
        <w:t>-1</w:t>
      </w:r>
      <w:r w:rsidR="003C2909" w:rsidRPr="006C153E">
        <w:rPr>
          <w:rFonts w:ascii="Times New Roman" w:hAnsi="Times New Roman"/>
          <w:sz w:val="24"/>
          <w:szCs w:val="24"/>
        </w:rPr>
        <w:t xml:space="preserve">) standard drinks (30ml), the mean volume of vodka consumed per subject was 233±29ml. In order to balance total energy value (3130±391kJ) and fluid volume (1788±223ml) between trials, subjects consumed a greater volume of </w:t>
      </w:r>
      <w:r w:rsidR="00034701" w:rsidRPr="006C153E">
        <w:rPr>
          <w:rFonts w:ascii="Times New Roman" w:hAnsi="Times New Roman"/>
          <w:sz w:val="24"/>
          <w:szCs w:val="24"/>
        </w:rPr>
        <w:t xml:space="preserve">orange juice </w:t>
      </w:r>
      <w:r w:rsidR="003C2909" w:rsidRPr="006C153E">
        <w:rPr>
          <w:rFonts w:ascii="Times New Roman" w:hAnsi="Times New Roman"/>
          <w:sz w:val="24"/>
          <w:szCs w:val="24"/>
        </w:rPr>
        <w:t>in the</w:t>
      </w:r>
      <w:r w:rsidRPr="006C153E">
        <w:rPr>
          <w:rFonts w:ascii="Times New Roman" w:hAnsi="Times New Roman"/>
          <w:sz w:val="24"/>
          <w:szCs w:val="24"/>
        </w:rPr>
        <w:t xml:space="preserve"> </w:t>
      </w:r>
      <w:r w:rsidR="00FE2A5A" w:rsidRPr="006C153E">
        <w:rPr>
          <w:rFonts w:ascii="Times New Roman" w:hAnsi="Times New Roman"/>
          <w:sz w:val="24"/>
          <w:szCs w:val="24"/>
        </w:rPr>
        <w:t>CONT</w:t>
      </w:r>
      <w:r w:rsidRPr="006C153E">
        <w:rPr>
          <w:rFonts w:ascii="Times New Roman" w:hAnsi="Times New Roman"/>
          <w:sz w:val="24"/>
          <w:szCs w:val="24"/>
        </w:rPr>
        <w:t xml:space="preserve"> trial</w:t>
      </w:r>
      <w:r w:rsidR="00654BC4" w:rsidRPr="006C153E">
        <w:rPr>
          <w:rFonts w:ascii="Times New Roman" w:hAnsi="Times New Roman"/>
          <w:sz w:val="24"/>
          <w:szCs w:val="24"/>
        </w:rPr>
        <w:t>,</w:t>
      </w:r>
      <w:r w:rsidRPr="006C153E">
        <w:rPr>
          <w:rFonts w:ascii="Times New Roman" w:hAnsi="Times New Roman"/>
          <w:sz w:val="24"/>
          <w:szCs w:val="24"/>
        </w:rPr>
        <w:t xml:space="preserve"> while in ALC subjects consumed an additional volume of water (933±116ml) along with the alcoholic beverage. An equal volume of beverage was consumed every 20</w:t>
      </w:r>
      <w:r w:rsidR="001D0424" w:rsidRPr="006C153E">
        <w:rPr>
          <w:rFonts w:ascii="Times New Roman" w:hAnsi="Times New Roman"/>
          <w:sz w:val="24"/>
          <w:szCs w:val="24"/>
        </w:rPr>
        <w:t>-</w:t>
      </w:r>
      <w:r w:rsidR="00AC72C2" w:rsidRPr="006C153E">
        <w:rPr>
          <w:rFonts w:ascii="Times New Roman" w:hAnsi="Times New Roman"/>
          <w:sz w:val="24"/>
          <w:szCs w:val="24"/>
        </w:rPr>
        <w:t xml:space="preserve">min over a total time of </w:t>
      </w:r>
      <w:r w:rsidR="00C11B93" w:rsidRPr="006C153E">
        <w:rPr>
          <w:rFonts w:ascii="Times New Roman" w:hAnsi="Times New Roman"/>
          <w:sz w:val="24"/>
          <w:szCs w:val="24"/>
        </w:rPr>
        <w:t>150</w:t>
      </w:r>
      <w:r w:rsidR="001D0424" w:rsidRPr="006C153E">
        <w:rPr>
          <w:rFonts w:ascii="Times New Roman" w:hAnsi="Times New Roman"/>
          <w:sz w:val="24"/>
          <w:szCs w:val="24"/>
        </w:rPr>
        <w:t>-</w:t>
      </w:r>
      <w:r w:rsidRPr="006C153E">
        <w:rPr>
          <w:rFonts w:ascii="Times New Roman" w:hAnsi="Times New Roman"/>
          <w:sz w:val="24"/>
          <w:szCs w:val="24"/>
        </w:rPr>
        <w:t>min</w:t>
      </w:r>
      <w:r w:rsidR="005A2302" w:rsidRPr="006C153E">
        <w:rPr>
          <w:rFonts w:ascii="Times New Roman" w:hAnsi="Times New Roman"/>
          <w:sz w:val="24"/>
          <w:szCs w:val="24"/>
        </w:rPr>
        <w:t xml:space="preserve">, </w:t>
      </w:r>
      <w:r w:rsidR="003209D9" w:rsidRPr="006C153E">
        <w:rPr>
          <w:rFonts w:ascii="Times New Roman" w:hAnsi="Times New Roman"/>
          <w:sz w:val="24"/>
          <w:szCs w:val="24"/>
        </w:rPr>
        <w:t xml:space="preserve">equating </w:t>
      </w:r>
      <w:r w:rsidR="005A2302" w:rsidRPr="006C153E">
        <w:rPr>
          <w:rFonts w:ascii="Times New Roman" w:hAnsi="Times New Roman"/>
          <w:sz w:val="24"/>
          <w:szCs w:val="24"/>
        </w:rPr>
        <w:t>to</w:t>
      </w:r>
      <w:r w:rsidR="003479DC" w:rsidRPr="006C153E">
        <w:rPr>
          <w:rFonts w:ascii="Times New Roman" w:hAnsi="Times New Roman"/>
          <w:sz w:val="24"/>
          <w:szCs w:val="24"/>
        </w:rPr>
        <w:t xml:space="preserve"> </w:t>
      </w:r>
      <w:r w:rsidR="003209D9" w:rsidRPr="006C153E">
        <w:rPr>
          <w:rFonts w:ascii="Times New Roman" w:hAnsi="Times New Roman"/>
          <w:sz w:val="24"/>
          <w:szCs w:val="24"/>
        </w:rPr>
        <w:t xml:space="preserve">a </w:t>
      </w:r>
      <w:r w:rsidR="005A6F16" w:rsidRPr="006C153E">
        <w:rPr>
          <w:rFonts w:ascii="Times New Roman" w:hAnsi="Times New Roman"/>
          <w:sz w:val="24"/>
          <w:szCs w:val="24"/>
        </w:rPr>
        <w:t>consumption</w:t>
      </w:r>
      <w:r w:rsidR="005A2302" w:rsidRPr="006C153E">
        <w:rPr>
          <w:rFonts w:ascii="Times New Roman" w:hAnsi="Times New Roman"/>
          <w:sz w:val="24"/>
          <w:szCs w:val="24"/>
        </w:rPr>
        <w:t xml:space="preserve"> of </w:t>
      </w:r>
      <w:r w:rsidR="003B01AD" w:rsidRPr="006C153E">
        <w:rPr>
          <w:rFonts w:ascii="Times New Roman" w:hAnsi="Times New Roman"/>
          <w:sz w:val="24"/>
          <w:szCs w:val="24"/>
        </w:rPr>
        <w:t>11.9±1.5</w:t>
      </w:r>
      <w:r w:rsidR="003479DC" w:rsidRPr="006C153E">
        <w:rPr>
          <w:rFonts w:ascii="Times New Roman" w:hAnsi="Times New Roman"/>
          <w:sz w:val="24"/>
          <w:szCs w:val="24"/>
        </w:rPr>
        <w:t>ml</w:t>
      </w:r>
      <w:r w:rsidR="003479DC" w:rsidRPr="006C153E">
        <w:rPr>
          <w:rFonts w:ascii="Times New Roman" w:hAnsi="Times New Roman"/>
          <w:sz w:val="24"/>
          <w:szCs w:val="24"/>
          <w:vertAlign w:val="superscript"/>
        </w:rPr>
        <w:t>.</w:t>
      </w:r>
      <w:r w:rsidR="003479DC" w:rsidRPr="006C153E">
        <w:rPr>
          <w:rFonts w:ascii="Times New Roman" w:hAnsi="Times New Roman"/>
          <w:sz w:val="24"/>
          <w:szCs w:val="24"/>
        </w:rPr>
        <w:t>min</w:t>
      </w:r>
      <w:r w:rsidR="003479DC" w:rsidRPr="006C153E">
        <w:rPr>
          <w:rFonts w:ascii="Times New Roman" w:hAnsi="Times New Roman"/>
          <w:sz w:val="24"/>
          <w:szCs w:val="24"/>
          <w:vertAlign w:val="superscript"/>
        </w:rPr>
        <w:t>-1</w:t>
      </w:r>
      <w:r w:rsidRPr="006C153E">
        <w:rPr>
          <w:rFonts w:ascii="Times New Roman" w:hAnsi="Times New Roman"/>
          <w:sz w:val="24"/>
          <w:szCs w:val="24"/>
        </w:rPr>
        <w:t xml:space="preserve">. </w:t>
      </w:r>
      <w:r w:rsidR="003209D9" w:rsidRPr="006C153E">
        <w:rPr>
          <w:rFonts w:ascii="Times New Roman" w:hAnsi="Times New Roman"/>
          <w:sz w:val="24"/>
          <w:szCs w:val="24"/>
        </w:rPr>
        <w:t>Following</w:t>
      </w:r>
      <w:r w:rsidRPr="006C153E">
        <w:rPr>
          <w:rFonts w:ascii="Times New Roman" w:hAnsi="Times New Roman"/>
          <w:sz w:val="24"/>
          <w:szCs w:val="24"/>
        </w:rPr>
        <w:t xml:space="preserve"> consum</w:t>
      </w:r>
      <w:r w:rsidR="003209D9" w:rsidRPr="006C153E">
        <w:rPr>
          <w:rFonts w:ascii="Times New Roman" w:hAnsi="Times New Roman"/>
          <w:sz w:val="24"/>
          <w:szCs w:val="24"/>
        </w:rPr>
        <w:t>ption</w:t>
      </w:r>
      <w:r w:rsidR="00A12841" w:rsidRPr="006C153E">
        <w:rPr>
          <w:rFonts w:ascii="Times New Roman" w:hAnsi="Times New Roman"/>
          <w:sz w:val="24"/>
          <w:szCs w:val="24"/>
        </w:rPr>
        <w:t>,</w:t>
      </w:r>
      <w:r w:rsidRPr="006C153E">
        <w:rPr>
          <w:rFonts w:ascii="Times New Roman" w:hAnsi="Times New Roman"/>
          <w:sz w:val="24"/>
          <w:szCs w:val="24"/>
        </w:rPr>
        <w:t xml:space="preserve"> participants </w:t>
      </w:r>
      <w:r w:rsidR="005A2302" w:rsidRPr="006C153E">
        <w:rPr>
          <w:rFonts w:ascii="Times New Roman" w:hAnsi="Times New Roman"/>
          <w:sz w:val="24"/>
          <w:szCs w:val="24"/>
        </w:rPr>
        <w:t>prepare</w:t>
      </w:r>
      <w:r w:rsidR="003209D9" w:rsidRPr="006C153E">
        <w:rPr>
          <w:rFonts w:ascii="Times New Roman" w:hAnsi="Times New Roman"/>
          <w:sz w:val="24"/>
          <w:szCs w:val="24"/>
        </w:rPr>
        <w:t>d</w:t>
      </w:r>
      <w:r w:rsidR="005A2302" w:rsidRPr="006C153E">
        <w:rPr>
          <w:rFonts w:ascii="Times New Roman" w:hAnsi="Times New Roman"/>
          <w:sz w:val="24"/>
          <w:szCs w:val="24"/>
        </w:rPr>
        <w:t xml:space="preserve"> and then </w:t>
      </w:r>
      <w:r w:rsidRPr="006C153E">
        <w:rPr>
          <w:rFonts w:ascii="Times New Roman" w:hAnsi="Times New Roman"/>
          <w:sz w:val="24"/>
          <w:szCs w:val="24"/>
        </w:rPr>
        <w:t>retire</w:t>
      </w:r>
      <w:r w:rsidR="003209D9" w:rsidRPr="006C153E">
        <w:rPr>
          <w:rFonts w:ascii="Times New Roman" w:hAnsi="Times New Roman"/>
          <w:sz w:val="24"/>
          <w:szCs w:val="24"/>
        </w:rPr>
        <w:t>d</w:t>
      </w:r>
      <w:r w:rsidRPr="006C153E">
        <w:rPr>
          <w:rFonts w:ascii="Times New Roman" w:hAnsi="Times New Roman"/>
          <w:sz w:val="24"/>
          <w:szCs w:val="24"/>
        </w:rPr>
        <w:t xml:space="preserve"> to </w:t>
      </w:r>
      <w:r w:rsidR="005A2302" w:rsidRPr="006C153E">
        <w:rPr>
          <w:rFonts w:ascii="Times New Roman" w:hAnsi="Times New Roman"/>
          <w:sz w:val="24"/>
          <w:szCs w:val="24"/>
        </w:rPr>
        <w:t xml:space="preserve">self-provided </w:t>
      </w:r>
      <w:r w:rsidRPr="006C153E">
        <w:rPr>
          <w:rFonts w:ascii="Times New Roman" w:hAnsi="Times New Roman"/>
          <w:sz w:val="24"/>
          <w:szCs w:val="24"/>
        </w:rPr>
        <w:t>bed</w:t>
      </w:r>
      <w:r w:rsidR="005A2302" w:rsidRPr="006C153E">
        <w:rPr>
          <w:rFonts w:ascii="Times New Roman" w:hAnsi="Times New Roman"/>
          <w:sz w:val="24"/>
          <w:szCs w:val="24"/>
        </w:rPr>
        <w:t>ding</w:t>
      </w:r>
      <w:r w:rsidRPr="006C153E">
        <w:rPr>
          <w:rFonts w:ascii="Times New Roman" w:hAnsi="Times New Roman"/>
          <w:sz w:val="24"/>
          <w:szCs w:val="24"/>
        </w:rPr>
        <w:t xml:space="preserve"> at 23</w:t>
      </w:r>
      <w:r w:rsidR="00FC196A" w:rsidRPr="006C153E">
        <w:rPr>
          <w:rFonts w:ascii="Times New Roman" w:hAnsi="Times New Roman"/>
          <w:sz w:val="24"/>
          <w:szCs w:val="24"/>
        </w:rPr>
        <w:t>:</w:t>
      </w:r>
      <w:r w:rsidRPr="006C153E">
        <w:rPr>
          <w:rFonts w:ascii="Times New Roman" w:hAnsi="Times New Roman"/>
          <w:sz w:val="24"/>
          <w:szCs w:val="24"/>
        </w:rPr>
        <w:t>30</w:t>
      </w:r>
      <w:r w:rsidR="005A2302" w:rsidRPr="006C153E">
        <w:rPr>
          <w:rFonts w:ascii="Times New Roman" w:hAnsi="Times New Roman"/>
          <w:sz w:val="24"/>
          <w:szCs w:val="24"/>
        </w:rPr>
        <w:t xml:space="preserve">. Subjects then </w:t>
      </w:r>
      <w:r w:rsidRPr="006C153E">
        <w:rPr>
          <w:rFonts w:ascii="Times New Roman" w:hAnsi="Times New Roman"/>
          <w:sz w:val="24"/>
          <w:szCs w:val="24"/>
        </w:rPr>
        <w:t>slept in the darkened laboratory</w:t>
      </w:r>
      <w:r w:rsidR="005A2302" w:rsidRPr="006C153E">
        <w:rPr>
          <w:rFonts w:ascii="Times New Roman" w:hAnsi="Times New Roman"/>
          <w:sz w:val="24"/>
          <w:szCs w:val="24"/>
        </w:rPr>
        <w:t xml:space="preserve"> until the following morning at 07:00 for testing at 08:00</w:t>
      </w:r>
      <w:r w:rsidRPr="006C153E">
        <w:rPr>
          <w:rFonts w:ascii="Times New Roman" w:hAnsi="Times New Roman"/>
          <w:sz w:val="24"/>
          <w:szCs w:val="24"/>
        </w:rPr>
        <w:t xml:space="preserve">. </w:t>
      </w:r>
    </w:p>
    <w:p w:rsidR="00BF04FA" w:rsidRPr="006C153E" w:rsidRDefault="00BF04FA"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Measures</w:t>
      </w:r>
    </w:p>
    <w:p w:rsidR="00BF04FA" w:rsidRPr="006C153E" w:rsidRDefault="00340521"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Muscular and Neuromuscular Performance</w:t>
      </w:r>
    </w:p>
    <w:p w:rsidR="00BF04FA" w:rsidRPr="006C153E" w:rsidRDefault="0020338A"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Pre, post, 2h post and </w:t>
      </w:r>
      <w:r w:rsidR="00585F27" w:rsidRPr="006C153E">
        <w:rPr>
          <w:rFonts w:ascii="Times New Roman" w:hAnsi="Times New Roman"/>
          <w:sz w:val="24"/>
          <w:szCs w:val="24"/>
        </w:rPr>
        <w:t>16</w:t>
      </w:r>
      <w:r w:rsidRPr="006C153E">
        <w:rPr>
          <w:rFonts w:ascii="Times New Roman" w:hAnsi="Times New Roman"/>
          <w:sz w:val="24"/>
          <w:szCs w:val="24"/>
        </w:rPr>
        <w:t>h post</w:t>
      </w:r>
      <w:r w:rsidR="003209D9" w:rsidRPr="006C153E">
        <w:rPr>
          <w:rFonts w:ascii="Times New Roman" w:hAnsi="Times New Roman"/>
          <w:sz w:val="24"/>
          <w:szCs w:val="24"/>
        </w:rPr>
        <w:t>-</w:t>
      </w:r>
      <w:r w:rsidRPr="006C153E">
        <w:rPr>
          <w:rFonts w:ascii="Times New Roman" w:hAnsi="Times New Roman"/>
          <w:sz w:val="24"/>
          <w:szCs w:val="24"/>
        </w:rPr>
        <w:t>match,</w:t>
      </w:r>
      <w:r w:rsidR="00BF04FA" w:rsidRPr="006C153E">
        <w:rPr>
          <w:rFonts w:ascii="Times New Roman" w:hAnsi="Times New Roman"/>
          <w:sz w:val="24"/>
          <w:szCs w:val="24"/>
        </w:rPr>
        <w:t xml:space="preserve"> participants completed a repeated counter</w:t>
      </w:r>
      <w:r w:rsidR="00C37031" w:rsidRPr="006C153E">
        <w:rPr>
          <w:rFonts w:ascii="Times New Roman" w:hAnsi="Times New Roman"/>
          <w:sz w:val="24"/>
          <w:szCs w:val="24"/>
        </w:rPr>
        <w:t>-</w:t>
      </w:r>
      <w:r w:rsidR="00BF04FA" w:rsidRPr="006C153E">
        <w:rPr>
          <w:rFonts w:ascii="Times New Roman" w:hAnsi="Times New Roman"/>
          <w:sz w:val="24"/>
          <w:szCs w:val="24"/>
        </w:rPr>
        <w:t xml:space="preserve">movement jump (CMJ) test </w:t>
      </w:r>
      <w:r w:rsidR="005D5D68">
        <w:rPr>
          <w:rFonts w:ascii="Times New Roman" w:hAnsi="Times New Roman"/>
          <w:sz w:val="24"/>
          <w:szCs w:val="24"/>
        </w:rPr>
        <w:t xml:space="preserve">to measure </w:t>
      </w:r>
      <w:r w:rsidR="004B1A46" w:rsidRPr="006C153E">
        <w:rPr>
          <w:rFonts w:ascii="Times New Roman" w:hAnsi="Times New Roman"/>
          <w:sz w:val="24"/>
          <w:szCs w:val="24"/>
        </w:rPr>
        <w:t>lower-body power</w:t>
      </w:r>
      <w:r w:rsidR="00BF04FA" w:rsidRPr="006C153E">
        <w:rPr>
          <w:rFonts w:ascii="Times New Roman" w:hAnsi="Times New Roman"/>
          <w:sz w:val="24"/>
          <w:szCs w:val="24"/>
        </w:rPr>
        <w:t xml:space="preserve">. Prior to </w:t>
      </w:r>
      <w:r w:rsidR="00C37031" w:rsidRPr="006C153E">
        <w:rPr>
          <w:rFonts w:ascii="Times New Roman" w:hAnsi="Times New Roman"/>
          <w:sz w:val="24"/>
          <w:szCs w:val="24"/>
        </w:rPr>
        <w:t>each CMJ (apart from post-match)</w:t>
      </w:r>
      <w:r w:rsidR="00BF04FA" w:rsidRPr="006C153E">
        <w:rPr>
          <w:rFonts w:ascii="Times New Roman" w:hAnsi="Times New Roman"/>
          <w:sz w:val="24"/>
          <w:szCs w:val="24"/>
        </w:rPr>
        <w:t xml:space="preserve">, participants performed a 5min warm up on a cycle </w:t>
      </w:r>
      <w:proofErr w:type="spellStart"/>
      <w:r w:rsidR="00BF04FA" w:rsidRPr="006C153E">
        <w:rPr>
          <w:rFonts w:ascii="Times New Roman" w:hAnsi="Times New Roman"/>
          <w:sz w:val="24"/>
          <w:szCs w:val="24"/>
        </w:rPr>
        <w:t>ergometer</w:t>
      </w:r>
      <w:proofErr w:type="spellEnd"/>
      <w:r w:rsidR="00BF04FA" w:rsidRPr="006C153E">
        <w:rPr>
          <w:rFonts w:ascii="Times New Roman" w:hAnsi="Times New Roman"/>
          <w:sz w:val="24"/>
          <w:szCs w:val="24"/>
        </w:rPr>
        <w:t xml:space="preserve"> (</w:t>
      </w:r>
      <w:proofErr w:type="spellStart"/>
      <w:r w:rsidR="00BF04FA" w:rsidRPr="006C153E">
        <w:rPr>
          <w:rFonts w:ascii="Times New Roman" w:hAnsi="Times New Roman"/>
          <w:sz w:val="24"/>
          <w:szCs w:val="24"/>
        </w:rPr>
        <w:t>Ergomedic</w:t>
      </w:r>
      <w:proofErr w:type="spellEnd"/>
      <w:r w:rsidR="00BF04FA" w:rsidRPr="006C153E">
        <w:rPr>
          <w:rFonts w:ascii="Times New Roman" w:hAnsi="Times New Roman"/>
          <w:sz w:val="24"/>
          <w:szCs w:val="24"/>
        </w:rPr>
        <w:t xml:space="preserve"> 828E </w:t>
      </w:r>
      <w:proofErr w:type="spellStart"/>
      <w:r w:rsidR="00BF04FA" w:rsidRPr="006C153E">
        <w:rPr>
          <w:rFonts w:ascii="Times New Roman" w:hAnsi="Times New Roman"/>
          <w:sz w:val="24"/>
          <w:szCs w:val="24"/>
        </w:rPr>
        <w:t>Monark</w:t>
      </w:r>
      <w:proofErr w:type="spellEnd"/>
      <w:r w:rsidR="00BF04FA" w:rsidRPr="006C153E">
        <w:rPr>
          <w:rFonts w:ascii="Times New Roman" w:hAnsi="Times New Roman"/>
          <w:sz w:val="24"/>
          <w:szCs w:val="24"/>
        </w:rPr>
        <w:t xml:space="preserve">, Sweden) at 80rpm with 2kp resistance. </w:t>
      </w:r>
      <w:r w:rsidR="001F4653" w:rsidRPr="006C153E">
        <w:rPr>
          <w:rFonts w:ascii="Times New Roman" w:hAnsi="Times New Roman"/>
          <w:sz w:val="24"/>
          <w:szCs w:val="24"/>
        </w:rPr>
        <w:t>P</w:t>
      </w:r>
      <w:r w:rsidR="00BF04FA" w:rsidRPr="006C153E">
        <w:rPr>
          <w:rFonts w:ascii="Times New Roman" w:hAnsi="Times New Roman"/>
          <w:sz w:val="24"/>
          <w:szCs w:val="24"/>
        </w:rPr>
        <w:t>articipants were required to perform 10</w:t>
      </w:r>
      <w:r w:rsidR="00710C48" w:rsidRPr="006C153E">
        <w:rPr>
          <w:rFonts w:ascii="Times New Roman" w:hAnsi="Times New Roman"/>
          <w:sz w:val="24"/>
          <w:szCs w:val="24"/>
        </w:rPr>
        <w:t>-</w:t>
      </w:r>
      <w:r w:rsidR="00BF04FA" w:rsidRPr="006C153E">
        <w:rPr>
          <w:rFonts w:ascii="Times New Roman" w:hAnsi="Times New Roman"/>
          <w:sz w:val="24"/>
          <w:szCs w:val="24"/>
        </w:rPr>
        <w:t>maximal</w:t>
      </w:r>
      <w:r w:rsidR="00654BC4" w:rsidRPr="006C153E">
        <w:rPr>
          <w:rFonts w:ascii="Times New Roman" w:hAnsi="Times New Roman"/>
          <w:sz w:val="24"/>
          <w:szCs w:val="24"/>
        </w:rPr>
        <w:t>,</w:t>
      </w:r>
      <w:r w:rsidR="00BF04FA" w:rsidRPr="006C153E">
        <w:rPr>
          <w:rFonts w:ascii="Times New Roman" w:hAnsi="Times New Roman"/>
          <w:sz w:val="24"/>
          <w:szCs w:val="24"/>
        </w:rPr>
        <w:t xml:space="preserve"> repeated </w:t>
      </w:r>
      <w:r w:rsidR="00654BC4" w:rsidRPr="006C153E">
        <w:rPr>
          <w:rFonts w:ascii="Times New Roman" w:hAnsi="Times New Roman"/>
          <w:sz w:val="24"/>
          <w:szCs w:val="24"/>
        </w:rPr>
        <w:t>CMJ’</w:t>
      </w:r>
      <w:r w:rsidR="00BF04FA" w:rsidRPr="006C153E">
        <w:rPr>
          <w:rFonts w:ascii="Times New Roman" w:hAnsi="Times New Roman"/>
          <w:sz w:val="24"/>
          <w:szCs w:val="24"/>
        </w:rPr>
        <w:t xml:space="preserve">s using a force transducer (BMS encoder, Fitness Technologies, Australia) </w:t>
      </w:r>
      <w:r w:rsidR="00BF04FA" w:rsidRPr="006C153E">
        <w:rPr>
          <w:rFonts w:ascii="Times New Roman" w:hAnsi="Times New Roman"/>
          <w:sz w:val="24"/>
          <w:szCs w:val="24"/>
        </w:rPr>
        <w:lastRenderedPageBreak/>
        <w:t xml:space="preserve">attached to a dowel rod across </w:t>
      </w:r>
      <w:r w:rsidR="00FC196A" w:rsidRPr="006C153E">
        <w:rPr>
          <w:rFonts w:ascii="Times New Roman" w:hAnsi="Times New Roman"/>
          <w:sz w:val="24"/>
          <w:szCs w:val="24"/>
        </w:rPr>
        <w:t xml:space="preserve">the </w:t>
      </w:r>
      <w:r w:rsidR="00BF04FA" w:rsidRPr="006C153E">
        <w:rPr>
          <w:rFonts w:ascii="Times New Roman" w:hAnsi="Times New Roman"/>
          <w:sz w:val="24"/>
          <w:szCs w:val="24"/>
        </w:rPr>
        <w:t>shoulders</w:t>
      </w:r>
      <w:r w:rsidR="005D5D68">
        <w:rPr>
          <w:rFonts w:ascii="Times New Roman" w:hAnsi="Times New Roman"/>
          <w:sz w:val="24"/>
          <w:szCs w:val="24"/>
        </w:rPr>
        <w:t xml:space="preserve"> and performed repeated jumps</w:t>
      </w:r>
      <w:r w:rsidR="00D63FD3" w:rsidRPr="006C153E">
        <w:rPr>
          <w:rFonts w:ascii="Times New Roman" w:hAnsi="Times New Roman"/>
          <w:sz w:val="24"/>
          <w:szCs w:val="24"/>
        </w:rPr>
        <w:t xml:space="preserve"> to determine peak and mean distance </w:t>
      </w:r>
      <w:r w:rsidR="005D5D68">
        <w:rPr>
          <w:rFonts w:ascii="Times New Roman" w:hAnsi="Times New Roman"/>
          <w:sz w:val="24"/>
          <w:szCs w:val="24"/>
        </w:rPr>
        <w:t xml:space="preserve">of </w:t>
      </w:r>
      <w:r w:rsidR="00D63FD3" w:rsidRPr="006C153E">
        <w:rPr>
          <w:rFonts w:ascii="Times New Roman" w:hAnsi="Times New Roman"/>
          <w:sz w:val="24"/>
          <w:szCs w:val="24"/>
        </w:rPr>
        <w:t>the 10 jumps</w:t>
      </w:r>
      <w:r w:rsidR="003C2909" w:rsidRPr="006C153E">
        <w:rPr>
          <w:rFonts w:ascii="Times New Roman" w:hAnsi="Times New Roman"/>
          <w:sz w:val="24"/>
          <w:szCs w:val="24"/>
        </w:rPr>
        <w:t xml:space="preserve">. Previous research indicates that the </w:t>
      </w:r>
      <w:r w:rsidR="0048701B" w:rsidRPr="006C153E">
        <w:rPr>
          <w:rFonts w:ascii="Times New Roman" w:hAnsi="Times New Roman"/>
          <w:sz w:val="24"/>
          <w:szCs w:val="24"/>
        </w:rPr>
        <w:t>typical error of</w:t>
      </w:r>
      <w:r w:rsidR="00315361" w:rsidRPr="006C153E">
        <w:rPr>
          <w:rFonts w:ascii="Times New Roman" w:hAnsi="Times New Roman"/>
          <w:sz w:val="24"/>
          <w:szCs w:val="24"/>
        </w:rPr>
        <w:t xml:space="preserve"> </w:t>
      </w:r>
      <w:r w:rsidR="00654BC4" w:rsidRPr="006C153E">
        <w:rPr>
          <w:rFonts w:ascii="Times New Roman" w:hAnsi="Times New Roman"/>
          <w:sz w:val="24"/>
          <w:szCs w:val="24"/>
        </w:rPr>
        <w:t xml:space="preserve">displacement </w:t>
      </w:r>
      <w:r w:rsidR="00315361" w:rsidRPr="006C153E">
        <w:rPr>
          <w:rFonts w:ascii="Times New Roman" w:hAnsi="Times New Roman"/>
          <w:sz w:val="24"/>
          <w:szCs w:val="24"/>
        </w:rPr>
        <w:t>using</w:t>
      </w:r>
      <w:r w:rsidR="0048701B" w:rsidRPr="006C153E">
        <w:rPr>
          <w:rFonts w:ascii="Times New Roman" w:hAnsi="Times New Roman"/>
          <w:sz w:val="24"/>
          <w:szCs w:val="24"/>
        </w:rPr>
        <w:t xml:space="preserve"> this measurement</w:t>
      </w:r>
      <w:r w:rsidR="00315361" w:rsidRPr="006C153E">
        <w:rPr>
          <w:rFonts w:ascii="Times New Roman" w:hAnsi="Times New Roman"/>
          <w:sz w:val="24"/>
          <w:szCs w:val="24"/>
        </w:rPr>
        <w:t xml:space="preserve"> is </w:t>
      </w:r>
      <w:proofErr w:type="gramStart"/>
      <w:r w:rsidR="00315361" w:rsidRPr="006C153E">
        <w:rPr>
          <w:rFonts w:ascii="Times New Roman" w:hAnsi="Times New Roman"/>
          <w:sz w:val="24"/>
          <w:szCs w:val="24"/>
        </w:rPr>
        <w:t>0.0</w:t>
      </w:r>
      <w:r w:rsidR="005F23FC" w:rsidRPr="006C153E">
        <w:rPr>
          <w:rFonts w:ascii="Times New Roman" w:hAnsi="Times New Roman"/>
          <w:sz w:val="24"/>
          <w:szCs w:val="24"/>
        </w:rPr>
        <w:t>23 m</w:t>
      </w:r>
      <w:r w:rsidR="00BF04FA" w:rsidRPr="006C153E">
        <w:rPr>
          <w:rFonts w:ascii="Times New Roman" w:hAnsi="Times New Roman"/>
          <w:sz w:val="24"/>
          <w:szCs w:val="24"/>
        </w:rPr>
        <w:t>.</w:t>
      </w:r>
      <w:r w:rsidR="003709B2" w:rsidRPr="006C153E">
        <w:rPr>
          <w:rFonts w:ascii="Times New Roman" w:hAnsi="Times New Roman"/>
          <w:sz w:val="24"/>
          <w:szCs w:val="24"/>
          <w:vertAlign w:val="superscript"/>
        </w:rPr>
        <w:t>6</w:t>
      </w:r>
      <w:proofErr w:type="gramEnd"/>
      <w:r w:rsidR="00BF04FA" w:rsidRPr="006C153E">
        <w:rPr>
          <w:rFonts w:ascii="Times New Roman" w:hAnsi="Times New Roman"/>
          <w:sz w:val="24"/>
          <w:szCs w:val="24"/>
        </w:rPr>
        <w:t xml:space="preserve"> </w:t>
      </w:r>
    </w:p>
    <w:p w:rsidR="00BF04FA" w:rsidRPr="006C153E" w:rsidRDefault="004B1A46"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To determine changes in muscle contractile function, maximal </w:t>
      </w:r>
      <w:r w:rsidR="00A365AD" w:rsidRPr="006C153E">
        <w:rPr>
          <w:rFonts w:ascii="Times New Roman" w:hAnsi="Times New Roman"/>
          <w:sz w:val="24"/>
          <w:szCs w:val="24"/>
        </w:rPr>
        <w:t>v</w:t>
      </w:r>
      <w:r w:rsidR="00BF04FA" w:rsidRPr="006C153E">
        <w:rPr>
          <w:rFonts w:ascii="Times New Roman" w:hAnsi="Times New Roman"/>
          <w:sz w:val="24"/>
          <w:szCs w:val="24"/>
        </w:rPr>
        <w:t xml:space="preserve">oluntary </w:t>
      </w:r>
      <w:r w:rsidR="00A365AD" w:rsidRPr="006C153E">
        <w:rPr>
          <w:rFonts w:ascii="Times New Roman" w:hAnsi="Times New Roman"/>
          <w:sz w:val="24"/>
          <w:szCs w:val="24"/>
        </w:rPr>
        <w:t>c</w:t>
      </w:r>
      <w:r w:rsidR="00BF04FA" w:rsidRPr="006C153E">
        <w:rPr>
          <w:rFonts w:ascii="Times New Roman" w:hAnsi="Times New Roman"/>
          <w:sz w:val="24"/>
          <w:szCs w:val="24"/>
        </w:rPr>
        <w:t>ontraction (MVC)</w:t>
      </w:r>
      <w:r w:rsidR="00623546" w:rsidRPr="006C153E">
        <w:rPr>
          <w:rFonts w:ascii="Times New Roman" w:hAnsi="Times New Roman"/>
          <w:sz w:val="24"/>
          <w:szCs w:val="24"/>
        </w:rPr>
        <w:t>,</w:t>
      </w:r>
      <w:r w:rsidR="00BF04FA" w:rsidRPr="006C153E">
        <w:rPr>
          <w:rFonts w:ascii="Times New Roman" w:hAnsi="Times New Roman"/>
          <w:sz w:val="24"/>
          <w:szCs w:val="24"/>
        </w:rPr>
        <w:t xml:space="preserve"> voluntary activation (VA)</w:t>
      </w:r>
      <w:r w:rsidR="00623546" w:rsidRPr="006C153E">
        <w:rPr>
          <w:rFonts w:ascii="Times New Roman" w:hAnsi="Times New Roman"/>
          <w:sz w:val="24"/>
          <w:szCs w:val="24"/>
        </w:rPr>
        <w:t xml:space="preserve"> and evoked muscle twitch contractile properties </w:t>
      </w:r>
      <w:r w:rsidR="00BF04FA" w:rsidRPr="006C153E">
        <w:rPr>
          <w:rFonts w:ascii="Times New Roman" w:hAnsi="Times New Roman"/>
          <w:sz w:val="24"/>
          <w:szCs w:val="24"/>
        </w:rPr>
        <w:t>were a</w:t>
      </w:r>
      <w:r w:rsidR="0027593E" w:rsidRPr="006C153E">
        <w:rPr>
          <w:rFonts w:ascii="Times New Roman" w:hAnsi="Times New Roman"/>
          <w:sz w:val="24"/>
          <w:szCs w:val="24"/>
        </w:rPr>
        <w:t xml:space="preserve">ssessed </w:t>
      </w:r>
      <w:r w:rsidR="00BF04FA" w:rsidRPr="006C153E">
        <w:rPr>
          <w:rFonts w:ascii="Times New Roman" w:hAnsi="Times New Roman"/>
          <w:sz w:val="24"/>
          <w:szCs w:val="24"/>
        </w:rPr>
        <w:t xml:space="preserve">using an </w:t>
      </w:r>
      <w:proofErr w:type="spellStart"/>
      <w:r w:rsidR="00BF04FA" w:rsidRPr="006C153E">
        <w:rPr>
          <w:rFonts w:ascii="Times New Roman" w:hAnsi="Times New Roman"/>
          <w:sz w:val="24"/>
          <w:szCs w:val="24"/>
        </w:rPr>
        <w:t>isokinetic</w:t>
      </w:r>
      <w:proofErr w:type="spellEnd"/>
      <w:r w:rsidR="00BF04FA" w:rsidRPr="006C153E">
        <w:rPr>
          <w:rFonts w:ascii="Times New Roman" w:hAnsi="Times New Roman"/>
          <w:sz w:val="24"/>
          <w:szCs w:val="24"/>
        </w:rPr>
        <w:t xml:space="preserve"> dynamometer (</w:t>
      </w:r>
      <w:proofErr w:type="spellStart"/>
      <w:r w:rsidR="00BF04FA" w:rsidRPr="006C153E">
        <w:rPr>
          <w:rFonts w:ascii="Times New Roman" w:hAnsi="Times New Roman"/>
          <w:sz w:val="24"/>
          <w:szCs w:val="24"/>
        </w:rPr>
        <w:t>Kincom</w:t>
      </w:r>
      <w:proofErr w:type="spellEnd"/>
      <w:r w:rsidR="00BF04FA" w:rsidRPr="006C153E">
        <w:rPr>
          <w:rFonts w:ascii="Times New Roman" w:hAnsi="Times New Roman"/>
          <w:sz w:val="24"/>
          <w:szCs w:val="24"/>
        </w:rPr>
        <w:t xml:space="preserve">, Model 125, Chattanooga Group Inc, </w:t>
      </w:r>
      <w:proofErr w:type="spellStart"/>
      <w:r w:rsidR="00BF04FA" w:rsidRPr="006C153E">
        <w:rPr>
          <w:rFonts w:ascii="Times New Roman" w:hAnsi="Times New Roman"/>
          <w:sz w:val="24"/>
          <w:szCs w:val="24"/>
        </w:rPr>
        <w:t>Hixon</w:t>
      </w:r>
      <w:proofErr w:type="spellEnd"/>
      <w:r w:rsidR="00BF04FA" w:rsidRPr="006C153E">
        <w:rPr>
          <w:rFonts w:ascii="Times New Roman" w:hAnsi="Times New Roman"/>
          <w:sz w:val="24"/>
          <w:szCs w:val="24"/>
        </w:rPr>
        <w:t xml:space="preserve">, </w:t>
      </w:r>
      <w:r w:rsidR="001D1661" w:rsidRPr="006C153E">
        <w:rPr>
          <w:rFonts w:ascii="Times New Roman" w:hAnsi="Times New Roman"/>
          <w:sz w:val="24"/>
          <w:szCs w:val="24"/>
        </w:rPr>
        <w:t>USA</w:t>
      </w:r>
      <w:r w:rsidR="00BF04FA" w:rsidRPr="006C153E">
        <w:rPr>
          <w:rFonts w:ascii="Times New Roman" w:hAnsi="Times New Roman"/>
          <w:sz w:val="24"/>
          <w:szCs w:val="24"/>
        </w:rPr>
        <w:t xml:space="preserve">). Subjects were seated </w:t>
      </w:r>
      <w:r w:rsidR="001D1661" w:rsidRPr="006C153E">
        <w:rPr>
          <w:rFonts w:ascii="Times New Roman" w:hAnsi="Times New Roman"/>
          <w:sz w:val="24"/>
          <w:szCs w:val="24"/>
        </w:rPr>
        <w:t xml:space="preserve">and strapped to </w:t>
      </w:r>
      <w:r w:rsidR="00BF04FA" w:rsidRPr="006C153E">
        <w:rPr>
          <w:rFonts w:ascii="Times New Roman" w:hAnsi="Times New Roman"/>
          <w:sz w:val="24"/>
          <w:szCs w:val="24"/>
        </w:rPr>
        <w:t xml:space="preserve">the </w:t>
      </w:r>
      <w:r w:rsidR="0020338A" w:rsidRPr="006C153E">
        <w:rPr>
          <w:rFonts w:ascii="Times New Roman" w:hAnsi="Times New Roman"/>
          <w:sz w:val="24"/>
          <w:szCs w:val="24"/>
        </w:rPr>
        <w:t>dynamometer</w:t>
      </w:r>
      <w:r w:rsidR="00BF04FA" w:rsidRPr="006C153E">
        <w:rPr>
          <w:rFonts w:ascii="Times New Roman" w:hAnsi="Times New Roman"/>
          <w:sz w:val="24"/>
          <w:szCs w:val="24"/>
        </w:rPr>
        <w:t xml:space="preserve"> across the chest, hips and near the ankle (1cm above the lateral </w:t>
      </w:r>
      <w:proofErr w:type="spellStart"/>
      <w:r w:rsidR="00BF04FA" w:rsidRPr="006C153E">
        <w:rPr>
          <w:rFonts w:ascii="Times New Roman" w:hAnsi="Times New Roman"/>
          <w:sz w:val="24"/>
          <w:szCs w:val="24"/>
        </w:rPr>
        <w:t>malleolus</w:t>
      </w:r>
      <w:proofErr w:type="spellEnd"/>
      <w:r w:rsidR="00BF04FA" w:rsidRPr="006C153E">
        <w:rPr>
          <w:rFonts w:ascii="Times New Roman" w:hAnsi="Times New Roman"/>
          <w:sz w:val="24"/>
          <w:szCs w:val="24"/>
        </w:rPr>
        <w:t xml:space="preserve">) on the </w:t>
      </w:r>
      <w:r w:rsidR="008116C7" w:rsidRPr="006C153E">
        <w:rPr>
          <w:rFonts w:ascii="Times New Roman" w:hAnsi="Times New Roman"/>
          <w:sz w:val="24"/>
          <w:szCs w:val="24"/>
        </w:rPr>
        <w:t xml:space="preserve">right </w:t>
      </w:r>
      <w:r w:rsidR="00BF04FA" w:rsidRPr="006C153E">
        <w:rPr>
          <w:rFonts w:ascii="Times New Roman" w:hAnsi="Times New Roman"/>
          <w:sz w:val="24"/>
          <w:szCs w:val="24"/>
        </w:rPr>
        <w:t>leg</w:t>
      </w:r>
      <w:r w:rsidR="001D1661" w:rsidRPr="006C153E">
        <w:rPr>
          <w:rFonts w:ascii="Times New Roman" w:hAnsi="Times New Roman"/>
          <w:sz w:val="24"/>
          <w:szCs w:val="24"/>
        </w:rPr>
        <w:t>, with</w:t>
      </w:r>
      <w:r w:rsidR="00BF04FA" w:rsidRPr="006C153E">
        <w:rPr>
          <w:rFonts w:ascii="Times New Roman" w:hAnsi="Times New Roman"/>
          <w:sz w:val="24"/>
          <w:szCs w:val="24"/>
        </w:rPr>
        <w:t xml:space="preserve"> </w:t>
      </w:r>
      <w:r w:rsidR="008116C7" w:rsidRPr="006C153E">
        <w:rPr>
          <w:rFonts w:ascii="Times New Roman" w:hAnsi="Times New Roman"/>
          <w:sz w:val="24"/>
          <w:szCs w:val="24"/>
        </w:rPr>
        <w:t xml:space="preserve">arms crossed </w:t>
      </w:r>
      <w:r w:rsidR="00BF04FA" w:rsidRPr="006C153E">
        <w:rPr>
          <w:rFonts w:ascii="Times New Roman" w:hAnsi="Times New Roman"/>
          <w:sz w:val="24"/>
          <w:szCs w:val="24"/>
        </w:rPr>
        <w:t xml:space="preserve">to isolate movement </w:t>
      </w:r>
      <w:r w:rsidR="00C37031" w:rsidRPr="006C153E">
        <w:rPr>
          <w:rFonts w:ascii="Times New Roman" w:hAnsi="Times New Roman"/>
          <w:sz w:val="24"/>
          <w:szCs w:val="24"/>
        </w:rPr>
        <w:t xml:space="preserve">of </w:t>
      </w:r>
      <w:r w:rsidR="00BF04FA" w:rsidRPr="006C153E">
        <w:rPr>
          <w:rFonts w:ascii="Times New Roman" w:hAnsi="Times New Roman"/>
          <w:sz w:val="24"/>
          <w:szCs w:val="24"/>
        </w:rPr>
        <w:t>the quadriceps. Participants’</w:t>
      </w:r>
      <w:r w:rsidR="0020338A" w:rsidRPr="006C153E">
        <w:rPr>
          <w:rFonts w:ascii="Times New Roman" w:hAnsi="Times New Roman"/>
          <w:sz w:val="24"/>
          <w:szCs w:val="24"/>
        </w:rPr>
        <w:t xml:space="preserve"> hips and</w:t>
      </w:r>
      <w:r w:rsidR="00BF04FA" w:rsidRPr="006C153E">
        <w:rPr>
          <w:rFonts w:ascii="Times New Roman" w:hAnsi="Times New Roman"/>
          <w:sz w:val="24"/>
          <w:szCs w:val="24"/>
        </w:rPr>
        <w:t xml:space="preserve"> knee position </w:t>
      </w:r>
      <w:r w:rsidR="0020338A" w:rsidRPr="006C153E">
        <w:rPr>
          <w:rFonts w:ascii="Times New Roman" w:hAnsi="Times New Roman"/>
          <w:sz w:val="24"/>
          <w:szCs w:val="24"/>
        </w:rPr>
        <w:t>were</w:t>
      </w:r>
      <w:r w:rsidR="00BF04FA" w:rsidRPr="006C153E">
        <w:rPr>
          <w:rFonts w:ascii="Times New Roman" w:hAnsi="Times New Roman"/>
          <w:sz w:val="24"/>
          <w:szCs w:val="24"/>
        </w:rPr>
        <w:t xml:space="preserve"> 90° flexion (0° represents full extension) and kept consistent </w:t>
      </w:r>
      <w:r w:rsidR="001D1661" w:rsidRPr="006C153E">
        <w:rPr>
          <w:rFonts w:ascii="Times New Roman" w:hAnsi="Times New Roman"/>
          <w:sz w:val="24"/>
          <w:szCs w:val="24"/>
        </w:rPr>
        <w:t>between</w:t>
      </w:r>
      <w:r w:rsidR="00BF04FA" w:rsidRPr="006C153E">
        <w:rPr>
          <w:rFonts w:ascii="Times New Roman" w:hAnsi="Times New Roman"/>
          <w:sz w:val="24"/>
          <w:szCs w:val="24"/>
        </w:rPr>
        <w:t xml:space="preserve"> sessions using a manual </w:t>
      </w:r>
      <w:proofErr w:type="spellStart"/>
      <w:r w:rsidR="00BF04FA" w:rsidRPr="006C153E">
        <w:rPr>
          <w:rFonts w:ascii="Times New Roman" w:hAnsi="Times New Roman"/>
          <w:sz w:val="24"/>
          <w:szCs w:val="24"/>
        </w:rPr>
        <w:t>goniometer</w:t>
      </w:r>
      <w:proofErr w:type="spellEnd"/>
      <w:r w:rsidR="00BF04FA" w:rsidRPr="006C153E">
        <w:rPr>
          <w:rFonts w:ascii="Times New Roman" w:hAnsi="Times New Roman"/>
          <w:sz w:val="24"/>
          <w:szCs w:val="24"/>
        </w:rPr>
        <w:t>. Muscle activation was achieved using a double felt-tip electrode (Bipolar felt-tip electrode, Cardinal Health, Madison, USA)</w:t>
      </w:r>
      <w:r w:rsidR="0091464F" w:rsidRPr="006C153E">
        <w:rPr>
          <w:rFonts w:ascii="Times New Roman" w:hAnsi="Times New Roman"/>
          <w:sz w:val="24"/>
          <w:szCs w:val="24"/>
        </w:rPr>
        <w:t xml:space="preserve"> </w:t>
      </w:r>
      <w:r w:rsidR="00BF04FA" w:rsidRPr="006C153E">
        <w:rPr>
          <w:rFonts w:ascii="Times New Roman" w:hAnsi="Times New Roman"/>
          <w:sz w:val="24"/>
          <w:szCs w:val="24"/>
        </w:rPr>
        <w:t>placed over the femoral nerve on the anterior thigh</w:t>
      </w:r>
      <w:r w:rsidR="00EB1EDA" w:rsidRPr="006C153E">
        <w:rPr>
          <w:rFonts w:ascii="Times New Roman" w:hAnsi="Times New Roman"/>
          <w:sz w:val="24"/>
          <w:szCs w:val="24"/>
        </w:rPr>
        <w:t xml:space="preserve"> </w:t>
      </w:r>
      <w:r w:rsidR="00207161" w:rsidRPr="006C153E">
        <w:rPr>
          <w:rFonts w:ascii="Times New Roman" w:hAnsi="Times New Roman"/>
          <w:sz w:val="24"/>
          <w:szCs w:val="24"/>
        </w:rPr>
        <w:t>1.5</w:t>
      </w:r>
      <w:r w:rsidR="00BF04FA" w:rsidRPr="006C153E">
        <w:rPr>
          <w:rFonts w:ascii="Times New Roman" w:hAnsi="Times New Roman"/>
          <w:sz w:val="24"/>
          <w:szCs w:val="24"/>
        </w:rPr>
        <w:t xml:space="preserve">cm below the inguinal fold. The </w:t>
      </w:r>
      <w:r w:rsidR="00207161" w:rsidRPr="006C153E">
        <w:rPr>
          <w:rFonts w:ascii="Times New Roman" w:hAnsi="Times New Roman"/>
          <w:sz w:val="24"/>
          <w:szCs w:val="24"/>
        </w:rPr>
        <w:t>electrical stimulus</w:t>
      </w:r>
      <w:r w:rsidR="00BF04FA" w:rsidRPr="006C153E">
        <w:rPr>
          <w:rFonts w:ascii="Times New Roman" w:hAnsi="Times New Roman"/>
          <w:sz w:val="24"/>
          <w:szCs w:val="24"/>
        </w:rPr>
        <w:t xml:space="preserve"> was delivered via a stimulator (</w:t>
      </w:r>
      <w:proofErr w:type="spellStart"/>
      <w:r w:rsidR="00BF04FA" w:rsidRPr="006C153E">
        <w:rPr>
          <w:rFonts w:ascii="Times New Roman" w:hAnsi="Times New Roman"/>
          <w:sz w:val="24"/>
          <w:szCs w:val="24"/>
        </w:rPr>
        <w:t>Digitimer</w:t>
      </w:r>
      <w:proofErr w:type="spellEnd"/>
      <w:r w:rsidR="00BF04FA" w:rsidRPr="006C153E">
        <w:rPr>
          <w:rFonts w:ascii="Times New Roman" w:hAnsi="Times New Roman"/>
          <w:sz w:val="24"/>
          <w:szCs w:val="24"/>
        </w:rPr>
        <w:t xml:space="preserve"> Ltd, Welwyn Garden City, Hertfordshire, England) linked to a BNC2100 terminal block and connected to a signal acquisition system (PXI1024; National Instruments, Austin, </w:t>
      </w:r>
      <w:r w:rsidR="002A296D" w:rsidRPr="006C153E">
        <w:rPr>
          <w:rFonts w:ascii="Times New Roman" w:hAnsi="Times New Roman"/>
          <w:sz w:val="24"/>
          <w:szCs w:val="24"/>
        </w:rPr>
        <w:t>USA</w:t>
      </w:r>
      <w:r w:rsidR="00BF04FA" w:rsidRPr="006C153E">
        <w:rPr>
          <w:rFonts w:ascii="Times New Roman" w:hAnsi="Times New Roman"/>
          <w:sz w:val="24"/>
          <w:szCs w:val="24"/>
        </w:rPr>
        <w:t xml:space="preserve">) which sampled all data at 2000Hz. Electrical stimulus was delivered using a single square-wave pulse with a width of 200µs, which was driven using customized software (v8.0, </w:t>
      </w:r>
      <w:proofErr w:type="spellStart"/>
      <w:r w:rsidR="00BF04FA" w:rsidRPr="006C153E">
        <w:rPr>
          <w:rFonts w:ascii="Times New Roman" w:hAnsi="Times New Roman"/>
          <w:sz w:val="24"/>
          <w:szCs w:val="24"/>
        </w:rPr>
        <w:t>LabView</w:t>
      </w:r>
      <w:proofErr w:type="spellEnd"/>
      <w:r w:rsidR="00BF04FA" w:rsidRPr="006C153E">
        <w:rPr>
          <w:rFonts w:ascii="Times New Roman" w:hAnsi="Times New Roman"/>
          <w:sz w:val="24"/>
          <w:szCs w:val="24"/>
        </w:rPr>
        <w:t xml:space="preserve">; National Instruments). </w:t>
      </w:r>
    </w:p>
    <w:p w:rsidR="00BF04FA" w:rsidRPr="006C153E" w:rsidRDefault="00EB1EDA" w:rsidP="00534E96">
      <w:pPr>
        <w:spacing w:line="360" w:lineRule="auto"/>
        <w:jc w:val="both"/>
        <w:rPr>
          <w:rFonts w:ascii="Times New Roman" w:hAnsi="Times New Roman"/>
          <w:sz w:val="24"/>
          <w:szCs w:val="24"/>
        </w:rPr>
      </w:pPr>
      <w:r w:rsidRPr="006C153E">
        <w:rPr>
          <w:rFonts w:ascii="Times New Roman" w:hAnsi="Times New Roman"/>
          <w:sz w:val="24"/>
          <w:szCs w:val="24"/>
        </w:rPr>
        <w:t>Initially</w:t>
      </w:r>
      <w:r w:rsidR="00BF04FA" w:rsidRPr="006C153E">
        <w:rPr>
          <w:rFonts w:ascii="Times New Roman" w:hAnsi="Times New Roman"/>
          <w:sz w:val="24"/>
          <w:szCs w:val="24"/>
        </w:rPr>
        <w:t xml:space="preserve"> </w:t>
      </w:r>
      <w:r w:rsidR="00AE7909" w:rsidRPr="006C153E">
        <w:rPr>
          <w:rFonts w:ascii="Times New Roman" w:hAnsi="Times New Roman"/>
          <w:sz w:val="24"/>
          <w:szCs w:val="24"/>
        </w:rPr>
        <w:t xml:space="preserve">the </w:t>
      </w:r>
      <w:r w:rsidR="00BF04FA" w:rsidRPr="006C153E">
        <w:rPr>
          <w:rFonts w:ascii="Times New Roman" w:hAnsi="Times New Roman"/>
          <w:sz w:val="24"/>
          <w:szCs w:val="24"/>
        </w:rPr>
        <w:t>current was applied in incremental steps until a plateau in peak twitch torque, and</w:t>
      </w:r>
      <w:r w:rsidR="00207161" w:rsidRPr="006C153E">
        <w:rPr>
          <w:rFonts w:ascii="Times New Roman" w:hAnsi="Times New Roman"/>
          <w:sz w:val="24"/>
          <w:szCs w:val="24"/>
        </w:rPr>
        <w:t xml:space="preserve"> was</w:t>
      </w:r>
      <w:r w:rsidR="00BF04FA" w:rsidRPr="006C153E">
        <w:rPr>
          <w:rFonts w:ascii="Times New Roman" w:hAnsi="Times New Roman"/>
          <w:sz w:val="24"/>
          <w:szCs w:val="24"/>
        </w:rPr>
        <w:t xml:space="preserve"> then further increased by 10% to ensure </w:t>
      </w:r>
      <w:proofErr w:type="spellStart"/>
      <w:r w:rsidR="00BF04FA" w:rsidRPr="006C153E">
        <w:rPr>
          <w:rFonts w:ascii="Times New Roman" w:hAnsi="Times New Roman"/>
          <w:sz w:val="24"/>
          <w:szCs w:val="24"/>
        </w:rPr>
        <w:t>supramaximal</w:t>
      </w:r>
      <w:proofErr w:type="spellEnd"/>
      <w:r w:rsidR="00BF04FA" w:rsidRPr="006C153E">
        <w:rPr>
          <w:rFonts w:ascii="Times New Roman" w:hAnsi="Times New Roman"/>
          <w:sz w:val="24"/>
          <w:szCs w:val="24"/>
        </w:rPr>
        <w:t xml:space="preserve"> stimulation. Resting</w:t>
      </w:r>
      <w:r w:rsidR="00207161" w:rsidRPr="006C153E">
        <w:rPr>
          <w:rFonts w:ascii="Times New Roman" w:hAnsi="Times New Roman"/>
          <w:sz w:val="24"/>
          <w:szCs w:val="24"/>
        </w:rPr>
        <w:t xml:space="preserve"> </w:t>
      </w:r>
      <w:r w:rsidR="00BF04FA" w:rsidRPr="006C153E">
        <w:rPr>
          <w:rFonts w:ascii="Times New Roman" w:hAnsi="Times New Roman"/>
          <w:sz w:val="24"/>
          <w:szCs w:val="24"/>
        </w:rPr>
        <w:t xml:space="preserve">evoked twitches </w:t>
      </w:r>
      <w:r w:rsidRPr="006C153E">
        <w:rPr>
          <w:rFonts w:ascii="Times New Roman" w:hAnsi="Times New Roman"/>
          <w:sz w:val="24"/>
          <w:szCs w:val="24"/>
        </w:rPr>
        <w:t>preceded</w:t>
      </w:r>
      <w:r w:rsidR="00BF04FA" w:rsidRPr="006C153E">
        <w:rPr>
          <w:rFonts w:ascii="Times New Roman" w:hAnsi="Times New Roman"/>
          <w:sz w:val="24"/>
          <w:szCs w:val="24"/>
        </w:rPr>
        <w:t xml:space="preserve"> the MVC</w:t>
      </w:r>
      <w:r w:rsidRPr="006C153E">
        <w:rPr>
          <w:rFonts w:ascii="Times New Roman" w:hAnsi="Times New Roman"/>
          <w:sz w:val="24"/>
          <w:szCs w:val="24"/>
        </w:rPr>
        <w:t>s</w:t>
      </w:r>
      <w:r w:rsidR="00BF04FA" w:rsidRPr="006C153E">
        <w:rPr>
          <w:rFonts w:ascii="Times New Roman" w:hAnsi="Times New Roman"/>
          <w:sz w:val="24"/>
          <w:szCs w:val="24"/>
        </w:rPr>
        <w:t xml:space="preserve"> and included six pulses separated by 20s, delivered to the femoral nerve with the muscle </w:t>
      </w:r>
      <w:r w:rsidR="008A583A" w:rsidRPr="006C153E">
        <w:rPr>
          <w:rFonts w:ascii="Times New Roman" w:hAnsi="Times New Roman"/>
          <w:sz w:val="24"/>
          <w:szCs w:val="24"/>
        </w:rPr>
        <w:t>at</w:t>
      </w:r>
      <w:r w:rsidR="00BF04FA" w:rsidRPr="006C153E">
        <w:rPr>
          <w:rFonts w:ascii="Times New Roman" w:hAnsi="Times New Roman"/>
          <w:sz w:val="24"/>
          <w:szCs w:val="24"/>
        </w:rPr>
        <w:t xml:space="preserve"> rest. Before the MVC protocol, isometric contractions were completed at 60%, 80% and 100% of maximal effort. The MVC protocol consisted of 15</w:t>
      </w:r>
      <w:r w:rsidR="00710C48" w:rsidRPr="006C153E">
        <w:rPr>
          <w:rFonts w:ascii="Times New Roman" w:hAnsi="Times New Roman"/>
          <w:sz w:val="24"/>
          <w:szCs w:val="24"/>
        </w:rPr>
        <w:t>-</w:t>
      </w:r>
      <w:r w:rsidR="00BF04FA" w:rsidRPr="006C153E">
        <w:rPr>
          <w:rFonts w:ascii="Times New Roman" w:hAnsi="Times New Roman"/>
          <w:sz w:val="24"/>
          <w:szCs w:val="24"/>
        </w:rPr>
        <w:t xml:space="preserve">maximal isometric contractions of </w:t>
      </w:r>
      <w:r w:rsidR="00A85D64" w:rsidRPr="006C153E">
        <w:rPr>
          <w:rFonts w:ascii="Times New Roman" w:hAnsi="Times New Roman"/>
          <w:sz w:val="24"/>
          <w:szCs w:val="24"/>
        </w:rPr>
        <w:t>the right knee extensor muscles</w:t>
      </w:r>
      <w:r w:rsidR="001E5D28">
        <w:rPr>
          <w:rFonts w:ascii="Times New Roman" w:hAnsi="Times New Roman"/>
          <w:sz w:val="24"/>
          <w:szCs w:val="24"/>
          <w:vertAlign w:val="superscript"/>
        </w:rPr>
        <w:t>30</w:t>
      </w:r>
      <w:r w:rsidR="008A583A" w:rsidRPr="006C153E">
        <w:rPr>
          <w:rFonts w:ascii="Times New Roman" w:hAnsi="Times New Roman"/>
          <w:sz w:val="24"/>
          <w:szCs w:val="24"/>
        </w:rPr>
        <w:t xml:space="preserve">, </w:t>
      </w:r>
      <w:r w:rsidR="00BF04FA" w:rsidRPr="006C153E">
        <w:rPr>
          <w:rFonts w:ascii="Times New Roman" w:hAnsi="Times New Roman"/>
          <w:sz w:val="24"/>
          <w:szCs w:val="24"/>
        </w:rPr>
        <w:t>maintain</w:t>
      </w:r>
      <w:r w:rsidR="008A583A" w:rsidRPr="006C153E">
        <w:rPr>
          <w:rFonts w:ascii="Times New Roman" w:hAnsi="Times New Roman"/>
          <w:sz w:val="24"/>
          <w:szCs w:val="24"/>
        </w:rPr>
        <w:t>ing</w:t>
      </w:r>
      <w:r w:rsidR="00BF04FA" w:rsidRPr="006C153E">
        <w:rPr>
          <w:rFonts w:ascii="Times New Roman" w:hAnsi="Times New Roman"/>
          <w:sz w:val="24"/>
          <w:szCs w:val="24"/>
        </w:rPr>
        <w:t xml:space="preserve"> maximal force for 3s, before a 6s recovery. The </w:t>
      </w:r>
      <w:r w:rsidRPr="006C153E">
        <w:rPr>
          <w:rFonts w:ascii="Times New Roman" w:hAnsi="Times New Roman"/>
          <w:sz w:val="24"/>
          <w:szCs w:val="24"/>
        </w:rPr>
        <w:t xml:space="preserve">initial and final 5 contractions </w:t>
      </w:r>
      <w:r w:rsidR="00BF04FA" w:rsidRPr="006C153E">
        <w:rPr>
          <w:rFonts w:ascii="Times New Roman" w:hAnsi="Times New Roman"/>
          <w:sz w:val="24"/>
          <w:szCs w:val="24"/>
        </w:rPr>
        <w:t xml:space="preserve">were superimposed </w:t>
      </w:r>
      <w:r w:rsidRPr="006C153E">
        <w:rPr>
          <w:rFonts w:ascii="Times New Roman" w:hAnsi="Times New Roman"/>
          <w:sz w:val="24"/>
          <w:szCs w:val="24"/>
        </w:rPr>
        <w:t xml:space="preserve">with an </w:t>
      </w:r>
      <w:r w:rsidR="00BF04FA" w:rsidRPr="006C153E">
        <w:rPr>
          <w:rFonts w:ascii="Times New Roman" w:hAnsi="Times New Roman"/>
          <w:sz w:val="24"/>
          <w:szCs w:val="24"/>
        </w:rPr>
        <w:t>electrical stimulus when peak torque was achieved (approximately 1s after initiation of the contraction) and a potentiated twitch was delivered immediately after the contraction was completed when the muscle was at complete rest.</w:t>
      </w:r>
    </w:p>
    <w:p w:rsidR="00BF04FA" w:rsidRPr="006C153E" w:rsidRDefault="00BF04FA" w:rsidP="00F705EC">
      <w:pPr>
        <w:spacing w:line="360" w:lineRule="auto"/>
        <w:rPr>
          <w:rFonts w:ascii="Times New Roman" w:hAnsi="Times New Roman"/>
          <w:sz w:val="24"/>
          <w:szCs w:val="24"/>
        </w:rPr>
      </w:pPr>
      <w:r w:rsidRPr="006C153E">
        <w:rPr>
          <w:rFonts w:ascii="Times New Roman" w:hAnsi="Times New Roman"/>
          <w:sz w:val="24"/>
          <w:szCs w:val="24"/>
        </w:rPr>
        <w:t xml:space="preserve">Peak MVC was determined as the mean torque value produced during the MVC in the 50ms prior to the delivery of the stimulus. Voluntary activation (VA) levels were calculated using the twitch interpolation </w:t>
      </w:r>
      <w:r w:rsidR="00A85D64" w:rsidRPr="006C153E">
        <w:rPr>
          <w:rFonts w:ascii="Times New Roman" w:hAnsi="Times New Roman"/>
          <w:color w:val="000000"/>
          <w:sz w:val="24"/>
          <w:szCs w:val="24"/>
        </w:rPr>
        <w:t>technique.</w:t>
      </w:r>
      <w:r w:rsidR="001E5D28">
        <w:rPr>
          <w:rFonts w:ascii="Times New Roman" w:hAnsi="Times New Roman"/>
          <w:color w:val="000000"/>
          <w:sz w:val="24"/>
          <w:szCs w:val="24"/>
          <w:vertAlign w:val="superscript"/>
        </w:rPr>
        <w:t>30</w:t>
      </w:r>
      <w:r w:rsidRPr="006C153E">
        <w:rPr>
          <w:rFonts w:ascii="Times New Roman" w:hAnsi="Times New Roman"/>
          <w:color w:val="000000"/>
          <w:sz w:val="24"/>
          <w:szCs w:val="24"/>
        </w:rPr>
        <w:t xml:space="preserve"> </w:t>
      </w:r>
      <w:r w:rsidR="00623546" w:rsidRPr="006C153E">
        <w:rPr>
          <w:rFonts w:ascii="Times New Roman" w:hAnsi="Times New Roman"/>
          <w:sz w:val="24"/>
          <w:szCs w:val="24"/>
        </w:rPr>
        <w:t xml:space="preserve">Twitch contractile properties were analysed using mean torque-time curves from the potentiated evoked twitch contractions. </w:t>
      </w:r>
      <w:r w:rsidR="001F43B7" w:rsidRPr="006C153E">
        <w:rPr>
          <w:rFonts w:ascii="Times New Roman" w:hAnsi="Times New Roman"/>
          <w:sz w:val="24"/>
          <w:szCs w:val="24"/>
        </w:rPr>
        <w:t xml:space="preserve">Specific twitch </w:t>
      </w:r>
      <w:r w:rsidR="001F43B7" w:rsidRPr="006C153E">
        <w:rPr>
          <w:rFonts w:ascii="Times New Roman" w:hAnsi="Times New Roman"/>
          <w:sz w:val="24"/>
          <w:szCs w:val="24"/>
        </w:rPr>
        <w:lastRenderedPageBreak/>
        <w:t xml:space="preserve">properties which were extrapolated from the </w:t>
      </w:r>
      <w:r w:rsidR="00336766">
        <w:rPr>
          <w:rFonts w:ascii="Times New Roman" w:hAnsi="Times New Roman"/>
          <w:sz w:val="24"/>
          <w:szCs w:val="24"/>
        </w:rPr>
        <w:t>t</w:t>
      </w:r>
      <w:r w:rsidR="00336766" w:rsidRPr="006C153E">
        <w:rPr>
          <w:rFonts w:ascii="Times New Roman" w:hAnsi="Times New Roman"/>
          <w:sz w:val="24"/>
          <w:szCs w:val="24"/>
        </w:rPr>
        <w:t xml:space="preserve">witch contractile properties </w:t>
      </w:r>
      <w:r w:rsidR="001F43B7" w:rsidRPr="006C153E">
        <w:rPr>
          <w:rFonts w:ascii="Times New Roman" w:hAnsi="Times New Roman"/>
          <w:sz w:val="24"/>
          <w:szCs w:val="24"/>
        </w:rPr>
        <w:t xml:space="preserve">data included; peak potentiated twitch torque, </w:t>
      </w:r>
      <w:r w:rsidR="00867029" w:rsidRPr="006C153E">
        <w:rPr>
          <w:rFonts w:ascii="Times New Roman" w:hAnsi="Times New Roman"/>
          <w:sz w:val="24"/>
          <w:szCs w:val="24"/>
        </w:rPr>
        <w:t xml:space="preserve">time to peak torque </w:t>
      </w:r>
      <w:r w:rsidR="00343202" w:rsidRPr="006C153E">
        <w:rPr>
          <w:rFonts w:ascii="Times New Roman" w:hAnsi="Times New Roman"/>
          <w:sz w:val="24"/>
          <w:szCs w:val="24"/>
        </w:rPr>
        <w:t xml:space="preserve">and </w:t>
      </w:r>
      <w:r w:rsidR="001F43B7" w:rsidRPr="006C153E">
        <w:rPr>
          <w:rFonts w:ascii="Times New Roman" w:hAnsi="Times New Roman"/>
          <w:sz w:val="24"/>
          <w:szCs w:val="24"/>
        </w:rPr>
        <w:t xml:space="preserve">rate of torque development </w:t>
      </w:r>
      <w:r w:rsidR="00A5183E" w:rsidRPr="006C153E">
        <w:rPr>
          <w:rFonts w:ascii="Times New Roman" w:hAnsi="Times New Roman"/>
          <w:sz w:val="24"/>
          <w:szCs w:val="24"/>
        </w:rPr>
        <w:t>(</w:t>
      </w:r>
      <w:proofErr w:type="spellStart"/>
      <w:r w:rsidR="001F43B7" w:rsidRPr="006C153E">
        <w:rPr>
          <w:rFonts w:ascii="Times New Roman" w:hAnsi="Times New Roman"/>
          <w:sz w:val="24"/>
          <w:szCs w:val="24"/>
        </w:rPr>
        <w:t>MatLab</w:t>
      </w:r>
      <w:r w:rsidR="001F43B7" w:rsidRPr="006C153E">
        <w:rPr>
          <w:rFonts w:ascii="Times New Roman" w:hAnsi="Times New Roman"/>
          <w:sz w:val="24"/>
          <w:szCs w:val="24"/>
          <w:vertAlign w:val="superscript"/>
        </w:rPr>
        <w:t>TM</w:t>
      </w:r>
      <w:proofErr w:type="spellEnd"/>
      <w:r w:rsidR="001F43B7" w:rsidRPr="006C153E">
        <w:rPr>
          <w:rFonts w:ascii="Times New Roman" w:hAnsi="Times New Roman"/>
          <w:sz w:val="24"/>
          <w:szCs w:val="24"/>
        </w:rPr>
        <w:t xml:space="preserve"> Software</w:t>
      </w:r>
      <w:r w:rsidR="00A5183E" w:rsidRPr="006C153E">
        <w:rPr>
          <w:rFonts w:ascii="Times New Roman" w:hAnsi="Times New Roman"/>
          <w:sz w:val="24"/>
          <w:szCs w:val="24"/>
        </w:rPr>
        <w:t>;</w:t>
      </w:r>
      <w:r w:rsidR="001F43B7" w:rsidRPr="006C153E">
        <w:rPr>
          <w:rFonts w:ascii="Times New Roman" w:hAnsi="Times New Roman"/>
          <w:sz w:val="24"/>
          <w:szCs w:val="24"/>
        </w:rPr>
        <w:t xml:space="preserve">R2009b 7.9.0.529, The </w:t>
      </w:r>
      <w:proofErr w:type="spellStart"/>
      <w:r w:rsidR="001F43B7" w:rsidRPr="006C153E">
        <w:rPr>
          <w:rFonts w:ascii="Times New Roman" w:hAnsi="Times New Roman"/>
          <w:sz w:val="24"/>
          <w:szCs w:val="24"/>
        </w:rPr>
        <w:t>Mathworks</w:t>
      </w:r>
      <w:proofErr w:type="spellEnd"/>
      <w:r w:rsidR="001F43B7" w:rsidRPr="006C153E">
        <w:rPr>
          <w:rFonts w:ascii="Times New Roman" w:hAnsi="Times New Roman"/>
          <w:sz w:val="24"/>
          <w:szCs w:val="24"/>
        </w:rPr>
        <w:t xml:space="preserve"> Inc, USA).  </w:t>
      </w:r>
    </w:p>
    <w:p w:rsidR="00BF04FA" w:rsidRPr="006C153E" w:rsidRDefault="00340521"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Physiological Measures</w:t>
      </w:r>
    </w:p>
    <w:p w:rsidR="00BF04FA" w:rsidRPr="006C153E" w:rsidRDefault="0091464F" w:rsidP="00534E96">
      <w:pPr>
        <w:spacing w:line="360" w:lineRule="auto"/>
        <w:jc w:val="both"/>
        <w:rPr>
          <w:rFonts w:ascii="Times New Roman" w:hAnsi="Times New Roman"/>
          <w:sz w:val="24"/>
          <w:szCs w:val="24"/>
        </w:rPr>
      </w:pPr>
      <w:r w:rsidRPr="006C153E">
        <w:rPr>
          <w:rFonts w:ascii="Times New Roman" w:hAnsi="Times New Roman"/>
          <w:sz w:val="24"/>
          <w:szCs w:val="24"/>
        </w:rPr>
        <w:t>N</w:t>
      </w:r>
      <w:r w:rsidR="00BF04FA" w:rsidRPr="006C153E">
        <w:rPr>
          <w:rFonts w:ascii="Times New Roman" w:hAnsi="Times New Roman"/>
          <w:sz w:val="24"/>
          <w:szCs w:val="24"/>
        </w:rPr>
        <w:t xml:space="preserve">ude body mass was recorded pre, post, 2h post and </w:t>
      </w:r>
      <w:r w:rsidR="00585F27" w:rsidRPr="006C153E">
        <w:rPr>
          <w:rFonts w:ascii="Times New Roman" w:hAnsi="Times New Roman"/>
          <w:sz w:val="24"/>
          <w:szCs w:val="24"/>
        </w:rPr>
        <w:t>16</w:t>
      </w:r>
      <w:r w:rsidR="00BF04FA" w:rsidRPr="006C153E">
        <w:rPr>
          <w:rFonts w:ascii="Times New Roman" w:hAnsi="Times New Roman"/>
          <w:sz w:val="24"/>
          <w:szCs w:val="24"/>
        </w:rPr>
        <w:t>h post match (BE-150K A1 Scales, A&amp;D, Mercury PTY LTD</w:t>
      </w:r>
      <w:r w:rsidR="00594BA2">
        <w:rPr>
          <w:rFonts w:ascii="Times New Roman" w:hAnsi="Times New Roman"/>
          <w:sz w:val="24"/>
          <w:szCs w:val="24"/>
        </w:rPr>
        <w:t>, Thebarton, SA, Australia</w:t>
      </w:r>
      <w:r w:rsidR="00BF04FA" w:rsidRPr="006C153E">
        <w:rPr>
          <w:rFonts w:ascii="Times New Roman" w:hAnsi="Times New Roman"/>
          <w:sz w:val="24"/>
          <w:szCs w:val="24"/>
        </w:rPr>
        <w:t>)</w:t>
      </w:r>
      <w:r w:rsidR="003C2909" w:rsidRPr="006C153E">
        <w:rPr>
          <w:rFonts w:ascii="Times New Roman" w:hAnsi="Times New Roman"/>
          <w:sz w:val="24"/>
          <w:szCs w:val="24"/>
        </w:rPr>
        <w:t xml:space="preserve">. Mid-stream urine samples were also collected for measurement of </w:t>
      </w:r>
      <w:r w:rsidR="00BF04FA" w:rsidRPr="006C153E">
        <w:rPr>
          <w:rFonts w:ascii="Times New Roman" w:hAnsi="Times New Roman"/>
          <w:sz w:val="24"/>
          <w:szCs w:val="24"/>
        </w:rPr>
        <w:t xml:space="preserve">urine specific gravity (Pocket </w:t>
      </w:r>
      <w:proofErr w:type="spellStart"/>
      <w:r w:rsidR="00BF04FA" w:rsidRPr="006C153E">
        <w:rPr>
          <w:rFonts w:ascii="Times New Roman" w:hAnsi="Times New Roman"/>
          <w:sz w:val="24"/>
          <w:szCs w:val="24"/>
        </w:rPr>
        <w:t>Refra</w:t>
      </w:r>
      <w:r w:rsidR="00207161" w:rsidRPr="006C153E">
        <w:rPr>
          <w:rFonts w:ascii="Times New Roman" w:hAnsi="Times New Roman"/>
          <w:sz w:val="24"/>
          <w:szCs w:val="24"/>
        </w:rPr>
        <w:t>ctometer</w:t>
      </w:r>
      <w:proofErr w:type="spellEnd"/>
      <w:r w:rsidR="00207161" w:rsidRPr="006C153E">
        <w:rPr>
          <w:rFonts w:ascii="Times New Roman" w:hAnsi="Times New Roman"/>
          <w:sz w:val="24"/>
          <w:szCs w:val="24"/>
        </w:rPr>
        <w:t xml:space="preserve">, </w:t>
      </w:r>
      <w:proofErr w:type="spellStart"/>
      <w:r w:rsidR="00207161" w:rsidRPr="006C153E">
        <w:rPr>
          <w:rFonts w:ascii="Times New Roman" w:hAnsi="Times New Roman"/>
          <w:sz w:val="24"/>
          <w:szCs w:val="24"/>
        </w:rPr>
        <w:t>Atago</w:t>
      </w:r>
      <w:proofErr w:type="spellEnd"/>
      <w:r w:rsidR="00207161" w:rsidRPr="006C153E">
        <w:rPr>
          <w:rFonts w:ascii="Times New Roman" w:hAnsi="Times New Roman"/>
          <w:sz w:val="24"/>
          <w:szCs w:val="24"/>
        </w:rPr>
        <w:t>, Japan)</w:t>
      </w:r>
      <w:r w:rsidR="001D1661" w:rsidRPr="006C153E">
        <w:rPr>
          <w:rFonts w:ascii="Times New Roman" w:hAnsi="Times New Roman"/>
          <w:sz w:val="24"/>
          <w:szCs w:val="24"/>
        </w:rPr>
        <w:t>, while t</w:t>
      </w:r>
      <w:r w:rsidR="006176DC" w:rsidRPr="006C153E">
        <w:rPr>
          <w:rFonts w:ascii="Times New Roman" w:hAnsi="Times New Roman"/>
          <w:sz w:val="24"/>
          <w:szCs w:val="24"/>
        </w:rPr>
        <w:t xml:space="preserve">hroughout the </w:t>
      </w:r>
      <w:proofErr w:type="gramStart"/>
      <w:r w:rsidR="006176DC" w:rsidRPr="006C153E">
        <w:rPr>
          <w:rFonts w:ascii="Times New Roman" w:hAnsi="Times New Roman"/>
          <w:sz w:val="24"/>
          <w:szCs w:val="24"/>
        </w:rPr>
        <w:t>night</w:t>
      </w:r>
      <w:r w:rsidR="001D1661" w:rsidRPr="006C153E">
        <w:rPr>
          <w:rFonts w:ascii="Times New Roman" w:hAnsi="Times New Roman"/>
          <w:sz w:val="24"/>
          <w:szCs w:val="24"/>
        </w:rPr>
        <w:t>,</w:t>
      </w:r>
      <w:proofErr w:type="gramEnd"/>
      <w:r w:rsidR="006176DC" w:rsidRPr="006C153E">
        <w:rPr>
          <w:rFonts w:ascii="Times New Roman" w:hAnsi="Times New Roman"/>
          <w:sz w:val="24"/>
          <w:szCs w:val="24"/>
        </w:rPr>
        <w:t xml:space="preserve"> subjects were required to urinate in a collection jar</w:t>
      </w:r>
      <w:r w:rsidR="00E276EE" w:rsidRPr="006C153E">
        <w:rPr>
          <w:rFonts w:ascii="Times New Roman" w:hAnsi="Times New Roman"/>
          <w:sz w:val="24"/>
          <w:szCs w:val="24"/>
        </w:rPr>
        <w:t>, as needed,</w:t>
      </w:r>
      <w:r w:rsidR="006176DC" w:rsidRPr="006C153E">
        <w:rPr>
          <w:rFonts w:ascii="Times New Roman" w:hAnsi="Times New Roman"/>
          <w:sz w:val="24"/>
          <w:szCs w:val="24"/>
        </w:rPr>
        <w:t xml:space="preserve"> to record urine output volume and weight.</w:t>
      </w:r>
    </w:p>
    <w:p w:rsidR="00114138" w:rsidRPr="006C153E" w:rsidRDefault="00BF04FA" w:rsidP="00990B6E">
      <w:pPr>
        <w:spacing w:after="100" w:afterAutospacing="1" w:line="360" w:lineRule="auto"/>
        <w:jc w:val="both"/>
        <w:rPr>
          <w:rFonts w:ascii="Times New Roman" w:hAnsi="Times New Roman"/>
          <w:bCs/>
          <w:i/>
          <w:sz w:val="24"/>
          <w:szCs w:val="24"/>
        </w:rPr>
      </w:pPr>
      <w:r w:rsidRPr="006C153E">
        <w:rPr>
          <w:rFonts w:ascii="Times New Roman" w:hAnsi="Times New Roman"/>
          <w:sz w:val="24"/>
          <w:szCs w:val="24"/>
        </w:rPr>
        <w:t xml:space="preserve">Venous blood was collected at </w:t>
      </w:r>
      <w:r w:rsidR="001D1661" w:rsidRPr="006C153E">
        <w:rPr>
          <w:rFonts w:ascii="Times New Roman" w:hAnsi="Times New Roman"/>
          <w:sz w:val="24"/>
          <w:szCs w:val="24"/>
        </w:rPr>
        <w:t xml:space="preserve">each </w:t>
      </w:r>
      <w:r w:rsidRPr="006C153E">
        <w:rPr>
          <w:rFonts w:ascii="Times New Roman" w:hAnsi="Times New Roman"/>
          <w:sz w:val="24"/>
          <w:szCs w:val="24"/>
        </w:rPr>
        <w:t>time point and analysed for markers of stress, muscle damage and inflammation</w:t>
      </w:r>
      <w:r w:rsidR="001D1661" w:rsidRPr="006C153E">
        <w:rPr>
          <w:rFonts w:ascii="Times New Roman" w:hAnsi="Times New Roman"/>
          <w:sz w:val="24"/>
          <w:szCs w:val="24"/>
        </w:rPr>
        <w:t xml:space="preserve"> </w:t>
      </w:r>
      <w:r w:rsidRPr="006C153E">
        <w:rPr>
          <w:rFonts w:ascii="Times New Roman" w:hAnsi="Times New Roman"/>
          <w:sz w:val="24"/>
          <w:szCs w:val="24"/>
        </w:rPr>
        <w:t>using a</w:t>
      </w:r>
      <w:r w:rsidR="008D0D11" w:rsidRPr="006C153E">
        <w:rPr>
          <w:rFonts w:ascii="Times New Roman" w:hAnsi="Times New Roman"/>
          <w:sz w:val="24"/>
          <w:szCs w:val="24"/>
        </w:rPr>
        <w:t>n</w:t>
      </w:r>
      <w:r w:rsidRPr="006C153E">
        <w:rPr>
          <w:rFonts w:ascii="Times New Roman" w:hAnsi="Times New Roman"/>
          <w:sz w:val="24"/>
          <w:szCs w:val="24"/>
        </w:rPr>
        <w:t xml:space="preserve"> evacuated </w:t>
      </w:r>
      <w:proofErr w:type="spellStart"/>
      <w:r w:rsidRPr="006C153E">
        <w:rPr>
          <w:rFonts w:ascii="Times New Roman" w:hAnsi="Times New Roman"/>
          <w:sz w:val="24"/>
          <w:szCs w:val="24"/>
        </w:rPr>
        <w:t>venipuncture</w:t>
      </w:r>
      <w:proofErr w:type="spellEnd"/>
      <w:r w:rsidRPr="006C153E">
        <w:rPr>
          <w:rFonts w:ascii="Times New Roman" w:hAnsi="Times New Roman"/>
          <w:sz w:val="24"/>
          <w:szCs w:val="24"/>
        </w:rPr>
        <w:t xml:space="preserve"> system and serum separator tubes (</w:t>
      </w:r>
      <w:proofErr w:type="spellStart"/>
      <w:r w:rsidRPr="006C153E">
        <w:rPr>
          <w:rFonts w:ascii="Times New Roman" w:hAnsi="Times New Roman"/>
          <w:sz w:val="24"/>
          <w:szCs w:val="24"/>
        </w:rPr>
        <w:t>Monovette</w:t>
      </w:r>
      <w:proofErr w:type="spellEnd"/>
      <w:r w:rsidRPr="006C153E">
        <w:rPr>
          <w:rFonts w:ascii="Times New Roman" w:hAnsi="Times New Roman"/>
          <w:sz w:val="24"/>
          <w:szCs w:val="24"/>
        </w:rPr>
        <w:t xml:space="preserve">, </w:t>
      </w:r>
      <w:proofErr w:type="spellStart"/>
      <w:r w:rsidRPr="006C153E">
        <w:rPr>
          <w:rFonts w:ascii="Times New Roman" w:hAnsi="Times New Roman"/>
          <w:sz w:val="24"/>
          <w:szCs w:val="24"/>
        </w:rPr>
        <w:t>Sarstedt</w:t>
      </w:r>
      <w:proofErr w:type="spellEnd"/>
      <w:r w:rsidRPr="006C153E">
        <w:rPr>
          <w:rFonts w:ascii="Times New Roman" w:hAnsi="Times New Roman"/>
          <w:sz w:val="24"/>
          <w:szCs w:val="24"/>
        </w:rPr>
        <w:t xml:space="preserve">, </w:t>
      </w:r>
      <w:proofErr w:type="spellStart"/>
      <w:r w:rsidRPr="006C153E">
        <w:rPr>
          <w:rFonts w:ascii="Times New Roman" w:hAnsi="Times New Roman"/>
          <w:sz w:val="24"/>
          <w:szCs w:val="24"/>
        </w:rPr>
        <w:t>Numbrecht</w:t>
      </w:r>
      <w:proofErr w:type="spellEnd"/>
      <w:r w:rsidRPr="006C153E">
        <w:rPr>
          <w:rFonts w:ascii="Times New Roman" w:hAnsi="Times New Roman"/>
          <w:sz w:val="24"/>
          <w:szCs w:val="24"/>
        </w:rPr>
        <w:t xml:space="preserve">, Germany). All samples </w:t>
      </w:r>
      <w:r w:rsidR="00451F5D" w:rsidRPr="006C153E">
        <w:rPr>
          <w:rFonts w:ascii="Times New Roman" w:hAnsi="Times New Roman"/>
          <w:sz w:val="24"/>
          <w:szCs w:val="24"/>
        </w:rPr>
        <w:t>reach</w:t>
      </w:r>
      <w:r w:rsidR="006176DC" w:rsidRPr="006C153E">
        <w:rPr>
          <w:rFonts w:ascii="Times New Roman" w:hAnsi="Times New Roman"/>
          <w:sz w:val="24"/>
          <w:szCs w:val="24"/>
        </w:rPr>
        <w:t>ed</w:t>
      </w:r>
      <w:r w:rsidR="00451F5D" w:rsidRPr="006C153E">
        <w:rPr>
          <w:rFonts w:ascii="Times New Roman" w:hAnsi="Times New Roman"/>
          <w:sz w:val="24"/>
          <w:szCs w:val="24"/>
        </w:rPr>
        <w:t xml:space="preserve"> room temperature, before </w:t>
      </w:r>
      <w:r w:rsidRPr="006C153E">
        <w:rPr>
          <w:rFonts w:ascii="Times New Roman" w:hAnsi="Times New Roman"/>
          <w:sz w:val="24"/>
          <w:szCs w:val="24"/>
        </w:rPr>
        <w:t>centrifuged for 10min at 4000</w:t>
      </w:r>
      <w:r w:rsidR="00F54678" w:rsidRPr="006C153E">
        <w:rPr>
          <w:rFonts w:ascii="Times New Roman" w:hAnsi="Times New Roman"/>
          <w:sz w:val="24"/>
          <w:szCs w:val="24"/>
        </w:rPr>
        <w:t>rpm;</w:t>
      </w:r>
      <w:r w:rsidRPr="006C153E">
        <w:rPr>
          <w:rFonts w:ascii="Times New Roman" w:hAnsi="Times New Roman"/>
          <w:sz w:val="24"/>
          <w:szCs w:val="24"/>
        </w:rPr>
        <w:t xml:space="preserve"> serum</w:t>
      </w:r>
      <w:r w:rsidR="00F54678" w:rsidRPr="006C153E">
        <w:rPr>
          <w:rFonts w:ascii="Times New Roman" w:hAnsi="Times New Roman"/>
          <w:sz w:val="24"/>
          <w:szCs w:val="24"/>
        </w:rPr>
        <w:t xml:space="preserve"> was</w:t>
      </w:r>
      <w:r w:rsidRPr="006C153E">
        <w:rPr>
          <w:rFonts w:ascii="Times New Roman" w:hAnsi="Times New Roman"/>
          <w:sz w:val="24"/>
          <w:szCs w:val="24"/>
        </w:rPr>
        <w:t xml:space="preserve"> removed</w:t>
      </w:r>
      <w:r w:rsidR="006176DC" w:rsidRPr="006C153E">
        <w:rPr>
          <w:rFonts w:ascii="Times New Roman" w:hAnsi="Times New Roman"/>
          <w:sz w:val="24"/>
          <w:szCs w:val="24"/>
        </w:rPr>
        <w:t xml:space="preserve"> and</w:t>
      </w:r>
      <w:r w:rsidRPr="006C153E">
        <w:rPr>
          <w:rFonts w:ascii="Times New Roman" w:hAnsi="Times New Roman"/>
          <w:sz w:val="24"/>
          <w:szCs w:val="24"/>
        </w:rPr>
        <w:t xml:space="preserve"> stored at -20ºC until analysis for </w:t>
      </w:r>
      <w:proofErr w:type="spellStart"/>
      <w:r w:rsidRPr="006C153E">
        <w:rPr>
          <w:rFonts w:ascii="Times New Roman" w:hAnsi="Times New Roman"/>
          <w:sz w:val="24"/>
          <w:szCs w:val="24"/>
        </w:rPr>
        <w:t>Creatine</w:t>
      </w:r>
      <w:proofErr w:type="spellEnd"/>
      <w:r w:rsidRPr="006C153E">
        <w:rPr>
          <w:rFonts w:ascii="Times New Roman" w:hAnsi="Times New Roman"/>
          <w:sz w:val="24"/>
          <w:szCs w:val="24"/>
        </w:rPr>
        <w:t xml:space="preserve"> </w:t>
      </w:r>
      <w:proofErr w:type="spellStart"/>
      <w:r w:rsidR="0027593E" w:rsidRPr="006C153E">
        <w:rPr>
          <w:rFonts w:ascii="Times New Roman" w:hAnsi="Times New Roman"/>
          <w:sz w:val="24"/>
          <w:szCs w:val="24"/>
        </w:rPr>
        <w:t>K</w:t>
      </w:r>
      <w:r w:rsidRPr="006C153E">
        <w:rPr>
          <w:rFonts w:ascii="Times New Roman" w:hAnsi="Times New Roman"/>
          <w:sz w:val="24"/>
          <w:szCs w:val="24"/>
        </w:rPr>
        <w:t>inase</w:t>
      </w:r>
      <w:proofErr w:type="spellEnd"/>
      <w:r w:rsidRPr="006C153E">
        <w:rPr>
          <w:rFonts w:ascii="Times New Roman" w:hAnsi="Times New Roman"/>
          <w:sz w:val="24"/>
          <w:szCs w:val="24"/>
        </w:rPr>
        <w:t xml:space="preserve"> (CK), C-reactive protein (CRP), testosterone, and </w:t>
      </w:r>
      <w:proofErr w:type="spellStart"/>
      <w:r w:rsidRPr="006C153E">
        <w:rPr>
          <w:rFonts w:ascii="Times New Roman" w:hAnsi="Times New Roman"/>
          <w:sz w:val="24"/>
          <w:szCs w:val="24"/>
        </w:rPr>
        <w:t>cortisol</w:t>
      </w:r>
      <w:proofErr w:type="spellEnd"/>
      <w:r w:rsidRPr="006C153E">
        <w:rPr>
          <w:rFonts w:ascii="Times New Roman" w:hAnsi="Times New Roman"/>
          <w:sz w:val="24"/>
          <w:szCs w:val="24"/>
        </w:rPr>
        <w:t xml:space="preserve">. CK and CRP were analysed according to manufacturer’s instructions (Dimension </w:t>
      </w:r>
      <w:proofErr w:type="spellStart"/>
      <w:r w:rsidRPr="006C153E">
        <w:rPr>
          <w:rFonts w:ascii="Times New Roman" w:hAnsi="Times New Roman"/>
          <w:sz w:val="24"/>
          <w:szCs w:val="24"/>
        </w:rPr>
        <w:t>Xpand</w:t>
      </w:r>
      <w:proofErr w:type="spellEnd"/>
      <w:r w:rsidRPr="006C153E">
        <w:rPr>
          <w:rFonts w:ascii="Times New Roman" w:hAnsi="Times New Roman"/>
          <w:sz w:val="24"/>
          <w:szCs w:val="24"/>
        </w:rPr>
        <w:t xml:space="preserve"> spectrophotometer, </w:t>
      </w:r>
      <w:r w:rsidR="002A296D" w:rsidRPr="006C153E">
        <w:rPr>
          <w:rFonts w:ascii="Times New Roman" w:hAnsi="Times New Roman"/>
          <w:sz w:val="24"/>
          <w:szCs w:val="24"/>
        </w:rPr>
        <w:t>Dade-</w:t>
      </w:r>
      <w:r w:rsidRPr="006C153E">
        <w:rPr>
          <w:rFonts w:ascii="Times New Roman" w:hAnsi="Times New Roman"/>
          <w:sz w:val="24"/>
          <w:szCs w:val="24"/>
        </w:rPr>
        <w:t>Bearing, USA)</w:t>
      </w:r>
      <w:r w:rsidR="001D1661" w:rsidRPr="006C153E">
        <w:rPr>
          <w:rFonts w:ascii="Times New Roman" w:hAnsi="Times New Roman"/>
          <w:sz w:val="24"/>
          <w:szCs w:val="24"/>
        </w:rPr>
        <w:t>, with</w:t>
      </w:r>
      <w:r w:rsidR="007D7F1C" w:rsidRPr="006C153E">
        <w:rPr>
          <w:rFonts w:ascii="Times New Roman" w:hAnsi="Times New Roman"/>
          <w:sz w:val="24"/>
          <w:szCs w:val="24"/>
        </w:rPr>
        <w:t xml:space="preserve"> intra-assay CV</w:t>
      </w:r>
      <w:r w:rsidR="001D1661" w:rsidRPr="006C153E">
        <w:rPr>
          <w:rFonts w:ascii="Times New Roman" w:hAnsi="Times New Roman"/>
          <w:sz w:val="24"/>
          <w:szCs w:val="24"/>
        </w:rPr>
        <w:t>’s</w:t>
      </w:r>
      <w:r w:rsidR="007D7F1C" w:rsidRPr="006C153E">
        <w:rPr>
          <w:rFonts w:ascii="Times New Roman" w:hAnsi="Times New Roman"/>
          <w:sz w:val="24"/>
          <w:szCs w:val="24"/>
        </w:rPr>
        <w:t xml:space="preserve"> of 0.</w:t>
      </w:r>
      <w:r w:rsidR="00303E35" w:rsidRPr="006C153E">
        <w:rPr>
          <w:rFonts w:ascii="Times New Roman" w:hAnsi="Times New Roman"/>
          <w:sz w:val="24"/>
          <w:szCs w:val="24"/>
        </w:rPr>
        <w:t>61</w:t>
      </w:r>
      <w:r w:rsidR="00710C48" w:rsidRPr="006C153E">
        <w:rPr>
          <w:rFonts w:ascii="Times New Roman" w:hAnsi="Times New Roman"/>
          <w:sz w:val="24"/>
          <w:szCs w:val="24"/>
        </w:rPr>
        <w:t>-</w:t>
      </w:r>
      <w:r w:rsidR="007D7F1C" w:rsidRPr="006C153E">
        <w:rPr>
          <w:rFonts w:ascii="Times New Roman" w:hAnsi="Times New Roman"/>
          <w:sz w:val="24"/>
          <w:szCs w:val="24"/>
        </w:rPr>
        <w:t>0.</w:t>
      </w:r>
      <w:r w:rsidR="00303E35" w:rsidRPr="006C153E">
        <w:rPr>
          <w:rFonts w:ascii="Times New Roman" w:hAnsi="Times New Roman"/>
          <w:sz w:val="24"/>
          <w:szCs w:val="24"/>
        </w:rPr>
        <w:t>64</w:t>
      </w:r>
      <w:r w:rsidR="007D7F1C" w:rsidRPr="006C153E">
        <w:rPr>
          <w:rFonts w:ascii="Times New Roman" w:hAnsi="Times New Roman"/>
          <w:sz w:val="24"/>
          <w:szCs w:val="24"/>
        </w:rPr>
        <w:t>%</w:t>
      </w:r>
      <w:r w:rsidR="001D1661" w:rsidRPr="006C153E">
        <w:rPr>
          <w:rFonts w:ascii="Times New Roman" w:hAnsi="Times New Roman"/>
          <w:sz w:val="24"/>
          <w:szCs w:val="24"/>
        </w:rPr>
        <w:t>,</w:t>
      </w:r>
      <w:r w:rsidR="007D7F1C" w:rsidRPr="006C153E">
        <w:rPr>
          <w:rFonts w:ascii="Times New Roman" w:hAnsi="Times New Roman"/>
          <w:sz w:val="24"/>
          <w:szCs w:val="24"/>
        </w:rPr>
        <w:t xml:space="preserve"> respectively</w:t>
      </w:r>
      <w:r w:rsidRPr="006C153E">
        <w:rPr>
          <w:rFonts w:ascii="Times New Roman" w:hAnsi="Times New Roman"/>
          <w:sz w:val="24"/>
          <w:szCs w:val="24"/>
        </w:rPr>
        <w:t xml:space="preserve">. CK concentrations were determined using an enzymatic method and </w:t>
      </w:r>
      <w:proofErr w:type="spellStart"/>
      <w:r w:rsidRPr="006C153E">
        <w:rPr>
          <w:rFonts w:ascii="Times New Roman" w:hAnsi="Times New Roman"/>
          <w:sz w:val="24"/>
          <w:szCs w:val="24"/>
        </w:rPr>
        <w:t>bichromatic</w:t>
      </w:r>
      <w:proofErr w:type="spellEnd"/>
      <w:r w:rsidRPr="006C153E">
        <w:rPr>
          <w:rFonts w:ascii="Times New Roman" w:hAnsi="Times New Roman"/>
          <w:sz w:val="24"/>
          <w:szCs w:val="24"/>
        </w:rPr>
        <w:t xml:space="preserve"> rate technique</w:t>
      </w:r>
      <w:r w:rsidR="008A1DFD" w:rsidRPr="006C153E">
        <w:rPr>
          <w:rFonts w:ascii="Times New Roman" w:hAnsi="Times New Roman"/>
          <w:sz w:val="24"/>
          <w:szCs w:val="24"/>
        </w:rPr>
        <w:t>.</w:t>
      </w:r>
      <w:r w:rsidR="00751E79">
        <w:rPr>
          <w:rFonts w:ascii="Times New Roman" w:hAnsi="Times New Roman"/>
          <w:sz w:val="24"/>
          <w:szCs w:val="24"/>
          <w:vertAlign w:val="superscript"/>
        </w:rPr>
        <w:t>20</w:t>
      </w:r>
      <w:r w:rsidR="008A1DFD" w:rsidRPr="006C153E">
        <w:rPr>
          <w:rFonts w:ascii="Times New Roman" w:hAnsi="Times New Roman"/>
          <w:sz w:val="24"/>
          <w:szCs w:val="24"/>
        </w:rPr>
        <w:t xml:space="preserve"> </w:t>
      </w:r>
      <w:r w:rsidRPr="006C153E">
        <w:rPr>
          <w:rFonts w:ascii="Times New Roman" w:hAnsi="Times New Roman"/>
          <w:sz w:val="24"/>
          <w:szCs w:val="24"/>
        </w:rPr>
        <w:t xml:space="preserve">CRP samples were manually diluted according to manufacturer’s instructions and analysed with the particle enhanced </w:t>
      </w:r>
      <w:proofErr w:type="spellStart"/>
      <w:r w:rsidRPr="006C153E">
        <w:rPr>
          <w:rFonts w:ascii="Times New Roman" w:hAnsi="Times New Roman"/>
          <w:sz w:val="24"/>
          <w:szCs w:val="24"/>
        </w:rPr>
        <w:t>turbidimetric</w:t>
      </w:r>
      <w:proofErr w:type="spellEnd"/>
      <w:r w:rsidRPr="006C153E">
        <w:rPr>
          <w:rFonts w:ascii="Times New Roman" w:hAnsi="Times New Roman"/>
          <w:sz w:val="24"/>
          <w:szCs w:val="24"/>
        </w:rPr>
        <w:t xml:space="preserve"> immunoassay technique (PETIA). </w:t>
      </w:r>
      <w:proofErr w:type="spellStart"/>
      <w:proofErr w:type="gramStart"/>
      <w:r w:rsidR="00D04C40" w:rsidRPr="006C153E">
        <w:rPr>
          <w:rFonts w:ascii="Times New Roman" w:hAnsi="Times New Roman"/>
          <w:sz w:val="24"/>
          <w:szCs w:val="24"/>
        </w:rPr>
        <w:t>cortisol</w:t>
      </w:r>
      <w:proofErr w:type="spellEnd"/>
      <w:proofErr w:type="gramEnd"/>
      <w:r w:rsidR="00D04C40" w:rsidRPr="006C153E">
        <w:rPr>
          <w:rFonts w:ascii="Times New Roman" w:hAnsi="Times New Roman"/>
          <w:sz w:val="24"/>
          <w:szCs w:val="24"/>
        </w:rPr>
        <w:t xml:space="preserve"> </w:t>
      </w:r>
      <w:r w:rsidR="00F04561" w:rsidRPr="006C153E">
        <w:rPr>
          <w:rFonts w:ascii="Times New Roman" w:hAnsi="Times New Roman"/>
          <w:sz w:val="24"/>
          <w:szCs w:val="24"/>
        </w:rPr>
        <w:t>and testosterone</w:t>
      </w:r>
      <w:r w:rsidRPr="006C153E">
        <w:rPr>
          <w:rFonts w:ascii="Times New Roman" w:hAnsi="Times New Roman"/>
          <w:sz w:val="24"/>
          <w:szCs w:val="24"/>
        </w:rPr>
        <w:t xml:space="preserve"> concentrations were determined by a competitive immunoassay technique using </w:t>
      </w:r>
      <w:proofErr w:type="spellStart"/>
      <w:r w:rsidRPr="006C153E">
        <w:rPr>
          <w:rFonts w:ascii="Times New Roman" w:hAnsi="Times New Roman"/>
          <w:sz w:val="24"/>
          <w:szCs w:val="24"/>
        </w:rPr>
        <w:t>chemiluminescent</w:t>
      </w:r>
      <w:proofErr w:type="spellEnd"/>
      <w:r w:rsidRPr="006C153E">
        <w:rPr>
          <w:rFonts w:ascii="Times New Roman" w:hAnsi="Times New Roman"/>
          <w:sz w:val="24"/>
          <w:szCs w:val="24"/>
        </w:rPr>
        <w:t xml:space="preserve"> technology</w:t>
      </w:r>
      <w:r w:rsidR="00FF7F6C" w:rsidRPr="006C153E">
        <w:rPr>
          <w:rFonts w:ascii="Times New Roman" w:hAnsi="Times New Roman"/>
          <w:sz w:val="24"/>
          <w:szCs w:val="24"/>
        </w:rPr>
        <w:t>.</w:t>
      </w:r>
    </w:p>
    <w:p w:rsidR="00BF04FA" w:rsidRPr="006C153E" w:rsidRDefault="00340521" w:rsidP="00990B6E">
      <w:pPr>
        <w:spacing w:after="100" w:afterAutospacing="1" w:line="360" w:lineRule="auto"/>
        <w:jc w:val="both"/>
        <w:rPr>
          <w:rFonts w:ascii="Times New Roman" w:hAnsi="Times New Roman"/>
          <w:bCs/>
          <w:i/>
          <w:sz w:val="24"/>
          <w:szCs w:val="24"/>
        </w:rPr>
      </w:pPr>
      <w:r w:rsidRPr="006C153E">
        <w:rPr>
          <w:rFonts w:ascii="Times New Roman" w:hAnsi="Times New Roman"/>
          <w:bCs/>
          <w:i/>
          <w:sz w:val="24"/>
          <w:szCs w:val="24"/>
        </w:rPr>
        <w:t>Cognitive Assessment</w:t>
      </w:r>
    </w:p>
    <w:p w:rsidR="00040C73" w:rsidRPr="006C153E" w:rsidRDefault="00BF04FA" w:rsidP="00990B6E">
      <w:pPr>
        <w:spacing w:after="100" w:afterAutospacing="1" w:line="360" w:lineRule="auto"/>
        <w:jc w:val="both"/>
        <w:rPr>
          <w:rFonts w:ascii="Times New Roman" w:hAnsi="Times New Roman"/>
          <w:bCs/>
          <w:i/>
          <w:sz w:val="24"/>
          <w:szCs w:val="24"/>
        </w:rPr>
      </w:pPr>
      <w:r w:rsidRPr="006C153E">
        <w:rPr>
          <w:rFonts w:ascii="Times New Roman" w:hAnsi="Times New Roman"/>
          <w:sz w:val="24"/>
          <w:szCs w:val="24"/>
        </w:rPr>
        <w:t xml:space="preserve">Cognitive function was assessed via a modified version of the </w:t>
      </w:r>
      <w:proofErr w:type="spellStart"/>
      <w:r w:rsidRPr="006C153E">
        <w:rPr>
          <w:rFonts w:ascii="Times New Roman" w:hAnsi="Times New Roman"/>
          <w:sz w:val="24"/>
          <w:szCs w:val="24"/>
        </w:rPr>
        <w:t>Stroop</w:t>
      </w:r>
      <w:proofErr w:type="spellEnd"/>
      <w:r w:rsidRPr="006C153E">
        <w:rPr>
          <w:rFonts w:ascii="Times New Roman" w:hAnsi="Times New Roman"/>
          <w:sz w:val="24"/>
          <w:szCs w:val="24"/>
        </w:rPr>
        <w:t xml:space="preserve"> test</w:t>
      </w:r>
      <w:r w:rsidR="00DA075D" w:rsidRPr="006C153E">
        <w:rPr>
          <w:rFonts w:ascii="Times New Roman" w:hAnsi="Times New Roman"/>
          <w:sz w:val="24"/>
          <w:szCs w:val="24"/>
        </w:rPr>
        <w:t>.</w:t>
      </w:r>
      <w:r w:rsidR="001E5D28">
        <w:rPr>
          <w:rFonts w:ascii="Times New Roman" w:hAnsi="Times New Roman"/>
          <w:sz w:val="24"/>
          <w:szCs w:val="24"/>
          <w:vertAlign w:val="superscript"/>
        </w:rPr>
        <w:t>32</w:t>
      </w:r>
      <w:r w:rsidR="00DA075D" w:rsidRPr="006C153E">
        <w:rPr>
          <w:rFonts w:ascii="Times New Roman" w:hAnsi="Times New Roman"/>
          <w:sz w:val="24"/>
          <w:szCs w:val="24"/>
        </w:rPr>
        <w:t xml:space="preserve"> </w:t>
      </w:r>
      <w:proofErr w:type="gramStart"/>
      <w:r w:rsidRPr="006C153E">
        <w:rPr>
          <w:rFonts w:ascii="Times New Roman" w:hAnsi="Times New Roman"/>
          <w:sz w:val="24"/>
          <w:szCs w:val="24"/>
        </w:rPr>
        <w:t>This</w:t>
      </w:r>
      <w:proofErr w:type="gramEnd"/>
      <w:r w:rsidRPr="006C153E">
        <w:rPr>
          <w:rFonts w:ascii="Times New Roman" w:hAnsi="Times New Roman"/>
          <w:sz w:val="24"/>
          <w:szCs w:val="24"/>
        </w:rPr>
        <w:t xml:space="preserve"> test of cognitive function was a computer based program requiring subjects to react to repeated colour and word stimuli. The program analysed response time and accuracy for congruent</w:t>
      </w:r>
      <w:r w:rsidR="00817DBC" w:rsidRPr="006C153E">
        <w:rPr>
          <w:rFonts w:ascii="Times New Roman" w:hAnsi="Times New Roman"/>
          <w:sz w:val="24"/>
          <w:szCs w:val="24"/>
        </w:rPr>
        <w:t xml:space="preserve"> </w:t>
      </w:r>
      <w:r w:rsidRPr="006C153E">
        <w:rPr>
          <w:rFonts w:ascii="Times New Roman" w:hAnsi="Times New Roman"/>
          <w:sz w:val="24"/>
          <w:szCs w:val="24"/>
        </w:rPr>
        <w:t>and incongruent</w:t>
      </w:r>
      <w:r w:rsidR="00817DBC" w:rsidRPr="006C153E">
        <w:rPr>
          <w:rFonts w:ascii="Times New Roman" w:hAnsi="Times New Roman"/>
          <w:sz w:val="24"/>
          <w:szCs w:val="24"/>
        </w:rPr>
        <w:t xml:space="preserve"> </w:t>
      </w:r>
      <w:r w:rsidRPr="006C153E">
        <w:rPr>
          <w:rFonts w:ascii="Times New Roman" w:hAnsi="Times New Roman"/>
          <w:sz w:val="24"/>
          <w:szCs w:val="24"/>
        </w:rPr>
        <w:t xml:space="preserve">stimuli. Measures of cognitive function were recorded pre, post, 2h post, post intervention, and </w:t>
      </w:r>
      <w:r w:rsidR="00585F27" w:rsidRPr="006C153E">
        <w:rPr>
          <w:rFonts w:ascii="Times New Roman" w:hAnsi="Times New Roman"/>
          <w:sz w:val="24"/>
          <w:szCs w:val="24"/>
        </w:rPr>
        <w:t>16</w:t>
      </w:r>
      <w:r w:rsidRPr="006C153E">
        <w:rPr>
          <w:rFonts w:ascii="Times New Roman" w:hAnsi="Times New Roman"/>
          <w:sz w:val="24"/>
          <w:szCs w:val="24"/>
        </w:rPr>
        <w:t>h post</w:t>
      </w:r>
      <w:r w:rsidR="00710C48" w:rsidRPr="006C153E">
        <w:rPr>
          <w:rFonts w:ascii="Times New Roman" w:hAnsi="Times New Roman"/>
          <w:sz w:val="24"/>
          <w:szCs w:val="24"/>
        </w:rPr>
        <w:t>-</w:t>
      </w:r>
      <w:r w:rsidRPr="006C153E">
        <w:rPr>
          <w:rFonts w:ascii="Times New Roman" w:hAnsi="Times New Roman"/>
          <w:sz w:val="24"/>
          <w:szCs w:val="24"/>
        </w:rPr>
        <w:t xml:space="preserve">match. </w:t>
      </w:r>
    </w:p>
    <w:p w:rsidR="00452C44" w:rsidRDefault="00452C44" w:rsidP="00534E96">
      <w:pPr>
        <w:spacing w:line="360" w:lineRule="auto"/>
        <w:jc w:val="both"/>
        <w:rPr>
          <w:rFonts w:ascii="Times New Roman" w:hAnsi="Times New Roman"/>
          <w:bCs/>
          <w:i/>
          <w:sz w:val="24"/>
          <w:szCs w:val="24"/>
        </w:rPr>
      </w:pPr>
    </w:p>
    <w:p w:rsidR="00BF04FA" w:rsidRPr="006C153E" w:rsidRDefault="000021DD"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Statistical Analyses</w:t>
      </w:r>
    </w:p>
    <w:p w:rsidR="00780AB8" w:rsidRPr="006C153E" w:rsidRDefault="00BF04FA" w:rsidP="00534E96">
      <w:pPr>
        <w:spacing w:line="360" w:lineRule="auto"/>
        <w:jc w:val="both"/>
        <w:rPr>
          <w:rFonts w:ascii="Times New Roman" w:hAnsi="Times New Roman"/>
          <w:sz w:val="24"/>
          <w:szCs w:val="20"/>
        </w:rPr>
      </w:pPr>
      <w:r w:rsidRPr="006C153E">
        <w:rPr>
          <w:rFonts w:ascii="Times New Roman" w:hAnsi="Times New Roman"/>
          <w:sz w:val="24"/>
          <w:szCs w:val="24"/>
        </w:rPr>
        <w:lastRenderedPageBreak/>
        <w:t xml:space="preserve">Data are reported as </w:t>
      </w:r>
      <w:proofErr w:type="spellStart"/>
      <w:r w:rsidRPr="006C153E">
        <w:rPr>
          <w:rFonts w:ascii="Times New Roman" w:hAnsi="Times New Roman"/>
          <w:sz w:val="24"/>
          <w:szCs w:val="24"/>
        </w:rPr>
        <w:t>mean±SD</w:t>
      </w:r>
      <w:proofErr w:type="spellEnd"/>
      <w:r w:rsidRPr="006C153E">
        <w:rPr>
          <w:rFonts w:ascii="Times New Roman" w:hAnsi="Times New Roman"/>
          <w:sz w:val="24"/>
          <w:szCs w:val="24"/>
        </w:rPr>
        <w:t>. A repeated measures two-way ANOVA (condition</w:t>
      </w:r>
      <w:r w:rsidR="005D5D68">
        <w:rPr>
          <w:rFonts w:ascii="Times New Roman" w:hAnsi="Times New Roman"/>
          <w:sz w:val="24"/>
          <w:szCs w:val="24"/>
        </w:rPr>
        <w:t xml:space="preserve"> x </w:t>
      </w:r>
      <w:r w:rsidRPr="006C153E">
        <w:rPr>
          <w:rFonts w:ascii="Times New Roman" w:hAnsi="Times New Roman"/>
          <w:sz w:val="24"/>
          <w:szCs w:val="24"/>
        </w:rPr>
        <w:t xml:space="preserve">time) was used to determine significant differences for time and time by </w:t>
      </w:r>
      <w:r w:rsidR="0093709A" w:rsidRPr="006C153E">
        <w:rPr>
          <w:rFonts w:ascii="Times New Roman" w:hAnsi="Times New Roman"/>
          <w:sz w:val="24"/>
          <w:szCs w:val="24"/>
        </w:rPr>
        <w:t>treatment</w:t>
      </w:r>
      <w:r w:rsidRPr="006C153E">
        <w:rPr>
          <w:rFonts w:ascii="Times New Roman" w:hAnsi="Times New Roman"/>
          <w:sz w:val="24"/>
          <w:szCs w:val="24"/>
        </w:rPr>
        <w:t xml:space="preserve">, within and/or between each condition, </w:t>
      </w:r>
      <w:r w:rsidR="005E6830" w:rsidRPr="006C153E">
        <w:rPr>
          <w:rFonts w:ascii="Times New Roman" w:hAnsi="Times New Roman"/>
          <w:sz w:val="24"/>
          <w:szCs w:val="24"/>
        </w:rPr>
        <w:t>with significance at P</w:t>
      </w:r>
      <w:r w:rsidR="00C3316B">
        <w:rPr>
          <w:rFonts w:ascii="Times New Roman" w:hAnsi="Times New Roman"/>
          <w:sz w:val="24"/>
          <w:szCs w:val="24"/>
        </w:rPr>
        <w:t>&lt;</w:t>
      </w:r>
      <w:r w:rsidR="005E6830" w:rsidRPr="006C153E">
        <w:rPr>
          <w:rFonts w:ascii="Times New Roman" w:hAnsi="Times New Roman"/>
          <w:sz w:val="24"/>
          <w:szCs w:val="24"/>
        </w:rPr>
        <w:t>0.05</w:t>
      </w:r>
      <w:r w:rsidR="000D5B62">
        <w:rPr>
          <w:rFonts w:ascii="Times New Roman" w:hAnsi="Times New Roman"/>
          <w:sz w:val="24"/>
          <w:szCs w:val="24"/>
        </w:rPr>
        <w:t xml:space="preserve">, and differences considered </w:t>
      </w:r>
      <w:r w:rsidR="00B3776E">
        <w:rPr>
          <w:rFonts w:ascii="Times New Roman" w:hAnsi="Times New Roman"/>
          <w:sz w:val="24"/>
          <w:szCs w:val="24"/>
        </w:rPr>
        <w:t xml:space="preserve">as </w:t>
      </w:r>
      <w:r w:rsidR="000D5B62">
        <w:rPr>
          <w:rFonts w:ascii="Times New Roman" w:hAnsi="Times New Roman"/>
          <w:sz w:val="24"/>
          <w:szCs w:val="24"/>
        </w:rPr>
        <w:t>trends when 0.</w:t>
      </w:r>
      <w:r w:rsidR="00B61054">
        <w:rPr>
          <w:rFonts w:ascii="Times New Roman" w:hAnsi="Times New Roman"/>
          <w:sz w:val="24"/>
          <w:szCs w:val="24"/>
        </w:rPr>
        <w:t>05&gt;</w:t>
      </w:r>
      <w:r w:rsidR="000D5B62">
        <w:rPr>
          <w:rFonts w:ascii="Times New Roman" w:hAnsi="Times New Roman"/>
          <w:sz w:val="24"/>
          <w:szCs w:val="24"/>
        </w:rPr>
        <w:t>p</w:t>
      </w:r>
      <w:r w:rsidR="00B61054">
        <w:rPr>
          <w:rFonts w:ascii="Times New Roman" w:hAnsi="Times New Roman"/>
          <w:sz w:val="24"/>
          <w:szCs w:val="24"/>
        </w:rPr>
        <w:t>&lt;</w:t>
      </w:r>
      <w:r w:rsidR="000D5B62">
        <w:rPr>
          <w:rFonts w:ascii="Times New Roman" w:hAnsi="Times New Roman"/>
          <w:sz w:val="24"/>
          <w:szCs w:val="24"/>
        </w:rPr>
        <w:t>0.</w:t>
      </w:r>
      <w:r w:rsidR="00B61054">
        <w:rPr>
          <w:rFonts w:ascii="Times New Roman" w:hAnsi="Times New Roman"/>
          <w:sz w:val="24"/>
          <w:szCs w:val="24"/>
        </w:rPr>
        <w:t>10</w:t>
      </w:r>
      <w:r w:rsidRPr="006C153E">
        <w:rPr>
          <w:rFonts w:ascii="Times New Roman" w:hAnsi="Times New Roman"/>
          <w:sz w:val="24"/>
          <w:szCs w:val="24"/>
        </w:rPr>
        <w:t xml:space="preserve">. </w:t>
      </w:r>
      <w:r w:rsidR="00B462F7" w:rsidRPr="006C153E">
        <w:rPr>
          <w:rFonts w:ascii="Times New Roman" w:hAnsi="Times New Roman"/>
          <w:sz w:val="24"/>
          <w:szCs w:val="24"/>
        </w:rPr>
        <w:t>Given the lack of standardiz</w:t>
      </w:r>
      <w:r w:rsidR="004B1A46" w:rsidRPr="006C153E">
        <w:rPr>
          <w:rFonts w:ascii="Times New Roman" w:hAnsi="Times New Roman"/>
          <w:sz w:val="24"/>
          <w:szCs w:val="24"/>
        </w:rPr>
        <w:t>ed work during the match, a one-way ANOVA was also used to determine significant differences in the percentage change of measures from 2h - 16 h post-match (i.e., 2h post until the next morning), as this is the duration of time in which the intervention was imposed.</w:t>
      </w:r>
      <w:r w:rsidRPr="006C153E">
        <w:rPr>
          <w:rFonts w:ascii="Times New Roman" w:hAnsi="Times New Roman"/>
          <w:sz w:val="24"/>
          <w:szCs w:val="24"/>
        </w:rPr>
        <w:t xml:space="preserve"> All data collected w</w:t>
      </w:r>
      <w:r w:rsidR="0076075A" w:rsidRPr="006C153E">
        <w:rPr>
          <w:rFonts w:ascii="Times New Roman" w:hAnsi="Times New Roman"/>
          <w:sz w:val="24"/>
          <w:szCs w:val="24"/>
        </w:rPr>
        <w:t>ere</w:t>
      </w:r>
      <w:r w:rsidRPr="006C153E">
        <w:rPr>
          <w:rFonts w:ascii="Times New Roman" w:hAnsi="Times New Roman"/>
          <w:sz w:val="24"/>
          <w:szCs w:val="24"/>
        </w:rPr>
        <w:t xml:space="preserve"> analysed using SPSS version</w:t>
      </w:r>
      <w:r w:rsidR="00710C48" w:rsidRPr="006C153E">
        <w:rPr>
          <w:rFonts w:ascii="Times New Roman" w:hAnsi="Times New Roman"/>
          <w:sz w:val="24"/>
          <w:szCs w:val="24"/>
        </w:rPr>
        <w:t>-</w:t>
      </w:r>
      <w:r w:rsidRPr="006C153E">
        <w:rPr>
          <w:rFonts w:ascii="Times New Roman" w:hAnsi="Times New Roman"/>
          <w:sz w:val="24"/>
          <w:szCs w:val="24"/>
        </w:rPr>
        <w:t xml:space="preserve">14.0 (Chicago, USA). </w:t>
      </w:r>
      <w:r w:rsidR="0076075A" w:rsidRPr="006C153E">
        <w:rPr>
          <w:rFonts w:ascii="Times New Roman" w:hAnsi="Times New Roman"/>
          <w:sz w:val="24"/>
          <w:szCs w:val="24"/>
        </w:rPr>
        <w:t xml:space="preserve">Further, </w:t>
      </w:r>
      <w:r w:rsidR="004A0F11" w:rsidRPr="006C153E">
        <w:rPr>
          <w:rFonts w:ascii="Times New Roman" w:hAnsi="Times New Roman"/>
          <w:sz w:val="24"/>
          <w:szCs w:val="24"/>
        </w:rPr>
        <w:t xml:space="preserve">effect </w:t>
      </w:r>
      <w:r w:rsidRPr="006C153E">
        <w:rPr>
          <w:rFonts w:ascii="Times New Roman" w:hAnsi="Times New Roman"/>
          <w:sz w:val="24"/>
          <w:szCs w:val="24"/>
        </w:rPr>
        <w:t>sizes (ES</w:t>
      </w:r>
      <w:r w:rsidR="004A0F11" w:rsidRPr="006C153E">
        <w:rPr>
          <w:rFonts w:ascii="Times New Roman" w:hAnsi="Times New Roman"/>
          <w:sz w:val="24"/>
          <w:szCs w:val="24"/>
        </w:rPr>
        <w:t>; Cohen’s d</w:t>
      </w:r>
      <w:r w:rsidRPr="006C153E">
        <w:rPr>
          <w:rFonts w:ascii="Times New Roman" w:hAnsi="Times New Roman"/>
          <w:sz w:val="24"/>
          <w:szCs w:val="24"/>
        </w:rPr>
        <w:t>) were calculated</w:t>
      </w:r>
      <w:r w:rsidR="00867029" w:rsidRPr="006C153E">
        <w:rPr>
          <w:rFonts w:ascii="Times New Roman" w:hAnsi="Times New Roman"/>
          <w:sz w:val="24"/>
          <w:szCs w:val="24"/>
        </w:rPr>
        <w:t xml:space="preserve"> to</w:t>
      </w:r>
      <w:r w:rsidRPr="006C153E">
        <w:rPr>
          <w:rFonts w:ascii="Times New Roman" w:hAnsi="Times New Roman"/>
          <w:sz w:val="24"/>
          <w:szCs w:val="24"/>
        </w:rPr>
        <w:t xml:space="preserve"> determine the magnitude of effect of alcohol </w:t>
      </w:r>
      <w:r w:rsidR="0027593E" w:rsidRPr="006C153E">
        <w:rPr>
          <w:rFonts w:ascii="Times New Roman" w:hAnsi="Times New Roman"/>
          <w:sz w:val="24"/>
          <w:szCs w:val="24"/>
        </w:rPr>
        <w:t>consumption</w:t>
      </w:r>
      <w:r w:rsidRPr="006C153E">
        <w:rPr>
          <w:rFonts w:ascii="Times New Roman" w:hAnsi="Times New Roman"/>
          <w:sz w:val="24"/>
          <w:szCs w:val="24"/>
        </w:rPr>
        <w:t xml:space="preserve"> on recovery. </w:t>
      </w:r>
      <w:r w:rsidR="00673D48" w:rsidRPr="006C153E">
        <w:rPr>
          <w:rFonts w:ascii="Times New Roman" w:hAnsi="Times New Roman"/>
          <w:sz w:val="24"/>
          <w:szCs w:val="20"/>
        </w:rPr>
        <w:t>Effects sizes &lt;0.4</w:t>
      </w:r>
      <w:r w:rsidR="00AC6AB0" w:rsidRPr="006C153E">
        <w:rPr>
          <w:rFonts w:ascii="Times New Roman" w:hAnsi="Times New Roman"/>
          <w:sz w:val="24"/>
          <w:szCs w:val="20"/>
        </w:rPr>
        <w:t>0</w:t>
      </w:r>
      <w:r w:rsidR="00673D48" w:rsidRPr="006C153E">
        <w:rPr>
          <w:rFonts w:ascii="Times New Roman" w:hAnsi="Times New Roman"/>
          <w:sz w:val="24"/>
          <w:szCs w:val="20"/>
        </w:rPr>
        <w:t xml:space="preserve"> were considered small, 0.4</w:t>
      </w:r>
      <w:r w:rsidR="00AC6AB0" w:rsidRPr="006C153E">
        <w:rPr>
          <w:rFonts w:ascii="Times New Roman" w:hAnsi="Times New Roman"/>
          <w:sz w:val="24"/>
          <w:szCs w:val="20"/>
        </w:rPr>
        <w:t>0</w:t>
      </w:r>
      <w:r w:rsidR="00673D48" w:rsidRPr="006C153E">
        <w:rPr>
          <w:rFonts w:ascii="Times New Roman" w:hAnsi="Times New Roman"/>
          <w:sz w:val="24"/>
          <w:szCs w:val="20"/>
        </w:rPr>
        <w:t>-0.7</w:t>
      </w:r>
      <w:r w:rsidR="00AC6AB0" w:rsidRPr="006C153E">
        <w:rPr>
          <w:rFonts w:ascii="Times New Roman" w:hAnsi="Times New Roman"/>
          <w:sz w:val="24"/>
          <w:szCs w:val="20"/>
        </w:rPr>
        <w:t>0</w:t>
      </w:r>
      <w:r w:rsidR="00673D48" w:rsidRPr="006C153E">
        <w:rPr>
          <w:rFonts w:ascii="Times New Roman" w:hAnsi="Times New Roman"/>
          <w:sz w:val="24"/>
          <w:szCs w:val="20"/>
        </w:rPr>
        <w:t xml:space="preserve"> moderate, and </w:t>
      </w:r>
      <w:r w:rsidR="0070185E" w:rsidRPr="006C153E">
        <w:rPr>
          <w:rFonts w:ascii="Times New Roman" w:hAnsi="Times New Roman"/>
          <w:sz w:val="24"/>
          <w:szCs w:val="20"/>
        </w:rPr>
        <w:t>&gt;</w:t>
      </w:r>
      <w:r w:rsidR="00673D48" w:rsidRPr="006C153E">
        <w:rPr>
          <w:rFonts w:ascii="Times New Roman" w:hAnsi="Times New Roman"/>
          <w:sz w:val="24"/>
          <w:szCs w:val="20"/>
        </w:rPr>
        <w:t>0.8</w:t>
      </w:r>
      <w:r w:rsidR="00AC6AB0" w:rsidRPr="006C153E">
        <w:rPr>
          <w:rFonts w:ascii="Times New Roman" w:hAnsi="Times New Roman"/>
          <w:sz w:val="24"/>
          <w:szCs w:val="20"/>
        </w:rPr>
        <w:t>0</w:t>
      </w:r>
      <w:r w:rsidR="00673D48" w:rsidRPr="006C153E">
        <w:rPr>
          <w:rFonts w:ascii="Times New Roman" w:hAnsi="Times New Roman"/>
          <w:sz w:val="24"/>
          <w:szCs w:val="20"/>
        </w:rPr>
        <w:t xml:space="preserve"> large effect size.</w:t>
      </w:r>
    </w:p>
    <w:p w:rsidR="00E73B16" w:rsidRPr="006C153E" w:rsidRDefault="00E73B16" w:rsidP="00534E96">
      <w:pPr>
        <w:spacing w:line="360" w:lineRule="auto"/>
        <w:jc w:val="both"/>
        <w:rPr>
          <w:rFonts w:ascii="Times New Roman" w:hAnsi="Times New Roman"/>
          <w:sz w:val="24"/>
          <w:szCs w:val="24"/>
        </w:rPr>
      </w:pPr>
    </w:p>
    <w:p w:rsidR="00F1676C" w:rsidRPr="006C153E" w:rsidRDefault="00F1676C" w:rsidP="00534E96">
      <w:pPr>
        <w:spacing w:line="360" w:lineRule="auto"/>
        <w:jc w:val="both"/>
        <w:rPr>
          <w:rFonts w:ascii="Times New Roman" w:hAnsi="Times New Roman"/>
          <w:b/>
          <w:sz w:val="24"/>
          <w:szCs w:val="24"/>
        </w:rPr>
      </w:pPr>
      <w:r w:rsidRPr="006C153E">
        <w:rPr>
          <w:rFonts w:ascii="Times New Roman" w:hAnsi="Times New Roman"/>
          <w:b/>
          <w:sz w:val="24"/>
          <w:szCs w:val="24"/>
        </w:rPr>
        <w:t>R</w:t>
      </w:r>
      <w:r w:rsidR="000021DD" w:rsidRPr="006C153E">
        <w:rPr>
          <w:rFonts w:ascii="Times New Roman" w:hAnsi="Times New Roman"/>
          <w:b/>
          <w:sz w:val="24"/>
          <w:szCs w:val="24"/>
        </w:rPr>
        <w:t>ESULTS</w:t>
      </w:r>
    </w:p>
    <w:p w:rsidR="00F1676C" w:rsidRPr="006C153E" w:rsidRDefault="00E9483D" w:rsidP="00534E96">
      <w:pPr>
        <w:spacing w:line="360" w:lineRule="auto"/>
        <w:jc w:val="both"/>
        <w:rPr>
          <w:rFonts w:ascii="Times New Roman" w:hAnsi="Times New Roman"/>
          <w:i/>
          <w:sz w:val="24"/>
          <w:szCs w:val="24"/>
        </w:rPr>
      </w:pPr>
      <w:r w:rsidRPr="006C153E">
        <w:rPr>
          <w:rFonts w:ascii="Times New Roman" w:hAnsi="Times New Roman"/>
          <w:i/>
          <w:sz w:val="24"/>
          <w:szCs w:val="24"/>
        </w:rPr>
        <w:t xml:space="preserve">Match </w:t>
      </w:r>
      <w:r w:rsidR="00F1676C" w:rsidRPr="006C153E">
        <w:rPr>
          <w:rFonts w:ascii="Times New Roman" w:hAnsi="Times New Roman"/>
          <w:i/>
          <w:sz w:val="24"/>
          <w:szCs w:val="24"/>
        </w:rPr>
        <w:t>Responses</w:t>
      </w:r>
    </w:p>
    <w:p w:rsidR="00942512" w:rsidRPr="006C153E" w:rsidRDefault="00582B8D" w:rsidP="00534E96">
      <w:pPr>
        <w:spacing w:line="360" w:lineRule="auto"/>
        <w:jc w:val="both"/>
        <w:rPr>
          <w:rFonts w:ascii="Times New Roman" w:hAnsi="Times New Roman"/>
          <w:sz w:val="24"/>
          <w:szCs w:val="24"/>
        </w:rPr>
      </w:pPr>
      <w:r w:rsidRPr="006C153E">
        <w:rPr>
          <w:rFonts w:ascii="Times New Roman" w:hAnsi="Times New Roman"/>
          <w:sz w:val="24"/>
          <w:szCs w:val="24"/>
        </w:rPr>
        <w:t>Total</w:t>
      </w:r>
      <w:r w:rsidR="00343202" w:rsidRPr="006C153E">
        <w:rPr>
          <w:rFonts w:ascii="Times New Roman" w:hAnsi="Times New Roman"/>
          <w:sz w:val="24"/>
          <w:szCs w:val="24"/>
        </w:rPr>
        <w:t>,</w:t>
      </w:r>
      <w:r w:rsidR="00E03DE9" w:rsidRPr="006C153E">
        <w:rPr>
          <w:rFonts w:ascii="Times New Roman" w:hAnsi="Times New Roman"/>
          <w:sz w:val="24"/>
          <w:szCs w:val="24"/>
        </w:rPr>
        <w:t xml:space="preserve"> </w:t>
      </w:r>
      <w:r w:rsidR="00BC4137" w:rsidRPr="006C153E">
        <w:rPr>
          <w:rFonts w:ascii="Times New Roman" w:hAnsi="Times New Roman"/>
          <w:sz w:val="24"/>
          <w:szCs w:val="24"/>
        </w:rPr>
        <w:t>high intensity running</w:t>
      </w:r>
      <w:r w:rsidR="00E9483D" w:rsidRPr="006C153E">
        <w:rPr>
          <w:rFonts w:ascii="Times New Roman" w:hAnsi="Times New Roman"/>
          <w:sz w:val="24"/>
          <w:szCs w:val="24"/>
        </w:rPr>
        <w:t xml:space="preserve"> and</w:t>
      </w:r>
      <w:r w:rsidR="00E03DE9" w:rsidRPr="006C153E">
        <w:rPr>
          <w:rFonts w:ascii="Times New Roman" w:hAnsi="Times New Roman"/>
          <w:sz w:val="24"/>
          <w:szCs w:val="24"/>
        </w:rPr>
        <w:t xml:space="preserve"> </w:t>
      </w:r>
      <w:r w:rsidR="00BC4137" w:rsidRPr="006C153E">
        <w:rPr>
          <w:rFonts w:ascii="Times New Roman" w:hAnsi="Times New Roman"/>
          <w:sz w:val="24"/>
          <w:szCs w:val="24"/>
        </w:rPr>
        <w:t>very high intensity running</w:t>
      </w:r>
      <w:r w:rsidR="00E9483D" w:rsidRPr="006C153E">
        <w:rPr>
          <w:rFonts w:ascii="Times New Roman" w:hAnsi="Times New Roman"/>
          <w:sz w:val="24"/>
          <w:szCs w:val="24"/>
        </w:rPr>
        <w:t xml:space="preserve"> </w:t>
      </w:r>
      <w:r w:rsidR="00F1676C" w:rsidRPr="006C153E">
        <w:rPr>
          <w:rFonts w:ascii="Times New Roman" w:hAnsi="Times New Roman"/>
          <w:sz w:val="24"/>
          <w:szCs w:val="24"/>
        </w:rPr>
        <w:t>distance</w:t>
      </w:r>
      <w:r w:rsidR="00E9483D" w:rsidRPr="006C153E">
        <w:rPr>
          <w:rFonts w:ascii="Times New Roman" w:hAnsi="Times New Roman"/>
          <w:sz w:val="24"/>
          <w:szCs w:val="24"/>
        </w:rPr>
        <w:t>s</w:t>
      </w:r>
      <w:r w:rsidR="00942512" w:rsidRPr="006C153E">
        <w:rPr>
          <w:rFonts w:ascii="Times New Roman" w:hAnsi="Times New Roman"/>
          <w:sz w:val="24"/>
          <w:szCs w:val="24"/>
        </w:rPr>
        <w:t>, total contacts and RPE</w:t>
      </w:r>
      <w:r w:rsidR="00F1676C" w:rsidRPr="006C153E">
        <w:rPr>
          <w:rFonts w:ascii="Times New Roman" w:hAnsi="Times New Roman"/>
          <w:sz w:val="24"/>
          <w:szCs w:val="24"/>
        </w:rPr>
        <w:t xml:space="preserve"> for each condition are presented in Table</w:t>
      </w:r>
      <w:r w:rsidR="00293995" w:rsidRPr="006C153E">
        <w:rPr>
          <w:rFonts w:ascii="Times New Roman" w:hAnsi="Times New Roman"/>
          <w:sz w:val="24"/>
          <w:szCs w:val="24"/>
        </w:rPr>
        <w:t xml:space="preserve"> </w:t>
      </w:r>
      <w:r w:rsidR="00C8295E">
        <w:rPr>
          <w:rFonts w:ascii="Times New Roman" w:hAnsi="Times New Roman"/>
          <w:sz w:val="24"/>
          <w:szCs w:val="24"/>
        </w:rPr>
        <w:t>1</w:t>
      </w:r>
      <w:r w:rsidR="001D2125" w:rsidRPr="006C153E">
        <w:rPr>
          <w:rFonts w:ascii="Times New Roman" w:hAnsi="Times New Roman"/>
          <w:sz w:val="24"/>
          <w:szCs w:val="24"/>
        </w:rPr>
        <w:t>.</w:t>
      </w:r>
      <w:r w:rsidR="00FF4462" w:rsidRPr="006C153E">
        <w:rPr>
          <w:rFonts w:ascii="Times New Roman" w:hAnsi="Times New Roman"/>
          <w:sz w:val="24"/>
          <w:szCs w:val="24"/>
        </w:rPr>
        <w:t xml:space="preserve"> </w:t>
      </w:r>
      <w:r w:rsidR="00844507" w:rsidRPr="006C153E">
        <w:rPr>
          <w:rFonts w:ascii="Times New Roman" w:hAnsi="Times New Roman"/>
          <w:sz w:val="24"/>
          <w:szCs w:val="24"/>
        </w:rPr>
        <w:t>Mean playing time</w:t>
      </w:r>
      <w:r w:rsidR="00EF3CB1" w:rsidRPr="006C153E">
        <w:rPr>
          <w:rFonts w:ascii="Times New Roman" w:hAnsi="Times New Roman"/>
          <w:sz w:val="24"/>
          <w:szCs w:val="24"/>
        </w:rPr>
        <w:t xml:space="preserve"> for ALC</w:t>
      </w:r>
      <w:r w:rsidR="00844507" w:rsidRPr="006C153E">
        <w:rPr>
          <w:rFonts w:ascii="Times New Roman" w:hAnsi="Times New Roman"/>
          <w:sz w:val="24"/>
          <w:szCs w:val="24"/>
        </w:rPr>
        <w:t xml:space="preserve"> was </w:t>
      </w:r>
      <w:r w:rsidR="00920432" w:rsidRPr="006C153E">
        <w:rPr>
          <w:rFonts w:ascii="Times New Roman" w:hAnsi="Times New Roman"/>
          <w:sz w:val="24"/>
          <w:szCs w:val="24"/>
        </w:rPr>
        <w:t xml:space="preserve">72.2±12.3 </w:t>
      </w:r>
      <w:r w:rsidR="00E76B55" w:rsidRPr="006C153E">
        <w:rPr>
          <w:rFonts w:ascii="Times New Roman" w:hAnsi="Times New Roman"/>
          <w:sz w:val="24"/>
          <w:szCs w:val="24"/>
        </w:rPr>
        <w:t>min</w:t>
      </w:r>
      <w:r w:rsidR="00EF3CB1" w:rsidRPr="006C153E">
        <w:rPr>
          <w:rFonts w:ascii="Times New Roman" w:hAnsi="Times New Roman"/>
          <w:sz w:val="24"/>
          <w:szCs w:val="24"/>
        </w:rPr>
        <w:t xml:space="preserve"> and </w:t>
      </w:r>
      <w:r w:rsidR="006365BF" w:rsidRPr="006C153E">
        <w:rPr>
          <w:rFonts w:ascii="Times New Roman" w:hAnsi="Times New Roman"/>
          <w:sz w:val="24"/>
          <w:szCs w:val="24"/>
        </w:rPr>
        <w:t>75.4±6.2 min for CONT</w:t>
      </w:r>
      <w:r w:rsidR="00FF4462" w:rsidRPr="006C153E">
        <w:rPr>
          <w:rFonts w:ascii="Times New Roman" w:hAnsi="Times New Roman"/>
          <w:sz w:val="24"/>
          <w:szCs w:val="24"/>
        </w:rPr>
        <w:t xml:space="preserve"> </w:t>
      </w:r>
      <w:r w:rsidR="006365BF" w:rsidRPr="006C153E">
        <w:rPr>
          <w:rFonts w:ascii="Times New Roman" w:hAnsi="Times New Roman"/>
          <w:sz w:val="24"/>
          <w:szCs w:val="24"/>
        </w:rPr>
        <w:t xml:space="preserve">of the 80-min </w:t>
      </w:r>
      <w:r w:rsidR="00FF4462" w:rsidRPr="006C153E">
        <w:rPr>
          <w:rFonts w:ascii="Times New Roman" w:hAnsi="Times New Roman"/>
          <w:sz w:val="24"/>
          <w:szCs w:val="24"/>
        </w:rPr>
        <w:t>match.</w:t>
      </w:r>
      <w:r w:rsidR="00F1676C" w:rsidRPr="006C153E">
        <w:rPr>
          <w:rFonts w:ascii="Times New Roman" w:hAnsi="Times New Roman"/>
          <w:sz w:val="24"/>
          <w:szCs w:val="24"/>
        </w:rPr>
        <w:t xml:space="preserve"> </w:t>
      </w:r>
      <w:r w:rsidR="00FC0578" w:rsidRPr="006C153E">
        <w:rPr>
          <w:rFonts w:ascii="Times New Roman" w:hAnsi="Times New Roman"/>
          <w:sz w:val="24"/>
          <w:szCs w:val="24"/>
        </w:rPr>
        <w:t>Total distances covered were significantly greater during CONT conditions (P=0.02</w:t>
      </w:r>
      <w:proofErr w:type="gramStart"/>
      <w:r w:rsidR="00FC0578" w:rsidRPr="006C153E">
        <w:rPr>
          <w:rFonts w:ascii="Times New Roman" w:hAnsi="Times New Roman"/>
          <w:sz w:val="24"/>
          <w:szCs w:val="24"/>
        </w:rPr>
        <w:t>;d</w:t>
      </w:r>
      <w:proofErr w:type="gramEnd"/>
      <w:r w:rsidR="00FC0578" w:rsidRPr="006C153E">
        <w:rPr>
          <w:rFonts w:ascii="Times New Roman" w:hAnsi="Times New Roman"/>
          <w:sz w:val="24"/>
          <w:szCs w:val="24"/>
        </w:rPr>
        <w:t>=</w:t>
      </w:r>
      <w:r w:rsidR="00D6636A" w:rsidRPr="006C153E">
        <w:rPr>
          <w:rFonts w:ascii="Times New Roman" w:hAnsi="Times New Roman"/>
          <w:sz w:val="24"/>
          <w:szCs w:val="24"/>
        </w:rPr>
        <w:t>1.8</w:t>
      </w:r>
      <w:r w:rsidR="00146BCF" w:rsidRPr="006C153E">
        <w:rPr>
          <w:rFonts w:ascii="Times New Roman" w:hAnsi="Times New Roman"/>
          <w:sz w:val="24"/>
          <w:szCs w:val="24"/>
        </w:rPr>
        <w:t>0</w:t>
      </w:r>
      <w:r w:rsidR="00FC0578" w:rsidRPr="006C153E">
        <w:rPr>
          <w:rFonts w:ascii="Times New Roman" w:hAnsi="Times New Roman"/>
          <w:sz w:val="24"/>
          <w:szCs w:val="24"/>
        </w:rPr>
        <w:t>); however</w:t>
      </w:r>
      <w:r w:rsidR="00293995" w:rsidRPr="006C153E">
        <w:rPr>
          <w:rFonts w:ascii="Times New Roman" w:hAnsi="Times New Roman"/>
          <w:sz w:val="24"/>
          <w:szCs w:val="24"/>
        </w:rPr>
        <w:t>,</w:t>
      </w:r>
      <w:r w:rsidR="00FC0578" w:rsidRPr="006C153E">
        <w:rPr>
          <w:rFonts w:ascii="Times New Roman" w:hAnsi="Times New Roman"/>
          <w:sz w:val="24"/>
          <w:szCs w:val="24"/>
        </w:rPr>
        <w:t xml:space="preserve"> </w:t>
      </w:r>
      <w:r w:rsidR="00F1676C" w:rsidRPr="006C153E">
        <w:rPr>
          <w:rFonts w:ascii="Times New Roman" w:hAnsi="Times New Roman"/>
          <w:sz w:val="24"/>
          <w:szCs w:val="24"/>
        </w:rPr>
        <w:t>no significant differences</w:t>
      </w:r>
      <w:r w:rsidR="00FC0578" w:rsidRPr="006C153E">
        <w:rPr>
          <w:rFonts w:ascii="Times New Roman" w:hAnsi="Times New Roman"/>
          <w:sz w:val="24"/>
          <w:szCs w:val="24"/>
        </w:rPr>
        <w:t xml:space="preserve"> were apparent for</w:t>
      </w:r>
      <w:r w:rsidR="00F1676C" w:rsidRPr="006C153E">
        <w:rPr>
          <w:rFonts w:ascii="Times New Roman" w:hAnsi="Times New Roman"/>
          <w:sz w:val="24"/>
          <w:szCs w:val="24"/>
        </w:rPr>
        <w:t xml:space="preserve"> </w:t>
      </w:r>
      <w:r w:rsidR="00ED097E" w:rsidRPr="006C153E">
        <w:rPr>
          <w:rFonts w:ascii="Times New Roman" w:hAnsi="Times New Roman"/>
          <w:sz w:val="24"/>
          <w:szCs w:val="24"/>
        </w:rPr>
        <w:t>m</w:t>
      </w:r>
      <w:r w:rsidR="00ED097E" w:rsidRPr="006C153E">
        <w:rPr>
          <w:rFonts w:ascii="Times New Roman" w:hAnsi="Times New Roman"/>
          <w:sz w:val="24"/>
          <w:szCs w:val="24"/>
          <w:vertAlign w:val="superscript"/>
        </w:rPr>
        <w:t>.</w:t>
      </w:r>
      <w:r w:rsidR="00ED097E" w:rsidRPr="006C153E">
        <w:rPr>
          <w:rFonts w:ascii="Times New Roman" w:hAnsi="Times New Roman"/>
          <w:sz w:val="24"/>
          <w:szCs w:val="24"/>
        </w:rPr>
        <w:t>min</w:t>
      </w:r>
      <w:r w:rsidR="00ED097E" w:rsidRPr="006C153E">
        <w:rPr>
          <w:rFonts w:ascii="Times New Roman" w:hAnsi="Times New Roman"/>
          <w:sz w:val="24"/>
          <w:szCs w:val="24"/>
          <w:vertAlign w:val="superscript"/>
        </w:rPr>
        <w:t>-1</w:t>
      </w:r>
      <w:r w:rsidR="00ED097E" w:rsidRPr="006C153E">
        <w:rPr>
          <w:rFonts w:ascii="Times New Roman" w:hAnsi="Times New Roman"/>
          <w:sz w:val="24"/>
          <w:szCs w:val="24"/>
        </w:rPr>
        <w:t>,</w:t>
      </w:r>
      <w:r w:rsidR="00590F08" w:rsidRPr="006C153E">
        <w:rPr>
          <w:rFonts w:ascii="Times New Roman" w:hAnsi="Times New Roman"/>
          <w:sz w:val="24"/>
          <w:szCs w:val="24"/>
        </w:rPr>
        <w:t xml:space="preserve"> </w:t>
      </w:r>
      <w:r w:rsidR="00BC4137" w:rsidRPr="006C153E">
        <w:rPr>
          <w:rFonts w:ascii="Times New Roman" w:hAnsi="Times New Roman"/>
          <w:sz w:val="24"/>
          <w:szCs w:val="24"/>
        </w:rPr>
        <w:t>high intensity running</w:t>
      </w:r>
      <w:r w:rsidR="00F1676C" w:rsidRPr="006C153E">
        <w:rPr>
          <w:rFonts w:ascii="Times New Roman" w:hAnsi="Times New Roman"/>
          <w:sz w:val="24"/>
          <w:szCs w:val="24"/>
        </w:rPr>
        <w:t xml:space="preserve"> or </w:t>
      </w:r>
      <w:r w:rsidR="00BC4137" w:rsidRPr="006C153E">
        <w:rPr>
          <w:rFonts w:ascii="Times New Roman" w:hAnsi="Times New Roman"/>
          <w:sz w:val="24"/>
          <w:szCs w:val="24"/>
        </w:rPr>
        <w:t>very high intensity running</w:t>
      </w:r>
      <w:r w:rsidR="00942512" w:rsidRPr="006C153E">
        <w:rPr>
          <w:rFonts w:ascii="Times New Roman" w:hAnsi="Times New Roman"/>
          <w:sz w:val="24"/>
          <w:szCs w:val="24"/>
        </w:rPr>
        <w:t>, total contacts, or RPE</w:t>
      </w:r>
      <w:r w:rsidR="00F1676C" w:rsidRPr="006C153E">
        <w:rPr>
          <w:rFonts w:ascii="Times New Roman" w:hAnsi="Times New Roman"/>
          <w:sz w:val="24"/>
          <w:szCs w:val="24"/>
        </w:rPr>
        <w:t xml:space="preserve"> </w:t>
      </w:r>
      <w:r w:rsidR="00FC0578" w:rsidRPr="006C153E">
        <w:rPr>
          <w:rFonts w:ascii="Times New Roman" w:hAnsi="Times New Roman"/>
          <w:sz w:val="24"/>
          <w:szCs w:val="24"/>
        </w:rPr>
        <w:t xml:space="preserve">between conditions </w:t>
      </w:r>
      <w:r w:rsidR="0091464F" w:rsidRPr="006C153E">
        <w:rPr>
          <w:rFonts w:ascii="Times New Roman" w:hAnsi="Times New Roman"/>
          <w:sz w:val="24"/>
          <w:szCs w:val="24"/>
        </w:rPr>
        <w:t>(P=0.10–0.90; d=0.</w:t>
      </w:r>
      <w:r w:rsidR="00DC5E1E" w:rsidRPr="006C153E">
        <w:rPr>
          <w:rFonts w:ascii="Times New Roman" w:hAnsi="Times New Roman"/>
          <w:sz w:val="24"/>
          <w:szCs w:val="24"/>
        </w:rPr>
        <w:t>1</w:t>
      </w:r>
      <w:r w:rsidR="00146BCF" w:rsidRPr="006C153E">
        <w:rPr>
          <w:rFonts w:ascii="Times New Roman" w:hAnsi="Times New Roman"/>
          <w:sz w:val="24"/>
          <w:szCs w:val="24"/>
        </w:rPr>
        <w:t>0</w:t>
      </w:r>
      <w:r w:rsidR="0091464F" w:rsidRPr="006C153E">
        <w:rPr>
          <w:rFonts w:ascii="Times New Roman" w:hAnsi="Times New Roman"/>
          <w:sz w:val="24"/>
          <w:szCs w:val="24"/>
        </w:rPr>
        <w:t>–0.</w:t>
      </w:r>
      <w:r w:rsidR="00DC5E1E" w:rsidRPr="006C153E">
        <w:rPr>
          <w:rFonts w:ascii="Times New Roman" w:hAnsi="Times New Roman"/>
          <w:sz w:val="24"/>
          <w:szCs w:val="24"/>
        </w:rPr>
        <w:t>6</w:t>
      </w:r>
      <w:r w:rsidR="00146BCF" w:rsidRPr="006C153E">
        <w:rPr>
          <w:rFonts w:ascii="Times New Roman" w:hAnsi="Times New Roman"/>
          <w:sz w:val="24"/>
          <w:szCs w:val="24"/>
        </w:rPr>
        <w:t>0</w:t>
      </w:r>
      <w:r w:rsidR="0091464F" w:rsidRPr="006C153E">
        <w:rPr>
          <w:rFonts w:ascii="Times New Roman" w:hAnsi="Times New Roman"/>
          <w:sz w:val="24"/>
          <w:szCs w:val="24"/>
        </w:rPr>
        <w:t>)</w:t>
      </w:r>
      <w:r w:rsidR="00E57AFA" w:rsidRPr="006C153E">
        <w:rPr>
          <w:rFonts w:ascii="Times New Roman" w:hAnsi="Times New Roman"/>
          <w:sz w:val="24"/>
          <w:szCs w:val="24"/>
        </w:rPr>
        <w:t>.</w:t>
      </w:r>
      <w:r w:rsidR="00ED48DF" w:rsidRPr="006C153E">
        <w:rPr>
          <w:rFonts w:ascii="Times New Roman" w:hAnsi="Times New Roman"/>
          <w:sz w:val="24"/>
          <w:szCs w:val="24"/>
        </w:rPr>
        <w:t xml:space="preserve"> </w:t>
      </w:r>
    </w:p>
    <w:p w:rsidR="00F02368" w:rsidRPr="006C153E" w:rsidRDefault="00C8295E" w:rsidP="00534E96">
      <w:pPr>
        <w:spacing w:line="360" w:lineRule="auto"/>
        <w:jc w:val="both"/>
        <w:rPr>
          <w:rFonts w:ascii="Times New Roman" w:hAnsi="Times New Roman"/>
          <w:sz w:val="24"/>
          <w:szCs w:val="24"/>
        </w:rPr>
      </w:pPr>
      <w:r>
        <w:rPr>
          <w:rFonts w:ascii="Times New Roman" w:hAnsi="Times New Roman"/>
          <w:sz w:val="24"/>
          <w:szCs w:val="24"/>
        </w:rPr>
        <w:t>(Table 1</w:t>
      </w:r>
      <w:r w:rsidR="00F02368" w:rsidRPr="006C153E">
        <w:rPr>
          <w:rFonts w:ascii="Times New Roman" w:hAnsi="Times New Roman"/>
          <w:sz w:val="24"/>
          <w:szCs w:val="24"/>
        </w:rPr>
        <w:t xml:space="preserve"> about here)</w:t>
      </w:r>
    </w:p>
    <w:p w:rsidR="00F1676C" w:rsidRPr="006C153E" w:rsidRDefault="00ED48DF" w:rsidP="00534E96">
      <w:pPr>
        <w:spacing w:line="360" w:lineRule="auto"/>
        <w:jc w:val="both"/>
        <w:rPr>
          <w:rFonts w:ascii="Times New Roman" w:hAnsi="Times New Roman"/>
          <w:bCs/>
          <w:i/>
          <w:sz w:val="24"/>
          <w:szCs w:val="24"/>
        </w:rPr>
      </w:pPr>
      <w:r w:rsidRPr="006C153E">
        <w:rPr>
          <w:rFonts w:ascii="Times New Roman" w:hAnsi="Times New Roman"/>
          <w:bCs/>
          <w:i/>
          <w:sz w:val="24"/>
          <w:szCs w:val="24"/>
        </w:rPr>
        <w:t xml:space="preserve">Neuromuscular </w:t>
      </w:r>
      <w:r w:rsidR="00F1676C" w:rsidRPr="006C153E">
        <w:rPr>
          <w:rFonts w:ascii="Times New Roman" w:hAnsi="Times New Roman"/>
          <w:bCs/>
          <w:i/>
          <w:sz w:val="24"/>
          <w:szCs w:val="24"/>
        </w:rPr>
        <w:t>Performance</w:t>
      </w:r>
    </w:p>
    <w:p w:rsidR="0070185E" w:rsidRPr="006C153E" w:rsidRDefault="00F1676C" w:rsidP="00534E96">
      <w:pPr>
        <w:spacing w:line="360" w:lineRule="auto"/>
        <w:jc w:val="both"/>
        <w:rPr>
          <w:rFonts w:ascii="Times New Roman" w:hAnsi="Times New Roman"/>
          <w:i/>
          <w:sz w:val="24"/>
          <w:szCs w:val="24"/>
        </w:rPr>
      </w:pPr>
      <w:r w:rsidRPr="006C153E">
        <w:rPr>
          <w:rFonts w:ascii="Times New Roman" w:hAnsi="Times New Roman"/>
          <w:sz w:val="24"/>
          <w:szCs w:val="24"/>
        </w:rPr>
        <w:t xml:space="preserve">Comparisons between </w:t>
      </w:r>
      <w:r w:rsidR="006777B8" w:rsidRPr="006C153E">
        <w:rPr>
          <w:rFonts w:ascii="Times New Roman" w:hAnsi="Times New Roman"/>
          <w:sz w:val="24"/>
          <w:szCs w:val="24"/>
        </w:rPr>
        <w:t>conditions</w:t>
      </w:r>
      <w:r w:rsidR="00642DF8" w:rsidRPr="006C153E">
        <w:rPr>
          <w:rFonts w:ascii="Times New Roman" w:hAnsi="Times New Roman"/>
          <w:sz w:val="24"/>
          <w:szCs w:val="24"/>
        </w:rPr>
        <w:t xml:space="preserve"> </w:t>
      </w:r>
      <w:r w:rsidRPr="006C153E">
        <w:rPr>
          <w:rFonts w:ascii="Times New Roman" w:hAnsi="Times New Roman"/>
          <w:sz w:val="24"/>
          <w:szCs w:val="24"/>
        </w:rPr>
        <w:t>show</w:t>
      </w:r>
      <w:r w:rsidR="005C2479" w:rsidRPr="006C153E">
        <w:rPr>
          <w:rFonts w:ascii="Times New Roman" w:hAnsi="Times New Roman"/>
          <w:sz w:val="24"/>
          <w:szCs w:val="24"/>
        </w:rPr>
        <w:t>ed</w:t>
      </w:r>
      <w:r w:rsidRPr="006C153E">
        <w:rPr>
          <w:rFonts w:ascii="Times New Roman" w:hAnsi="Times New Roman"/>
          <w:sz w:val="24"/>
          <w:szCs w:val="24"/>
        </w:rPr>
        <w:t xml:space="preserve"> no significant differences for peak </w:t>
      </w:r>
      <w:r w:rsidR="00A16EE1" w:rsidRPr="006C153E">
        <w:rPr>
          <w:rFonts w:ascii="Times New Roman" w:hAnsi="Times New Roman"/>
          <w:sz w:val="24"/>
          <w:szCs w:val="24"/>
        </w:rPr>
        <w:t>or</w:t>
      </w:r>
      <w:r w:rsidRPr="006C153E">
        <w:rPr>
          <w:rFonts w:ascii="Times New Roman" w:hAnsi="Times New Roman"/>
          <w:sz w:val="24"/>
          <w:szCs w:val="24"/>
        </w:rPr>
        <w:t xml:space="preserve"> mean maximal distance</w:t>
      </w:r>
      <w:r w:rsidR="00B47663" w:rsidRPr="006C153E">
        <w:rPr>
          <w:rFonts w:ascii="Times New Roman" w:hAnsi="Times New Roman"/>
          <w:sz w:val="24"/>
          <w:szCs w:val="24"/>
        </w:rPr>
        <w:t xml:space="preserve"> in CMJ</w:t>
      </w:r>
      <w:r w:rsidRPr="006C153E">
        <w:rPr>
          <w:rFonts w:ascii="Times New Roman" w:hAnsi="Times New Roman"/>
          <w:sz w:val="24"/>
          <w:szCs w:val="24"/>
        </w:rPr>
        <w:t xml:space="preserve"> </w:t>
      </w:r>
      <w:r w:rsidR="007B44FC" w:rsidRPr="006C153E">
        <w:rPr>
          <w:rFonts w:ascii="Times New Roman" w:hAnsi="Times New Roman"/>
          <w:sz w:val="24"/>
          <w:szCs w:val="24"/>
        </w:rPr>
        <w:t>regarding change over time</w:t>
      </w:r>
      <w:r w:rsidRPr="006C153E">
        <w:rPr>
          <w:rFonts w:ascii="Times New Roman" w:hAnsi="Times New Roman"/>
          <w:sz w:val="24"/>
          <w:szCs w:val="24"/>
        </w:rPr>
        <w:t xml:space="preserve"> (P</w:t>
      </w:r>
      <w:r w:rsidR="00CD4D38" w:rsidRPr="006C153E">
        <w:rPr>
          <w:rFonts w:ascii="Times New Roman" w:hAnsi="Times New Roman"/>
          <w:sz w:val="24"/>
          <w:szCs w:val="24"/>
        </w:rPr>
        <w:t>=0.32-</w:t>
      </w:r>
      <w:r w:rsidR="001E6EB5" w:rsidRPr="006C153E">
        <w:rPr>
          <w:rFonts w:ascii="Times New Roman" w:hAnsi="Times New Roman"/>
          <w:sz w:val="24"/>
          <w:szCs w:val="24"/>
        </w:rPr>
        <w:t>0.36</w:t>
      </w:r>
      <w:r w:rsidR="00DC5E1E" w:rsidRPr="006C153E">
        <w:rPr>
          <w:rFonts w:ascii="Times New Roman" w:hAnsi="Times New Roman"/>
          <w:sz w:val="24"/>
          <w:szCs w:val="24"/>
        </w:rPr>
        <w:t>;</w:t>
      </w:r>
      <w:r w:rsidR="00293995" w:rsidRPr="006C153E">
        <w:rPr>
          <w:rFonts w:ascii="Times New Roman" w:hAnsi="Times New Roman"/>
          <w:sz w:val="24"/>
          <w:szCs w:val="24"/>
        </w:rPr>
        <w:t xml:space="preserve"> </w:t>
      </w:r>
      <w:r w:rsidR="00ED097E" w:rsidRPr="006C153E">
        <w:rPr>
          <w:rFonts w:ascii="Times New Roman" w:hAnsi="Times New Roman"/>
          <w:sz w:val="24"/>
          <w:szCs w:val="24"/>
        </w:rPr>
        <w:t>Table</w:t>
      </w:r>
      <w:r w:rsidR="00293995" w:rsidRPr="006C153E">
        <w:rPr>
          <w:rFonts w:ascii="Times New Roman" w:hAnsi="Times New Roman"/>
          <w:sz w:val="24"/>
          <w:szCs w:val="24"/>
        </w:rPr>
        <w:t xml:space="preserve"> </w:t>
      </w:r>
      <w:r w:rsidR="00C8295E">
        <w:rPr>
          <w:rFonts w:ascii="Times New Roman" w:hAnsi="Times New Roman"/>
          <w:sz w:val="24"/>
          <w:szCs w:val="24"/>
        </w:rPr>
        <w:t>2</w:t>
      </w:r>
      <w:r w:rsidRPr="006C153E">
        <w:rPr>
          <w:rFonts w:ascii="Times New Roman" w:hAnsi="Times New Roman"/>
          <w:sz w:val="24"/>
          <w:szCs w:val="24"/>
        </w:rPr>
        <w:t>). Further, no significant differences in percentage change from 2h</w:t>
      </w:r>
      <w:r w:rsidR="00E30E7A" w:rsidRPr="006C153E">
        <w:rPr>
          <w:rFonts w:ascii="Times New Roman" w:hAnsi="Times New Roman"/>
          <w:sz w:val="24"/>
          <w:szCs w:val="24"/>
        </w:rPr>
        <w:t>-</w:t>
      </w:r>
      <w:r w:rsidR="00585F27" w:rsidRPr="006C153E">
        <w:rPr>
          <w:rFonts w:ascii="Times New Roman" w:hAnsi="Times New Roman"/>
          <w:sz w:val="24"/>
          <w:szCs w:val="24"/>
        </w:rPr>
        <w:t>16</w:t>
      </w:r>
      <w:r w:rsidRPr="006C153E">
        <w:rPr>
          <w:rFonts w:ascii="Times New Roman" w:hAnsi="Times New Roman"/>
          <w:sz w:val="24"/>
          <w:szCs w:val="24"/>
        </w:rPr>
        <w:t xml:space="preserve">h </w:t>
      </w:r>
      <w:r w:rsidR="005D472B" w:rsidRPr="006C153E">
        <w:rPr>
          <w:rFonts w:ascii="Times New Roman" w:hAnsi="Times New Roman"/>
          <w:sz w:val="24"/>
          <w:szCs w:val="24"/>
        </w:rPr>
        <w:t>post-</w:t>
      </w:r>
      <w:r w:rsidRPr="006C153E">
        <w:rPr>
          <w:rFonts w:ascii="Times New Roman" w:hAnsi="Times New Roman"/>
          <w:sz w:val="24"/>
          <w:szCs w:val="24"/>
        </w:rPr>
        <w:t xml:space="preserve">match were observed between </w:t>
      </w:r>
      <w:r w:rsidR="00207161" w:rsidRPr="006C153E">
        <w:rPr>
          <w:rFonts w:ascii="Times New Roman" w:hAnsi="Times New Roman"/>
          <w:sz w:val="24"/>
          <w:szCs w:val="24"/>
        </w:rPr>
        <w:t>conditions</w:t>
      </w:r>
      <w:r w:rsidRPr="006C153E">
        <w:rPr>
          <w:rFonts w:ascii="Times New Roman" w:hAnsi="Times New Roman"/>
          <w:sz w:val="24"/>
          <w:szCs w:val="24"/>
        </w:rPr>
        <w:t xml:space="preserve"> for peak</w:t>
      </w:r>
      <w:r w:rsidR="006777B8" w:rsidRPr="006C153E">
        <w:rPr>
          <w:rFonts w:ascii="Times New Roman" w:hAnsi="Times New Roman"/>
          <w:sz w:val="24"/>
          <w:szCs w:val="24"/>
        </w:rPr>
        <w:t xml:space="preserve"> </w:t>
      </w:r>
      <w:r w:rsidR="005D472B" w:rsidRPr="006C153E">
        <w:rPr>
          <w:rFonts w:ascii="Times New Roman" w:hAnsi="Times New Roman"/>
          <w:sz w:val="24"/>
          <w:szCs w:val="24"/>
        </w:rPr>
        <w:t xml:space="preserve">or </w:t>
      </w:r>
      <w:r w:rsidR="006777B8" w:rsidRPr="006C153E">
        <w:rPr>
          <w:rFonts w:ascii="Times New Roman" w:hAnsi="Times New Roman"/>
          <w:sz w:val="24"/>
          <w:szCs w:val="24"/>
        </w:rPr>
        <w:t>mean</w:t>
      </w:r>
      <w:r w:rsidRPr="006C153E">
        <w:rPr>
          <w:rFonts w:ascii="Times New Roman" w:hAnsi="Times New Roman"/>
          <w:sz w:val="24"/>
          <w:szCs w:val="24"/>
        </w:rPr>
        <w:t xml:space="preserve"> maximal distance (P</w:t>
      </w:r>
      <w:r w:rsidR="00CD4D38" w:rsidRPr="006C153E">
        <w:rPr>
          <w:rFonts w:ascii="Times New Roman" w:hAnsi="Times New Roman"/>
          <w:sz w:val="24"/>
          <w:szCs w:val="24"/>
        </w:rPr>
        <w:t>=0.15-</w:t>
      </w:r>
      <w:r w:rsidRPr="006C153E">
        <w:rPr>
          <w:rFonts w:ascii="Times New Roman" w:hAnsi="Times New Roman"/>
          <w:sz w:val="24"/>
          <w:szCs w:val="24"/>
        </w:rPr>
        <w:t>0.73</w:t>
      </w:r>
      <w:r w:rsidR="00ED097E" w:rsidRPr="006C153E">
        <w:rPr>
          <w:rFonts w:ascii="Times New Roman" w:hAnsi="Times New Roman"/>
          <w:sz w:val="24"/>
          <w:szCs w:val="24"/>
        </w:rPr>
        <w:t>;Table</w:t>
      </w:r>
      <w:r w:rsidR="00293995" w:rsidRPr="006C153E">
        <w:rPr>
          <w:rFonts w:ascii="Times New Roman" w:hAnsi="Times New Roman"/>
          <w:sz w:val="24"/>
          <w:szCs w:val="24"/>
        </w:rPr>
        <w:t xml:space="preserve"> </w:t>
      </w:r>
      <w:r w:rsidR="00C8295E">
        <w:rPr>
          <w:rFonts w:ascii="Times New Roman" w:hAnsi="Times New Roman"/>
          <w:sz w:val="24"/>
          <w:szCs w:val="24"/>
        </w:rPr>
        <w:t>2</w:t>
      </w:r>
      <w:r w:rsidRPr="006C153E">
        <w:rPr>
          <w:rFonts w:ascii="Times New Roman" w:hAnsi="Times New Roman"/>
          <w:sz w:val="24"/>
          <w:szCs w:val="24"/>
        </w:rPr>
        <w:t>).</w:t>
      </w:r>
      <w:r w:rsidR="001E6EB5" w:rsidRPr="006C153E">
        <w:rPr>
          <w:rFonts w:ascii="Times New Roman" w:hAnsi="Times New Roman"/>
          <w:sz w:val="24"/>
          <w:szCs w:val="24"/>
        </w:rPr>
        <w:t xml:space="preserve"> However,</w:t>
      </w:r>
      <w:r w:rsidRPr="006C153E">
        <w:rPr>
          <w:rFonts w:ascii="Times New Roman" w:hAnsi="Times New Roman"/>
          <w:sz w:val="24"/>
          <w:szCs w:val="24"/>
        </w:rPr>
        <w:t xml:space="preserve"> </w:t>
      </w:r>
      <w:r w:rsidR="001E6EB5" w:rsidRPr="006C153E">
        <w:rPr>
          <w:rFonts w:ascii="Times New Roman" w:hAnsi="Times New Roman"/>
          <w:sz w:val="24"/>
          <w:szCs w:val="24"/>
        </w:rPr>
        <w:t>l</w:t>
      </w:r>
      <w:r w:rsidRPr="006C153E">
        <w:rPr>
          <w:rFonts w:ascii="Times New Roman" w:hAnsi="Times New Roman"/>
          <w:sz w:val="24"/>
          <w:szCs w:val="24"/>
        </w:rPr>
        <w:t xml:space="preserve">arge </w:t>
      </w:r>
      <w:r w:rsidR="00D33B7D" w:rsidRPr="006C153E">
        <w:rPr>
          <w:rFonts w:ascii="Times New Roman" w:hAnsi="Times New Roman"/>
          <w:sz w:val="24"/>
          <w:szCs w:val="24"/>
        </w:rPr>
        <w:t>ES were</w:t>
      </w:r>
      <w:r w:rsidRPr="006C153E">
        <w:rPr>
          <w:rFonts w:ascii="Times New Roman" w:hAnsi="Times New Roman"/>
          <w:sz w:val="24"/>
          <w:szCs w:val="24"/>
        </w:rPr>
        <w:t xml:space="preserve"> </w:t>
      </w:r>
      <w:r w:rsidR="00ED48DF" w:rsidRPr="006C153E">
        <w:rPr>
          <w:rFonts w:ascii="Times New Roman" w:hAnsi="Times New Roman"/>
          <w:sz w:val="24"/>
          <w:szCs w:val="24"/>
        </w:rPr>
        <w:t xml:space="preserve">evident </w:t>
      </w:r>
      <w:r w:rsidR="00DF63D6" w:rsidRPr="006C153E">
        <w:rPr>
          <w:rFonts w:ascii="Times New Roman" w:hAnsi="Times New Roman"/>
          <w:sz w:val="24"/>
          <w:szCs w:val="24"/>
        </w:rPr>
        <w:t xml:space="preserve">for </w:t>
      </w:r>
      <w:r w:rsidRPr="006C153E">
        <w:rPr>
          <w:rFonts w:ascii="Times New Roman" w:hAnsi="Times New Roman"/>
          <w:sz w:val="24"/>
          <w:szCs w:val="24"/>
        </w:rPr>
        <w:t>a</w:t>
      </w:r>
      <w:r w:rsidR="00A17E7F" w:rsidRPr="006C153E">
        <w:rPr>
          <w:rFonts w:ascii="Times New Roman" w:hAnsi="Times New Roman"/>
          <w:sz w:val="24"/>
          <w:szCs w:val="24"/>
        </w:rPr>
        <w:t xml:space="preserve">n </w:t>
      </w:r>
      <w:r w:rsidR="005635B3" w:rsidRPr="006C153E">
        <w:rPr>
          <w:rFonts w:ascii="Times New Roman" w:hAnsi="Times New Roman"/>
          <w:sz w:val="24"/>
          <w:szCs w:val="24"/>
        </w:rPr>
        <w:t xml:space="preserve">attenuated </w:t>
      </w:r>
      <w:r w:rsidR="001D2125" w:rsidRPr="006C153E">
        <w:rPr>
          <w:rFonts w:ascii="Times New Roman" w:hAnsi="Times New Roman"/>
          <w:sz w:val="24"/>
          <w:szCs w:val="24"/>
        </w:rPr>
        <w:t>change in</w:t>
      </w:r>
      <w:r w:rsidR="00A16EE1" w:rsidRPr="006C153E">
        <w:rPr>
          <w:rFonts w:ascii="Times New Roman" w:hAnsi="Times New Roman"/>
          <w:sz w:val="24"/>
          <w:szCs w:val="24"/>
        </w:rPr>
        <w:t xml:space="preserve"> </w:t>
      </w:r>
      <w:r w:rsidR="00DF63D6" w:rsidRPr="006C153E">
        <w:rPr>
          <w:rFonts w:ascii="Times New Roman" w:hAnsi="Times New Roman"/>
          <w:sz w:val="24"/>
          <w:szCs w:val="24"/>
        </w:rPr>
        <w:t>peak max</w:t>
      </w:r>
      <w:r w:rsidR="006777B8" w:rsidRPr="006C153E">
        <w:rPr>
          <w:rFonts w:ascii="Times New Roman" w:hAnsi="Times New Roman"/>
          <w:sz w:val="24"/>
          <w:szCs w:val="24"/>
        </w:rPr>
        <w:t>imal</w:t>
      </w:r>
      <w:r w:rsidR="00DF63D6" w:rsidRPr="006C153E">
        <w:rPr>
          <w:rFonts w:ascii="Times New Roman" w:hAnsi="Times New Roman"/>
          <w:sz w:val="24"/>
          <w:szCs w:val="24"/>
        </w:rPr>
        <w:t xml:space="preserve"> distance (d=1.40) and mean max</w:t>
      </w:r>
      <w:r w:rsidR="006777B8" w:rsidRPr="006C153E">
        <w:rPr>
          <w:rFonts w:ascii="Times New Roman" w:hAnsi="Times New Roman"/>
          <w:sz w:val="24"/>
          <w:szCs w:val="24"/>
        </w:rPr>
        <w:t>imal</w:t>
      </w:r>
      <w:r w:rsidR="00DF63D6" w:rsidRPr="006C153E">
        <w:rPr>
          <w:rFonts w:ascii="Times New Roman" w:hAnsi="Times New Roman"/>
          <w:sz w:val="24"/>
          <w:szCs w:val="24"/>
        </w:rPr>
        <w:t xml:space="preserve"> distance (d=1.09) with</w:t>
      </w:r>
      <w:r w:rsidR="00ED097E" w:rsidRPr="006C153E">
        <w:rPr>
          <w:rFonts w:ascii="Times New Roman" w:hAnsi="Times New Roman"/>
          <w:sz w:val="24"/>
          <w:szCs w:val="24"/>
        </w:rPr>
        <w:t xml:space="preserve"> ALC </w:t>
      </w:r>
      <w:r w:rsidR="001D2125" w:rsidRPr="006C153E">
        <w:rPr>
          <w:rFonts w:ascii="Times New Roman" w:hAnsi="Times New Roman"/>
          <w:sz w:val="24"/>
          <w:szCs w:val="24"/>
        </w:rPr>
        <w:t xml:space="preserve">the morning following the match. </w:t>
      </w:r>
    </w:p>
    <w:p w:rsidR="001D2125" w:rsidRPr="006C153E" w:rsidRDefault="004A0F11"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Significant </w:t>
      </w:r>
      <w:r w:rsidR="00F1676C" w:rsidRPr="006C153E">
        <w:rPr>
          <w:rFonts w:ascii="Times New Roman" w:hAnsi="Times New Roman"/>
          <w:sz w:val="24"/>
          <w:szCs w:val="24"/>
        </w:rPr>
        <w:t xml:space="preserve">reductions </w:t>
      </w:r>
      <w:r w:rsidRPr="006C153E">
        <w:rPr>
          <w:rFonts w:ascii="Times New Roman" w:hAnsi="Times New Roman"/>
          <w:sz w:val="24"/>
          <w:szCs w:val="24"/>
        </w:rPr>
        <w:t xml:space="preserve">in </w:t>
      </w:r>
      <w:r w:rsidR="00F1676C" w:rsidRPr="006C153E">
        <w:rPr>
          <w:rFonts w:ascii="Times New Roman" w:hAnsi="Times New Roman"/>
          <w:sz w:val="24"/>
          <w:szCs w:val="24"/>
        </w:rPr>
        <w:t xml:space="preserve">MVC over time </w:t>
      </w:r>
      <w:r w:rsidRPr="006C153E">
        <w:rPr>
          <w:rFonts w:ascii="Times New Roman" w:hAnsi="Times New Roman"/>
          <w:sz w:val="24"/>
          <w:szCs w:val="24"/>
        </w:rPr>
        <w:t xml:space="preserve">were observed </w:t>
      </w:r>
      <w:r w:rsidR="00ED097E" w:rsidRPr="006C153E">
        <w:rPr>
          <w:rFonts w:ascii="Times New Roman" w:hAnsi="Times New Roman"/>
          <w:sz w:val="24"/>
          <w:szCs w:val="24"/>
        </w:rPr>
        <w:t>in both conditions</w:t>
      </w:r>
      <w:r w:rsidR="00D6636A" w:rsidRPr="006C153E">
        <w:rPr>
          <w:rFonts w:ascii="Times New Roman" w:hAnsi="Times New Roman"/>
          <w:sz w:val="24"/>
          <w:szCs w:val="24"/>
        </w:rPr>
        <w:t xml:space="preserve"> between pre an</w:t>
      </w:r>
      <w:r w:rsidR="00360BF8" w:rsidRPr="006C153E">
        <w:rPr>
          <w:rFonts w:ascii="Times New Roman" w:hAnsi="Times New Roman"/>
          <w:sz w:val="24"/>
          <w:szCs w:val="24"/>
        </w:rPr>
        <w:t>d</w:t>
      </w:r>
      <w:r w:rsidR="00D6636A" w:rsidRPr="006C153E">
        <w:rPr>
          <w:rFonts w:ascii="Times New Roman" w:hAnsi="Times New Roman"/>
          <w:sz w:val="24"/>
          <w:szCs w:val="24"/>
        </w:rPr>
        <w:t xml:space="preserve"> all further time points</w:t>
      </w:r>
      <w:r w:rsidR="00ED097E" w:rsidRPr="006C153E">
        <w:rPr>
          <w:rFonts w:ascii="Times New Roman" w:hAnsi="Times New Roman"/>
          <w:sz w:val="24"/>
          <w:szCs w:val="24"/>
        </w:rPr>
        <w:t xml:space="preserve"> </w:t>
      </w:r>
      <w:r w:rsidR="00F1676C" w:rsidRPr="006C153E">
        <w:rPr>
          <w:rFonts w:ascii="Times New Roman" w:hAnsi="Times New Roman"/>
          <w:sz w:val="24"/>
          <w:szCs w:val="24"/>
        </w:rPr>
        <w:t>(P=0.01</w:t>
      </w:r>
      <w:r w:rsidRPr="006C153E">
        <w:rPr>
          <w:rFonts w:ascii="Times New Roman" w:hAnsi="Times New Roman"/>
          <w:sz w:val="24"/>
          <w:szCs w:val="24"/>
        </w:rPr>
        <w:t>;</w:t>
      </w:r>
      <w:r w:rsidR="001D2125" w:rsidRPr="006C153E">
        <w:rPr>
          <w:rFonts w:ascii="Times New Roman" w:hAnsi="Times New Roman"/>
          <w:sz w:val="24"/>
          <w:szCs w:val="24"/>
        </w:rPr>
        <w:t xml:space="preserve"> </w:t>
      </w:r>
      <w:r w:rsidR="00ED097E" w:rsidRPr="006C153E">
        <w:rPr>
          <w:rFonts w:ascii="Times New Roman" w:hAnsi="Times New Roman"/>
          <w:sz w:val="24"/>
          <w:szCs w:val="24"/>
        </w:rPr>
        <w:t>Table</w:t>
      </w:r>
      <w:r w:rsidR="001D2125" w:rsidRPr="006C153E">
        <w:rPr>
          <w:rFonts w:ascii="Times New Roman" w:hAnsi="Times New Roman"/>
          <w:sz w:val="24"/>
          <w:szCs w:val="24"/>
        </w:rPr>
        <w:t xml:space="preserve"> </w:t>
      </w:r>
      <w:r w:rsidR="00C8295E">
        <w:rPr>
          <w:rFonts w:ascii="Times New Roman" w:hAnsi="Times New Roman"/>
          <w:sz w:val="24"/>
          <w:szCs w:val="24"/>
        </w:rPr>
        <w:t>2</w:t>
      </w:r>
      <w:r w:rsidR="001D2125" w:rsidRPr="006C153E">
        <w:rPr>
          <w:rFonts w:ascii="Times New Roman" w:hAnsi="Times New Roman"/>
          <w:sz w:val="24"/>
          <w:szCs w:val="24"/>
        </w:rPr>
        <w:t>)</w:t>
      </w:r>
      <w:r w:rsidR="00F1676C" w:rsidRPr="006C153E">
        <w:rPr>
          <w:rFonts w:ascii="Times New Roman" w:hAnsi="Times New Roman"/>
          <w:sz w:val="24"/>
          <w:szCs w:val="24"/>
        </w:rPr>
        <w:t xml:space="preserve">. </w:t>
      </w:r>
      <w:r w:rsidRPr="006C153E">
        <w:rPr>
          <w:rFonts w:ascii="Times New Roman" w:hAnsi="Times New Roman"/>
          <w:sz w:val="24"/>
          <w:szCs w:val="24"/>
        </w:rPr>
        <w:t xml:space="preserve">However, no significant change in </w:t>
      </w:r>
      <w:r w:rsidR="00F1676C" w:rsidRPr="006C153E">
        <w:rPr>
          <w:rFonts w:ascii="Times New Roman" w:hAnsi="Times New Roman"/>
          <w:sz w:val="24"/>
          <w:szCs w:val="24"/>
        </w:rPr>
        <w:t xml:space="preserve">VA </w:t>
      </w:r>
      <w:r w:rsidRPr="006C153E">
        <w:rPr>
          <w:rFonts w:ascii="Times New Roman" w:hAnsi="Times New Roman"/>
          <w:sz w:val="24"/>
          <w:szCs w:val="24"/>
        </w:rPr>
        <w:t xml:space="preserve">was </w:t>
      </w:r>
      <w:r w:rsidR="00FC619C" w:rsidRPr="006C153E">
        <w:rPr>
          <w:rFonts w:ascii="Times New Roman" w:hAnsi="Times New Roman"/>
          <w:sz w:val="24"/>
          <w:szCs w:val="24"/>
        </w:rPr>
        <w:t xml:space="preserve">evident </w:t>
      </w:r>
      <w:r w:rsidR="00F1676C" w:rsidRPr="006C153E">
        <w:rPr>
          <w:rFonts w:ascii="Times New Roman" w:hAnsi="Times New Roman"/>
          <w:sz w:val="24"/>
          <w:szCs w:val="24"/>
        </w:rPr>
        <w:t xml:space="preserve">over time </w:t>
      </w:r>
      <w:r w:rsidR="00ED097E" w:rsidRPr="006C153E">
        <w:rPr>
          <w:rFonts w:ascii="Times New Roman" w:hAnsi="Times New Roman"/>
          <w:sz w:val="24"/>
          <w:szCs w:val="24"/>
        </w:rPr>
        <w:t xml:space="preserve">in either condition </w:t>
      </w:r>
      <w:r w:rsidR="00F1676C" w:rsidRPr="006C153E">
        <w:rPr>
          <w:rFonts w:ascii="Times New Roman" w:hAnsi="Times New Roman"/>
          <w:sz w:val="24"/>
          <w:szCs w:val="24"/>
        </w:rPr>
        <w:t>(P</w:t>
      </w:r>
      <w:r w:rsidR="00BB76CB" w:rsidRPr="006C153E">
        <w:rPr>
          <w:rFonts w:ascii="Times New Roman" w:hAnsi="Times New Roman"/>
          <w:sz w:val="24"/>
          <w:szCs w:val="24"/>
        </w:rPr>
        <w:t>=</w:t>
      </w:r>
      <w:r w:rsidR="00F1676C" w:rsidRPr="006C153E">
        <w:rPr>
          <w:rFonts w:ascii="Times New Roman" w:hAnsi="Times New Roman"/>
          <w:sz w:val="24"/>
          <w:szCs w:val="24"/>
        </w:rPr>
        <w:t>0.42</w:t>
      </w:r>
      <w:r w:rsidR="00360BF8" w:rsidRPr="006C153E">
        <w:rPr>
          <w:rFonts w:ascii="Times New Roman" w:hAnsi="Times New Roman"/>
          <w:sz w:val="24"/>
          <w:szCs w:val="24"/>
        </w:rPr>
        <w:t>;</w:t>
      </w:r>
      <w:r w:rsidR="001D2125" w:rsidRPr="006C153E">
        <w:rPr>
          <w:rFonts w:ascii="Times New Roman" w:hAnsi="Times New Roman"/>
          <w:sz w:val="24"/>
          <w:szCs w:val="24"/>
        </w:rPr>
        <w:t xml:space="preserve"> </w:t>
      </w:r>
      <w:r w:rsidR="00360BF8" w:rsidRPr="006C153E">
        <w:rPr>
          <w:rFonts w:ascii="Times New Roman" w:hAnsi="Times New Roman"/>
          <w:sz w:val="24"/>
          <w:szCs w:val="24"/>
        </w:rPr>
        <w:t>Table</w:t>
      </w:r>
      <w:r w:rsidR="001D2125" w:rsidRPr="006C153E">
        <w:rPr>
          <w:rFonts w:ascii="Times New Roman" w:hAnsi="Times New Roman"/>
          <w:sz w:val="24"/>
          <w:szCs w:val="24"/>
        </w:rPr>
        <w:t xml:space="preserve"> </w:t>
      </w:r>
      <w:r w:rsidR="00C8295E">
        <w:rPr>
          <w:rFonts w:ascii="Times New Roman" w:hAnsi="Times New Roman"/>
          <w:sz w:val="24"/>
          <w:szCs w:val="24"/>
        </w:rPr>
        <w:t>2</w:t>
      </w:r>
      <w:r w:rsidR="001D2125" w:rsidRPr="006C153E">
        <w:rPr>
          <w:rFonts w:ascii="Times New Roman" w:hAnsi="Times New Roman"/>
          <w:sz w:val="24"/>
          <w:szCs w:val="24"/>
        </w:rPr>
        <w:t>)</w:t>
      </w:r>
      <w:r w:rsidR="00F1676C" w:rsidRPr="006C153E">
        <w:rPr>
          <w:rFonts w:ascii="Times New Roman" w:hAnsi="Times New Roman"/>
          <w:sz w:val="24"/>
          <w:szCs w:val="24"/>
        </w:rPr>
        <w:t xml:space="preserve">. </w:t>
      </w:r>
      <w:r w:rsidR="00ED097E" w:rsidRPr="006C153E">
        <w:rPr>
          <w:rFonts w:ascii="Times New Roman" w:hAnsi="Times New Roman"/>
          <w:sz w:val="24"/>
          <w:szCs w:val="24"/>
        </w:rPr>
        <w:t>Further, n</w:t>
      </w:r>
      <w:r w:rsidR="00F1676C" w:rsidRPr="006C153E">
        <w:rPr>
          <w:rFonts w:ascii="Times New Roman" w:hAnsi="Times New Roman"/>
          <w:sz w:val="24"/>
          <w:szCs w:val="24"/>
        </w:rPr>
        <w:t>o significant differences</w:t>
      </w:r>
      <w:r w:rsidR="00A16EE1" w:rsidRPr="006C153E">
        <w:rPr>
          <w:rFonts w:ascii="Times New Roman" w:hAnsi="Times New Roman"/>
          <w:sz w:val="24"/>
          <w:szCs w:val="24"/>
        </w:rPr>
        <w:t xml:space="preserve"> </w:t>
      </w:r>
      <w:r w:rsidR="00F1676C" w:rsidRPr="006C153E">
        <w:rPr>
          <w:rFonts w:ascii="Times New Roman" w:hAnsi="Times New Roman"/>
          <w:sz w:val="24"/>
          <w:szCs w:val="24"/>
        </w:rPr>
        <w:t xml:space="preserve">were </w:t>
      </w:r>
      <w:r w:rsidR="00F1676C" w:rsidRPr="006C153E">
        <w:rPr>
          <w:rFonts w:ascii="Times New Roman" w:hAnsi="Times New Roman"/>
          <w:sz w:val="24"/>
          <w:szCs w:val="24"/>
        </w:rPr>
        <w:lastRenderedPageBreak/>
        <w:t xml:space="preserve">apparent between </w:t>
      </w:r>
      <w:r w:rsidR="006777B8" w:rsidRPr="006C153E">
        <w:rPr>
          <w:rFonts w:ascii="Times New Roman" w:hAnsi="Times New Roman"/>
          <w:sz w:val="24"/>
          <w:szCs w:val="24"/>
        </w:rPr>
        <w:t>conditions</w:t>
      </w:r>
      <w:r w:rsidR="00642DF8" w:rsidRPr="006C153E">
        <w:rPr>
          <w:rFonts w:ascii="Times New Roman" w:hAnsi="Times New Roman"/>
          <w:sz w:val="24"/>
          <w:szCs w:val="24"/>
        </w:rPr>
        <w:t xml:space="preserve"> </w:t>
      </w:r>
      <w:r w:rsidR="00F1676C" w:rsidRPr="006C153E">
        <w:rPr>
          <w:rFonts w:ascii="Times New Roman" w:hAnsi="Times New Roman"/>
          <w:sz w:val="24"/>
          <w:szCs w:val="24"/>
        </w:rPr>
        <w:t>for MVC (P=0.52</w:t>
      </w:r>
      <w:r w:rsidR="00F2064C" w:rsidRPr="006C153E">
        <w:rPr>
          <w:rFonts w:ascii="Times New Roman" w:hAnsi="Times New Roman"/>
          <w:sz w:val="24"/>
          <w:szCs w:val="24"/>
        </w:rPr>
        <w:t>;</w:t>
      </w:r>
      <w:r w:rsidR="001D2125" w:rsidRPr="006C153E">
        <w:rPr>
          <w:rFonts w:ascii="Times New Roman" w:hAnsi="Times New Roman"/>
          <w:sz w:val="24"/>
          <w:szCs w:val="24"/>
        </w:rPr>
        <w:t xml:space="preserve"> </w:t>
      </w:r>
      <w:r w:rsidR="00A16EE1" w:rsidRPr="006C153E">
        <w:rPr>
          <w:rFonts w:ascii="Times New Roman" w:hAnsi="Times New Roman"/>
          <w:sz w:val="24"/>
          <w:szCs w:val="24"/>
        </w:rPr>
        <w:t>d=</w:t>
      </w:r>
      <w:r w:rsidR="00FF4462" w:rsidRPr="006C153E">
        <w:rPr>
          <w:rFonts w:ascii="Times New Roman" w:hAnsi="Times New Roman"/>
          <w:sz w:val="24"/>
          <w:szCs w:val="24"/>
        </w:rPr>
        <w:t>0.</w:t>
      </w:r>
      <w:r w:rsidR="00F667E5" w:rsidRPr="006C153E">
        <w:rPr>
          <w:rFonts w:ascii="Times New Roman" w:hAnsi="Times New Roman"/>
          <w:sz w:val="24"/>
          <w:szCs w:val="24"/>
        </w:rPr>
        <w:t>70</w:t>
      </w:r>
      <w:r w:rsidR="00360BF8" w:rsidRPr="006C153E">
        <w:rPr>
          <w:rFonts w:ascii="Times New Roman" w:hAnsi="Times New Roman"/>
          <w:sz w:val="24"/>
          <w:szCs w:val="24"/>
        </w:rPr>
        <w:t>)</w:t>
      </w:r>
      <w:r w:rsidR="00F1676C" w:rsidRPr="006C153E">
        <w:rPr>
          <w:rFonts w:ascii="Times New Roman" w:hAnsi="Times New Roman"/>
          <w:sz w:val="24"/>
          <w:szCs w:val="24"/>
        </w:rPr>
        <w:t xml:space="preserve"> or VA (P=0.15</w:t>
      </w:r>
      <w:r w:rsidR="00A16EE1" w:rsidRPr="006C153E">
        <w:rPr>
          <w:rFonts w:ascii="Times New Roman" w:hAnsi="Times New Roman"/>
          <w:sz w:val="24"/>
          <w:szCs w:val="24"/>
        </w:rPr>
        <w:t>;</w:t>
      </w:r>
      <w:r w:rsidR="001D2125" w:rsidRPr="006C153E">
        <w:rPr>
          <w:rFonts w:ascii="Times New Roman" w:hAnsi="Times New Roman"/>
          <w:sz w:val="24"/>
          <w:szCs w:val="24"/>
        </w:rPr>
        <w:t xml:space="preserve"> </w:t>
      </w:r>
      <w:r w:rsidR="00A16EE1" w:rsidRPr="006C153E">
        <w:rPr>
          <w:rFonts w:ascii="Times New Roman" w:hAnsi="Times New Roman"/>
          <w:sz w:val="24"/>
          <w:szCs w:val="24"/>
        </w:rPr>
        <w:t>d=</w:t>
      </w:r>
      <w:r w:rsidR="00F667E5" w:rsidRPr="006C153E">
        <w:rPr>
          <w:rFonts w:ascii="Times New Roman" w:hAnsi="Times New Roman"/>
          <w:sz w:val="24"/>
          <w:szCs w:val="24"/>
        </w:rPr>
        <w:t>0.69</w:t>
      </w:r>
      <w:r w:rsidR="00F1676C" w:rsidRPr="006C153E">
        <w:rPr>
          <w:rFonts w:ascii="Times New Roman" w:hAnsi="Times New Roman"/>
          <w:sz w:val="24"/>
          <w:szCs w:val="24"/>
        </w:rPr>
        <w:t>)</w:t>
      </w:r>
      <w:r w:rsidR="00ED097E" w:rsidRPr="006C153E">
        <w:rPr>
          <w:rFonts w:ascii="Times New Roman" w:hAnsi="Times New Roman"/>
          <w:sz w:val="24"/>
          <w:szCs w:val="24"/>
        </w:rPr>
        <w:t>, respectively</w:t>
      </w:r>
      <w:r w:rsidR="00F1676C" w:rsidRPr="006C153E">
        <w:rPr>
          <w:rFonts w:ascii="Times New Roman" w:hAnsi="Times New Roman"/>
          <w:sz w:val="24"/>
          <w:szCs w:val="24"/>
        </w:rPr>
        <w:t xml:space="preserve">. </w:t>
      </w:r>
      <w:r w:rsidR="00A17E7F" w:rsidRPr="006C153E">
        <w:rPr>
          <w:rFonts w:ascii="Times New Roman" w:hAnsi="Times New Roman"/>
          <w:sz w:val="24"/>
          <w:szCs w:val="24"/>
        </w:rPr>
        <w:t xml:space="preserve">Percent </w:t>
      </w:r>
      <w:r w:rsidR="00F1676C" w:rsidRPr="006C153E">
        <w:rPr>
          <w:rFonts w:ascii="Times New Roman" w:hAnsi="Times New Roman"/>
          <w:sz w:val="24"/>
          <w:szCs w:val="24"/>
        </w:rPr>
        <w:t>change from 2h</w:t>
      </w:r>
      <w:r w:rsidR="00710C48" w:rsidRPr="006C153E">
        <w:rPr>
          <w:rFonts w:ascii="Times New Roman" w:hAnsi="Times New Roman"/>
          <w:sz w:val="24"/>
          <w:szCs w:val="24"/>
        </w:rPr>
        <w:t>-</w:t>
      </w:r>
      <w:r w:rsidR="00585F27" w:rsidRPr="006C153E">
        <w:rPr>
          <w:rFonts w:ascii="Times New Roman" w:hAnsi="Times New Roman"/>
          <w:sz w:val="24"/>
          <w:szCs w:val="24"/>
        </w:rPr>
        <w:t>16</w:t>
      </w:r>
      <w:r w:rsidR="00F1676C" w:rsidRPr="006C153E">
        <w:rPr>
          <w:rFonts w:ascii="Times New Roman" w:hAnsi="Times New Roman"/>
          <w:sz w:val="24"/>
          <w:szCs w:val="24"/>
        </w:rPr>
        <w:t>h post</w:t>
      </w:r>
      <w:r w:rsidR="00710C48" w:rsidRPr="006C153E">
        <w:rPr>
          <w:rFonts w:ascii="Times New Roman" w:hAnsi="Times New Roman"/>
          <w:sz w:val="24"/>
          <w:szCs w:val="24"/>
        </w:rPr>
        <w:t>-</w:t>
      </w:r>
      <w:r w:rsidR="00F1676C" w:rsidRPr="006C153E">
        <w:rPr>
          <w:rFonts w:ascii="Times New Roman" w:hAnsi="Times New Roman"/>
          <w:sz w:val="24"/>
          <w:szCs w:val="24"/>
        </w:rPr>
        <w:t>match for mean MVC (P=0.25</w:t>
      </w:r>
      <w:proofErr w:type="gramStart"/>
      <w:r w:rsidR="0035613C" w:rsidRPr="006C153E">
        <w:rPr>
          <w:rFonts w:ascii="Times New Roman" w:hAnsi="Times New Roman"/>
          <w:sz w:val="24"/>
          <w:szCs w:val="24"/>
        </w:rPr>
        <w:t>;d</w:t>
      </w:r>
      <w:proofErr w:type="gramEnd"/>
      <w:r w:rsidR="0035613C" w:rsidRPr="006C153E">
        <w:rPr>
          <w:rFonts w:ascii="Times New Roman" w:hAnsi="Times New Roman"/>
          <w:sz w:val="24"/>
          <w:szCs w:val="24"/>
        </w:rPr>
        <w:t>=0.</w:t>
      </w:r>
      <w:r w:rsidR="00F667E5" w:rsidRPr="006C153E">
        <w:rPr>
          <w:rFonts w:ascii="Times New Roman" w:hAnsi="Times New Roman"/>
          <w:sz w:val="24"/>
          <w:szCs w:val="24"/>
        </w:rPr>
        <w:t>69</w:t>
      </w:r>
      <w:r w:rsidR="00F1676C" w:rsidRPr="006C153E">
        <w:rPr>
          <w:rFonts w:ascii="Times New Roman" w:hAnsi="Times New Roman"/>
          <w:sz w:val="24"/>
          <w:szCs w:val="24"/>
        </w:rPr>
        <w:t>) or VA (P=0.33</w:t>
      </w:r>
      <w:r w:rsidR="0035613C" w:rsidRPr="006C153E">
        <w:rPr>
          <w:rFonts w:ascii="Times New Roman" w:hAnsi="Times New Roman"/>
          <w:sz w:val="24"/>
          <w:szCs w:val="24"/>
        </w:rPr>
        <w:t>;d=0.</w:t>
      </w:r>
      <w:r w:rsidR="00F667E5" w:rsidRPr="006C153E">
        <w:rPr>
          <w:rFonts w:ascii="Times New Roman" w:hAnsi="Times New Roman"/>
          <w:sz w:val="24"/>
          <w:szCs w:val="24"/>
        </w:rPr>
        <w:t>69</w:t>
      </w:r>
      <w:r w:rsidR="00F1676C" w:rsidRPr="006C153E">
        <w:rPr>
          <w:rFonts w:ascii="Times New Roman" w:hAnsi="Times New Roman"/>
          <w:sz w:val="24"/>
          <w:szCs w:val="24"/>
        </w:rPr>
        <w:t>)</w:t>
      </w:r>
      <w:r w:rsidR="00ED097E" w:rsidRPr="006C153E">
        <w:rPr>
          <w:rFonts w:ascii="Times New Roman" w:hAnsi="Times New Roman"/>
          <w:sz w:val="24"/>
          <w:szCs w:val="24"/>
        </w:rPr>
        <w:t>, respectively</w:t>
      </w:r>
      <w:r w:rsidR="006777B8" w:rsidRPr="006C153E">
        <w:rPr>
          <w:rFonts w:ascii="Times New Roman" w:hAnsi="Times New Roman"/>
          <w:sz w:val="24"/>
          <w:szCs w:val="24"/>
        </w:rPr>
        <w:t xml:space="preserve"> were not significantly different between conditions</w:t>
      </w:r>
      <w:r w:rsidR="00F1676C" w:rsidRPr="006C153E">
        <w:rPr>
          <w:rFonts w:ascii="Times New Roman" w:hAnsi="Times New Roman"/>
          <w:sz w:val="24"/>
          <w:szCs w:val="24"/>
        </w:rPr>
        <w:t>.</w:t>
      </w:r>
    </w:p>
    <w:p w:rsidR="00336766" w:rsidRPr="00336766" w:rsidRDefault="00F1676C"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 </w:t>
      </w:r>
      <w:r w:rsidR="00336766" w:rsidRPr="00336766">
        <w:rPr>
          <w:rFonts w:ascii="Times New Roman" w:hAnsi="Times New Roman"/>
          <w:i/>
          <w:sz w:val="24"/>
          <w:szCs w:val="24"/>
        </w:rPr>
        <w:t xml:space="preserve">Twitch contractile properties </w:t>
      </w:r>
    </w:p>
    <w:p w:rsidR="003A02D7" w:rsidRPr="006C153E" w:rsidRDefault="008312B2"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Analysis of </w:t>
      </w:r>
      <w:r w:rsidR="00965A7B" w:rsidRPr="006C153E">
        <w:rPr>
          <w:rFonts w:ascii="Times New Roman" w:hAnsi="Times New Roman"/>
          <w:sz w:val="24"/>
          <w:szCs w:val="24"/>
        </w:rPr>
        <w:t>peak potentiated twitch torque</w:t>
      </w:r>
      <w:r w:rsidR="00FA43B5" w:rsidRPr="006C153E">
        <w:rPr>
          <w:rFonts w:ascii="Times New Roman" w:hAnsi="Times New Roman"/>
          <w:sz w:val="24"/>
          <w:szCs w:val="24"/>
        </w:rPr>
        <w:t xml:space="preserve"> and </w:t>
      </w:r>
      <w:r w:rsidR="001D76D9" w:rsidRPr="006C153E">
        <w:rPr>
          <w:rFonts w:ascii="Times New Roman" w:hAnsi="Times New Roman"/>
          <w:sz w:val="24"/>
          <w:szCs w:val="24"/>
        </w:rPr>
        <w:t xml:space="preserve">rate of torque development </w:t>
      </w:r>
      <w:r w:rsidR="00FA43B5" w:rsidRPr="006C153E">
        <w:rPr>
          <w:rFonts w:ascii="Times New Roman" w:hAnsi="Times New Roman"/>
          <w:sz w:val="24"/>
          <w:szCs w:val="24"/>
        </w:rPr>
        <w:t>indicated significant changes</w:t>
      </w:r>
      <w:r w:rsidRPr="006C153E">
        <w:rPr>
          <w:rFonts w:ascii="Times New Roman" w:hAnsi="Times New Roman"/>
          <w:sz w:val="24"/>
          <w:szCs w:val="24"/>
        </w:rPr>
        <w:t xml:space="preserve"> </w:t>
      </w:r>
      <w:r w:rsidR="00AB44A2" w:rsidRPr="006C153E">
        <w:rPr>
          <w:rFonts w:ascii="Times New Roman" w:hAnsi="Times New Roman"/>
          <w:sz w:val="24"/>
          <w:szCs w:val="24"/>
        </w:rPr>
        <w:t xml:space="preserve">during ALC over time for </w:t>
      </w:r>
      <w:r w:rsidRPr="006C153E">
        <w:rPr>
          <w:rFonts w:ascii="Times New Roman" w:hAnsi="Times New Roman"/>
          <w:sz w:val="24"/>
          <w:szCs w:val="24"/>
        </w:rPr>
        <w:t>post-match</w:t>
      </w:r>
      <w:r w:rsidR="00AB44A2" w:rsidRPr="006C153E">
        <w:rPr>
          <w:rFonts w:ascii="Times New Roman" w:hAnsi="Times New Roman"/>
          <w:sz w:val="24"/>
          <w:szCs w:val="24"/>
        </w:rPr>
        <w:t xml:space="preserve"> compared to pre-match</w:t>
      </w:r>
      <w:r w:rsidRPr="006C153E">
        <w:rPr>
          <w:rFonts w:ascii="Times New Roman" w:hAnsi="Times New Roman"/>
          <w:sz w:val="24"/>
          <w:szCs w:val="24"/>
        </w:rPr>
        <w:t xml:space="preserve"> (P=0.0</w:t>
      </w:r>
      <w:r w:rsidR="00AB44A2" w:rsidRPr="006C153E">
        <w:rPr>
          <w:rFonts w:ascii="Times New Roman" w:hAnsi="Times New Roman"/>
          <w:sz w:val="24"/>
          <w:szCs w:val="24"/>
        </w:rPr>
        <w:t>3</w:t>
      </w:r>
      <w:r w:rsidR="006777B8" w:rsidRPr="006C153E">
        <w:rPr>
          <w:rFonts w:ascii="Times New Roman" w:hAnsi="Times New Roman"/>
          <w:sz w:val="24"/>
          <w:szCs w:val="24"/>
        </w:rPr>
        <w:t>-</w:t>
      </w:r>
      <w:r w:rsidR="00FA43B5" w:rsidRPr="006C153E">
        <w:rPr>
          <w:rFonts w:ascii="Times New Roman" w:hAnsi="Times New Roman"/>
          <w:sz w:val="24"/>
          <w:szCs w:val="24"/>
        </w:rPr>
        <w:t>0.04</w:t>
      </w:r>
      <w:r w:rsidRPr="006C153E">
        <w:rPr>
          <w:rFonts w:ascii="Times New Roman" w:hAnsi="Times New Roman"/>
          <w:sz w:val="24"/>
          <w:szCs w:val="24"/>
        </w:rPr>
        <w:t>)</w:t>
      </w:r>
      <w:r w:rsidR="00AB44A2" w:rsidRPr="006C153E">
        <w:rPr>
          <w:rFonts w:ascii="Times New Roman" w:hAnsi="Times New Roman"/>
          <w:sz w:val="24"/>
          <w:szCs w:val="24"/>
        </w:rPr>
        <w:t xml:space="preserve">. Similarly, </w:t>
      </w:r>
      <w:r w:rsidR="00293995" w:rsidRPr="006C153E">
        <w:rPr>
          <w:rFonts w:ascii="Times New Roman" w:hAnsi="Times New Roman"/>
          <w:sz w:val="24"/>
          <w:szCs w:val="24"/>
        </w:rPr>
        <w:t>a</w:t>
      </w:r>
      <w:r w:rsidR="00AB44A2" w:rsidRPr="006C153E">
        <w:rPr>
          <w:rFonts w:ascii="Times New Roman" w:hAnsi="Times New Roman"/>
          <w:sz w:val="24"/>
          <w:szCs w:val="24"/>
        </w:rPr>
        <w:t xml:space="preserve"> significantly greater </w:t>
      </w:r>
      <w:r w:rsidR="001D76D9" w:rsidRPr="006C153E">
        <w:rPr>
          <w:rFonts w:ascii="Times New Roman" w:hAnsi="Times New Roman"/>
          <w:sz w:val="24"/>
          <w:szCs w:val="24"/>
        </w:rPr>
        <w:t xml:space="preserve">peak potentiated twitch torque </w:t>
      </w:r>
      <w:r w:rsidR="00293995" w:rsidRPr="006C153E">
        <w:rPr>
          <w:rFonts w:ascii="Times New Roman" w:hAnsi="Times New Roman"/>
          <w:sz w:val="24"/>
          <w:szCs w:val="24"/>
        </w:rPr>
        <w:t xml:space="preserve">in ALC </w:t>
      </w:r>
      <w:r w:rsidR="00AB44A2" w:rsidRPr="006C153E">
        <w:rPr>
          <w:rFonts w:ascii="Times New Roman" w:hAnsi="Times New Roman"/>
          <w:sz w:val="24"/>
          <w:szCs w:val="24"/>
        </w:rPr>
        <w:t>compared to CONT</w:t>
      </w:r>
      <w:r w:rsidR="00F705EC" w:rsidRPr="006C153E">
        <w:rPr>
          <w:rFonts w:ascii="Times New Roman" w:hAnsi="Times New Roman"/>
          <w:sz w:val="24"/>
          <w:szCs w:val="24"/>
        </w:rPr>
        <w:t xml:space="preserve"> </w:t>
      </w:r>
      <w:r w:rsidR="00293995" w:rsidRPr="006C153E">
        <w:rPr>
          <w:rFonts w:ascii="Times New Roman" w:hAnsi="Times New Roman"/>
          <w:sz w:val="24"/>
          <w:szCs w:val="24"/>
        </w:rPr>
        <w:t xml:space="preserve">was present </w:t>
      </w:r>
      <w:r w:rsidR="00F705EC" w:rsidRPr="006C153E">
        <w:rPr>
          <w:rFonts w:ascii="Times New Roman" w:hAnsi="Times New Roman"/>
          <w:sz w:val="24"/>
          <w:szCs w:val="24"/>
        </w:rPr>
        <w:t>(P=0.008)</w:t>
      </w:r>
      <w:r w:rsidR="00AB44A2" w:rsidRPr="006C153E">
        <w:rPr>
          <w:rFonts w:ascii="Times New Roman" w:hAnsi="Times New Roman"/>
          <w:sz w:val="24"/>
          <w:szCs w:val="24"/>
        </w:rPr>
        <w:t xml:space="preserve">. However, there was no significant difference in % change between conditions 2h </w:t>
      </w:r>
      <w:r w:rsidR="00942512" w:rsidRPr="006C153E">
        <w:rPr>
          <w:rFonts w:ascii="Times New Roman" w:hAnsi="Times New Roman"/>
          <w:sz w:val="24"/>
          <w:szCs w:val="24"/>
        </w:rPr>
        <w:t>-</w:t>
      </w:r>
      <w:r w:rsidR="00585F27" w:rsidRPr="006C153E">
        <w:rPr>
          <w:rFonts w:ascii="Times New Roman" w:hAnsi="Times New Roman"/>
          <w:sz w:val="24"/>
          <w:szCs w:val="24"/>
        </w:rPr>
        <w:t>16</w:t>
      </w:r>
      <w:r w:rsidR="00AB44A2" w:rsidRPr="006C153E">
        <w:rPr>
          <w:rFonts w:ascii="Times New Roman" w:hAnsi="Times New Roman"/>
          <w:sz w:val="24"/>
          <w:szCs w:val="24"/>
        </w:rPr>
        <w:t>h post</w:t>
      </w:r>
      <w:r w:rsidR="00942512" w:rsidRPr="006C153E">
        <w:rPr>
          <w:rFonts w:ascii="Times New Roman" w:hAnsi="Times New Roman"/>
          <w:sz w:val="24"/>
          <w:szCs w:val="24"/>
        </w:rPr>
        <w:t>-</w:t>
      </w:r>
      <w:r w:rsidR="00AB44A2" w:rsidRPr="006C153E">
        <w:rPr>
          <w:rFonts w:ascii="Times New Roman" w:hAnsi="Times New Roman"/>
          <w:sz w:val="24"/>
          <w:szCs w:val="24"/>
        </w:rPr>
        <w:t xml:space="preserve">match </w:t>
      </w:r>
      <w:r w:rsidR="00301124" w:rsidRPr="006C153E">
        <w:rPr>
          <w:rFonts w:ascii="Times New Roman" w:hAnsi="Times New Roman"/>
          <w:sz w:val="24"/>
          <w:szCs w:val="24"/>
        </w:rPr>
        <w:t xml:space="preserve">for </w:t>
      </w:r>
      <w:r w:rsidR="001D76D9" w:rsidRPr="006C153E">
        <w:rPr>
          <w:rFonts w:ascii="Times New Roman" w:hAnsi="Times New Roman"/>
          <w:sz w:val="24"/>
          <w:szCs w:val="24"/>
        </w:rPr>
        <w:t xml:space="preserve">peak potentiated twitch torque </w:t>
      </w:r>
      <w:r w:rsidR="003A02D7" w:rsidRPr="006C153E">
        <w:rPr>
          <w:rFonts w:ascii="Times New Roman" w:hAnsi="Times New Roman"/>
          <w:sz w:val="24"/>
          <w:szCs w:val="24"/>
        </w:rPr>
        <w:t xml:space="preserve">or </w:t>
      </w:r>
      <w:r w:rsidR="001D76D9" w:rsidRPr="006C153E">
        <w:rPr>
          <w:rFonts w:ascii="Times New Roman" w:hAnsi="Times New Roman"/>
          <w:sz w:val="24"/>
          <w:szCs w:val="24"/>
        </w:rPr>
        <w:t xml:space="preserve">rate of torque development </w:t>
      </w:r>
      <w:r w:rsidR="00301124" w:rsidRPr="006C153E">
        <w:rPr>
          <w:rFonts w:ascii="Times New Roman" w:hAnsi="Times New Roman"/>
          <w:sz w:val="24"/>
          <w:szCs w:val="24"/>
        </w:rPr>
        <w:t>(P=</w:t>
      </w:r>
      <w:r w:rsidR="006777B8" w:rsidRPr="006C153E">
        <w:rPr>
          <w:rFonts w:ascii="Times New Roman" w:hAnsi="Times New Roman"/>
          <w:sz w:val="24"/>
          <w:szCs w:val="24"/>
        </w:rPr>
        <w:t>0.21-0.82; d=0.20</w:t>
      </w:r>
      <w:r w:rsidR="003A02D7" w:rsidRPr="006C153E">
        <w:rPr>
          <w:rFonts w:ascii="Times New Roman" w:hAnsi="Times New Roman"/>
          <w:sz w:val="24"/>
          <w:szCs w:val="24"/>
        </w:rPr>
        <w:t>;</w:t>
      </w:r>
      <w:r w:rsidR="001D2125" w:rsidRPr="006C153E">
        <w:rPr>
          <w:rFonts w:ascii="Times New Roman" w:hAnsi="Times New Roman"/>
          <w:sz w:val="24"/>
          <w:szCs w:val="24"/>
        </w:rPr>
        <w:t xml:space="preserve"> </w:t>
      </w:r>
      <w:r w:rsidR="00F705EC" w:rsidRPr="006C153E">
        <w:rPr>
          <w:rFonts w:ascii="Times New Roman" w:hAnsi="Times New Roman"/>
          <w:sz w:val="24"/>
          <w:szCs w:val="24"/>
        </w:rPr>
        <w:t>Table</w:t>
      </w:r>
      <w:r w:rsidR="00293995" w:rsidRPr="006C153E">
        <w:rPr>
          <w:rFonts w:ascii="Times New Roman" w:hAnsi="Times New Roman"/>
          <w:sz w:val="24"/>
          <w:szCs w:val="24"/>
        </w:rPr>
        <w:t xml:space="preserve"> </w:t>
      </w:r>
      <w:r w:rsidR="00C8295E">
        <w:rPr>
          <w:rFonts w:ascii="Times New Roman" w:hAnsi="Times New Roman"/>
          <w:sz w:val="24"/>
          <w:szCs w:val="24"/>
        </w:rPr>
        <w:t>2</w:t>
      </w:r>
      <w:r w:rsidR="00301124" w:rsidRPr="006C153E">
        <w:rPr>
          <w:rFonts w:ascii="Times New Roman" w:hAnsi="Times New Roman"/>
          <w:sz w:val="24"/>
          <w:szCs w:val="24"/>
        </w:rPr>
        <w:t>). No significant differences</w:t>
      </w:r>
      <w:r w:rsidR="00867029" w:rsidRPr="006C153E">
        <w:rPr>
          <w:rFonts w:ascii="Times New Roman" w:hAnsi="Times New Roman"/>
          <w:sz w:val="24"/>
          <w:szCs w:val="24"/>
        </w:rPr>
        <w:t xml:space="preserve"> in </w:t>
      </w:r>
      <w:r w:rsidR="001D76D9" w:rsidRPr="006C153E">
        <w:rPr>
          <w:rFonts w:ascii="Times New Roman" w:hAnsi="Times New Roman"/>
          <w:sz w:val="24"/>
          <w:szCs w:val="24"/>
        </w:rPr>
        <w:t xml:space="preserve">time to peak torque </w:t>
      </w:r>
      <w:r w:rsidR="00301124" w:rsidRPr="006C153E">
        <w:rPr>
          <w:rFonts w:ascii="Times New Roman" w:hAnsi="Times New Roman"/>
          <w:sz w:val="24"/>
          <w:szCs w:val="24"/>
        </w:rPr>
        <w:t xml:space="preserve">were present over time (P=0.19) in either condition. Furthermore, there was no significant difference between conditions ALC and CONT for </w:t>
      </w:r>
      <w:r w:rsidR="001D76D9" w:rsidRPr="006C153E">
        <w:rPr>
          <w:rFonts w:ascii="Times New Roman" w:hAnsi="Times New Roman"/>
          <w:sz w:val="24"/>
          <w:szCs w:val="24"/>
        </w:rPr>
        <w:t xml:space="preserve">time to peak torque </w:t>
      </w:r>
      <w:r w:rsidR="00301124" w:rsidRPr="006C153E">
        <w:rPr>
          <w:rFonts w:ascii="Times New Roman" w:hAnsi="Times New Roman"/>
          <w:sz w:val="24"/>
          <w:szCs w:val="24"/>
        </w:rPr>
        <w:t xml:space="preserve">(P=0.28). However, </w:t>
      </w:r>
      <w:r w:rsidR="00867029" w:rsidRPr="006C153E">
        <w:rPr>
          <w:rFonts w:ascii="Times New Roman" w:hAnsi="Times New Roman"/>
          <w:sz w:val="24"/>
          <w:szCs w:val="24"/>
        </w:rPr>
        <w:t>there was a significantly greater % reduction</w:t>
      </w:r>
      <w:r w:rsidR="005C26B5" w:rsidRPr="006C153E">
        <w:rPr>
          <w:rFonts w:ascii="Times New Roman" w:hAnsi="Times New Roman"/>
          <w:sz w:val="24"/>
          <w:szCs w:val="24"/>
        </w:rPr>
        <w:t xml:space="preserve"> </w:t>
      </w:r>
      <w:r w:rsidR="00867029" w:rsidRPr="006C153E">
        <w:rPr>
          <w:rFonts w:ascii="Times New Roman" w:hAnsi="Times New Roman"/>
          <w:sz w:val="24"/>
          <w:szCs w:val="24"/>
        </w:rPr>
        <w:t xml:space="preserve">in </w:t>
      </w:r>
      <w:r w:rsidR="001D76D9" w:rsidRPr="006C153E">
        <w:rPr>
          <w:rFonts w:ascii="Times New Roman" w:hAnsi="Times New Roman"/>
          <w:sz w:val="24"/>
          <w:szCs w:val="24"/>
        </w:rPr>
        <w:t>time to peak torque</w:t>
      </w:r>
      <w:r w:rsidR="00867029" w:rsidRPr="006C153E">
        <w:rPr>
          <w:rFonts w:ascii="Times New Roman" w:hAnsi="Times New Roman"/>
          <w:sz w:val="24"/>
          <w:szCs w:val="24"/>
        </w:rPr>
        <w:t xml:space="preserve"> for CONT from 2h</w:t>
      </w:r>
      <w:r w:rsidR="00942512" w:rsidRPr="006C153E">
        <w:rPr>
          <w:rFonts w:ascii="Times New Roman" w:hAnsi="Times New Roman"/>
          <w:sz w:val="24"/>
          <w:szCs w:val="24"/>
        </w:rPr>
        <w:t>-</w:t>
      </w:r>
      <w:r w:rsidR="00585F27" w:rsidRPr="006C153E">
        <w:rPr>
          <w:rFonts w:ascii="Times New Roman" w:hAnsi="Times New Roman"/>
          <w:sz w:val="24"/>
          <w:szCs w:val="24"/>
        </w:rPr>
        <w:t>16</w:t>
      </w:r>
      <w:r w:rsidR="00867029" w:rsidRPr="006C153E">
        <w:rPr>
          <w:rFonts w:ascii="Times New Roman" w:hAnsi="Times New Roman"/>
          <w:sz w:val="24"/>
          <w:szCs w:val="24"/>
        </w:rPr>
        <w:t xml:space="preserve">h post match </w:t>
      </w:r>
      <w:r w:rsidR="00D96990" w:rsidRPr="006C153E">
        <w:rPr>
          <w:rFonts w:ascii="Times New Roman" w:hAnsi="Times New Roman"/>
          <w:sz w:val="24"/>
          <w:szCs w:val="24"/>
        </w:rPr>
        <w:t>(P=0.04;</w:t>
      </w:r>
      <w:r w:rsidR="001D2125" w:rsidRPr="006C153E">
        <w:rPr>
          <w:rFonts w:ascii="Times New Roman" w:hAnsi="Times New Roman"/>
          <w:sz w:val="24"/>
          <w:szCs w:val="24"/>
        </w:rPr>
        <w:t xml:space="preserve"> </w:t>
      </w:r>
      <w:r w:rsidR="00D96990" w:rsidRPr="006C153E">
        <w:rPr>
          <w:rFonts w:ascii="Times New Roman" w:hAnsi="Times New Roman"/>
          <w:sz w:val="24"/>
          <w:szCs w:val="24"/>
        </w:rPr>
        <w:t>d=1.6</w:t>
      </w:r>
      <w:r w:rsidR="00146BCF" w:rsidRPr="006C153E">
        <w:rPr>
          <w:rFonts w:ascii="Times New Roman" w:hAnsi="Times New Roman"/>
          <w:sz w:val="24"/>
          <w:szCs w:val="24"/>
        </w:rPr>
        <w:t>0</w:t>
      </w:r>
      <w:r w:rsidR="00D96990" w:rsidRPr="006C153E">
        <w:rPr>
          <w:rFonts w:ascii="Times New Roman" w:hAnsi="Times New Roman"/>
          <w:sz w:val="24"/>
          <w:szCs w:val="24"/>
        </w:rPr>
        <w:t>;</w:t>
      </w:r>
      <w:r w:rsidR="001D2125" w:rsidRPr="006C153E">
        <w:rPr>
          <w:rFonts w:ascii="Times New Roman" w:hAnsi="Times New Roman"/>
          <w:sz w:val="24"/>
          <w:szCs w:val="24"/>
        </w:rPr>
        <w:t xml:space="preserve"> </w:t>
      </w:r>
      <w:r w:rsidR="00D96990" w:rsidRPr="006C153E">
        <w:rPr>
          <w:rFonts w:ascii="Times New Roman" w:hAnsi="Times New Roman"/>
          <w:sz w:val="24"/>
          <w:szCs w:val="24"/>
        </w:rPr>
        <w:t>Table</w:t>
      </w:r>
      <w:r w:rsidR="00293995" w:rsidRPr="006C153E">
        <w:rPr>
          <w:rFonts w:ascii="Times New Roman" w:hAnsi="Times New Roman"/>
          <w:sz w:val="24"/>
          <w:szCs w:val="24"/>
        </w:rPr>
        <w:t xml:space="preserve"> </w:t>
      </w:r>
      <w:r w:rsidR="00C8295E">
        <w:rPr>
          <w:rFonts w:ascii="Times New Roman" w:hAnsi="Times New Roman"/>
          <w:sz w:val="24"/>
          <w:szCs w:val="24"/>
        </w:rPr>
        <w:t>2</w:t>
      </w:r>
      <w:r w:rsidR="00867029" w:rsidRPr="006C153E">
        <w:rPr>
          <w:rFonts w:ascii="Times New Roman" w:hAnsi="Times New Roman"/>
          <w:sz w:val="24"/>
          <w:szCs w:val="24"/>
        </w:rPr>
        <w:t xml:space="preserve">). </w:t>
      </w:r>
    </w:p>
    <w:p w:rsidR="00BD597D" w:rsidRPr="006C153E" w:rsidRDefault="00BD597D"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(Table </w:t>
      </w:r>
      <w:r w:rsidR="00C8295E">
        <w:rPr>
          <w:rFonts w:ascii="Times New Roman" w:hAnsi="Times New Roman"/>
          <w:sz w:val="24"/>
          <w:szCs w:val="24"/>
        </w:rPr>
        <w:t>2</w:t>
      </w:r>
      <w:r w:rsidRPr="006C153E">
        <w:rPr>
          <w:rFonts w:ascii="Times New Roman" w:hAnsi="Times New Roman"/>
          <w:sz w:val="24"/>
          <w:szCs w:val="24"/>
        </w:rPr>
        <w:t xml:space="preserve"> about here)</w:t>
      </w:r>
    </w:p>
    <w:p w:rsidR="00860A52" w:rsidRPr="006C153E" w:rsidRDefault="00860A52" w:rsidP="00534E96">
      <w:pPr>
        <w:spacing w:line="360" w:lineRule="auto"/>
        <w:jc w:val="both"/>
        <w:rPr>
          <w:rFonts w:ascii="Times New Roman" w:hAnsi="Times New Roman"/>
          <w:i/>
          <w:sz w:val="24"/>
          <w:szCs w:val="24"/>
        </w:rPr>
      </w:pPr>
      <w:r w:rsidRPr="006C153E">
        <w:rPr>
          <w:rFonts w:ascii="Times New Roman" w:hAnsi="Times New Roman"/>
          <w:i/>
          <w:sz w:val="24"/>
          <w:szCs w:val="24"/>
        </w:rPr>
        <w:t>Biochemical Variables</w:t>
      </w:r>
      <w:r w:rsidR="00C10CA5" w:rsidRPr="006C153E">
        <w:rPr>
          <w:rFonts w:ascii="Times New Roman" w:hAnsi="Times New Roman"/>
          <w:i/>
          <w:sz w:val="24"/>
          <w:szCs w:val="24"/>
        </w:rPr>
        <w:t xml:space="preserve"> and Nude Body Mass</w:t>
      </w:r>
    </w:p>
    <w:p w:rsidR="005C1DF2" w:rsidRPr="006C153E" w:rsidRDefault="00844058" w:rsidP="00534E96">
      <w:pPr>
        <w:spacing w:line="360" w:lineRule="auto"/>
        <w:jc w:val="both"/>
        <w:rPr>
          <w:rFonts w:ascii="Times New Roman" w:hAnsi="Times New Roman"/>
          <w:sz w:val="24"/>
          <w:szCs w:val="24"/>
        </w:rPr>
      </w:pPr>
      <w:r w:rsidRPr="006C153E">
        <w:rPr>
          <w:rFonts w:ascii="Times New Roman" w:hAnsi="Times New Roman"/>
          <w:sz w:val="24"/>
          <w:szCs w:val="24"/>
        </w:rPr>
        <w:t>Biochemical</w:t>
      </w:r>
      <w:r w:rsidR="00F1676C" w:rsidRPr="006C153E">
        <w:rPr>
          <w:rFonts w:ascii="Times New Roman" w:hAnsi="Times New Roman"/>
          <w:sz w:val="24"/>
          <w:szCs w:val="24"/>
        </w:rPr>
        <w:t xml:space="preserve"> responses </w:t>
      </w:r>
      <w:r w:rsidRPr="006C153E">
        <w:rPr>
          <w:rFonts w:ascii="Times New Roman" w:hAnsi="Times New Roman"/>
          <w:sz w:val="24"/>
          <w:szCs w:val="24"/>
        </w:rPr>
        <w:t xml:space="preserve">of stress, damage and inflammation </w:t>
      </w:r>
      <w:r w:rsidR="00F1676C" w:rsidRPr="006C153E">
        <w:rPr>
          <w:rFonts w:ascii="Times New Roman" w:hAnsi="Times New Roman"/>
          <w:sz w:val="24"/>
          <w:szCs w:val="24"/>
        </w:rPr>
        <w:t>to match</w:t>
      </w:r>
      <w:r w:rsidRPr="006C153E">
        <w:rPr>
          <w:rFonts w:ascii="Times New Roman" w:hAnsi="Times New Roman"/>
          <w:sz w:val="24"/>
          <w:szCs w:val="24"/>
        </w:rPr>
        <w:t>-play</w:t>
      </w:r>
      <w:r w:rsidR="00F1676C" w:rsidRPr="006C153E">
        <w:rPr>
          <w:rFonts w:ascii="Times New Roman" w:hAnsi="Times New Roman"/>
          <w:sz w:val="24"/>
          <w:szCs w:val="24"/>
        </w:rPr>
        <w:t xml:space="preserve"> and subsequent interventions are </w:t>
      </w:r>
      <w:r w:rsidR="00872C6A" w:rsidRPr="006C153E">
        <w:rPr>
          <w:rFonts w:ascii="Times New Roman" w:hAnsi="Times New Roman"/>
          <w:sz w:val="24"/>
          <w:szCs w:val="24"/>
        </w:rPr>
        <w:t xml:space="preserve">presented </w:t>
      </w:r>
      <w:r w:rsidR="00F1676C" w:rsidRPr="006C153E">
        <w:rPr>
          <w:rFonts w:ascii="Times New Roman" w:hAnsi="Times New Roman"/>
          <w:sz w:val="24"/>
          <w:szCs w:val="24"/>
        </w:rPr>
        <w:t>in Figure</w:t>
      </w:r>
      <w:r w:rsidR="00FF57E6" w:rsidRPr="006C153E">
        <w:rPr>
          <w:rFonts w:ascii="Times New Roman" w:hAnsi="Times New Roman"/>
          <w:sz w:val="24"/>
          <w:szCs w:val="24"/>
        </w:rPr>
        <w:t xml:space="preserve"> </w:t>
      </w:r>
      <w:r w:rsidR="00F1676C" w:rsidRPr="006C153E">
        <w:rPr>
          <w:rFonts w:ascii="Times New Roman" w:hAnsi="Times New Roman"/>
          <w:sz w:val="24"/>
          <w:szCs w:val="24"/>
        </w:rPr>
        <w:t xml:space="preserve">1. CK </w:t>
      </w:r>
      <w:r w:rsidRPr="006C153E">
        <w:rPr>
          <w:rFonts w:ascii="Times New Roman" w:hAnsi="Times New Roman"/>
          <w:sz w:val="24"/>
          <w:szCs w:val="24"/>
        </w:rPr>
        <w:t>concentrations were</w:t>
      </w:r>
      <w:r w:rsidR="00F1676C" w:rsidRPr="006C153E">
        <w:rPr>
          <w:rFonts w:ascii="Times New Roman" w:hAnsi="Times New Roman"/>
          <w:sz w:val="24"/>
          <w:szCs w:val="24"/>
        </w:rPr>
        <w:t xml:space="preserve"> </w:t>
      </w:r>
      <w:r w:rsidR="00F1676C" w:rsidRPr="006C153E">
        <w:rPr>
          <w:rFonts w:ascii="Times New Roman" w:hAnsi="Times New Roman"/>
          <w:color w:val="000000"/>
          <w:sz w:val="24"/>
          <w:szCs w:val="24"/>
        </w:rPr>
        <w:t>significant</w:t>
      </w:r>
      <w:r w:rsidRPr="006C153E">
        <w:rPr>
          <w:rFonts w:ascii="Times New Roman" w:hAnsi="Times New Roman"/>
          <w:color w:val="000000"/>
          <w:sz w:val="24"/>
          <w:szCs w:val="24"/>
        </w:rPr>
        <w:t>ly</w:t>
      </w:r>
      <w:r w:rsidRPr="006C153E">
        <w:rPr>
          <w:rFonts w:ascii="Times New Roman" w:hAnsi="Times New Roman"/>
          <w:sz w:val="24"/>
          <w:szCs w:val="24"/>
        </w:rPr>
        <w:t xml:space="preserve"> increased over time</w:t>
      </w:r>
      <w:r w:rsidR="00360BF8" w:rsidRPr="006C153E">
        <w:rPr>
          <w:rFonts w:ascii="Times New Roman" w:hAnsi="Times New Roman"/>
          <w:sz w:val="24"/>
          <w:szCs w:val="24"/>
        </w:rPr>
        <w:t xml:space="preserve"> </w:t>
      </w:r>
      <w:r w:rsidR="00F1676C" w:rsidRPr="006C153E">
        <w:rPr>
          <w:rFonts w:ascii="Times New Roman" w:hAnsi="Times New Roman"/>
          <w:sz w:val="24"/>
          <w:szCs w:val="24"/>
        </w:rPr>
        <w:t>(</w:t>
      </w:r>
      <w:r w:rsidRPr="006C153E">
        <w:rPr>
          <w:rFonts w:ascii="Times New Roman" w:hAnsi="Times New Roman"/>
          <w:sz w:val="24"/>
          <w:szCs w:val="24"/>
        </w:rPr>
        <w:t>P=</w:t>
      </w:r>
      <w:r w:rsidR="00360BF8" w:rsidRPr="006C153E">
        <w:rPr>
          <w:rFonts w:ascii="Times New Roman" w:hAnsi="Times New Roman"/>
          <w:sz w:val="24"/>
          <w:szCs w:val="24"/>
        </w:rPr>
        <w:t>0.00</w:t>
      </w:r>
      <w:r w:rsidR="00FF57E6" w:rsidRPr="006C153E">
        <w:rPr>
          <w:rFonts w:ascii="Times New Roman" w:hAnsi="Times New Roman"/>
          <w:sz w:val="24"/>
          <w:szCs w:val="24"/>
        </w:rPr>
        <w:t>1</w:t>
      </w:r>
      <w:r w:rsidR="00F1676C" w:rsidRPr="006C153E">
        <w:rPr>
          <w:rFonts w:ascii="Times New Roman" w:hAnsi="Times New Roman"/>
          <w:sz w:val="24"/>
          <w:szCs w:val="24"/>
        </w:rPr>
        <w:t>)</w:t>
      </w:r>
      <w:r w:rsidR="00FF57E6" w:rsidRPr="006C153E">
        <w:rPr>
          <w:rFonts w:ascii="Times New Roman" w:hAnsi="Times New Roman"/>
          <w:sz w:val="24"/>
          <w:szCs w:val="24"/>
        </w:rPr>
        <w:t>,</w:t>
      </w:r>
      <w:r w:rsidR="003A02D7" w:rsidRPr="006C153E">
        <w:rPr>
          <w:rFonts w:ascii="Times New Roman" w:hAnsi="Times New Roman"/>
          <w:sz w:val="24"/>
          <w:szCs w:val="24"/>
        </w:rPr>
        <w:t xml:space="preserve"> whilst CRP indicated no significant difference over time (P=0.18).</w:t>
      </w:r>
      <w:r w:rsidRPr="006C153E">
        <w:rPr>
          <w:rFonts w:ascii="Times New Roman" w:hAnsi="Times New Roman"/>
          <w:sz w:val="24"/>
          <w:szCs w:val="24"/>
        </w:rPr>
        <w:t xml:space="preserve"> </w:t>
      </w:r>
      <w:r w:rsidR="003A02D7" w:rsidRPr="006C153E">
        <w:rPr>
          <w:rFonts w:ascii="Times New Roman" w:hAnsi="Times New Roman"/>
          <w:sz w:val="24"/>
          <w:szCs w:val="24"/>
        </w:rPr>
        <w:t>N</w:t>
      </w:r>
      <w:r w:rsidR="00F1676C" w:rsidRPr="006C153E">
        <w:rPr>
          <w:rFonts w:ascii="Times New Roman" w:hAnsi="Times New Roman"/>
          <w:sz w:val="24"/>
          <w:szCs w:val="24"/>
        </w:rPr>
        <w:t>o significant difference</w:t>
      </w:r>
      <w:r w:rsidR="00FC619C" w:rsidRPr="006C153E">
        <w:rPr>
          <w:rFonts w:ascii="Times New Roman" w:hAnsi="Times New Roman"/>
          <w:sz w:val="24"/>
          <w:szCs w:val="24"/>
        </w:rPr>
        <w:t>s</w:t>
      </w:r>
      <w:r w:rsidR="00F1676C" w:rsidRPr="006C153E">
        <w:rPr>
          <w:rFonts w:ascii="Times New Roman" w:hAnsi="Times New Roman"/>
          <w:sz w:val="24"/>
          <w:szCs w:val="24"/>
        </w:rPr>
        <w:t xml:space="preserve"> </w:t>
      </w:r>
      <w:r w:rsidR="00FC619C" w:rsidRPr="006C153E">
        <w:rPr>
          <w:rFonts w:ascii="Times New Roman" w:hAnsi="Times New Roman"/>
          <w:sz w:val="24"/>
          <w:szCs w:val="24"/>
        </w:rPr>
        <w:t xml:space="preserve">were </w:t>
      </w:r>
      <w:r w:rsidR="00F1676C" w:rsidRPr="006C153E">
        <w:rPr>
          <w:rFonts w:ascii="Times New Roman" w:hAnsi="Times New Roman"/>
          <w:sz w:val="24"/>
          <w:szCs w:val="24"/>
        </w:rPr>
        <w:t xml:space="preserve">apparent between </w:t>
      </w:r>
      <w:r w:rsidRPr="006C153E">
        <w:rPr>
          <w:rFonts w:ascii="Times New Roman" w:hAnsi="Times New Roman"/>
          <w:sz w:val="24"/>
          <w:szCs w:val="24"/>
        </w:rPr>
        <w:t>conditions</w:t>
      </w:r>
      <w:r w:rsidR="003A02D7" w:rsidRPr="006C153E">
        <w:rPr>
          <w:rFonts w:ascii="Times New Roman" w:hAnsi="Times New Roman"/>
          <w:sz w:val="24"/>
          <w:szCs w:val="24"/>
        </w:rPr>
        <w:t xml:space="preserve"> for CK </w:t>
      </w:r>
      <w:r w:rsidR="00FC619C" w:rsidRPr="006C153E">
        <w:rPr>
          <w:rFonts w:ascii="Times New Roman" w:hAnsi="Times New Roman"/>
          <w:sz w:val="24"/>
          <w:szCs w:val="24"/>
        </w:rPr>
        <w:t xml:space="preserve">or </w:t>
      </w:r>
      <w:r w:rsidR="003A02D7" w:rsidRPr="006C153E">
        <w:rPr>
          <w:rFonts w:ascii="Times New Roman" w:hAnsi="Times New Roman"/>
          <w:sz w:val="24"/>
          <w:szCs w:val="24"/>
        </w:rPr>
        <w:t>CRP</w:t>
      </w:r>
      <w:r w:rsidR="002D7ED6" w:rsidRPr="006C153E">
        <w:rPr>
          <w:rFonts w:ascii="Times New Roman" w:hAnsi="Times New Roman"/>
          <w:sz w:val="24"/>
          <w:szCs w:val="24"/>
        </w:rPr>
        <w:t xml:space="preserve"> </w:t>
      </w:r>
      <w:r w:rsidR="00F1676C" w:rsidRPr="006C153E">
        <w:rPr>
          <w:rFonts w:ascii="Times New Roman" w:hAnsi="Times New Roman"/>
          <w:sz w:val="24"/>
          <w:szCs w:val="24"/>
        </w:rPr>
        <w:t>(P=0.66</w:t>
      </w:r>
      <w:r w:rsidRPr="006C153E">
        <w:rPr>
          <w:rFonts w:ascii="Times New Roman" w:hAnsi="Times New Roman"/>
          <w:sz w:val="24"/>
          <w:szCs w:val="24"/>
        </w:rPr>
        <w:t>;</w:t>
      </w:r>
      <w:r w:rsidR="00E76B55">
        <w:rPr>
          <w:rFonts w:ascii="Times New Roman" w:hAnsi="Times New Roman"/>
          <w:sz w:val="24"/>
          <w:szCs w:val="24"/>
        </w:rPr>
        <w:t xml:space="preserve"> </w:t>
      </w:r>
      <w:r w:rsidRPr="006C153E">
        <w:rPr>
          <w:rFonts w:ascii="Times New Roman" w:hAnsi="Times New Roman"/>
          <w:sz w:val="24"/>
          <w:szCs w:val="24"/>
        </w:rPr>
        <w:t>d=</w:t>
      </w:r>
      <w:r w:rsidR="00360BF8" w:rsidRPr="006C153E">
        <w:rPr>
          <w:rFonts w:ascii="Times New Roman" w:hAnsi="Times New Roman"/>
          <w:sz w:val="24"/>
          <w:szCs w:val="24"/>
        </w:rPr>
        <w:t>0.7</w:t>
      </w:r>
      <w:r w:rsidR="00FF57E6" w:rsidRPr="006C153E">
        <w:rPr>
          <w:rFonts w:ascii="Times New Roman" w:hAnsi="Times New Roman"/>
          <w:sz w:val="24"/>
          <w:szCs w:val="24"/>
        </w:rPr>
        <w:t>0</w:t>
      </w:r>
      <w:r w:rsidR="003A02D7" w:rsidRPr="006C153E">
        <w:rPr>
          <w:rFonts w:ascii="Times New Roman" w:hAnsi="Times New Roman"/>
          <w:sz w:val="24"/>
          <w:szCs w:val="24"/>
        </w:rPr>
        <w:t>;</w:t>
      </w:r>
      <w:r w:rsidR="005D472B" w:rsidRPr="006C153E">
        <w:rPr>
          <w:rFonts w:ascii="Times New Roman" w:hAnsi="Times New Roman"/>
          <w:sz w:val="24"/>
          <w:szCs w:val="24"/>
        </w:rPr>
        <w:t xml:space="preserve"> </w:t>
      </w:r>
      <w:r w:rsidR="003A02D7" w:rsidRPr="006C153E">
        <w:rPr>
          <w:rFonts w:ascii="Times New Roman" w:hAnsi="Times New Roman"/>
          <w:sz w:val="24"/>
          <w:szCs w:val="24"/>
        </w:rPr>
        <w:t>P=0.08</w:t>
      </w:r>
      <w:proofErr w:type="gramStart"/>
      <w:r w:rsidR="003A02D7" w:rsidRPr="006C153E">
        <w:rPr>
          <w:rFonts w:ascii="Times New Roman" w:hAnsi="Times New Roman"/>
          <w:sz w:val="24"/>
          <w:szCs w:val="24"/>
        </w:rPr>
        <w:t>;d</w:t>
      </w:r>
      <w:proofErr w:type="gramEnd"/>
      <w:r w:rsidR="003A02D7" w:rsidRPr="006C153E">
        <w:rPr>
          <w:rFonts w:ascii="Times New Roman" w:hAnsi="Times New Roman"/>
          <w:sz w:val="24"/>
          <w:szCs w:val="24"/>
        </w:rPr>
        <w:t>=0.6</w:t>
      </w:r>
      <w:r w:rsidR="00FF57E6" w:rsidRPr="006C153E">
        <w:rPr>
          <w:rFonts w:ascii="Times New Roman" w:hAnsi="Times New Roman"/>
          <w:sz w:val="24"/>
          <w:szCs w:val="24"/>
        </w:rPr>
        <w:t>0</w:t>
      </w:r>
      <w:r w:rsidR="00F1676C" w:rsidRPr="006C153E">
        <w:rPr>
          <w:rFonts w:ascii="Times New Roman" w:hAnsi="Times New Roman"/>
          <w:sz w:val="24"/>
          <w:szCs w:val="24"/>
        </w:rPr>
        <w:t>). Furthermore,</w:t>
      </w:r>
      <w:r w:rsidR="003A02D7" w:rsidRPr="006C153E">
        <w:rPr>
          <w:rFonts w:ascii="Times New Roman" w:hAnsi="Times New Roman"/>
          <w:sz w:val="24"/>
          <w:szCs w:val="24"/>
        </w:rPr>
        <w:t xml:space="preserve"> CK and CRP demonstrated</w:t>
      </w:r>
      <w:r w:rsidR="00F1676C" w:rsidRPr="006C153E">
        <w:rPr>
          <w:rFonts w:ascii="Times New Roman" w:hAnsi="Times New Roman"/>
          <w:sz w:val="24"/>
          <w:szCs w:val="24"/>
        </w:rPr>
        <w:t xml:space="preserve"> no significant differences </w:t>
      </w:r>
      <w:r w:rsidR="00FC619C" w:rsidRPr="006C153E">
        <w:rPr>
          <w:rFonts w:ascii="Times New Roman" w:hAnsi="Times New Roman"/>
          <w:sz w:val="24"/>
          <w:szCs w:val="24"/>
        </w:rPr>
        <w:t xml:space="preserve">between conditions </w:t>
      </w:r>
      <w:r w:rsidR="00F1676C" w:rsidRPr="006C153E">
        <w:rPr>
          <w:rFonts w:ascii="Times New Roman" w:hAnsi="Times New Roman"/>
          <w:sz w:val="24"/>
          <w:szCs w:val="24"/>
        </w:rPr>
        <w:t xml:space="preserve">in </w:t>
      </w:r>
      <w:r w:rsidR="00FF57E6" w:rsidRPr="006C153E">
        <w:rPr>
          <w:rFonts w:ascii="Times New Roman" w:hAnsi="Times New Roman"/>
          <w:sz w:val="24"/>
          <w:szCs w:val="24"/>
        </w:rPr>
        <w:t>%</w:t>
      </w:r>
      <w:r w:rsidR="006777B8" w:rsidRPr="006C153E">
        <w:rPr>
          <w:rFonts w:ascii="Times New Roman" w:hAnsi="Times New Roman"/>
          <w:sz w:val="24"/>
          <w:szCs w:val="24"/>
        </w:rPr>
        <w:t xml:space="preserve"> </w:t>
      </w:r>
      <w:r w:rsidR="00F1676C" w:rsidRPr="006C153E">
        <w:rPr>
          <w:rFonts w:ascii="Times New Roman" w:hAnsi="Times New Roman"/>
          <w:sz w:val="24"/>
          <w:szCs w:val="24"/>
        </w:rPr>
        <w:t>change from 2</w:t>
      </w:r>
      <w:r w:rsidR="00FF57E6" w:rsidRPr="006C153E" w:rsidDel="00FF57E6">
        <w:rPr>
          <w:rFonts w:ascii="Times New Roman" w:hAnsi="Times New Roman"/>
          <w:sz w:val="24"/>
          <w:szCs w:val="24"/>
        </w:rPr>
        <w:t xml:space="preserve"> </w:t>
      </w:r>
      <w:r w:rsidR="00942512" w:rsidRPr="006C153E">
        <w:rPr>
          <w:rFonts w:ascii="Times New Roman" w:hAnsi="Times New Roman"/>
          <w:sz w:val="24"/>
          <w:szCs w:val="24"/>
        </w:rPr>
        <w:t>-</w:t>
      </w:r>
      <w:r w:rsidR="00585F27" w:rsidRPr="006C153E">
        <w:rPr>
          <w:rFonts w:ascii="Times New Roman" w:hAnsi="Times New Roman"/>
          <w:sz w:val="24"/>
          <w:szCs w:val="24"/>
        </w:rPr>
        <w:t>16</w:t>
      </w:r>
      <w:r w:rsidR="00F1676C" w:rsidRPr="006C153E">
        <w:rPr>
          <w:rFonts w:ascii="Times New Roman" w:hAnsi="Times New Roman"/>
          <w:sz w:val="24"/>
          <w:szCs w:val="24"/>
        </w:rPr>
        <w:t xml:space="preserve"> h post match (P=0.32</w:t>
      </w:r>
      <w:r w:rsidR="006777B8" w:rsidRPr="006C153E">
        <w:rPr>
          <w:rFonts w:ascii="Times New Roman" w:hAnsi="Times New Roman"/>
          <w:sz w:val="24"/>
          <w:szCs w:val="24"/>
        </w:rPr>
        <w:t>-</w:t>
      </w:r>
      <w:r w:rsidR="003A02D7" w:rsidRPr="006C153E">
        <w:rPr>
          <w:rFonts w:ascii="Times New Roman" w:hAnsi="Times New Roman"/>
          <w:sz w:val="24"/>
          <w:szCs w:val="24"/>
        </w:rPr>
        <w:t>0.43</w:t>
      </w:r>
      <w:r w:rsidR="00814274" w:rsidRPr="006C153E">
        <w:rPr>
          <w:rFonts w:ascii="Times New Roman" w:hAnsi="Times New Roman"/>
          <w:sz w:val="24"/>
          <w:szCs w:val="24"/>
        </w:rPr>
        <w:t>).</w:t>
      </w:r>
      <w:r w:rsidR="00ED097E" w:rsidRPr="006C153E">
        <w:rPr>
          <w:rFonts w:ascii="Times New Roman" w:hAnsi="Times New Roman"/>
          <w:sz w:val="24"/>
          <w:szCs w:val="24"/>
        </w:rPr>
        <w:t xml:space="preserve"> </w:t>
      </w:r>
      <w:r w:rsidR="006F5031" w:rsidRPr="006C153E">
        <w:rPr>
          <w:rFonts w:ascii="Times New Roman" w:hAnsi="Times New Roman"/>
          <w:sz w:val="24"/>
          <w:szCs w:val="24"/>
        </w:rPr>
        <w:t xml:space="preserve">Testosterone </w:t>
      </w:r>
      <w:r w:rsidR="006777B8" w:rsidRPr="006C153E">
        <w:rPr>
          <w:rFonts w:ascii="Times New Roman" w:hAnsi="Times New Roman"/>
          <w:sz w:val="24"/>
          <w:szCs w:val="24"/>
        </w:rPr>
        <w:t xml:space="preserve">was reduced </w:t>
      </w:r>
      <w:r w:rsidR="00F1676C" w:rsidRPr="006C153E">
        <w:rPr>
          <w:rFonts w:ascii="Times New Roman" w:hAnsi="Times New Roman"/>
          <w:sz w:val="24"/>
          <w:szCs w:val="24"/>
        </w:rPr>
        <w:t xml:space="preserve">2h </w:t>
      </w:r>
      <w:r w:rsidR="00E5551F" w:rsidRPr="006C153E">
        <w:rPr>
          <w:rFonts w:ascii="Times New Roman" w:hAnsi="Times New Roman"/>
          <w:sz w:val="24"/>
          <w:szCs w:val="24"/>
        </w:rPr>
        <w:t>post</w:t>
      </w:r>
      <w:r w:rsidR="00FC619C" w:rsidRPr="006C153E">
        <w:rPr>
          <w:rFonts w:ascii="Times New Roman" w:hAnsi="Times New Roman"/>
          <w:sz w:val="24"/>
          <w:szCs w:val="24"/>
        </w:rPr>
        <w:t xml:space="preserve"> </w:t>
      </w:r>
      <w:r w:rsidR="00F1676C" w:rsidRPr="006C153E">
        <w:rPr>
          <w:rFonts w:ascii="Times New Roman" w:hAnsi="Times New Roman"/>
          <w:sz w:val="24"/>
          <w:szCs w:val="24"/>
        </w:rPr>
        <w:t>match</w:t>
      </w:r>
      <w:r w:rsidR="00F04561" w:rsidRPr="006C153E">
        <w:rPr>
          <w:rFonts w:ascii="Times New Roman" w:hAnsi="Times New Roman"/>
          <w:sz w:val="24"/>
          <w:szCs w:val="24"/>
        </w:rPr>
        <w:t xml:space="preserve"> (P=0.001)</w:t>
      </w:r>
      <w:r w:rsidR="00F1676C" w:rsidRPr="006C153E">
        <w:rPr>
          <w:rFonts w:ascii="Times New Roman" w:hAnsi="Times New Roman"/>
          <w:sz w:val="24"/>
          <w:szCs w:val="24"/>
        </w:rPr>
        <w:t xml:space="preserve">, followed by a significant increase </w:t>
      </w:r>
      <w:r w:rsidR="005D472B" w:rsidRPr="006C153E">
        <w:rPr>
          <w:rFonts w:ascii="Times New Roman" w:hAnsi="Times New Roman"/>
          <w:sz w:val="24"/>
          <w:szCs w:val="24"/>
        </w:rPr>
        <w:t xml:space="preserve">to </w:t>
      </w:r>
      <w:r w:rsidR="00585F27" w:rsidRPr="006C153E">
        <w:rPr>
          <w:rFonts w:ascii="Times New Roman" w:hAnsi="Times New Roman"/>
          <w:sz w:val="24"/>
          <w:szCs w:val="24"/>
        </w:rPr>
        <w:t>16</w:t>
      </w:r>
      <w:r w:rsidR="00F1676C" w:rsidRPr="006C153E">
        <w:rPr>
          <w:rFonts w:ascii="Times New Roman" w:hAnsi="Times New Roman"/>
          <w:sz w:val="24"/>
          <w:szCs w:val="24"/>
        </w:rPr>
        <w:t xml:space="preserve">h </w:t>
      </w:r>
      <w:r w:rsidR="00E5551F" w:rsidRPr="006C153E">
        <w:rPr>
          <w:rFonts w:ascii="Times New Roman" w:hAnsi="Times New Roman"/>
          <w:sz w:val="24"/>
          <w:szCs w:val="24"/>
        </w:rPr>
        <w:t>post-</w:t>
      </w:r>
      <w:r w:rsidR="00F1676C" w:rsidRPr="006C153E">
        <w:rPr>
          <w:rFonts w:ascii="Times New Roman" w:hAnsi="Times New Roman"/>
          <w:sz w:val="24"/>
          <w:szCs w:val="24"/>
        </w:rPr>
        <w:t>match (P=0.001)</w:t>
      </w:r>
      <w:r w:rsidR="00FF57E6" w:rsidRPr="006C153E">
        <w:rPr>
          <w:rFonts w:ascii="Times New Roman" w:hAnsi="Times New Roman"/>
          <w:sz w:val="24"/>
          <w:szCs w:val="24"/>
        </w:rPr>
        <w:t xml:space="preserve">. </w:t>
      </w:r>
      <w:proofErr w:type="spellStart"/>
      <w:r w:rsidR="00D04C40" w:rsidRPr="006C153E">
        <w:rPr>
          <w:rFonts w:ascii="Times New Roman" w:hAnsi="Times New Roman"/>
          <w:sz w:val="24"/>
          <w:szCs w:val="24"/>
        </w:rPr>
        <w:t>Cortisol</w:t>
      </w:r>
      <w:proofErr w:type="spellEnd"/>
      <w:r w:rsidR="00D04C40" w:rsidRPr="006C153E">
        <w:rPr>
          <w:rFonts w:ascii="Times New Roman" w:hAnsi="Times New Roman"/>
          <w:sz w:val="24"/>
          <w:szCs w:val="24"/>
        </w:rPr>
        <w:t xml:space="preserve"> </w:t>
      </w:r>
      <w:r w:rsidR="00942B5B" w:rsidRPr="006C153E">
        <w:rPr>
          <w:rFonts w:ascii="Times New Roman" w:hAnsi="Times New Roman"/>
          <w:sz w:val="24"/>
          <w:szCs w:val="24"/>
        </w:rPr>
        <w:t xml:space="preserve">demonstrated significant decreases </w:t>
      </w:r>
      <w:r w:rsidR="001D2125" w:rsidRPr="006C153E">
        <w:rPr>
          <w:rFonts w:ascii="Times New Roman" w:hAnsi="Times New Roman"/>
          <w:sz w:val="24"/>
          <w:szCs w:val="24"/>
        </w:rPr>
        <w:t xml:space="preserve">after the </w:t>
      </w:r>
      <w:r w:rsidR="00942B5B" w:rsidRPr="006C153E">
        <w:rPr>
          <w:rFonts w:ascii="Times New Roman" w:hAnsi="Times New Roman"/>
          <w:sz w:val="24"/>
          <w:szCs w:val="24"/>
        </w:rPr>
        <w:t>match (P=0.00</w:t>
      </w:r>
      <w:r w:rsidR="00FF57E6" w:rsidRPr="006C153E">
        <w:rPr>
          <w:rFonts w:ascii="Times New Roman" w:hAnsi="Times New Roman"/>
          <w:sz w:val="24"/>
          <w:szCs w:val="24"/>
        </w:rPr>
        <w:t>1</w:t>
      </w:r>
      <w:r w:rsidR="00942B5B" w:rsidRPr="006C153E">
        <w:rPr>
          <w:rFonts w:ascii="Times New Roman" w:hAnsi="Times New Roman"/>
          <w:sz w:val="24"/>
          <w:szCs w:val="24"/>
        </w:rPr>
        <w:t xml:space="preserve">) followed by a significant increase </w:t>
      </w:r>
      <w:r w:rsidR="00585F27" w:rsidRPr="006C153E">
        <w:rPr>
          <w:rFonts w:ascii="Times New Roman" w:hAnsi="Times New Roman"/>
          <w:sz w:val="24"/>
          <w:szCs w:val="24"/>
        </w:rPr>
        <w:t>16</w:t>
      </w:r>
      <w:r w:rsidR="00942B5B" w:rsidRPr="006C153E">
        <w:rPr>
          <w:rFonts w:ascii="Times New Roman" w:hAnsi="Times New Roman"/>
          <w:sz w:val="24"/>
          <w:szCs w:val="24"/>
        </w:rPr>
        <w:t>h post-match (P=0.00</w:t>
      </w:r>
      <w:r w:rsidR="00FF57E6" w:rsidRPr="006C153E">
        <w:rPr>
          <w:rFonts w:ascii="Times New Roman" w:hAnsi="Times New Roman"/>
          <w:sz w:val="24"/>
          <w:szCs w:val="24"/>
        </w:rPr>
        <w:t>1</w:t>
      </w:r>
      <w:r w:rsidR="00942B5B" w:rsidRPr="006C153E">
        <w:rPr>
          <w:rFonts w:ascii="Times New Roman" w:hAnsi="Times New Roman"/>
          <w:sz w:val="24"/>
          <w:szCs w:val="24"/>
        </w:rPr>
        <w:t>)</w:t>
      </w:r>
      <w:r w:rsidR="00F1676C" w:rsidRPr="006C153E">
        <w:rPr>
          <w:rFonts w:ascii="Times New Roman" w:hAnsi="Times New Roman"/>
          <w:sz w:val="24"/>
          <w:szCs w:val="24"/>
        </w:rPr>
        <w:t>. H</w:t>
      </w:r>
      <w:r w:rsidR="007B7B7A" w:rsidRPr="006C153E">
        <w:rPr>
          <w:rFonts w:ascii="Times New Roman" w:hAnsi="Times New Roman"/>
          <w:sz w:val="24"/>
          <w:szCs w:val="24"/>
        </w:rPr>
        <w:t xml:space="preserve">owever, there </w:t>
      </w:r>
      <w:r w:rsidR="005D472B" w:rsidRPr="006C153E">
        <w:rPr>
          <w:rFonts w:ascii="Times New Roman" w:hAnsi="Times New Roman"/>
          <w:sz w:val="24"/>
          <w:szCs w:val="24"/>
        </w:rPr>
        <w:t xml:space="preserve">were </w:t>
      </w:r>
      <w:r w:rsidR="007B7B7A" w:rsidRPr="006C153E">
        <w:rPr>
          <w:rFonts w:ascii="Times New Roman" w:hAnsi="Times New Roman"/>
          <w:sz w:val="24"/>
          <w:szCs w:val="24"/>
        </w:rPr>
        <w:t>no difference</w:t>
      </w:r>
      <w:r w:rsidR="005D472B" w:rsidRPr="006C153E">
        <w:rPr>
          <w:rFonts w:ascii="Times New Roman" w:hAnsi="Times New Roman"/>
          <w:sz w:val="24"/>
          <w:szCs w:val="24"/>
        </w:rPr>
        <w:t>s</w:t>
      </w:r>
      <w:r w:rsidR="00F1676C" w:rsidRPr="006C153E">
        <w:rPr>
          <w:rFonts w:ascii="Times New Roman" w:hAnsi="Times New Roman"/>
          <w:sz w:val="24"/>
          <w:szCs w:val="24"/>
        </w:rPr>
        <w:t xml:space="preserve"> in testosterone</w:t>
      </w:r>
      <w:r w:rsidR="00942B5B" w:rsidRPr="006C153E">
        <w:rPr>
          <w:rFonts w:ascii="Times New Roman" w:hAnsi="Times New Roman"/>
          <w:sz w:val="24"/>
          <w:szCs w:val="24"/>
        </w:rPr>
        <w:t xml:space="preserve"> or </w:t>
      </w:r>
      <w:proofErr w:type="spellStart"/>
      <w:r w:rsidR="00D04C40" w:rsidRPr="006C153E">
        <w:rPr>
          <w:rFonts w:ascii="Times New Roman" w:hAnsi="Times New Roman"/>
          <w:sz w:val="24"/>
          <w:szCs w:val="24"/>
        </w:rPr>
        <w:t>cortisol</w:t>
      </w:r>
      <w:proofErr w:type="spellEnd"/>
      <w:r w:rsidR="00D04C40" w:rsidRPr="006C153E">
        <w:rPr>
          <w:rFonts w:ascii="Times New Roman" w:hAnsi="Times New Roman"/>
          <w:sz w:val="24"/>
          <w:szCs w:val="24"/>
        </w:rPr>
        <w:t xml:space="preserve"> </w:t>
      </w:r>
      <w:r w:rsidR="00F1676C" w:rsidRPr="006C153E">
        <w:rPr>
          <w:rFonts w:ascii="Times New Roman" w:hAnsi="Times New Roman"/>
          <w:sz w:val="24"/>
          <w:szCs w:val="24"/>
        </w:rPr>
        <w:t>response</w:t>
      </w:r>
      <w:r w:rsidR="005D472B" w:rsidRPr="006C153E">
        <w:rPr>
          <w:rFonts w:ascii="Times New Roman" w:hAnsi="Times New Roman"/>
          <w:sz w:val="24"/>
          <w:szCs w:val="24"/>
        </w:rPr>
        <w:t>s</w:t>
      </w:r>
      <w:r w:rsidR="00F1676C" w:rsidRPr="006C153E">
        <w:rPr>
          <w:rFonts w:ascii="Times New Roman" w:hAnsi="Times New Roman"/>
          <w:sz w:val="24"/>
          <w:szCs w:val="24"/>
        </w:rPr>
        <w:t xml:space="preserve"> </w:t>
      </w:r>
      <w:r w:rsidR="00ED097E" w:rsidRPr="006C153E">
        <w:rPr>
          <w:rFonts w:ascii="Times New Roman" w:hAnsi="Times New Roman"/>
          <w:sz w:val="24"/>
          <w:szCs w:val="24"/>
        </w:rPr>
        <w:t>between conditions</w:t>
      </w:r>
      <w:r w:rsidR="00E5551F" w:rsidRPr="006C153E">
        <w:rPr>
          <w:rFonts w:ascii="Times New Roman" w:hAnsi="Times New Roman"/>
          <w:sz w:val="24"/>
          <w:szCs w:val="24"/>
        </w:rPr>
        <w:t xml:space="preserve"> (P=</w:t>
      </w:r>
      <w:r w:rsidR="001E28E6" w:rsidRPr="006C153E">
        <w:rPr>
          <w:rFonts w:ascii="Times New Roman" w:hAnsi="Times New Roman"/>
          <w:sz w:val="24"/>
          <w:szCs w:val="24"/>
        </w:rPr>
        <w:t>0.96</w:t>
      </w:r>
      <w:r w:rsidR="009C5F43" w:rsidRPr="006C153E">
        <w:rPr>
          <w:rFonts w:ascii="Times New Roman" w:hAnsi="Times New Roman"/>
          <w:sz w:val="24"/>
          <w:szCs w:val="24"/>
        </w:rPr>
        <w:t>, d=0.1</w:t>
      </w:r>
      <w:r w:rsidR="00146BCF" w:rsidRPr="006C153E">
        <w:rPr>
          <w:rFonts w:ascii="Times New Roman" w:hAnsi="Times New Roman"/>
          <w:sz w:val="24"/>
          <w:szCs w:val="24"/>
        </w:rPr>
        <w:t>0</w:t>
      </w:r>
      <w:r w:rsidR="00942B5B" w:rsidRPr="006C153E">
        <w:rPr>
          <w:rFonts w:ascii="Times New Roman" w:hAnsi="Times New Roman"/>
          <w:sz w:val="24"/>
          <w:szCs w:val="24"/>
        </w:rPr>
        <w:t>;</w:t>
      </w:r>
      <w:r w:rsidR="009C5F43" w:rsidRPr="006C153E">
        <w:rPr>
          <w:rFonts w:ascii="Times New Roman" w:hAnsi="Times New Roman"/>
          <w:sz w:val="24"/>
          <w:szCs w:val="24"/>
        </w:rPr>
        <w:t xml:space="preserve"> </w:t>
      </w:r>
      <w:r w:rsidR="00942B5B" w:rsidRPr="006C153E">
        <w:rPr>
          <w:rFonts w:ascii="Times New Roman" w:hAnsi="Times New Roman"/>
          <w:sz w:val="24"/>
          <w:szCs w:val="24"/>
        </w:rPr>
        <w:t>P=0.28</w:t>
      </w:r>
      <w:r w:rsidR="00E5551F" w:rsidRPr="006C153E">
        <w:rPr>
          <w:rFonts w:ascii="Times New Roman" w:hAnsi="Times New Roman"/>
          <w:sz w:val="24"/>
          <w:szCs w:val="24"/>
        </w:rPr>
        <w:t>)</w:t>
      </w:r>
      <w:r w:rsidR="00343202" w:rsidRPr="006C153E">
        <w:rPr>
          <w:rFonts w:ascii="Times New Roman" w:hAnsi="Times New Roman"/>
          <w:sz w:val="24"/>
          <w:szCs w:val="24"/>
        </w:rPr>
        <w:t xml:space="preserve"> or </w:t>
      </w:r>
      <w:r w:rsidR="00F1676C" w:rsidRPr="006C153E">
        <w:rPr>
          <w:rFonts w:ascii="Times New Roman" w:hAnsi="Times New Roman"/>
          <w:sz w:val="24"/>
          <w:szCs w:val="24"/>
        </w:rPr>
        <w:t>regarding % change from 2h</w:t>
      </w:r>
      <w:r w:rsidR="00942512" w:rsidRPr="006C153E">
        <w:rPr>
          <w:rFonts w:ascii="Times New Roman" w:hAnsi="Times New Roman"/>
          <w:sz w:val="24"/>
          <w:szCs w:val="24"/>
        </w:rPr>
        <w:t>-</w:t>
      </w:r>
      <w:r w:rsidR="00585F27" w:rsidRPr="006C153E">
        <w:rPr>
          <w:rFonts w:ascii="Times New Roman" w:hAnsi="Times New Roman"/>
          <w:sz w:val="24"/>
          <w:szCs w:val="24"/>
        </w:rPr>
        <w:t>16</w:t>
      </w:r>
      <w:r w:rsidR="00F1676C" w:rsidRPr="006C153E">
        <w:rPr>
          <w:rFonts w:ascii="Times New Roman" w:hAnsi="Times New Roman"/>
          <w:sz w:val="24"/>
          <w:szCs w:val="24"/>
        </w:rPr>
        <w:t xml:space="preserve"> h </w:t>
      </w:r>
      <w:r w:rsidR="00E5551F" w:rsidRPr="006C153E">
        <w:rPr>
          <w:rFonts w:ascii="Times New Roman" w:hAnsi="Times New Roman"/>
          <w:sz w:val="24"/>
          <w:szCs w:val="24"/>
        </w:rPr>
        <w:t>post-</w:t>
      </w:r>
      <w:r w:rsidR="00F1676C" w:rsidRPr="006C153E">
        <w:rPr>
          <w:rFonts w:ascii="Times New Roman" w:hAnsi="Times New Roman"/>
          <w:sz w:val="24"/>
          <w:szCs w:val="24"/>
        </w:rPr>
        <w:t>match (P=0.49</w:t>
      </w:r>
      <w:r w:rsidR="00942B5B" w:rsidRPr="006C153E">
        <w:rPr>
          <w:rFonts w:ascii="Times New Roman" w:hAnsi="Times New Roman"/>
          <w:sz w:val="24"/>
          <w:szCs w:val="24"/>
        </w:rPr>
        <w:t>;</w:t>
      </w:r>
      <w:r w:rsidR="001D2125" w:rsidRPr="006C153E">
        <w:rPr>
          <w:rFonts w:ascii="Times New Roman" w:hAnsi="Times New Roman"/>
          <w:sz w:val="24"/>
          <w:szCs w:val="24"/>
        </w:rPr>
        <w:t xml:space="preserve"> </w:t>
      </w:r>
      <w:r w:rsidR="00942B5B" w:rsidRPr="006C153E">
        <w:rPr>
          <w:rFonts w:ascii="Times New Roman" w:hAnsi="Times New Roman"/>
          <w:sz w:val="24"/>
          <w:szCs w:val="24"/>
        </w:rPr>
        <w:t>P=0.07</w:t>
      </w:r>
      <w:r w:rsidR="00F1676C" w:rsidRPr="006C153E">
        <w:rPr>
          <w:rFonts w:ascii="Times New Roman" w:hAnsi="Times New Roman"/>
          <w:sz w:val="24"/>
          <w:szCs w:val="24"/>
        </w:rPr>
        <w:t>).</w:t>
      </w:r>
      <w:r w:rsidR="00ED097E" w:rsidRPr="006C153E">
        <w:rPr>
          <w:rFonts w:ascii="Times New Roman" w:hAnsi="Times New Roman"/>
          <w:sz w:val="24"/>
          <w:szCs w:val="24"/>
        </w:rPr>
        <w:t xml:space="preserve"> </w:t>
      </w:r>
      <w:r w:rsidR="00872C6A" w:rsidRPr="006C153E">
        <w:rPr>
          <w:rFonts w:ascii="Times New Roman" w:hAnsi="Times New Roman"/>
          <w:sz w:val="24"/>
          <w:szCs w:val="24"/>
        </w:rPr>
        <w:t>However</w:t>
      </w:r>
      <w:r w:rsidR="00F1676C" w:rsidRPr="006C153E">
        <w:rPr>
          <w:rFonts w:ascii="Times New Roman" w:hAnsi="Times New Roman"/>
          <w:sz w:val="24"/>
          <w:szCs w:val="24"/>
        </w:rPr>
        <w:t xml:space="preserve">, large </w:t>
      </w:r>
      <w:r w:rsidR="00F04561" w:rsidRPr="006C153E">
        <w:rPr>
          <w:rFonts w:ascii="Times New Roman" w:hAnsi="Times New Roman"/>
          <w:sz w:val="24"/>
          <w:szCs w:val="24"/>
        </w:rPr>
        <w:t>ES</w:t>
      </w:r>
      <w:r w:rsidR="00F1676C" w:rsidRPr="006C153E">
        <w:rPr>
          <w:rFonts w:ascii="Times New Roman" w:hAnsi="Times New Roman"/>
          <w:sz w:val="24"/>
          <w:szCs w:val="24"/>
        </w:rPr>
        <w:t xml:space="preserve"> for % change from 2</w:t>
      </w:r>
      <w:r w:rsidR="003D4BB3" w:rsidRPr="006C153E">
        <w:rPr>
          <w:rFonts w:ascii="Times New Roman" w:hAnsi="Times New Roman"/>
          <w:sz w:val="24"/>
          <w:szCs w:val="24"/>
        </w:rPr>
        <w:t>-</w:t>
      </w:r>
      <w:r w:rsidR="00585F27" w:rsidRPr="006C153E">
        <w:rPr>
          <w:rFonts w:ascii="Times New Roman" w:hAnsi="Times New Roman"/>
          <w:sz w:val="24"/>
          <w:szCs w:val="24"/>
        </w:rPr>
        <w:t>16</w:t>
      </w:r>
      <w:r w:rsidR="00F1676C" w:rsidRPr="006C153E">
        <w:rPr>
          <w:rFonts w:ascii="Times New Roman" w:hAnsi="Times New Roman"/>
          <w:sz w:val="24"/>
          <w:szCs w:val="24"/>
        </w:rPr>
        <w:t xml:space="preserve">h </w:t>
      </w:r>
      <w:r w:rsidR="003D4BB3" w:rsidRPr="006C153E">
        <w:rPr>
          <w:rFonts w:ascii="Times New Roman" w:hAnsi="Times New Roman"/>
          <w:sz w:val="24"/>
          <w:szCs w:val="24"/>
        </w:rPr>
        <w:t>post-</w:t>
      </w:r>
      <w:r w:rsidR="00F1676C" w:rsidRPr="006C153E">
        <w:rPr>
          <w:rFonts w:ascii="Times New Roman" w:hAnsi="Times New Roman"/>
          <w:sz w:val="24"/>
          <w:szCs w:val="24"/>
        </w:rPr>
        <w:t xml:space="preserve">match were observed for the increase in </w:t>
      </w:r>
      <w:proofErr w:type="spellStart"/>
      <w:r w:rsidR="00D04C40" w:rsidRPr="006C153E">
        <w:rPr>
          <w:rFonts w:ascii="Times New Roman" w:hAnsi="Times New Roman"/>
          <w:sz w:val="24"/>
          <w:szCs w:val="24"/>
        </w:rPr>
        <w:t>cortisol</w:t>
      </w:r>
      <w:proofErr w:type="spellEnd"/>
      <w:r w:rsidR="00D04C40" w:rsidRPr="006C153E">
        <w:rPr>
          <w:rFonts w:ascii="Times New Roman" w:hAnsi="Times New Roman"/>
          <w:sz w:val="24"/>
          <w:szCs w:val="24"/>
        </w:rPr>
        <w:t xml:space="preserve"> </w:t>
      </w:r>
      <w:r w:rsidR="00F1676C" w:rsidRPr="006C153E">
        <w:rPr>
          <w:rFonts w:ascii="Times New Roman" w:hAnsi="Times New Roman"/>
          <w:sz w:val="24"/>
          <w:szCs w:val="24"/>
        </w:rPr>
        <w:t xml:space="preserve">response for </w:t>
      </w:r>
      <w:r w:rsidR="00A53B5F" w:rsidRPr="006C153E">
        <w:rPr>
          <w:rFonts w:ascii="Times New Roman" w:hAnsi="Times New Roman"/>
          <w:sz w:val="24"/>
          <w:szCs w:val="24"/>
        </w:rPr>
        <w:t>ALC</w:t>
      </w:r>
      <w:r w:rsidR="00F1676C" w:rsidRPr="006C153E">
        <w:rPr>
          <w:rFonts w:ascii="Times New Roman" w:hAnsi="Times New Roman"/>
          <w:sz w:val="24"/>
          <w:szCs w:val="24"/>
        </w:rPr>
        <w:t xml:space="preserve"> (d=1.4</w:t>
      </w:r>
      <w:r w:rsidR="00F667E5" w:rsidRPr="006C153E">
        <w:rPr>
          <w:rFonts w:ascii="Times New Roman" w:hAnsi="Times New Roman"/>
          <w:sz w:val="24"/>
          <w:szCs w:val="24"/>
        </w:rPr>
        <w:t>0</w:t>
      </w:r>
      <w:r w:rsidR="00F1676C" w:rsidRPr="006C153E">
        <w:rPr>
          <w:rFonts w:ascii="Times New Roman" w:hAnsi="Times New Roman"/>
          <w:sz w:val="24"/>
          <w:szCs w:val="24"/>
        </w:rPr>
        <w:t>).</w:t>
      </w:r>
    </w:p>
    <w:p w:rsidR="00712571" w:rsidRPr="006C153E" w:rsidRDefault="00541DAA"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Post-intervention urine </w:t>
      </w:r>
      <w:r w:rsidR="00F1676C" w:rsidRPr="006C153E">
        <w:rPr>
          <w:rFonts w:ascii="Times New Roman" w:hAnsi="Times New Roman"/>
          <w:sz w:val="24"/>
          <w:szCs w:val="24"/>
        </w:rPr>
        <w:t xml:space="preserve">output </w:t>
      </w:r>
      <w:r w:rsidR="005B6FA3" w:rsidRPr="006C153E">
        <w:rPr>
          <w:rFonts w:ascii="Times New Roman" w:hAnsi="Times New Roman"/>
          <w:sz w:val="24"/>
          <w:szCs w:val="24"/>
        </w:rPr>
        <w:t>(</w:t>
      </w:r>
      <w:r w:rsidR="00925588" w:rsidRPr="006C153E">
        <w:rPr>
          <w:rFonts w:ascii="Times New Roman" w:hAnsi="Times New Roman"/>
          <w:sz w:val="24"/>
          <w:szCs w:val="24"/>
        </w:rPr>
        <w:t xml:space="preserve">ALC </w:t>
      </w:r>
      <w:r w:rsidR="005B6FA3" w:rsidRPr="006C153E">
        <w:rPr>
          <w:rFonts w:ascii="Times New Roman" w:hAnsi="Times New Roman"/>
          <w:sz w:val="24"/>
          <w:szCs w:val="24"/>
        </w:rPr>
        <w:t>1400±502ml</w:t>
      </w:r>
      <w:r w:rsidR="00925588" w:rsidRPr="006C153E">
        <w:rPr>
          <w:rFonts w:ascii="Times New Roman" w:hAnsi="Times New Roman"/>
          <w:sz w:val="24"/>
          <w:szCs w:val="24"/>
        </w:rPr>
        <w:t>;</w:t>
      </w:r>
      <w:r w:rsidR="001D2125" w:rsidRPr="006C153E">
        <w:rPr>
          <w:rFonts w:ascii="Times New Roman" w:hAnsi="Times New Roman"/>
          <w:sz w:val="24"/>
          <w:szCs w:val="24"/>
        </w:rPr>
        <w:t xml:space="preserve"> </w:t>
      </w:r>
      <w:r w:rsidR="00925588" w:rsidRPr="006C153E">
        <w:rPr>
          <w:rFonts w:ascii="Times New Roman" w:hAnsi="Times New Roman"/>
          <w:sz w:val="24"/>
          <w:szCs w:val="24"/>
        </w:rPr>
        <w:t>CONT</w:t>
      </w:r>
      <w:r w:rsidR="00457E6E" w:rsidRPr="006C153E">
        <w:rPr>
          <w:rFonts w:ascii="Times New Roman" w:hAnsi="Times New Roman"/>
          <w:sz w:val="24"/>
          <w:szCs w:val="24"/>
        </w:rPr>
        <w:t xml:space="preserve"> </w:t>
      </w:r>
      <w:r w:rsidR="00925588" w:rsidRPr="006C153E">
        <w:rPr>
          <w:rFonts w:ascii="Times New Roman" w:hAnsi="Times New Roman"/>
          <w:sz w:val="24"/>
          <w:szCs w:val="24"/>
        </w:rPr>
        <w:t>1075±400ml</w:t>
      </w:r>
      <w:r w:rsidR="005B6FA3" w:rsidRPr="006C153E">
        <w:rPr>
          <w:rFonts w:ascii="Times New Roman" w:hAnsi="Times New Roman"/>
          <w:sz w:val="24"/>
          <w:szCs w:val="24"/>
        </w:rPr>
        <w:t xml:space="preserve">), </w:t>
      </w:r>
      <w:r w:rsidR="001D2125" w:rsidRPr="006C153E">
        <w:rPr>
          <w:rFonts w:ascii="Times New Roman" w:hAnsi="Times New Roman"/>
          <w:sz w:val="24"/>
          <w:szCs w:val="24"/>
        </w:rPr>
        <w:t xml:space="preserve">change in nude mass </w:t>
      </w:r>
      <w:r w:rsidR="0060422B" w:rsidRPr="006C153E">
        <w:rPr>
          <w:rFonts w:ascii="Times New Roman" w:hAnsi="Times New Roman"/>
          <w:sz w:val="24"/>
          <w:szCs w:val="24"/>
        </w:rPr>
        <w:t>(CONT</w:t>
      </w:r>
      <w:r w:rsidR="0051101D" w:rsidRPr="006C153E">
        <w:rPr>
          <w:rFonts w:ascii="Times New Roman" w:hAnsi="Times New Roman"/>
          <w:sz w:val="24"/>
          <w:szCs w:val="24"/>
        </w:rPr>
        <w:t xml:space="preserve"> </w:t>
      </w:r>
      <w:r w:rsidR="0060422B" w:rsidRPr="006C153E">
        <w:rPr>
          <w:rFonts w:ascii="Times New Roman" w:hAnsi="Times New Roman"/>
          <w:sz w:val="24"/>
          <w:szCs w:val="24"/>
        </w:rPr>
        <w:t>-0.1±1.2;</w:t>
      </w:r>
      <w:r w:rsidR="001D2125" w:rsidRPr="006C153E">
        <w:rPr>
          <w:rFonts w:ascii="Times New Roman" w:hAnsi="Times New Roman"/>
          <w:sz w:val="24"/>
          <w:szCs w:val="24"/>
        </w:rPr>
        <w:t xml:space="preserve"> </w:t>
      </w:r>
      <w:r w:rsidR="00712571" w:rsidRPr="006C153E">
        <w:rPr>
          <w:rFonts w:ascii="Times New Roman" w:hAnsi="Times New Roman"/>
          <w:sz w:val="24"/>
          <w:szCs w:val="24"/>
        </w:rPr>
        <w:t>ALC-0.3±1.2</w:t>
      </w:r>
      <w:r w:rsidR="00FF57E6" w:rsidRPr="006C153E">
        <w:rPr>
          <w:rFonts w:ascii="Times New Roman" w:hAnsi="Times New Roman"/>
          <w:sz w:val="24"/>
          <w:szCs w:val="24"/>
        </w:rPr>
        <w:t>kg</w:t>
      </w:r>
      <w:r w:rsidR="00712571" w:rsidRPr="006C153E">
        <w:rPr>
          <w:rFonts w:ascii="Times New Roman" w:hAnsi="Times New Roman"/>
          <w:sz w:val="24"/>
          <w:szCs w:val="24"/>
        </w:rPr>
        <w:t>)</w:t>
      </w:r>
      <w:r w:rsidR="005B6FA3" w:rsidRPr="006C153E">
        <w:rPr>
          <w:rFonts w:ascii="Times New Roman" w:hAnsi="Times New Roman"/>
          <w:sz w:val="24"/>
          <w:szCs w:val="24"/>
        </w:rPr>
        <w:t xml:space="preserve">, and </w:t>
      </w:r>
      <w:r w:rsidR="00CA0383" w:rsidRPr="006C153E">
        <w:rPr>
          <w:rFonts w:ascii="Times New Roman" w:hAnsi="Times New Roman"/>
          <w:sz w:val="24"/>
          <w:szCs w:val="24"/>
        </w:rPr>
        <w:t xml:space="preserve">urine specific gravity </w:t>
      </w:r>
      <w:r w:rsidR="001D2125" w:rsidRPr="006C153E">
        <w:rPr>
          <w:rFonts w:ascii="Times New Roman" w:hAnsi="Times New Roman"/>
          <w:sz w:val="24"/>
          <w:szCs w:val="24"/>
        </w:rPr>
        <w:t xml:space="preserve">at pre, 2h post and 16h post </w:t>
      </w:r>
      <w:r w:rsidR="00712571" w:rsidRPr="006C153E">
        <w:rPr>
          <w:rFonts w:ascii="Times New Roman" w:hAnsi="Times New Roman"/>
          <w:sz w:val="24"/>
          <w:szCs w:val="24"/>
        </w:rPr>
        <w:t>(CONT 1.021±0.005,</w:t>
      </w:r>
      <w:r w:rsidR="001D2125" w:rsidRPr="006C153E">
        <w:rPr>
          <w:rFonts w:ascii="Times New Roman" w:hAnsi="Times New Roman"/>
          <w:sz w:val="24"/>
          <w:szCs w:val="24"/>
        </w:rPr>
        <w:t xml:space="preserve"> </w:t>
      </w:r>
      <w:r w:rsidR="00712571" w:rsidRPr="006C153E">
        <w:rPr>
          <w:rFonts w:ascii="Times New Roman" w:hAnsi="Times New Roman"/>
          <w:sz w:val="24"/>
          <w:szCs w:val="24"/>
        </w:rPr>
        <w:t>1.029±0.004,</w:t>
      </w:r>
      <w:r w:rsidR="001D2125" w:rsidRPr="006C153E">
        <w:rPr>
          <w:rFonts w:ascii="Times New Roman" w:hAnsi="Times New Roman"/>
          <w:sz w:val="24"/>
          <w:szCs w:val="24"/>
        </w:rPr>
        <w:t xml:space="preserve"> </w:t>
      </w:r>
      <w:r w:rsidR="00712571" w:rsidRPr="006C153E">
        <w:rPr>
          <w:rFonts w:ascii="Times New Roman" w:hAnsi="Times New Roman"/>
          <w:sz w:val="24"/>
          <w:szCs w:val="24"/>
        </w:rPr>
        <w:t>1.022±0.007; ALC 1.021±0.008,</w:t>
      </w:r>
      <w:r w:rsidR="001D2125" w:rsidRPr="006C153E">
        <w:rPr>
          <w:rFonts w:ascii="Times New Roman" w:hAnsi="Times New Roman"/>
          <w:sz w:val="24"/>
          <w:szCs w:val="24"/>
        </w:rPr>
        <w:t xml:space="preserve"> </w:t>
      </w:r>
      <w:r w:rsidR="00712571" w:rsidRPr="006C153E">
        <w:rPr>
          <w:rFonts w:ascii="Times New Roman" w:hAnsi="Times New Roman"/>
          <w:sz w:val="24"/>
          <w:szCs w:val="24"/>
        </w:rPr>
        <w:t>1.022±0.008,</w:t>
      </w:r>
      <w:r w:rsidR="001D2125" w:rsidRPr="006C153E">
        <w:rPr>
          <w:rFonts w:ascii="Times New Roman" w:hAnsi="Times New Roman"/>
          <w:sz w:val="24"/>
          <w:szCs w:val="24"/>
        </w:rPr>
        <w:t xml:space="preserve"> </w:t>
      </w:r>
      <w:r w:rsidR="00712571" w:rsidRPr="006C153E">
        <w:rPr>
          <w:rFonts w:ascii="Times New Roman" w:hAnsi="Times New Roman"/>
          <w:sz w:val="24"/>
          <w:szCs w:val="24"/>
        </w:rPr>
        <w:lastRenderedPageBreak/>
        <w:t xml:space="preserve">1.022±0.004 respectively) </w:t>
      </w:r>
      <w:r w:rsidR="00F1676C" w:rsidRPr="006C153E">
        <w:rPr>
          <w:rFonts w:ascii="Times New Roman" w:hAnsi="Times New Roman"/>
          <w:sz w:val="24"/>
          <w:szCs w:val="24"/>
        </w:rPr>
        <w:t>showed no significant difference</w:t>
      </w:r>
      <w:r w:rsidR="001D2125" w:rsidRPr="006C153E">
        <w:rPr>
          <w:rFonts w:ascii="Times New Roman" w:hAnsi="Times New Roman"/>
          <w:sz w:val="24"/>
          <w:szCs w:val="24"/>
        </w:rPr>
        <w:t>s between conditions</w:t>
      </w:r>
      <w:r w:rsidR="005B6FA3" w:rsidRPr="006C153E">
        <w:rPr>
          <w:rFonts w:ascii="Times New Roman" w:hAnsi="Times New Roman"/>
          <w:sz w:val="24"/>
          <w:szCs w:val="24"/>
        </w:rPr>
        <w:t xml:space="preserve"> (P=0.15;</w:t>
      </w:r>
      <w:r w:rsidR="001D2125" w:rsidRPr="006C153E">
        <w:rPr>
          <w:rFonts w:ascii="Times New Roman" w:hAnsi="Times New Roman"/>
          <w:sz w:val="24"/>
          <w:szCs w:val="24"/>
        </w:rPr>
        <w:t xml:space="preserve"> </w:t>
      </w:r>
      <w:r w:rsidR="00712571" w:rsidRPr="006C153E">
        <w:rPr>
          <w:rFonts w:ascii="Times New Roman" w:hAnsi="Times New Roman"/>
          <w:sz w:val="24"/>
          <w:szCs w:val="24"/>
        </w:rPr>
        <w:t>P=0.61;</w:t>
      </w:r>
      <w:r w:rsidR="001D2125" w:rsidRPr="006C153E">
        <w:rPr>
          <w:rFonts w:ascii="Times New Roman" w:hAnsi="Times New Roman"/>
          <w:sz w:val="24"/>
          <w:szCs w:val="24"/>
        </w:rPr>
        <w:t xml:space="preserve"> </w:t>
      </w:r>
      <w:r w:rsidR="00712571" w:rsidRPr="006C153E">
        <w:rPr>
          <w:rFonts w:ascii="Times New Roman" w:hAnsi="Times New Roman"/>
          <w:sz w:val="24"/>
          <w:szCs w:val="24"/>
        </w:rPr>
        <w:t>P=0.36 respectively)</w:t>
      </w:r>
      <w:r w:rsidR="00C06910" w:rsidRPr="006C153E">
        <w:rPr>
          <w:rFonts w:ascii="Times New Roman" w:hAnsi="Times New Roman"/>
          <w:sz w:val="24"/>
          <w:szCs w:val="24"/>
        </w:rPr>
        <w:t xml:space="preserve"> between conditions, although</w:t>
      </w:r>
      <w:r w:rsidR="004B6C08" w:rsidRPr="006C153E">
        <w:rPr>
          <w:rFonts w:ascii="Times New Roman" w:hAnsi="Times New Roman"/>
          <w:sz w:val="24"/>
          <w:szCs w:val="24"/>
        </w:rPr>
        <w:t xml:space="preserve"> over-night</w:t>
      </w:r>
      <w:r w:rsidR="00C06910" w:rsidRPr="006C153E">
        <w:rPr>
          <w:rFonts w:ascii="Times New Roman" w:hAnsi="Times New Roman"/>
          <w:sz w:val="24"/>
          <w:szCs w:val="24"/>
        </w:rPr>
        <w:t xml:space="preserve"> </w:t>
      </w:r>
      <w:r w:rsidR="005B6FA3" w:rsidRPr="006C153E">
        <w:rPr>
          <w:rFonts w:ascii="Times New Roman" w:hAnsi="Times New Roman"/>
          <w:sz w:val="24"/>
          <w:szCs w:val="24"/>
        </w:rPr>
        <w:t>urine output demonstrated</w:t>
      </w:r>
      <w:r w:rsidR="004835D1" w:rsidRPr="006C153E">
        <w:rPr>
          <w:rFonts w:ascii="Times New Roman" w:hAnsi="Times New Roman"/>
          <w:sz w:val="24"/>
          <w:szCs w:val="24"/>
        </w:rPr>
        <w:t xml:space="preserve"> large </w:t>
      </w:r>
      <w:r w:rsidR="00F04561" w:rsidRPr="006C153E">
        <w:rPr>
          <w:rFonts w:ascii="Times New Roman" w:hAnsi="Times New Roman"/>
          <w:sz w:val="24"/>
          <w:szCs w:val="24"/>
        </w:rPr>
        <w:t>ES</w:t>
      </w:r>
      <w:r w:rsidR="004B3080" w:rsidRPr="006C153E">
        <w:rPr>
          <w:rFonts w:ascii="Times New Roman" w:hAnsi="Times New Roman"/>
          <w:sz w:val="24"/>
          <w:szCs w:val="24"/>
        </w:rPr>
        <w:t xml:space="preserve"> for increased </w:t>
      </w:r>
      <w:r w:rsidR="00DE0EBB" w:rsidRPr="006C153E">
        <w:rPr>
          <w:rFonts w:ascii="Times New Roman" w:hAnsi="Times New Roman"/>
          <w:sz w:val="24"/>
          <w:szCs w:val="24"/>
        </w:rPr>
        <w:t xml:space="preserve">total </w:t>
      </w:r>
      <w:r w:rsidR="004B3080" w:rsidRPr="006C153E">
        <w:rPr>
          <w:rFonts w:ascii="Times New Roman" w:hAnsi="Times New Roman"/>
          <w:sz w:val="24"/>
          <w:szCs w:val="24"/>
        </w:rPr>
        <w:t>volume in ALC</w:t>
      </w:r>
      <w:r w:rsidR="004835D1" w:rsidRPr="006C153E">
        <w:rPr>
          <w:rFonts w:ascii="Times New Roman" w:hAnsi="Times New Roman"/>
          <w:sz w:val="24"/>
          <w:szCs w:val="24"/>
        </w:rPr>
        <w:t xml:space="preserve"> </w:t>
      </w:r>
      <w:r w:rsidR="00925588" w:rsidRPr="006C153E">
        <w:rPr>
          <w:rFonts w:ascii="Times New Roman" w:hAnsi="Times New Roman"/>
          <w:sz w:val="24"/>
          <w:szCs w:val="24"/>
        </w:rPr>
        <w:t>(</w:t>
      </w:r>
      <w:r w:rsidR="004835D1" w:rsidRPr="006C153E">
        <w:rPr>
          <w:rFonts w:ascii="Times New Roman" w:hAnsi="Times New Roman"/>
          <w:sz w:val="24"/>
          <w:szCs w:val="24"/>
        </w:rPr>
        <w:t>d=1.09</w:t>
      </w:r>
      <w:r w:rsidR="00F1676C" w:rsidRPr="006C153E">
        <w:rPr>
          <w:rFonts w:ascii="Times New Roman" w:hAnsi="Times New Roman"/>
          <w:sz w:val="24"/>
          <w:szCs w:val="24"/>
        </w:rPr>
        <w:t xml:space="preserve">). </w:t>
      </w:r>
    </w:p>
    <w:p w:rsidR="00B15C14" w:rsidRPr="006C153E" w:rsidRDefault="00B15C14" w:rsidP="00534E96">
      <w:pPr>
        <w:spacing w:line="360" w:lineRule="auto"/>
        <w:jc w:val="both"/>
        <w:rPr>
          <w:rFonts w:ascii="Times New Roman" w:hAnsi="Times New Roman"/>
          <w:sz w:val="24"/>
          <w:szCs w:val="24"/>
        </w:rPr>
      </w:pPr>
      <w:r w:rsidRPr="006C153E">
        <w:rPr>
          <w:rFonts w:ascii="Times New Roman" w:hAnsi="Times New Roman"/>
          <w:sz w:val="24"/>
          <w:szCs w:val="24"/>
        </w:rPr>
        <w:t>(Figure 1 about here)</w:t>
      </w:r>
    </w:p>
    <w:p w:rsidR="00F1676C" w:rsidRPr="006C153E" w:rsidRDefault="00F1676C" w:rsidP="00534E96">
      <w:pPr>
        <w:spacing w:line="360" w:lineRule="auto"/>
        <w:jc w:val="both"/>
        <w:rPr>
          <w:rFonts w:ascii="Times New Roman" w:hAnsi="Times New Roman"/>
          <w:i/>
          <w:sz w:val="24"/>
          <w:szCs w:val="24"/>
        </w:rPr>
      </w:pPr>
      <w:r w:rsidRPr="006C153E">
        <w:rPr>
          <w:rFonts w:ascii="Times New Roman" w:hAnsi="Times New Roman"/>
          <w:i/>
          <w:sz w:val="24"/>
          <w:szCs w:val="24"/>
        </w:rPr>
        <w:t>Cognitive and Perceptual Responses</w:t>
      </w:r>
    </w:p>
    <w:p w:rsidR="00D84B9D" w:rsidRDefault="00F1676C" w:rsidP="00534E96">
      <w:pPr>
        <w:spacing w:line="360" w:lineRule="auto"/>
        <w:jc w:val="both"/>
        <w:rPr>
          <w:rFonts w:ascii="Times New Roman" w:hAnsi="Times New Roman"/>
          <w:sz w:val="24"/>
          <w:szCs w:val="24"/>
        </w:rPr>
      </w:pPr>
      <w:r w:rsidRPr="006C153E">
        <w:rPr>
          <w:rFonts w:ascii="Times New Roman" w:hAnsi="Times New Roman"/>
          <w:sz w:val="24"/>
          <w:szCs w:val="24"/>
        </w:rPr>
        <w:t xml:space="preserve">Comparisons </w:t>
      </w:r>
      <w:r w:rsidR="000C6D0A" w:rsidRPr="006C153E">
        <w:rPr>
          <w:rFonts w:ascii="Times New Roman" w:hAnsi="Times New Roman"/>
          <w:sz w:val="24"/>
          <w:szCs w:val="24"/>
        </w:rPr>
        <w:t xml:space="preserve">between </w:t>
      </w:r>
      <w:r w:rsidR="002C5E7E" w:rsidRPr="006C153E">
        <w:rPr>
          <w:rFonts w:ascii="Times New Roman" w:hAnsi="Times New Roman"/>
          <w:sz w:val="24"/>
          <w:szCs w:val="24"/>
        </w:rPr>
        <w:t>conditions</w:t>
      </w:r>
      <w:r w:rsidRPr="006C153E">
        <w:rPr>
          <w:rFonts w:ascii="Times New Roman" w:hAnsi="Times New Roman"/>
          <w:sz w:val="24"/>
          <w:szCs w:val="24"/>
        </w:rPr>
        <w:t xml:space="preserve"> show no significant differences for</w:t>
      </w:r>
      <w:r w:rsidR="00542B48" w:rsidRPr="006C153E">
        <w:rPr>
          <w:rFonts w:ascii="Times New Roman" w:hAnsi="Times New Roman"/>
          <w:sz w:val="24"/>
          <w:szCs w:val="24"/>
        </w:rPr>
        <w:t xml:space="preserve"> cognition</w:t>
      </w:r>
      <w:r w:rsidR="00F65D5C" w:rsidRPr="006C153E">
        <w:rPr>
          <w:rFonts w:ascii="Times New Roman" w:hAnsi="Times New Roman"/>
          <w:sz w:val="24"/>
          <w:szCs w:val="24"/>
        </w:rPr>
        <w:t xml:space="preserve"> test time</w:t>
      </w:r>
      <w:r w:rsidR="002C5E7E" w:rsidRPr="006C153E">
        <w:rPr>
          <w:rFonts w:ascii="Times New Roman" w:hAnsi="Times New Roman"/>
          <w:sz w:val="24"/>
          <w:szCs w:val="24"/>
        </w:rPr>
        <w:t xml:space="preserve">, </w:t>
      </w:r>
      <w:r w:rsidR="003A3218" w:rsidRPr="006C153E">
        <w:rPr>
          <w:rFonts w:ascii="Times New Roman" w:hAnsi="Times New Roman"/>
          <w:sz w:val="24"/>
          <w:szCs w:val="24"/>
        </w:rPr>
        <w:t xml:space="preserve">congruent reaction time </w:t>
      </w:r>
      <w:r w:rsidR="002C5E7E" w:rsidRPr="006C153E">
        <w:rPr>
          <w:rFonts w:ascii="Times New Roman" w:hAnsi="Times New Roman"/>
          <w:sz w:val="24"/>
          <w:szCs w:val="24"/>
        </w:rPr>
        <w:t xml:space="preserve">or </w:t>
      </w:r>
      <w:r w:rsidR="003A3218" w:rsidRPr="006C153E">
        <w:rPr>
          <w:rFonts w:ascii="Times New Roman" w:hAnsi="Times New Roman"/>
          <w:sz w:val="24"/>
          <w:szCs w:val="24"/>
        </w:rPr>
        <w:t xml:space="preserve">incongruent reaction time </w:t>
      </w:r>
      <w:r w:rsidRPr="006C153E">
        <w:rPr>
          <w:rFonts w:ascii="Times New Roman" w:hAnsi="Times New Roman"/>
          <w:sz w:val="24"/>
          <w:szCs w:val="24"/>
        </w:rPr>
        <w:t>regarding change over time</w:t>
      </w:r>
      <w:r w:rsidR="00BC6EBF" w:rsidRPr="006C153E">
        <w:rPr>
          <w:rFonts w:ascii="Times New Roman" w:hAnsi="Times New Roman"/>
          <w:sz w:val="24"/>
          <w:szCs w:val="24"/>
        </w:rPr>
        <w:t xml:space="preserve"> (</w:t>
      </w:r>
      <w:r w:rsidR="009F762D" w:rsidRPr="006C153E">
        <w:rPr>
          <w:rFonts w:ascii="Times New Roman" w:hAnsi="Times New Roman"/>
          <w:sz w:val="24"/>
          <w:szCs w:val="24"/>
        </w:rPr>
        <w:t>P=0.09</w:t>
      </w:r>
      <w:r w:rsidR="002C5E7E" w:rsidRPr="006C153E">
        <w:rPr>
          <w:rFonts w:ascii="Times New Roman" w:hAnsi="Times New Roman"/>
          <w:sz w:val="24"/>
          <w:szCs w:val="24"/>
        </w:rPr>
        <w:t>;</w:t>
      </w:r>
      <w:r w:rsidR="00DE0EBB" w:rsidRPr="006C153E">
        <w:rPr>
          <w:rFonts w:ascii="Times New Roman" w:hAnsi="Times New Roman"/>
          <w:sz w:val="24"/>
          <w:szCs w:val="24"/>
        </w:rPr>
        <w:t xml:space="preserve"> </w:t>
      </w:r>
      <w:r w:rsidR="002C5E7E" w:rsidRPr="006C153E">
        <w:rPr>
          <w:rFonts w:ascii="Times New Roman" w:hAnsi="Times New Roman"/>
          <w:sz w:val="24"/>
          <w:szCs w:val="24"/>
        </w:rPr>
        <w:t>P=0.16;</w:t>
      </w:r>
      <w:r w:rsidR="00DE0EBB" w:rsidRPr="006C153E">
        <w:rPr>
          <w:rFonts w:ascii="Times New Roman" w:hAnsi="Times New Roman"/>
          <w:sz w:val="24"/>
          <w:szCs w:val="24"/>
        </w:rPr>
        <w:t xml:space="preserve"> </w:t>
      </w:r>
      <w:r w:rsidR="002C5E7E" w:rsidRPr="006C153E">
        <w:rPr>
          <w:rFonts w:ascii="Times New Roman" w:hAnsi="Times New Roman"/>
          <w:sz w:val="24"/>
          <w:szCs w:val="24"/>
        </w:rPr>
        <w:t>P=0.20 respectively</w:t>
      </w:r>
      <w:r w:rsidR="00BC6EBF" w:rsidRPr="006C153E">
        <w:rPr>
          <w:rFonts w:ascii="Times New Roman" w:hAnsi="Times New Roman"/>
          <w:sz w:val="24"/>
          <w:szCs w:val="24"/>
        </w:rPr>
        <w:t>)</w:t>
      </w:r>
      <w:r w:rsidR="000821DF" w:rsidRPr="006C153E">
        <w:rPr>
          <w:rFonts w:ascii="Times New Roman" w:hAnsi="Times New Roman"/>
          <w:sz w:val="24"/>
          <w:szCs w:val="24"/>
        </w:rPr>
        <w:t>.</w:t>
      </w:r>
      <w:r w:rsidR="001F1C52" w:rsidRPr="006C153E">
        <w:rPr>
          <w:rFonts w:ascii="Times New Roman" w:hAnsi="Times New Roman"/>
          <w:sz w:val="24"/>
          <w:szCs w:val="24"/>
        </w:rPr>
        <w:t xml:space="preserve"> </w:t>
      </w:r>
      <w:r w:rsidR="003A3218" w:rsidRPr="006C153E">
        <w:rPr>
          <w:rFonts w:ascii="Times New Roman" w:hAnsi="Times New Roman"/>
          <w:sz w:val="24"/>
          <w:szCs w:val="24"/>
        </w:rPr>
        <w:t xml:space="preserve">Cognition test time </w:t>
      </w:r>
      <w:r w:rsidRPr="006C153E">
        <w:rPr>
          <w:rFonts w:ascii="Times New Roman" w:hAnsi="Times New Roman"/>
          <w:sz w:val="24"/>
          <w:szCs w:val="24"/>
        </w:rPr>
        <w:t xml:space="preserve">significantly increased for </w:t>
      </w:r>
      <w:r w:rsidR="00E473D4" w:rsidRPr="006C153E">
        <w:rPr>
          <w:rFonts w:ascii="Times New Roman" w:hAnsi="Times New Roman"/>
          <w:sz w:val="24"/>
          <w:szCs w:val="24"/>
        </w:rPr>
        <w:t>ALC</w:t>
      </w:r>
      <w:r w:rsidRPr="006C153E">
        <w:rPr>
          <w:rFonts w:ascii="Times New Roman" w:hAnsi="Times New Roman"/>
          <w:sz w:val="24"/>
          <w:szCs w:val="24"/>
        </w:rPr>
        <w:t xml:space="preserve"> compared to </w:t>
      </w:r>
      <w:r w:rsidR="00E473D4" w:rsidRPr="006C153E">
        <w:rPr>
          <w:rFonts w:ascii="Times New Roman" w:hAnsi="Times New Roman"/>
          <w:sz w:val="24"/>
          <w:szCs w:val="24"/>
        </w:rPr>
        <w:t>CONT</w:t>
      </w:r>
      <w:r w:rsidRPr="006C153E">
        <w:rPr>
          <w:rFonts w:ascii="Times New Roman" w:hAnsi="Times New Roman"/>
          <w:sz w:val="24"/>
          <w:szCs w:val="24"/>
        </w:rPr>
        <w:t xml:space="preserve"> (P=0.04</w:t>
      </w:r>
      <w:r w:rsidR="00541DAA" w:rsidRPr="006C153E">
        <w:rPr>
          <w:rFonts w:ascii="Times New Roman" w:hAnsi="Times New Roman"/>
          <w:sz w:val="24"/>
          <w:szCs w:val="24"/>
        </w:rPr>
        <w:t xml:space="preserve">); </w:t>
      </w:r>
      <w:r w:rsidR="002C5E7E" w:rsidRPr="006C153E">
        <w:rPr>
          <w:rFonts w:ascii="Times New Roman" w:hAnsi="Times New Roman"/>
          <w:sz w:val="24"/>
          <w:szCs w:val="24"/>
        </w:rPr>
        <w:t xml:space="preserve">however, </w:t>
      </w:r>
      <w:r w:rsidR="00F93410" w:rsidRPr="006C153E">
        <w:rPr>
          <w:rFonts w:ascii="Times New Roman" w:hAnsi="Times New Roman"/>
          <w:sz w:val="24"/>
          <w:szCs w:val="24"/>
        </w:rPr>
        <w:t xml:space="preserve">congruent reaction time </w:t>
      </w:r>
      <w:r w:rsidR="002C5E7E" w:rsidRPr="006C153E">
        <w:rPr>
          <w:rFonts w:ascii="Times New Roman" w:hAnsi="Times New Roman"/>
          <w:sz w:val="24"/>
          <w:szCs w:val="24"/>
        </w:rPr>
        <w:t xml:space="preserve">and </w:t>
      </w:r>
      <w:r w:rsidR="00F93410" w:rsidRPr="006C153E">
        <w:rPr>
          <w:rFonts w:ascii="Times New Roman" w:hAnsi="Times New Roman"/>
          <w:sz w:val="24"/>
          <w:szCs w:val="24"/>
        </w:rPr>
        <w:t xml:space="preserve">incongruent reaction time </w:t>
      </w:r>
      <w:r w:rsidR="002C5E7E" w:rsidRPr="006C153E">
        <w:rPr>
          <w:rFonts w:ascii="Times New Roman" w:hAnsi="Times New Roman"/>
          <w:sz w:val="24"/>
          <w:szCs w:val="24"/>
        </w:rPr>
        <w:t>demonstrated no significant difference between conditions (P=0.19;</w:t>
      </w:r>
      <w:r w:rsidR="00DE0EBB" w:rsidRPr="006C153E">
        <w:rPr>
          <w:rFonts w:ascii="Times New Roman" w:hAnsi="Times New Roman"/>
          <w:sz w:val="24"/>
          <w:szCs w:val="24"/>
        </w:rPr>
        <w:t xml:space="preserve"> </w:t>
      </w:r>
      <w:r w:rsidR="002C5E7E" w:rsidRPr="006C153E">
        <w:rPr>
          <w:rFonts w:ascii="Times New Roman" w:hAnsi="Times New Roman"/>
          <w:sz w:val="24"/>
          <w:szCs w:val="24"/>
        </w:rPr>
        <w:t>P=0.29 respectively</w:t>
      </w:r>
      <w:r w:rsidR="00C06910" w:rsidRPr="006C153E">
        <w:rPr>
          <w:rFonts w:ascii="Times New Roman" w:hAnsi="Times New Roman"/>
          <w:sz w:val="24"/>
          <w:szCs w:val="24"/>
        </w:rPr>
        <w:t>;</w:t>
      </w:r>
      <w:r w:rsidR="00DE0EBB" w:rsidRPr="006C153E">
        <w:rPr>
          <w:rFonts w:ascii="Times New Roman" w:hAnsi="Times New Roman"/>
          <w:sz w:val="24"/>
          <w:szCs w:val="24"/>
        </w:rPr>
        <w:t xml:space="preserve"> </w:t>
      </w:r>
      <w:r w:rsidR="00FF57E6" w:rsidRPr="006C153E">
        <w:rPr>
          <w:rFonts w:ascii="Times New Roman" w:hAnsi="Times New Roman"/>
          <w:sz w:val="24"/>
          <w:szCs w:val="24"/>
        </w:rPr>
        <w:t xml:space="preserve">Table </w:t>
      </w:r>
      <w:r w:rsidR="00C8295E">
        <w:rPr>
          <w:rFonts w:ascii="Times New Roman" w:hAnsi="Times New Roman"/>
          <w:sz w:val="24"/>
          <w:szCs w:val="24"/>
        </w:rPr>
        <w:t>2</w:t>
      </w:r>
      <w:r w:rsidRPr="006C153E">
        <w:rPr>
          <w:rFonts w:ascii="Times New Roman" w:hAnsi="Times New Roman"/>
          <w:sz w:val="24"/>
          <w:szCs w:val="24"/>
        </w:rPr>
        <w:t xml:space="preserve">. Moreover, there </w:t>
      </w:r>
      <w:r w:rsidR="002C5E7E" w:rsidRPr="006C153E">
        <w:rPr>
          <w:rFonts w:ascii="Times New Roman" w:hAnsi="Times New Roman"/>
          <w:sz w:val="24"/>
          <w:szCs w:val="24"/>
        </w:rPr>
        <w:t xml:space="preserve">was a significant increase in </w:t>
      </w:r>
      <w:r w:rsidR="00F93410" w:rsidRPr="006C153E">
        <w:rPr>
          <w:rFonts w:ascii="Times New Roman" w:hAnsi="Times New Roman"/>
          <w:sz w:val="24"/>
          <w:szCs w:val="24"/>
        </w:rPr>
        <w:t xml:space="preserve">congruent reaction time </w:t>
      </w:r>
      <w:r w:rsidR="002C5E7E" w:rsidRPr="006C153E">
        <w:rPr>
          <w:rFonts w:ascii="Times New Roman" w:hAnsi="Times New Roman"/>
          <w:sz w:val="24"/>
          <w:szCs w:val="24"/>
        </w:rPr>
        <w:t xml:space="preserve">for ALC compared with CONT (P=0.02) </w:t>
      </w:r>
      <w:r w:rsidR="00A00B6D" w:rsidRPr="006C153E">
        <w:rPr>
          <w:rFonts w:ascii="Times New Roman" w:hAnsi="Times New Roman"/>
          <w:sz w:val="24"/>
          <w:szCs w:val="24"/>
        </w:rPr>
        <w:t>for % change</w:t>
      </w:r>
      <w:r w:rsidR="00A00B6D" w:rsidRPr="00990B6E">
        <w:rPr>
          <w:rFonts w:ascii="Times New Roman" w:hAnsi="Times New Roman"/>
          <w:sz w:val="24"/>
          <w:szCs w:val="24"/>
        </w:rPr>
        <w:t xml:space="preserve"> from 2h-</w:t>
      </w:r>
      <w:r w:rsidR="00585F27">
        <w:rPr>
          <w:rFonts w:ascii="Times New Roman" w:hAnsi="Times New Roman"/>
          <w:sz w:val="24"/>
          <w:szCs w:val="24"/>
        </w:rPr>
        <w:t>16</w:t>
      </w:r>
      <w:r w:rsidR="00A00B6D" w:rsidRPr="00990B6E">
        <w:rPr>
          <w:rFonts w:ascii="Times New Roman" w:hAnsi="Times New Roman"/>
          <w:sz w:val="24"/>
          <w:szCs w:val="24"/>
        </w:rPr>
        <w:t xml:space="preserve"> h </w:t>
      </w:r>
      <w:r w:rsidR="00541DAA" w:rsidRPr="00990B6E">
        <w:rPr>
          <w:rFonts w:ascii="Times New Roman" w:hAnsi="Times New Roman"/>
          <w:sz w:val="24"/>
          <w:szCs w:val="24"/>
        </w:rPr>
        <w:t>post</w:t>
      </w:r>
      <w:r w:rsidR="00541DAA">
        <w:rPr>
          <w:rFonts w:ascii="Times New Roman" w:hAnsi="Times New Roman"/>
          <w:sz w:val="24"/>
          <w:szCs w:val="24"/>
        </w:rPr>
        <w:t>-</w:t>
      </w:r>
      <w:r w:rsidR="00A00B6D" w:rsidRPr="00990B6E">
        <w:rPr>
          <w:rFonts w:ascii="Times New Roman" w:hAnsi="Times New Roman"/>
          <w:sz w:val="24"/>
          <w:szCs w:val="24"/>
        </w:rPr>
        <w:t>match. F</w:t>
      </w:r>
      <w:r w:rsidR="002C5E7E" w:rsidRPr="00990B6E">
        <w:rPr>
          <w:rFonts w:ascii="Times New Roman" w:hAnsi="Times New Roman"/>
          <w:sz w:val="24"/>
          <w:szCs w:val="24"/>
        </w:rPr>
        <w:t>urther</w:t>
      </w:r>
      <w:r w:rsidR="00A00B6D" w:rsidRPr="00990B6E">
        <w:rPr>
          <w:rFonts w:ascii="Times New Roman" w:hAnsi="Times New Roman"/>
          <w:sz w:val="24"/>
          <w:szCs w:val="24"/>
        </w:rPr>
        <w:t>,</w:t>
      </w:r>
      <w:r w:rsidR="002C5E7E" w:rsidRPr="00990B6E">
        <w:rPr>
          <w:rFonts w:ascii="Times New Roman" w:hAnsi="Times New Roman"/>
          <w:sz w:val="24"/>
          <w:szCs w:val="24"/>
        </w:rPr>
        <w:t xml:space="preserve"> there were</w:t>
      </w:r>
      <w:r w:rsidR="00481853" w:rsidRPr="00990B6E">
        <w:rPr>
          <w:rFonts w:ascii="Times New Roman" w:hAnsi="Times New Roman"/>
          <w:sz w:val="24"/>
          <w:szCs w:val="24"/>
        </w:rPr>
        <w:t xml:space="preserve"> </w:t>
      </w:r>
      <w:r w:rsidRPr="00990B6E">
        <w:rPr>
          <w:rFonts w:ascii="Times New Roman" w:hAnsi="Times New Roman"/>
          <w:sz w:val="24"/>
          <w:szCs w:val="24"/>
        </w:rPr>
        <w:t xml:space="preserve">large </w:t>
      </w:r>
      <w:r w:rsidR="00F04561" w:rsidRPr="00990B6E">
        <w:rPr>
          <w:rFonts w:ascii="Times New Roman" w:hAnsi="Times New Roman"/>
          <w:sz w:val="24"/>
          <w:szCs w:val="24"/>
        </w:rPr>
        <w:t xml:space="preserve">ES </w:t>
      </w:r>
      <w:r w:rsidRPr="00990B6E">
        <w:rPr>
          <w:rFonts w:ascii="Times New Roman" w:hAnsi="Times New Roman"/>
          <w:sz w:val="24"/>
          <w:szCs w:val="24"/>
        </w:rPr>
        <w:t xml:space="preserve">for </w:t>
      </w:r>
      <w:r w:rsidR="00541DAA">
        <w:rPr>
          <w:rFonts w:ascii="Times New Roman" w:hAnsi="Times New Roman"/>
          <w:sz w:val="24"/>
          <w:szCs w:val="24"/>
        </w:rPr>
        <w:t>an</w:t>
      </w:r>
      <w:r w:rsidR="00541DAA" w:rsidRPr="00990B6E">
        <w:rPr>
          <w:rFonts w:ascii="Times New Roman" w:hAnsi="Times New Roman"/>
          <w:sz w:val="24"/>
          <w:szCs w:val="24"/>
        </w:rPr>
        <w:t xml:space="preserve"> </w:t>
      </w:r>
      <w:r w:rsidRPr="00990B6E">
        <w:rPr>
          <w:rFonts w:ascii="Times New Roman" w:hAnsi="Times New Roman"/>
          <w:sz w:val="24"/>
          <w:szCs w:val="24"/>
        </w:rPr>
        <w:t xml:space="preserve">increase in </w:t>
      </w:r>
      <w:r w:rsidR="00F93410" w:rsidRPr="003A3218">
        <w:rPr>
          <w:rFonts w:ascii="Times New Roman" w:hAnsi="Times New Roman"/>
          <w:sz w:val="24"/>
          <w:szCs w:val="24"/>
        </w:rPr>
        <w:t xml:space="preserve">cognition </w:t>
      </w:r>
      <w:r w:rsidR="00F93410" w:rsidRPr="00F93410">
        <w:rPr>
          <w:rFonts w:ascii="Times New Roman" w:hAnsi="Times New Roman"/>
          <w:sz w:val="24"/>
          <w:szCs w:val="24"/>
        </w:rPr>
        <w:t>test time</w:t>
      </w:r>
      <w:r w:rsidR="00A00B6D" w:rsidRPr="00F93410">
        <w:rPr>
          <w:rFonts w:ascii="Times New Roman" w:hAnsi="Times New Roman"/>
          <w:sz w:val="24"/>
          <w:szCs w:val="24"/>
        </w:rPr>
        <w:t xml:space="preserve">, </w:t>
      </w:r>
      <w:r w:rsidR="00F93410" w:rsidRPr="00F93410">
        <w:rPr>
          <w:rFonts w:ascii="Times New Roman" w:hAnsi="Times New Roman"/>
          <w:sz w:val="24"/>
          <w:szCs w:val="24"/>
        </w:rPr>
        <w:t xml:space="preserve">congruent reaction time </w:t>
      </w:r>
      <w:r w:rsidR="00A00B6D" w:rsidRPr="00F93410">
        <w:rPr>
          <w:rFonts w:ascii="Times New Roman" w:hAnsi="Times New Roman"/>
          <w:sz w:val="24"/>
          <w:szCs w:val="24"/>
        </w:rPr>
        <w:t xml:space="preserve">and </w:t>
      </w:r>
      <w:r w:rsidR="00F93410" w:rsidRPr="00F93410">
        <w:rPr>
          <w:rFonts w:ascii="Times New Roman" w:hAnsi="Times New Roman"/>
          <w:sz w:val="24"/>
          <w:szCs w:val="24"/>
        </w:rPr>
        <w:t xml:space="preserve">incongruent reaction time </w:t>
      </w:r>
      <w:r w:rsidRPr="00F93410">
        <w:rPr>
          <w:rFonts w:ascii="Times New Roman" w:hAnsi="Times New Roman"/>
          <w:sz w:val="24"/>
          <w:szCs w:val="24"/>
        </w:rPr>
        <w:t xml:space="preserve">for </w:t>
      </w:r>
      <w:r w:rsidR="00E473D4" w:rsidRPr="00F93410">
        <w:rPr>
          <w:rFonts w:ascii="Times New Roman" w:hAnsi="Times New Roman"/>
          <w:sz w:val="24"/>
          <w:szCs w:val="24"/>
        </w:rPr>
        <w:t>ALC</w:t>
      </w:r>
      <w:r w:rsidRPr="00990B6E">
        <w:rPr>
          <w:rFonts w:ascii="Times New Roman" w:hAnsi="Times New Roman"/>
          <w:sz w:val="24"/>
          <w:szCs w:val="24"/>
        </w:rPr>
        <w:t xml:space="preserve"> compared to </w:t>
      </w:r>
      <w:r w:rsidR="00E473D4" w:rsidRPr="00990B6E">
        <w:rPr>
          <w:rFonts w:ascii="Times New Roman" w:hAnsi="Times New Roman"/>
          <w:sz w:val="24"/>
          <w:szCs w:val="24"/>
        </w:rPr>
        <w:t>CONT</w:t>
      </w:r>
      <w:r w:rsidR="00175924" w:rsidRPr="00990B6E">
        <w:rPr>
          <w:rFonts w:ascii="Times New Roman" w:hAnsi="Times New Roman"/>
          <w:sz w:val="24"/>
          <w:szCs w:val="24"/>
        </w:rPr>
        <w:t xml:space="preserve"> (d=1.59</w:t>
      </w:r>
      <w:r w:rsidR="00A00B6D" w:rsidRPr="00990B6E">
        <w:rPr>
          <w:rFonts w:ascii="Times New Roman" w:hAnsi="Times New Roman"/>
          <w:sz w:val="24"/>
          <w:szCs w:val="24"/>
        </w:rPr>
        <w:t>;</w:t>
      </w:r>
      <w:r w:rsidR="00DE0EBB">
        <w:rPr>
          <w:rFonts w:ascii="Times New Roman" w:hAnsi="Times New Roman"/>
          <w:sz w:val="24"/>
          <w:szCs w:val="24"/>
        </w:rPr>
        <w:t xml:space="preserve"> </w:t>
      </w:r>
      <w:r w:rsidR="00A00B6D" w:rsidRPr="00990B6E">
        <w:rPr>
          <w:rFonts w:ascii="Times New Roman" w:hAnsi="Times New Roman"/>
          <w:sz w:val="24"/>
          <w:szCs w:val="24"/>
        </w:rPr>
        <w:t>d=1.73;</w:t>
      </w:r>
      <w:r w:rsidR="00DE0EBB">
        <w:rPr>
          <w:rFonts w:ascii="Times New Roman" w:hAnsi="Times New Roman"/>
          <w:sz w:val="24"/>
          <w:szCs w:val="24"/>
        </w:rPr>
        <w:t xml:space="preserve"> </w:t>
      </w:r>
      <w:r w:rsidR="00A00B6D" w:rsidRPr="00990B6E">
        <w:rPr>
          <w:rFonts w:ascii="Times New Roman" w:hAnsi="Times New Roman"/>
          <w:sz w:val="24"/>
          <w:szCs w:val="24"/>
        </w:rPr>
        <w:t>d=0.80 respectively</w:t>
      </w:r>
      <w:r w:rsidR="00040C73" w:rsidRPr="00990B6E">
        <w:rPr>
          <w:rFonts w:ascii="Times New Roman" w:hAnsi="Times New Roman"/>
          <w:sz w:val="24"/>
          <w:szCs w:val="24"/>
        </w:rPr>
        <w:t>;</w:t>
      </w:r>
      <w:r w:rsidR="00DE0EBB">
        <w:rPr>
          <w:rFonts w:ascii="Times New Roman" w:hAnsi="Times New Roman"/>
          <w:sz w:val="24"/>
          <w:szCs w:val="24"/>
        </w:rPr>
        <w:t xml:space="preserve"> </w:t>
      </w:r>
      <w:r w:rsidR="00FF7F6C">
        <w:rPr>
          <w:rFonts w:ascii="Times New Roman" w:hAnsi="Times New Roman"/>
          <w:sz w:val="24"/>
          <w:szCs w:val="24"/>
        </w:rPr>
        <w:t xml:space="preserve">Table </w:t>
      </w:r>
      <w:r w:rsidR="00C8295E">
        <w:rPr>
          <w:rFonts w:ascii="Times New Roman" w:hAnsi="Times New Roman"/>
          <w:sz w:val="24"/>
          <w:szCs w:val="24"/>
        </w:rPr>
        <w:t>2</w:t>
      </w:r>
      <w:r w:rsidR="00146BCF">
        <w:rPr>
          <w:rFonts w:ascii="Times New Roman" w:hAnsi="Times New Roman"/>
          <w:sz w:val="24"/>
          <w:szCs w:val="24"/>
        </w:rPr>
        <w:t>)</w:t>
      </w:r>
      <w:r w:rsidRPr="00990B6E">
        <w:rPr>
          <w:rFonts w:ascii="Times New Roman" w:hAnsi="Times New Roman"/>
          <w:sz w:val="24"/>
          <w:szCs w:val="24"/>
        </w:rPr>
        <w:t>.</w:t>
      </w:r>
      <w:r w:rsidR="00595E32" w:rsidRPr="00990B6E">
        <w:rPr>
          <w:rFonts w:ascii="Times New Roman" w:hAnsi="Times New Roman"/>
          <w:sz w:val="24"/>
          <w:szCs w:val="24"/>
        </w:rPr>
        <w:t xml:space="preserve"> </w:t>
      </w:r>
    </w:p>
    <w:p w:rsidR="00CF78D2" w:rsidRDefault="00CF78D2" w:rsidP="00534E96">
      <w:pPr>
        <w:spacing w:line="360" w:lineRule="auto"/>
        <w:jc w:val="both"/>
        <w:rPr>
          <w:rFonts w:ascii="Times New Roman" w:hAnsi="Times New Roman"/>
          <w:b/>
          <w:sz w:val="24"/>
          <w:szCs w:val="24"/>
        </w:rPr>
      </w:pPr>
    </w:p>
    <w:p w:rsidR="00842E56" w:rsidRPr="00E30E7A" w:rsidRDefault="000D3121" w:rsidP="00534E96">
      <w:pPr>
        <w:spacing w:line="360" w:lineRule="auto"/>
        <w:jc w:val="both"/>
        <w:rPr>
          <w:rFonts w:ascii="Times New Roman" w:hAnsi="Times New Roman"/>
          <w:sz w:val="24"/>
          <w:szCs w:val="24"/>
        </w:rPr>
      </w:pPr>
      <w:r w:rsidRPr="00990B6E">
        <w:rPr>
          <w:rFonts w:ascii="Times New Roman" w:hAnsi="Times New Roman"/>
          <w:b/>
          <w:sz w:val="24"/>
          <w:szCs w:val="24"/>
        </w:rPr>
        <w:t>D</w:t>
      </w:r>
      <w:r w:rsidR="0009663B">
        <w:rPr>
          <w:rFonts w:ascii="Times New Roman" w:hAnsi="Times New Roman"/>
          <w:b/>
          <w:sz w:val="24"/>
          <w:szCs w:val="24"/>
        </w:rPr>
        <w:t>ISCUSSION</w:t>
      </w:r>
      <w:r w:rsidR="00123BCE" w:rsidRPr="00990B6E">
        <w:rPr>
          <w:rFonts w:ascii="Times New Roman" w:hAnsi="Times New Roman"/>
          <w:b/>
          <w:sz w:val="24"/>
          <w:szCs w:val="24"/>
        </w:rPr>
        <w:t xml:space="preserve"> </w:t>
      </w:r>
    </w:p>
    <w:p w:rsidR="00FC4FFF" w:rsidRDefault="00383A84" w:rsidP="00534E96">
      <w:pPr>
        <w:spacing w:line="360" w:lineRule="auto"/>
        <w:jc w:val="both"/>
        <w:rPr>
          <w:rFonts w:ascii="Times New Roman" w:hAnsi="Times New Roman"/>
          <w:sz w:val="24"/>
          <w:szCs w:val="24"/>
        </w:rPr>
      </w:pPr>
      <w:r w:rsidRPr="00990B6E">
        <w:rPr>
          <w:rFonts w:ascii="Times New Roman" w:hAnsi="Times New Roman"/>
          <w:sz w:val="24"/>
          <w:szCs w:val="24"/>
        </w:rPr>
        <w:t xml:space="preserve">The aim of this study </w:t>
      </w:r>
      <w:r w:rsidR="00646385" w:rsidRPr="00990B6E">
        <w:rPr>
          <w:rFonts w:ascii="Times New Roman" w:hAnsi="Times New Roman"/>
          <w:sz w:val="24"/>
          <w:szCs w:val="24"/>
        </w:rPr>
        <w:t xml:space="preserve">was to examine the effects of </w:t>
      </w:r>
      <w:r w:rsidR="006908DD" w:rsidRPr="00990B6E">
        <w:rPr>
          <w:rFonts w:ascii="Times New Roman" w:hAnsi="Times New Roman"/>
          <w:sz w:val="24"/>
          <w:szCs w:val="24"/>
        </w:rPr>
        <w:t xml:space="preserve">post-match </w:t>
      </w:r>
      <w:r w:rsidR="00646385" w:rsidRPr="00990B6E">
        <w:rPr>
          <w:rFonts w:ascii="Times New Roman" w:hAnsi="Times New Roman"/>
          <w:sz w:val="24"/>
          <w:szCs w:val="24"/>
        </w:rPr>
        <w:t>alcohol</w:t>
      </w:r>
      <w:r w:rsidR="007D2EEA" w:rsidRPr="00990B6E">
        <w:rPr>
          <w:rFonts w:ascii="Times New Roman" w:hAnsi="Times New Roman"/>
          <w:sz w:val="24"/>
          <w:szCs w:val="24"/>
        </w:rPr>
        <w:t xml:space="preserve"> </w:t>
      </w:r>
      <w:r w:rsidR="006908DD" w:rsidRPr="00990B6E">
        <w:rPr>
          <w:rFonts w:ascii="Times New Roman" w:hAnsi="Times New Roman"/>
          <w:sz w:val="24"/>
          <w:szCs w:val="24"/>
        </w:rPr>
        <w:t xml:space="preserve">consumption </w:t>
      </w:r>
      <w:r w:rsidR="008F0083" w:rsidRPr="00990B6E">
        <w:rPr>
          <w:rFonts w:ascii="Times New Roman" w:hAnsi="Times New Roman"/>
          <w:sz w:val="24"/>
          <w:szCs w:val="24"/>
        </w:rPr>
        <w:t>on recovery following</w:t>
      </w:r>
      <w:r w:rsidR="00646385" w:rsidRPr="00990B6E">
        <w:rPr>
          <w:rFonts w:ascii="Times New Roman" w:hAnsi="Times New Roman"/>
          <w:sz w:val="24"/>
          <w:szCs w:val="24"/>
        </w:rPr>
        <w:t xml:space="preserve"> competitive </w:t>
      </w:r>
      <w:r w:rsidR="008E4EB3">
        <w:rPr>
          <w:rFonts w:ascii="Times New Roman" w:hAnsi="Times New Roman"/>
          <w:sz w:val="24"/>
          <w:szCs w:val="24"/>
        </w:rPr>
        <w:t>r</w:t>
      </w:r>
      <w:r w:rsidR="008E4EB3" w:rsidRPr="00990B6E">
        <w:rPr>
          <w:rFonts w:ascii="Times New Roman" w:hAnsi="Times New Roman"/>
          <w:sz w:val="24"/>
          <w:szCs w:val="24"/>
        </w:rPr>
        <w:t xml:space="preserve">ugby </w:t>
      </w:r>
      <w:r w:rsidR="008E4EB3">
        <w:rPr>
          <w:rFonts w:ascii="Times New Roman" w:hAnsi="Times New Roman"/>
          <w:sz w:val="24"/>
          <w:szCs w:val="24"/>
        </w:rPr>
        <w:t>l</w:t>
      </w:r>
      <w:r w:rsidR="008E4EB3" w:rsidRPr="00990B6E">
        <w:rPr>
          <w:rFonts w:ascii="Times New Roman" w:hAnsi="Times New Roman"/>
          <w:sz w:val="24"/>
          <w:szCs w:val="24"/>
        </w:rPr>
        <w:t xml:space="preserve">eague </w:t>
      </w:r>
      <w:r w:rsidR="00646385" w:rsidRPr="00990B6E">
        <w:rPr>
          <w:rFonts w:ascii="Times New Roman" w:hAnsi="Times New Roman"/>
          <w:sz w:val="24"/>
          <w:szCs w:val="24"/>
        </w:rPr>
        <w:t>match</w:t>
      </w:r>
      <w:r w:rsidR="008F0083" w:rsidRPr="00990B6E">
        <w:rPr>
          <w:rFonts w:ascii="Times New Roman" w:hAnsi="Times New Roman"/>
          <w:sz w:val="24"/>
          <w:szCs w:val="24"/>
        </w:rPr>
        <w:t>es</w:t>
      </w:r>
      <w:r w:rsidR="00646385" w:rsidRPr="00990B6E">
        <w:rPr>
          <w:rFonts w:ascii="Times New Roman" w:hAnsi="Times New Roman"/>
          <w:sz w:val="24"/>
          <w:szCs w:val="24"/>
        </w:rPr>
        <w:t xml:space="preserve">. </w:t>
      </w:r>
      <w:r w:rsidRPr="00990B6E">
        <w:rPr>
          <w:rFonts w:ascii="Times New Roman" w:hAnsi="Times New Roman"/>
          <w:sz w:val="24"/>
          <w:szCs w:val="24"/>
        </w:rPr>
        <w:t xml:space="preserve">Results </w:t>
      </w:r>
      <w:r w:rsidR="006908DD" w:rsidRPr="00990B6E">
        <w:rPr>
          <w:rFonts w:ascii="Times New Roman" w:hAnsi="Times New Roman"/>
          <w:sz w:val="24"/>
          <w:szCs w:val="24"/>
        </w:rPr>
        <w:t xml:space="preserve">suggest </w:t>
      </w:r>
      <w:r w:rsidRPr="00990B6E">
        <w:rPr>
          <w:rFonts w:ascii="Times New Roman" w:hAnsi="Times New Roman"/>
          <w:sz w:val="24"/>
          <w:szCs w:val="24"/>
        </w:rPr>
        <w:t>that the ingestion of alcohol</w:t>
      </w:r>
      <w:r w:rsidR="009E611D" w:rsidRPr="00990B6E">
        <w:rPr>
          <w:rFonts w:ascii="Times New Roman" w:hAnsi="Times New Roman"/>
          <w:sz w:val="24"/>
          <w:szCs w:val="24"/>
        </w:rPr>
        <w:t xml:space="preserve"> had no significant </w:t>
      </w:r>
      <w:r w:rsidR="009C3009" w:rsidRPr="00990B6E">
        <w:rPr>
          <w:rFonts w:ascii="Times New Roman" w:hAnsi="Times New Roman"/>
          <w:sz w:val="24"/>
          <w:szCs w:val="24"/>
        </w:rPr>
        <w:t>effect on</w:t>
      </w:r>
      <w:r w:rsidR="009E611D" w:rsidRPr="00990B6E">
        <w:rPr>
          <w:rFonts w:ascii="Times New Roman" w:hAnsi="Times New Roman"/>
          <w:sz w:val="24"/>
          <w:szCs w:val="24"/>
        </w:rPr>
        <w:t xml:space="preserve"> </w:t>
      </w:r>
      <w:r w:rsidR="00FC4FFF">
        <w:rPr>
          <w:rFonts w:ascii="Times New Roman" w:hAnsi="Times New Roman"/>
          <w:sz w:val="24"/>
          <w:szCs w:val="24"/>
        </w:rPr>
        <w:t xml:space="preserve">skeletal muscle </w:t>
      </w:r>
      <w:r w:rsidR="008C2FBA">
        <w:rPr>
          <w:rFonts w:ascii="Times New Roman" w:hAnsi="Times New Roman"/>
          <w:sz w:val="24"/>
          <w:szCs w:val="24"/>
        </w:rPr>
        <w:t xml:space="preserve">contractile force </w:t>
      </w:r>
      <w:r w:rsidR="009E611D" w:rsidRPr="00990B6E">
        <w:rPr>
          <w:rFonts w:ascii="Times New Roman" w:hAnsi="Times New Roman"/>
          <w:sz w:val="24"/>
          <w:szCs w:val="24"/>
        </w:rPr>
        <w:t xml:space="preserve">or </w:t>
      </w:r>
      <w:r w:rsidR="00BE597A" w:rsidRPr="00990B6E">
        <w:rPr>
          <w:rFonts w:ascii="Times New Roman" w:hAnsi="Times New Roman"/>
          <w:sz w:val="24"/>
          <w:szCs w:val="24"/>
        </w:rPr>
        <w:t xml:space="preserve">activation, although </w:t>
      </w:r>
      <w:r w:rsidR="00BA51A2">
        <w:rPr>
          <w:rFonts w:ascii="Times New Roman" w:hAnsi="Times New Roman"/>
          <w:sz w:val="24"/>
          <w:szCs w:val="24"/>
        </w:rPr>
        <w:t xml:space="preserve">large effects for a </w:t>
      </w:r>
      <w:r w:rsidR="00DC1561">
        <w:rPr>
          <w:rFonts w:ascii="Times New Roman" w:hAnsi="Times New Roman"/>
          <w:sz w:val="24"/>
          <w:szCs w:val="24"/>
        </w:rPr>
        <w:t>suppression</w:t>
      </w:r>
      <w:r w:rsidR="00BA51A2">
        <w:rPr>
          <w:rFonts w:ascii="Times New Roman" w:hAnsi="Times New Roman"/>
          <w:sz w:val="24"/>
          <w:szCs w:val="24"/>
        </w:rPr>
        <w:t xml:space="preserve"> of</w:t>
      </w:r>
      <w:r w:rsidR="00BE597A" w:rsidRPr="00990B6E">
        <w:rPr>
          <w:rFonts w:ascii="Times New Roman" w:hAnsi="Times New Roman"/>
          <w:sz w:val="24"/>
          <w:szCs w:val="24"/>
        </w:rPr>
        <w:t xml:space="preserve"> CMJ </w:t>
      </w:r>
      <w:r w:rsidR="00BA51A2">
        <w:rPr>
          <w:rFonts w:ascii="Times New Roman" w:hAnsi="Times New Roman"/>
          <w:sz w:val="24"/>
          <w:szCs w:val="24"/>
        </w:rPr>
        <w:t xml:space="preserve">the next morning </w:t>
      </w:r>
      <w:r w:rsidR="00BE597A" w:rsidRPr="00990B6E">
        <w:rPr>
          <w:rFonts w:ascii="Times New Roman" w:hAnsi="Times New Roman"/>
          <w:sz w:val="24"/>
          <w:szCs w:val="24"/>
        </w:rPr>
        <w:t>were present</w:t>
      </w:r>
      <w:r w:rsidR="00C4319A" w:rsidRPr="00990B6E">
        <w:rPr>
          <w:rFonts w:ascii="Times New Roman" w:hAnsi="Times New Roman"/>
          <w:sz w:val="24"/>
          <w:szCs w:val="24"/>
        </w:rPr>
        <w:t>.</w:t>
      </w:r>
      <w:r w:rsidR="00BE597A" w:rsidRPr="00990B6E">
        <w:rPr>
          <w:rFonts w:ascii="Times New Roman" w:hAnsi="Times New Roman"/>
          <w:sz w:val="24"/>
          <w:szCs w:val="24"/>
        </w:rPr>
        <w:t xml:space="preserve"> </w:t>
      </w:r>
      <w:r w:rsidR="009E611D" w:rsidRPr="00990B6E">
        <w:rPr>
          <w:rFonts w:ascii="Times New Roman" w:hAnsi="Times New Roman"/>
          <w:sz w:val="24"/>
          <w:szCs w:val="24"/>
        </w:rPr>
        <w:t xml:space="preserve"> Further, there </w:t>
      </w:r>
      <w:r w:rsidR="00844507" w:rsidRPr="00990B6E">
        <w:rPr>
          <w:rFonts w:ascii="Times New Roman" w:hAnsi="Times New Roman"/>
          <w:sz w:val="24"/>
          <w:szCs w:val="24"/>
        </w:rPr>
        <w:t xml:space="preserve">were </w:t>
      </w:r>
      <w:r w:rsidR="009E611D" w:rsidRPr="00990B6E">
        <w:rPr>
          <w:rFonts w:ascii="Times New Roman" w:hAnsi="Times New Roman"/>
          <w:sz w:val="24"/>
          <w:szCs w:val="24"/>
        </w:rPr>
        <w:t xml:space="preserve">no </w:t>
      </w:r>
      <w:r w:rsidR="009C3009" w:rsidRPr="00C73E3B">
        <w:rPr>
          <w:rFonts w:ascii="Times New Roman" w:hAnsi="Times New Roman"/>
          <w:sz w:val="24"/>
          <w:szCs w:val="24"/>
        </w:rPr>
        <w:t xml:space="preserve">significant </w:t>
      </w:r>
      <w:r w:rsidR="00FC4FFF">
        <w:rPr>
          <w:rFonts w:ascii="Times New Roman" w:hAnsi="Times New Roman"/>
          <w:sz w:val="24"/>
          <w:szCs w:val="24"/>
        </w:rPr>
        <w:t xml:space="preserve">differences </w:t>
      </w:r>
      <w:r w:rsidR="002B2B8D" w:rsidRPr="00C73E3B">
        <w:rPr>
          <w:rFonts w:ascii="Times New Roman" w:hAnsi="Times New Roman"/>
          <w:sz w:val="24"/>
          <w:szCs w:val="24"/>
        </w:rPr>
        <w:t>i</w:t>
      </w:r>
      <w:r w:rsidR="00844507" w:rsidRPr="00C73E3B">
        <w:rPr>
          <w:rFonts w:ascii="Times New Roman" w:hAnsi="Times New Roman"/>
          <w:sz w:val="24"/>
          <w:szCs w:val="24"/>
        </w:rPr>
        <w:t xml:space="preserve">n </w:t>
      </w:r>
      <w:r w:rsidR="009E611D" w:rsidRPr="00C73E3B">
        <w:rPr>
          <w:rFonts w:ascii="Times New Roman" w:hAnsi="Times New Roman"/>
          <w:sz w:val="24"/>
          <w:szCs w:val="24"/>
        </w:rPr>
        <w:t>testosterone, CK or CRP</w:t>
      </w:r>
      <w:r w:rsidR="004C673F" w:rsidRPr="00C73E3B">
        <w:rPr>
          <w:rFonts w:ascii="Times New Roman" w:hAnsi="Times New Roman"/>
          <w:sz w:val="24"/>
          <w:szCs w:val="24"/>
        </w:rPr>
        <w:t xml:space="preserve"> </w:t>
      </w:r>
      <w:r w:rsidR="002B2B8D" w:rsidRPr="00C73E3B">
        <w:rPr>
          <w:rFonts w:ascii="Times New Roman" w:hAnsi="Times New Roman"/>
          <w:sz w:val="24"/>
          <w:szCs w:val="24"/>
        </w:rPr>
        <w:t>measures</w:t>
      </w:r>
      <w:r w:rsidR="00FC4FFF">
        <w:rPr>
          <w:rFonts w:ascii="Times New Roman" w:hAnsi="Times New Roman"/>
          <w:sz w:val="24"/>
          <w:szCs w:val="24"/>
        </w:rPr>
        <w:t xml:space="preserve"> due to alcohol ingestion</w:t>
      </w:r>
      <w:r w:rsidR="003225E4" w:rsidRPr="00C73E3B">
        <w:rPr>
          <w:rFonts w:ascii="Times New Roman" w:hAnsi="Times New Roman"/>
          <w:sz w:val="24"/>
          <w:szCs w:val="24"/>
        </w:rPr>
        <w:t>.</w:t>
      </w:r>
      <w:r w:rsidR="009E611D" w:rsidRPr="00C73E3B">
        <w:rPr>
          <w:rFonts w:ascii="Times New Roman" w:hAnsi="Times New Roman"/>
          <w:sz w:val="24"/>
          <w:szCs w:val="24"/>
        </w:rPr>
        <w:t xml:space="preserve"> </w:t>
      </w:r>
      <w:r w:rsidR="003225E4" w:rsidRPr="00C73E3B">
        <w:rPr>
          <w:rFonts w:ascii="Times New Roman" w:hAnsi="Times New Roman"/>
          <w:sz w:val="24"/>
          <w:szCs w:val="24"/>
        </w:rPr>
        <w:t>H</w:t>
      </w:r>
      <w:r w:rsidR="009E611D" w:rsidRPr="00C73E3B">
        <w:rPr>
          <w:rFonts w:ascii="Times New Roman" w:hAnsi="Times New Roman"/>
          <w:sz w:val="24"/>
          <w:szCs w:val="24"/>
        </w:rPr>
        <w:t>owever,</w:t>
      </w:r>
      <w:r w:rsidR="00E10D71" w:rsidRPr="00C73E3B">
        <w:rPr>
          <w:rFonts w:ascii="Times New Roman" w:hAnsi="Times New Roman"/>
          <w:sz w:val="24"/>
          <w:szCs w:val="24"/>
        </w:rPr>
        <w:t xml:space="preserve"> </w:t>
      </w:r>
      <w:proofErr w:type="spellStart"/>
      <w:r w:rsidR="00D04C40" w:rsidRPr="00C73E3B">
        <w:rPr>
          <w:rFonts w:ascii="Times New Roman" w:hAnsi="Times New Roman"/>
          <w:sz w:val="24"/>
          <w:szCs w:val="24"/>
        </w:rPr>
        <w:t>cortisol</w:t>
      </w:r>
      <w:proofErr w:type="spellEnd"/>
      <w:r w:rsidR="00D04C40" w:rsidRPr="00C73E3B">
        <w:rPr>
          <w:rFonts w:ascii="Times New Roman" w:hAnsi="Times New Roman"/>
          <w:sz w:val="24"/>
          <w:szCs w:val="24"/>
        </w:rPr>
        <w:t xml:space="preserve"> </w:t>
      </w:r>
      <w:r w:rsidR="00FC4FFF">
        <w:rPr>
          <w:rFonts w:ascii="Times New Roman" w:hAnsi="Times New Roman"/>
          <w:sz w:val="24"/>
          <w:szCs w:val="24"/>
        </w:rPr>
        <w:t xml:space="preserve">responses </w:t>
      </w:r>
      <w:r w:rsidR="003225E4" w:rsidRPr="00C73E3B">
        <w:rPr>
          <w:rFonts w:ascii="Times New Roman" w:hAnsi="Times New Roman"/>
          <w:sz w:val="24"/>
          <w:szCs w:val="24"/>
        </w:rPr>
        <w:t>demonstrate</w:t>
      </w:r>
      <w:r w:rsidR="009C3009" w:rsidRPr="00C73E3B">
        <w:rPr>
          <w:rFonts w:ascii="Times New Roman" w:hAnsi="Times New Roman"/>
          <w:sz w:val="24"/>
          <w:szCs w:val="24"/>
        </w:rPr>
        <w:t>d</w:t>
      </w:r>
      <w:r w:rsidR="003225E4" w:rsidRPr="00990B6E">
        <w:rPr>
          <w:rFonts w:ascii="Times New Roman" w:hAnsi="Times New Roman"/>
          <w:sz w:val="24"/>
          <w:szCs w:val="24"/>
        </w:rPr>
        <w:t xml:space="preserve"> </w:t>
      </w:r>
      <w:r w:rsidR="00BA51A2">
        <w:rPr>
          <w:rFonts w:ascii="Times New Roman" w:hAnsi="Times New Roman"/>
          <w:sz w:val="24"/>
          <w:szCs w:val="24"/>
        </w:rPr>
        <w:t xml:space="preserve">large effects for </w:t>
      </w:r>
      <w:r w:rsidR="00766F84" w:rsidRPr="00990B6E">
        <w:rPr>
          <w:rFonts w:ascii="Times New Roman" w:hAnsi="Times New Roman"/>
          <w:sz w:val="24"/>
          <w:szCs w:val="24"/>
        </w:rPr>
        <w:t xml:space="preserve">lower values </w:t>
      </w:r>
      <w:r w:rsidR="004C673F" w:rsidRPr="00990B6E">
        <w:rPr>
          <w:rFonts w:ascii="Times New Roman" w:hAnsi="Times New Roman"/>
          <w:sz w:val="24"/>
          <w:szCs w:val="24"/>
        </w:rPr>
        <w:t>following</w:t>
      </w:r>
      <w:r w:rsidR="003225E4" w:rsidRPr="00990B6E">
        <w:rPr>
          <w:rFonts w:ascii="Times New Roman" w:hAnsi="Times New Roman"/>
          <w:sz w:val="24"/>
          <w:szCs w:val="24"/>
        </w:rPr>
        <w:t xml:space="preserve"> </w:t>
      </w:r>
      <w:r w:rsidR="005E0CEA">
        <w:rPr>
          <w:rFonts w:ascii="Times New Roman" w:hAnsi="Times New Roman"/>
          <w:sz w:val="24"/>
          <w:szCs w:val="24"/>
        </w:rPr>
        <w:t>ALC</w:t>
      </w:r>
      <w:r w:rsidR="009E611D" w:rsidRPr="00990B6E">
        <w:rPr>
          <w:rFonts w:ascii="Times New Roman" w:hAnsi="Times New Roman"/>
          <w:sz w:val="24"/>
          <w:szCs w:val="24"/>
        </w:rPr>
        <w:t xml:space="preserve">. </w:t>
      </w:r>
      <w:r w:rsidR="009C3009" w:rsidRPr="00990B6E">
        <w:rPr>
          <w:rFonts w:ascii="Times New Roman" w:hAnsi="Times New Roman"/>
          <w:sz w:val="24"/>
          <w:szCs w:val="24"/>
        </w:rPr>
        <w:t xml:space="preserve">Moreover, </w:t>
      </w:r>
      <w:r w:rsidR="005E0CEA">
        <w:rPr>
          <w:rFonts w:ascii="Times New Roman" w:hAnsi="Times New Roman"/>
          <w:sz w:val="24"/>
          <w:szCs w:val="24"/>
        </w:rPr>
        <w:t>ALC</w:t>
      </w:r>
      <w:r w:rsidR="009E611D" w:rsidRPr="00990B6E">
        <w:rPr>
          <w:rFonts w:ascii="Times New Roman" w:hAnsi="Times New Roman"/>
          <w:sz w:val="24"/>
          <w:szCs w:val="24"/>
        </w:rPr>
        <w:t xml:space="preserve"> appears to </w:t>
      </w:r>
      <w:r w:rsidR="00842E56" w:rsidRPr="00990B6E">
        <w:rPr>
          <w:rFonts w:ascii="Times New Roman" w:hAnsi="Times New Roman"/>
          <w:sz w:val="24"/>
          <w:szCs w:val="24"/>
        </w:rPr>
        <w:t>negatively</w:t>
      </w:r>
      <w:r w:rsidR="00ED33D3" w:rsidRPr="00990B6E">
        <w:rPr>
          <w:rFonts w:ascii="Times New Roman" w:hAnsi="Times New Roman"/>
          <w:sz w:val="24"/>
          <w:szCs w:val="24"/>
        </w:rPr>
        <w:t xml:space="preserve"> </w:t>
      </w:r>
      <w:r w:rsidR="009E611D" w:rsidRPr="00990B6E">
        <w:rPr>
          <w:rFonts w:ascii="Times New Roman" w:hAnsi="Times New Roman"/>
          <w:sz w:val="24"/>
          <w:szCs w:val="24"/>
        </w:rPr>
        <w:t>influence</w:t>
      </w:r>
      <w:r w:rsidRPr="00990B6E">
        <w:rPr>
          <w:rFonts w:ascii="Times New Roman" w:hAnsi="Times New Roman"/>
          <w:sz w:val="24"/>
          <w:szCs w:val="24"/>
        </w:rPr>
        <w:t xml:space="preserve"> </w:t>
      </w:r>
      <w:r w:rsidR="00ED33D3" w:rsidRPr="00990B6E">
        <w:rPr>
          <w:rFonts w:ascii="Times New Roman" w:hAnsi="Times New Roman"/>
          <w:sz w:val="24"/>
          <w:szCs w:val="24"/>
        </w:rPr>
        <w:t>recovery</w:t>
      </w:r>
      <w:r w:rsidR="009C3009" w:rsidRPr="00990B6E">
        <w:rPr>
          <w:rFonts w:ascii="Times New Roman" w:hAnsi="Times New Roman"/>
          <w:sz w:val="24"/>
          <w:szCs w:val="24"/>
        </w:rPr>
        <w:t xml:space="preserve"> of cognitive function</w:t>
      </w:r>
      <w:r w:rsidR="007A0153">
        <w:rPr>
          <w:rFonts w:ascii="Times New Roman" w:hAnsi="Times New Roman"/>
          <w:sz w:val="24"/>
          <w:szCs w:val="24"/>
        </w:rPr>
        <w:t xml:space="preserve"> the morning following a competitive match</w:t>
      </w:r>
      <w:r w:rsidR="009E611D" w:rsidRPr="00990B6E">
        <w:rPr>
          <w:rFonts w:ascii="Times New Roman" w:hAnsi="Times New Roman"/>
          <w:sz w:val="24"/>
          <w:szCs w:val="24"/>
        </w:rPr>
        <w:t>.</w:t>
      </w:r>
      <w:r w:rsidR="004D1115" w:rsidRPr="00990B6E">
        <w:rPr>
          <w:rFonts w:ascii="Times New Roman" w:hAnsi="Times New Roman"/>
          <w:sz w:val="24"/>
          <w:szCs w:val="24"/>
        </w:rPr>
        <w:t xml:space="preserve"> </w:t>
      </w:r>
      <w:r w:rsidR="00FC4FFF" w:rsidRPr="002D1886">
        <w:rPr>
          <w:rFonts w:ascii="Times New Roman" w:hAnsi="Times New Roman"/>
          <w:sz w:val="24"/>
          <w:szCs w:val="24"/>
        </w:rPr>
        <w:t>A</w:t>
      </w:r>
      <w:r w:rsidR="00FC4FFF" w:rsidRPr="00990B6E">
        <w:rPr>
          <w:rFonts w:ascii="Times New Roman" w:hAnsi="Times New Roman"/>
          <w:sz w:val="24"/>
          <w:szCs w:val="24"/>
        </w:rPr>
        <w:t>ccordingly, it appears that</w:t>
      </w:r>
      <w:r w:rsidR="00FC4FFF">
        <w:rPr>
          <w:rFonts w:ascii="Times New Roman" w:hAnsi="Times New Roman"/>
          <w:sz w:val="24"/>
          <w:szCs w:val="24"/>
        </w:rPr>
        <w:t xml:space="preserve"> acute</w:t>
      </w:r>
      <w:r w:rsidR="00FC4FFF" w:rsidRPr="00990B6E">
        <w:rPr>
          <w:rFonts w:ascii="Times New Roman" w:hAnsi="Times New Roman"/>
          <w:sz w:val="24"/>
          <w:szCs w:val="24"/>
        </w:rPr>
        <w:t xml:space="preserve"> alcohol consumption</w:t>
      </w:r>
      <w:r w:rsidR="00FC4FFF">
        <w:rPr>
          <w:rFonts w:ascii="Times New Roman" w:hAnsi="Times New Roman"/>
          <w:sz w:val="24"/>
          <w:szCs w:val="24"/>
        </w:rPr>
        <w:t xml:space="preserve"> of binge drinkers</w:t>
      </w:r>
      <w:r w:rsidR="00FC4FFF" w:rsidRPr="00990B6E">
        <w:rPr>
          <w:rFonts w:ascii="Times New Roman" w:hAnsi="Times New Roman"/>
          <w:sz w:val="24"/>
          <w:szCs w:val="24"/>
        </w:rPr>
        <w:t xml:space="preserve"> may have some detrimental effects on recovery the morning following a Rugby League match.</w:t>
      </w:r>
    </w:p>
    <w:p w:rsidR="00977607" w:rsidRDefault="00A57E4F" w:rsidP="00534E96">
      <w:pPr>
        <w:spacing w:line="360" w:lineRule="auto"/>
        <w:jc w:val="both"/>
        <w:rPr>
          <w:rFonts w:ascii="Times New Roman" w:hAnsi="Times New Roman"/>
          <w:sz w:val="24"/>
          <w:szCs w:val="24"/>
        </w:rPr>
      </w:pPr>
      <w:r>
        <w:rPr>
          <w:rFonts w:ascii="Times New Roman" w:hAnsi="Times New Roman"/>
          <w:sz w:val="24"/>
          <w:szCs w:val="24"/>
        </w:rPr>
        <w:t>In</w:t>
      </w:r>
      <w:r w:rsidR="00383A84" w:rsidRPr="00990B6E">
        <w:rPr>
          <w:rFonts w:ascii="Times New Roman" w:hAnsi="Times New Roman"/>
          <w:sz w:val="24"/>
          <w:szCs w:val="24"/>
        </w:rPr>
        <w:t xml:space="preserve"> regards to</w:t>
      </w:r>
      <w:r w:rsidR="0003349C">
        <w:rPr>
          <w:rFonts w:ascii="Times New Roman" w:hAnsi="Times New Roman"/>
          <w:sz w:val="24"/>
          <w:szCs w:val="24"/>
        </w:rPr>
        <w:t xml:space="preserve"> </w:t>
      </w:r>
      <w:r w:rsidR="00BA51A2">
        <w:rPr>
          <w:rFonts w:ascii="Times New Roman" w:hAnsi="Times New Roman"/>
          <w:sz w:val="24"/>
          <w:szCs w:val="24"/>
        </w:rPr>
        <w:t xml:space="preserve">the </w:t>
      </w:r>
      <w:r w:rsidR="00383A84" w:rsidRPr="00990B6E">
        <w:rPr>
          <w:rFonts w:ascii="Times New Roman" w:hAnsi="Times New Roman"/>
          <w:sz w:val="24"/>
          <w:szCs w:val="24"/>
        </w:rPr>
        <w:t xml:space="preserve">recovery of performance following </w:t>
      </w:r>
      <w:r w:rsidR="004B3080" w:rsidRPr="00990B6E">
        <w:rPr>
          <w:rFonts w:ascii="Times New Roman" w:hAnsi="Times New Roman"/>
          <w:sz w:val="24"/>
          <w:szCs w:val="24"/>
        </w:rPr>
        <w:t xml:space="preserve">alcohol </w:t>
      </w:r>
      <w:r w:rsidR="00383A84" w:rsidRPr="00990B6E">
        <w:rPr>
          <w:rFonts w:ascii="Times New Roman" w:hAnsi="Times New Roman"/>
          <w:sz w:val="24"/>
          <w:szCs w:val="24"/>
        </w:rPr>
        <w:t>ingestion</w:t>
      </w:r>
      <w:r w:rsidR="00BA51A2">
        <w:rPr>
          <w:rFonts w:ascii="Times New Roman" w:hAnsi="Times New Roman"/>
          <w:sz w:val="24"/>
          <w:szCs w:val="24"/>
        </w:rPr>
        <w:t xml:space="preserve"> in the present study</w:t>
      </w:r>
      <w:r w:rsidR="00334AFA" w:rsidRPr="00990B6E">
        <w:rPr>
          <w:rFonts w:ascii="Times New Roman" w:hAnsi="Times New Roman"/>
          <w:sz w:val="24"/>
          <w:szCs w:val="24"/>
        </w:rPr>
        <w:t>,</w:t>
      </w:r>
      <w:r w:rsidR="00383A84" w:rsidRPr="00990B6E">
        <w:rPr>
          <w:rFonts w:ascii="Times New Roman" w:hAnsi="Times New Roman"/>
          <w:sz w:val="24"/>
          <w:szCs w:val="24"/>
        </w:rPr>
        <w:t xml:space="preserve"> </w:t>
      </w:r>
      <w:r w:rsidR="0093223F" w:rsidRPr="00990B6E">
        <w:rPr>
          <w:rFonts w:ascii="Times New Roman" w:hAnsi="Times New Roman"/>
          <w:sz w:val="24"/>
          <w:szCs w:val="24"/>
        </w:rPr>
        <w:t xml:space="preserve">no significant </w:t>
      </w:r>
      <w:r w:rsidR="007D5118" w:rsidRPr="00990B6E">
        <w:rPr>
          <w:rFonts w:ascii="Times New Roman" w:hAnsi="Times New Roman"/>
          <w:sz w:val="24"/>
          <w:szCs w:val="24"/>
        </w:rPr>
        <w:t xml:space="preserve">differences were present for CMJ. However, </w:t>
      </w:r>
      <w:r w:rsidR="00383A84" w:rsidRPr="00990B6E">
        <w:rPr>
          <w:rFonts w:ascii="Times New Roman" w:hAnsi="Times New Roman"/>
          <w:sz w:val="24"/>
          <w:szCs w:val="24"/>
        </w:rPr>
        <w:t xml:space="preserve">it </w:t>
      </w:r>
      <w:r w:rsidR="007D5118" w:rsidRPr="00990B6E">
        <w:rPr>
          <w:rFonts w:ascii="Times New Roman" w:hAnsi="Times New Roman"/>
          <w:sz w:val="24"/>
          <w:szCs w:val="24"/>
        </w:rPr>
        <w:t xml:space="preserve">seems </w:t>
      </w:r>
      <w:r w:rsidR="00383A84" w:rsidRPr="00990B6E">
        <w:rPr>
          <w:rFonts w:ascii="Times New Roman" w:hAnsi="Times New Roman"/>
          <w:sz w:val="24"/>
          <w:szCs w:val="24"/>
        </w:rPr>
        <w:t xml:space="preserve">that mean and peak </w:t>
      </w:r>
      <w:r w:rsidR="00334AFA" w:rsidRPr="00990B6E">
        <w:rPr>
          <w:rFonts w:ascii="Times New Roman" w:hAnsi="Times New Roman"/>
          <w:sz w:val="24"/>
          <w:szCs w:val="24"/>
        </w:rPr>
        <w:t xml:space="preserve">power may be </w:t>
      </w:r>
      <w:r w:rsidR="00383A84" w:rsidRPr="00990B6E">
        <w:rPr>
          <w:rFonts w:ascii="Times New Roman" w:hAnsi="Times New Roman"/>
          <w:sz w:val="24"/>
          <w:szCs w:val="24"/>
        </w:rPr>
        <w:t xml:space="preserve">negatively affected by </w:t>
      </w:r>
      <w:r w:rsidR="00CC4AE8" w:rsidRPr="00990B6E">
        <w:rPr>
          <w:rFonts w:ascii="Times New Roman" w:hAnsi="Times New Roman"/>
          <w:sz w:val="24"/>
          <w:szCs w:val="24"/>
        </w:rPr>
        <w:t>ALC</w:t>
      </w:r>
      <w:r w:rsidR="00334AFA" w:rsidRPr="00990B6E">
        <w:rPr>
          <w:rFonts w:ascii="Times New Roman" w:hAnsi="Times New Roman"/>
          <w:sz w:val="24"/>
          <w:szCs w:val="24"/>
        </w:rPr>
        <w:t>,</w:t>
      </w:r>
      <w:r w:rsidR="00383A84" w:rsidRPr="00990B6E">
        <w:rPr>
          <w:rFonts w:ascii="Times New Roman" w:hAnsi="Times New Roman"/>
          <w:sz w:val="24"/>
          <w:szCs w:val="24"/>
        </w:rPr>
        <w:t xml:space="preserve"> </w:t>
      </w:r>
      <w:r w:rsidR="00334AFA" w:rsidRPr="00990B6E">
        <w:rPr>
          <w:rFonts w:ascii="Times New Roman" w:hAnsi="Times New Roman"/>
          <w:sz w:val="24"/>
          <w:szCs w:val="24"/>
        </w:rPr>
        <w:t>as</w:t>
      </w:r>
      <w:r w:rsidR="00383A84" w:rsidRPr="00990B6E">
        <w:rPr>
          <w:rFonts w:ascii="Times New Roman" w:hAnsi="Times New Roman"/>
          <w:sz w:val="24"/>
          <w:szCs w:val="24"/>
        </w:rPr>
        <w:t xml:space="preserve"> </w:t>
      </w:r>
      <w:r w:rsidR="00334AFA" w:rsidRPr="00990B6E">
        <w:rPr>
          <w:rFonts w:ascii="Times New Roman" w:hAnsi="Times New Roman"/>
          <w:sz w:val="24"/>
          <w:szCs w:val="24"/>
        </w:rPr>
        <w:t xml:space="preserve">large </w:t>
      </w:r>
      <w:r w:rsidR="007A0153">
        <w:rPr>
          <w:rFonts w:ascii="Times New Roman" w:hAnsi="Times New Roman"/>
          <w:sz w:val="24"/>
          <w:szCs w:val="24"/>
        </w:rPr>
        <w:t>effects were present</w:t>
      </w:r>
      <w:r w:rsidR="007A0153" w:rsidRPr="00990B6E">
        <w:rPr>
          <w:rFonts w:ascii="Times New Roman" w:hAnsi="Times New Roman"/>
          <w:sz w:val="24"/>
          <w:szCs w:val="24"/>
        </w:rPr>
        <w:t xml:space="preserve"> </w:t>
      </w:r>
      <w:r w:rsidR="00383A84" w:rsidRPr="00990B6E">
        <w:rPr>
          <w:rFonts w:ascii="Times New Roman" w:hAnsi="Times New Roman"/>
          <w:sz w:val="24"/>
          <w:szCs w:val="24"/>
        </w:rPr>
        <w:t>for %change (2–</w:t>
      </w:r>
      <w:r w:rsidR="00585F27">
        <w:rPr>
          <w:rFonts w:ascii="Times New Roman" w:hAnsi="Times New Roman"/>
          <w:sz w:val="24"/>
          <w:szCs w:val="24"/>
        </w:rPr>
        <w:t>16</w:t>
      </w:r>
      <w:r w:rsidR="00383A84" w:rsidRPr="00990B6E">
        <w:rPr>
          <w:rFonts w:ascii="Times New Roman" w:hAnsi="Times New Roman"/>
          <w:sz w:val="24"/>
          <w:szCs w:val="24"/>
        </w:rPr>
        <w:t xml:space="preserve">h </w:t>
      </w:r>
      <w:r w:rsidR="00D350C5" w:rsidRPr="00990B6E">
        <w:rPr>
          <w:rFonts w:ascii="Times New Roman" w:hAnsi="Times New Roman"/>
          <w:sz w:val="24"/>
          <w:szCs w:val="24"/>
        </w:rPr>
        <w:t>post-</w:t>
      </w:r>
      <w:r w:rsidR="00383A84" w:rsidRPr="00990B6E">
        <w:rPr>
          <w:rFonts w:ascii="Times New Roman" w:hAnsi="Times New Roman"/>
          <w:sz w:val="24"/>
          <w:szCs w:val="24"/>
        </w:rPr>
        <w:t xml:space="preserve">match) </w:t>
      </w:r>
      <w:r w:rsidR="007A0153">
        <w:rPr>
          <w:rFonts w:ascii="Times New Roman" w:hAnsi="Times New Roman"/>
          <w:sz w:val="24"/>
          <w:szCs w:val="24"/>
        </w:rPr>
        <w:t>in</w:t>
      </w:r>
      <w:r w:rsidR="00383A84" w:rsidRPr="00990B6E">
        <w:rPr>
          <w:rFonts w:ascii="Times New Roman" w:hAnsi="Times New Roman"/>
          <w:sz w:val="24"/>
          <w:szCs w:val="24"/>
        </w:rPr>
        <w:t xml:space="preserve"> </w:t>
      </w:r>
      <w:r w:rsidR="004B3080" w:rsidRPr="00990B6E">
        <w:rPr>
          <w:rFonts w:ascii="Times New Roman" w:hAnsi="Times New Roman"/>
          <w:sz w:val="24"/>
          <w:szCs w:val="24"/>
        </w:rPr>
        <w:t xml:space="preserve">reductions </w:t>
      </w:r>
      <w:r w:rsidR="00383A84" w:rsidRPr="00990B6E">
        <w:rPr>
          <w:rFonts w:ascii="Times New Roman" w:hAnsi="Times New Roman"/>
          <w:sz w:val="24"/>
          <w:szCs w:val="24"/>
        </w:rPr>
        <w:t xml:space="preserve">in peak and mean CMJ compared to </w:t>
      </w:r>
      <w:r w:rsidR="00E473D4" w:rsidRPr="00990B6E">
        <w:rPr>
          <w:rFonts w:ascii="Times New Roman" w:hAnsi="Times New Roman"/>
          <w:sz w:val="24"/>
          <w:szCs w:val="24"/>
        </w:rPr>
        <w:t>CONT</w:t>
      </w:r>
      <w:r w:rsidR="00383A84" w:rsidRPr="00990B6E">
        <w:rPr>
          <w:rFonts w:ascii="Times New Roman" w:hAnsi="Times New Roman"/>
          <w:sz w:val="24"/>
          <w:szCs w:val="24"/>
        </w:rPr>
        <w:t>.</w:t>
      </w:r>
      <w:r w:rsidR="00740960" w:rsidRPr="00990B6E">
        <w:rPr>
          <w:rFonts w:ascii="Times New Roman" w:hAnsi="Times New Roman"/>
          <w:sz w:val="24"/>
          <w:szCs w:val="24"/>
        </w:rPr>
        <w:t xml:space="preserve"> To </w:t>
      </w:r>
      <w:r w:rsidR="002546DE" w:rsidRPr="00990B6E">
        <w:rPr>
          <w:rFonts w:ascii="Times New Roman" w:hAnsi="Times New Roman"/>
          <w:sz w:val="24"/>
          <w:szCs w:val="24"/>
        </w:rPr>
        <w:t>date</w:t>
      </w:r>
      <w:r w:rsidR="00740960" w:rsidRPr="00990B6E">
        <w:rPr>
          <w:rFonts w:ascii="Times New Roman" w:hAnsi="Times New Roman"/>
          <w:sz w:val="24"/>
          <w:szCs w:val="24"/>
        </w:rPr>
        <w:t xml:space="preserve">, no literature </w:t>
      </w:r>
      <w:r w:rsidR="004B3080" w:rsidRPr="00990B6E">
        <w:rPr>
          <w:rFonts w:ascii="Times New Roman" w:hAnsi="Times New Roman"/>
          <w:sz w:val="24"/>
          <w:szCs w:val="24"/>
        </w:rPr>
        <w:lastRenderedPageBreak/>
        <w:t>reports</w:t>
      </w:r>
      <w:r w:rsidR="00740960" w:rsidRPr="00990B6E">
        <w:rPr>
          <w:rFonts w:ascii="Times New Roman" w:hAnsi="Times New Roman"/>
          <w:sz w:val="24"/>
          <w:szCs w:val="24"/>
        </w:rPr>
        <w:t xml:space="preserve"> the </w:t>
      </w:r>
      <w:r w:rsidR="004B3080" w:rsidRPr="00990B6E">
        <w:rPr>
          <w:rFonts w:ascii="Times New Roman" w:hAnsi="Times New Roman"/>
          <w:sz w:val="24"/>
          <w:szCs w:val="24"/>
        </w:rPr>
        <w:t xml:space="preserve">effect </w:t>
      </w:r>
      <w:r w:rsidR="00EB5C7C" w:rsidRPr="00990B6E">
        <w:rPr>
          <w:rFonts w:ascii="Times New Roman" w:hAnsi="Times New Roman"/>
          <w:sz w:val="24"/>
          <w:szCs w:val="24"/>
        </w:rPr>
        <w:t xml:space="preserve">of </w:t>
      </w:r>
      <w:r w:rsidR="004B3080" w:rsidRPr="00990B6E">
        <w:rPr>
          <w:rFonts w:ascii="Times New Roman" w:hAnsi="Times New Roman"/>
          <w:sz w:val="24"/>
          <w:szCs w:val="24"/>
        </w:rPr>
        <w:t>ALC</w:t>
      </w:r>
      <w:r w:rsidR="00740960" w:rsidRPr="00990B6E">
        <w:rPr>
          <w:rFonts w:ascii="Times New Roman" w:hAnsi="Times New Roman"/>
          <w:sz w:val="24"/>
          <w:szCs w:val="24"/>
        </w:rPr>
        <w:t xml:space="preserve"> on </w:t>
      </w:r>
      <w:r w:rsidR="00EB5C7C" w:rsidRPr="00990B6E">
        <w:rPr>
          <w:rFonts w:ascii="Times New Roman" w:hAnsi="Times New Roman"/>
          <w:sz w:val="24"/>
          <w:szCs w:val="24"/>
        </w:rPr>
        <w:t xml:space="preserve">recovery of </w:t>
      </w:r>
      <w:r w:rsidR="00740960" w:rsidRPr="00990B6E">
        <w:rPr>
          <w:rFonts w:ascii="Times New Roman" w:hAnsi="Times New Roman"/>
          <w:sz w:val="24"/>
          <w:szCs w:val="24"/>
        </w:rPr>
        <w:t>CMJ. However, regarding alcohol ingestion 30</w:t>
      </w:r>
      <w:r w:rsidR="00045401" w:rsidRPr="00990B6E">
        <w:rPr>
          <w:rFonts w:ascii="Times New Roman" w:hAnsi="Times New Roman"/>
          <w:sz w:val="24"/>
          <w:szCs w:val="24"/>
        </w:rPr>
        <w:t>-</w:t>
      </w:r>
      <w:r w:rsidR="00740960" w:rsidRPr="00990B6E">
        <w:rPr>
          <w:rFonts w:ascii="Times New Roman" w:hAnsi="Times New Roman"/>
          <w:sz w:val="24"/>
          <w:szCs w:val="24"/>
        </w:rPr>
        <w:t>min prior to CMJ testing,</w:t>
      </w:r>
      <w:r w:rsidR="00636625" w:rsidRPr="00990B6E">
        <w:rPr>
          <w:rFonts w:ascii="Times New Roman" w:hAnsi="Times New Roman"/>
          <w:sz w:val="24"/>
          <w:szCs w:val="24"/>
        </w:rPr>
        <w:t xml:space="preserve"> Hebbelinck</w:t>
      </w:r>
      <w:r w:rsidR="00D05EC7">
        <w:rPr>
          <w:rFonts w:ascii="Times New Roman" w:hAnsi="Times New Roman"/>
          <w:sz w:val="24"/>
          <w:szCs w:val="24"/>
          <w:vertAlign w:val="superscript"/>
        </w:rPr>
        <w:t>12</w:t>
      </w:r>
      <w:r w:rsidR="00636625" w:rsidRPr="00990B6E">
        <w:rPr>
          <w:rFonts w:ascii="Times New Roman" w:hAnsi="Times New Roman"/>
          <w:sz w:val="24"/>
          <w:szCs w:val="24"/>
        </w:rPr>
        <w:t xml:space="preserve"> </w:t>
      </w:r>
      <w:r w:rsidR="00A86863" w:rsidRPr="00990B6E">
        <w:rPr>
          <w:rFonts w:ascii="Times New Roman" w:hAnsi="Times New Roman"/>
          <w:sz w:val="24"/>
          <w:szCs w:val="24"/>
        </w:rPr>
        <w:t xml:space="preserve">has reported </w:t>
      </w:r>
      <w:r w:rsidR="00301D22" w:rsidRPr="00990B6E">
        <w:rPr>
          <w:rFonts w:ascii="Times New Roman" w:hAnsi="Times New Roman"/>
          <w:sz w:val="24"/>
          <w:szCs w:val="24"/>
        </w:rPr>
        <w:t xml:space="preserve">a decrease in dynamic power of 5.8% </w:t>
      </w:r>
      <w:r w:rsidR="002546DE" w:rsidRPr="00990B6E">
        <w:rPr>
          <w:rFonts w:ascii="Times New Roman" w:hAnsi="Times New Roman"/>
          <w:sz w:val="24"/>
          <w:szCs w:val="24"/>
        </w:rPr>
        <w:t xml:space="preserve">following </w:t>
      </w:r>
      <w:r w:rsidR="00301D22" w:rsidRPr="00990B6E">
        <w:rPr>
          <w:rFonts w:ascii="Times New Roman" w:hAnsi="Times New Roman"/>
          <w:sz w:val="24"/>
          <w:szCs w:val="24"/>
        </w:rPr>
        <w:t>ingestion of 94% ethyl alcohol (0.</w:t>
      </w:r>
      <w:r w:rsidR="00040C73" w:rsidRPr="00990B6E">
        <w:rPr>
          <w:rFonts w:ascii="Times New Roman" w:hAnsi="Times New Roman"/>
          <w:sz w:val="24"/>
          <w:szCs w:val="24"/>
        </w:rPr>
        <w:t>6</w:t>
      </w:r>
      <w:r w:rsidR="00A759A1" w:rsidRPr="00990B6E">
        <w:rPr>
          <w:rFonts w:ascii="Times New Roman" w:hAnsi="Times New Roman"/>
          <w:sz w:val="24"/>
          <w:szCs w:val="24"/>
        </w:rPr>
        <w:t>mL</w:t>
      </w:r>
      <w:r w:rsidR="00A759A1" w:rsidRPr="00990B6E">
        <w:rPr>
          <w:rFonts w:ascii="Times New Roman" w:hAnsi="Times New Roman"/>
          <w:sz w:val="24"/>
          <w:szCs w:val="24"/>
          <w:vertAlign w:val="superscript"/>
        </w:rPr>
        <w:t>.</w:t>
      </w:r>
      <w:r w:rsidR="00301D22" w:rsidRPr="00990B6E">
        <w:rPr>
          <w:rFonts w:ascii="Times New Roman" w:hAnsi="Times New Roman"/>
          <w:sz w:val="24"/>
          <w:szCs w:val="24"/>
        </w:rPr>
        <w:t>kg</w:t>
      </w:r>
      <w:r w:rsidR="00A759A1" w:rsidRPr="00990B6E">
        <w:rPr>
          <w:rFonts w:ascii="Times New Roman" w:hAnsi="Times New Roman"/>
          <w:sz w:val="24"/>
          <w:szCs w:val="24"/>
          <w:vertAlign w:val="superscript"/>
        </w:rPr>
        <w:t>-1</w:t>
      </w:r>
      <w:r w:rsidR="00301D22" w:rsidRPr="00990B6E">
        <w:rPr>
          <w:rFonts w:ascii="Times New Roman" w:hAnsi="Times New Roman"/>
          <w:sz w:val="24"/>
          <w:szCs w:val="24"/>
        </w:rPr>
        <w:t>)</w:t>
      </w:r>
      <w:r w:rsidR="002546DE" w:rsidRPr="00990B6E">
        <w:rPr>
          <w:rFonts w:ascii="Times New Roman" w:hAnsi="Times New Roman"/>
          <w:sz w:val="24"/>
          <w:szCs w:val="24"/>
        </w:rPr>
        <w:t xml:space="preserve">. Further, such findings have also been related </w:t>
      </w:r>
      <w:r w:rsidR="00292C3F" w:rsidRPr="00990B6E">
        <w:rPr>
          <w:rFonts w:ascii="Times New Roman" w:hAnsi="Times New Roman"/>
          <w:sz w:val="24"/>
          <w:szCs w:val="24"/>
        </w:rPr>
        <w:t xml:space="preserve">to </w:t>
      </w:r>
      <w:r w:rsidR="002546DE" w:rsidRPr="00990B6E">
        <w:rPr>
          <w:rFonts w:ascii="Times New Roman" w:hAnsi="Times New Roman"/>
          <w:sz w:val="24"/>
          <w:szCs w:val="24"/>
        </w:rPr>
        <w:t xml:space="preserve">slower </w:t>
      </w:r>
      <w:r w:rsidR="00292C3F" w:rsidRPr="00990B6E">
        <w:rPr>
          <w:rFonts w:ascii="Times New Roman" w:hAnsi="Times New Roman"/>
          <w:sz w:val="24"/>
          <w:szCs w:val="24"/>
        </w:rPr>
        <w:t>80</w:t>
      </w:r>
      <w:r w:rsidR="00583C61" w:rsidRPr="00990B6E">
        <w:rPr>
          <w:rFonts w:ascii="Times New Roman" w:hAnsi="Times New Roman"/>
          <w:sz w:val="24"/>
          <w:szCs w:val="24"/>
        </w:rPr>
        <w:t>-</w:t>
      </w:r>
      <w:r w:rsidR="00292C3F" w:rsidRPr="00990B6E">
        <w:rPr>
          <w:rFonts w:ascii="Times New Roman" w:hAnsi="Times New Roman"/>
          <w:sz w:val="24"/>
          <w:szCs w:val="24"/>
        </w:rPr>
        <w:t>m sprint time</w:t>
      </w:r>
      <w:r w:rsidR="002546DE" w:rsidRPr="00990B6E">
        <w:rPr>
          <w:rFonts w:ascii="Times New Roman" w:hAnsi="Times New Roman"/>
          <w:sz w:val="24"/>
          <w:szCs w:val="24"/>
        </w:rPr>
        <w:t xml:space="preserve"> </w:t>
      </w:r>
      <w:r w:rsidR="00844507" w:rsidRPr="00990B6E">
        <w:rPr>
          <w:rFonts w:ascii="Times New Roman" w:hAnsi="Times New Roman"/>
          <w:sz w:val="24"/>
          <w:szCs w:val="24"/>
        </w:rPr>
        <w:t>following</w:t>
      </w:r>
      <w:r w:rsidR="00DA750B">
        <w:rPr>
          <w:rFonts w:ascii="Times New Roman" w:hAnsi="Times New Roman"/>
          <w:sz w:val="24"/>
          <w:szCs w:val="24"/>
        </w:rPr>
        <w:t xml:space="preserve"> alcohol</w:t>
      </w:r>
      <w:proofErr w:type="gramStart"/>
      <w:r w:rsidR="004B3080" w:rsidRPr="00990B6E">
        <w:rPr>
          <w:rFonts w:ascii="Times New Roman" w:hAnsi="Times New Roman"/>
          <w:sz w:val="24"/>
          <w:szCs w:val="24"/>
        </w:rPr>
        <w:t>,</w:t>
      </w:r>
      <w:r w:rsidR="00D05EC7">
        <w:rPr>
          <w:rFonts w:ascii="Times New Roman" w:hAnsi="Times New Roman"/>
          <w:sz w:val="24"/>
          <w:szCs w:val="24"/>
          <w:vertAlign w:val="superscript"/>
        </w:rPr>
        <w:t>12</w:t>
      </w:r>
      <w:proofErr w:type="gramEnd"/>
      <w:r w:rsidR="00292C3F" w:rsidRPr="00990B6E">
        <w:rPr>
          <w:rFonts w:ascii="Times New Roman" w:hAnsi="Times New Roman"/>
          <w:sz w:val="24"/>
          <w:szCs w:val="24"/>
        </w:rPr>
        <w:t xml:space="preserve"> </w:t>
      </w:r>
      <w:r w:rsidR="002546DE" w:rsidRPr="00990B6E">
        <w:rPr>
          <w:rFonts w:ascii="Times New Roman" w:hAnsi="Times New Roman"/>
          <w:sz w:val="24"/>
          <w:szCs w:val="24"/>
        </w:rPr>
        <w:t xml:space="preserve">suggesting </w:t>
      </w:r>
      <w:r w:rsidR="00EB5C7C" w:rsidRPr="00990B6E">
        <w:rPr>
          <w:rFonts w:ascii="Times New Roman" w:hAnsi="Times New Roman"/>
          <w:sz w:val="24"/>
          <w:szCs w:val="24"/>
        </w:rPr>
        <w:t xml:space="preserve">total-body </w:t>
      </w:r>
      <w:r w:rsidR="00292C3F" w:rsidRPr="00990B6E">
        <w:rPr>
          <w:rFonts w:ascii="Times New Roman" w:hAnsi="Times New Roman"/>
          <w:sz w:val="24"/>
          <w:szCs w:val="24"/>
        </w:rPr>
        <w:t xml:space="preserve">power output </w:t>
      </w:r>
      <w:r w:rsidR="002546DE" w:rsidRPr="00990B6E">
        <w:rPr>
          <w:rFonts w:ascii="Times New Roman" w:hAnsi="Times New Roman"/>
          <w:sz w:val="24"/>
          <w:szCs w:val="24"/>
        </w:rPr>
        <w:t xml:space="preserve">may be </w:t>
      </w:r>
      <w:r w:rsidR="00DA750B">
        <w:rPr>
          <w:rFonts w:ascii="Times New Roman" w:hAnsi="Times New Roman"/>
          <w:sz w:val="24"/>
          <w:szCs w:val="24"/>
        </w:rPr>
        <w:t>compromis</w:t>
      </w:r>
      <w:r w:rsidR="00DA750B" w:rsidRPr="00990B6E">
        <w:rPr>
          <w:rFonts w:ascii="Times New Roman" w:hAnsi="Times New Roman"/>
          <w:sz w:val="24"/>
          <w:szCs w:val="24"/>
        </w:rPr>
        <w:t xml:space="preserve">ed </w:t>
      </w:r>
      <w:r w:rsidR="002546DE" w:rsidRPr="00990B6E">
        <w:rPr>
          <w:rFonts w:ascii="Times New Roman" w:hAnsi="Times New Roman"/>
          <w:sz w:val="24"/>
          <w:szCs w:val="24"/>
        </w:rPr>
        <w:t>by alcohol ingestion</w:t>
      </w:r>
      <w:r w:rsidR="00301D22" w:rsidRPr="00990B6E">
        <w:rPr>
          <w:rFonts w:ascii="Times New Roman" w:hAnsi="Times New Roman"/>
          <w:sz w:val="24"/>
          <w:szCs w:val="24"/>
        </w:rPr>
        <w:t>.</w:t>
      </w:r>
      <w:r w:rsidR="00636625" w:rsidRPr="00990B6E">
        <w:rPr>
          <w:rFonts w:ascii="Times New Roman" w:hAnsi="Times New Roman"/>
          <w:sz w:val="24"/>
          <w:szCs w:val="24"/>
        </w:rPr>
        <w:t xml:space="preserve"> </w:t>
      </w:r>
      <w:r w:rsidR="00334AFA" w:rsidRPr="00990B6E">
        <w:rPr>
          <w:rFonts w:ascii="Times New Roman" w:hAnsi="Times New Roman"/>
          <w:sz w:val="24"/>
          <w:szCs w:val="24"/>
        </w:rPr>
        <w:t>Similarly,</w:t>
      </w:r>
      <w:r w:rsidR="00292C3F" w:rsidRPr="00990B6E">
        <w:rPr>
          <w:rFonts w:ascii="Times New Roman" w:hAnsi="Times New Roman"/>
          <w:sz w:val="24"/>
          <w:szCs w:val="24"/>
        </w:rPr>
        <w:t xml:space="preserve"> </w:t>
      </w:r>
      <w:r w:rsidR="00334AFA" w:rsidRPr="00990B6E">
        <w:rPr>
          <w:rFonts w:ascii="Times New Roman" w:hAnsi="Times New Roman"/>
          <w:sz w:val="24"/>
          <w:szCs w:val="24"/>
        </w:rPr>
        <w:t>t</w:t>
      </w:r>
      <w:r w:rsidR="00D9471C" w:rsidRPr="00990B6E">
        <w:rPr>
          <w:rFonts w:ascii="Times New Roman" w:hAnsi="Times New Roman"/>
          <w:sz w:val="24"/>
          <w:szCs w:val="24"/>
        </w:rPr>
        <w:t xml:space="preserve">he current results </w:t>
      </w:r>
      <w:r w:rsidR="007D5118" w:rsidRPr="00990B6E">
        <w:rPr>
          <w:rFonts w:ascii="Times New Roman" w:hAnsi="Times New Roman"/>
          <w:sz w:val="24"/>
          <w:szCs w:val="24"/>
        </w:rPr>
        <w:t xml:space="preserve">indicate </w:t>
      </w:r>
      <w:r w:rsidR="002546DE" w:rsidRPr="00990B6E">
        <w:rPr>
          <w:rFonts w:ascii="Times New Roman" w:hAnsi="Times New Roman"/>
          <w:sz w:val="24"/>
          <w:szCs w:val="24"/>
        </w:rPr>
        <w:t xml:space="preserve">a large effect of </w:t>
      </w:r>
      <w:r w:rsidR="00292C3F" w:rsidRPr="00990B6E">
        <w:rPr>
          <w:rFonts w:ascii="Times New Roman" w:hAnsi="Times New Roman"/>
          <w:sz w:val="24"/>
          <w:szCs w:val="24"/>
        </w:rPr>
        <w:t>a</w:t>
      </w:r>
      <w:r w:rsidR="0093223F" w:rsidRPr="00990B6E">
        <w:rPr>
          <w:rFonts w:ascii="Times New Roman" w:hAnsi="Times New Roman"/>
          <w:sz w:val="24"/>
          <w:szCs w:val="24"/>
        </w:rPr>
        <w:t xml:space="preserve"> suppression of </w:t>
      </w:r>
      <w:r w:rsidR="00D9471C" w:rsidRPr="00990B6E">
        <w:rPr>
          <w:rFonts w:ascii="Times New Roman" w:hAnsi="Times New Roman"/>
          <w:sz w:val="24"/>
          <w:szCs w:val="24"/>
        </w:rPr>
        <w:t xml:space="preserve">CMJ </w:t>
      </w:r>
      <w:r w:rsidR="004D1C4D" w:rsidRPr="00990B6E">
        <w:rPr>
          <w:rFonts w:ascii="Times New Roman" w:hAnsi="Times New Roman"/>
          <w:sz w:val="24"/>
          <w:szCs w:val="24"/>
        </w:rPr>
        <w:t xml:space="preserve">following </w:t>
      </w:r>
      <w:r w:rsidR="00334AFA" w:rsidRPr="00990B6E">
        <w:rPr>
          <w:rFonts w:ascii="Times New Roman" w:hAnsi="Times New Roman"/>
          <w:sz w:val="24"/>
          <w:szCs w:val="24"/>
        </w:rPr>
        <w:t xml:space="preserve">post-match </w:t>
      </w:r>
      <w:r w:rsidR="004D1C4D" w:rsidRPr="00990B6E">
        <w:rPr>
          <w:rFonts w:ascii="Times New Roman" w:hAnsi="Times New Roman"/>
          <w:sz w:val="24"/>
          <w:szCs w:val="24"/>
        </w:rPr>
        <w:t>alcohol consumption</w:t>
      </w:r>
      <w:r w:rsidR="00D9471C" w:rsidRPr="00990B6E">
        <w:rPr>
          <w:rFonts w:ascii="Times New Roman" w:hAnsi="Times New Roman"/>
          <w:sz w:val="24"/>
          <w:szCs w:val="24"/>
        </w:rPr>
        <w:t>.</w:t>
      </w:r>
      <w:r w:rsidR="008C0813" w:rsidRPr="00990B6E">
        <w:rPr>
          <w:rFonts w:ascii="Times New Roman" w:hAnsi="Times New Roman"/>
          <w:sz w:val="24"/>
          <w:szCs w:val="24"/>
        </w:rPr>
        <w:t xml:space="preserve"> </w:t>
      </w:r>
      <w:r w:rsidR="00463399">
        <w:rPr>
          <w:rFonts w:ascii="Times New Roman" w:hAnsi="Times New Roman"/>
          <w:sz w:val="24"/>
          <w:szCs w:val="24"/>
        </w:rPr>
        <w:t xml:space="preserve">Even without alcohol consumption, </w:t>
      </w:r>
      <w:r w:rsidR="007A0153">
        <w:rPr>
          <w:rFonts w:ascii="Times New Roman" w:hAnsi="Times New Roman"/>
          <w:sz w:val="24"/>
          <w:szCs w:val="24"/>
        </w:rPr>
        <w:t>e</w:t>
      </w:r>
      <w:r w:rsidR="00BA51A2">
        <w:rPr>
          <w:rFonts w:ascii="Times New Roman" w:hAnsi="Times New Roman"/>
          <w:sz w:val="24"/>
          <w:szCs w:val="24"/>
        </w:rPr>
        <w:t>lite rugby league matches are known to reduce peak power, as</w:t>
      </w:r>
      <w:r w:rsidR="00EB5C7C" w:rsidRPr="00990B6E">
        <w:rPr>
          <w:rFonts w:ascii="Times New Roman" w:hAnsi="Times New Roman"/>
          <w:sz w:val="24"/>
          <w:szCs w:val="24"/>
        </w:rPr>
        <w:t xml:space="preserve"> </w:t>
      </w:r>
      <w:proofErr w:type="spellStart"/>
      <w:r w:rsidR="00F65038" w:rsidRPr="00990B6E">
        <w:rPr>
          <w:rFonts w:ascii="Times New Roman" w:hAnsi="Times New Roman"/>
          <w:sz w:val="24"/>
          <w:szCs w:val="24"/>
        </w:rPr>
        <w:t>McL</w:t>
      </w:r>
      <w:r w:rsidR="008B2E50" w:rsidRPr="00990B6E">
        <w:rPr>
          <w:rFonts w:ascii="Times New Roman" w:hAnsi="Times New Roman"/>
          <w:sz w:val="24"/>
          <w:szCs w:val="24"/>
        </w:rPr>
        <w:t>ellan</w:t>
      </w:r>
      <w:proofErr w:type="spellEnd"/>
      <w:r w:rsidR="00040C73" w:rsidRPr="00990B6E">
        <w:rPr>
          <w:rFonts w:ascii="Times New Roman" w:hAnsi="Times New Roman"/>
          <w:sz w:val="24"/>
          <w:szCs w:val="24"/>
        </w:rPr>
        <w:t xml:space="preserve"> et al.</w:t>
      </w:r>
      <w:proofErr w:type="gramStart"/>
      <w:r w:rsidR="00F3544A" w:rsidRPr="00990B6E">
        <w:rPr>
          <w:rFonts w:ascii="Times New Roman" w:hAnsi="Times New Roman"/>
          <w:sz w:val="24"/>
          <w:szCs w:val="24"/>
        </w:rPr>
        <w:t>,</w:t>
      </w:r>
      <w:r w:rsidR="00751E79">
        <w:rPr>
          <w:rFonts w:ascii="Times New Roman" w:hAnsi="Times New Roman"/>
          <w:sz w:val="24"/>
          <w:szCs w:val="24"/>
          <w:vertAlign w:val="superscript"/>
        </w:rPr>
        <w:t>19</w:t>
      </w:r>
      <w:proofErr w:type="gramEnd"/>
      <w:r w:rsidR="008B2E50" w:rsidRPr="00990B6E">
        <w:rPr>
          <w:rFonts w:ascii="Times New Roman" w:hAnsi="Times New Roman"/>
          <w:sz w:val="24"/>
          <w:szCs w:val="24"/>
        </w:rPr>
        <w:t xml:space="preserve"> </w:t>
      </w:r>
      <w:r w:rsidR="00BA51A2">
        <w:rPr>
          <w:rFonts w:ascii="Times New Roman" w:hAnsi="Times New Roman"/>
          <w:sz w:val="24"/>
          <w:szCs w:val="24"/>
        </w:rPr>
        <w:t xml:space="preserve"> recently </w:t>
      </w:r>
      <w:r w:rsidR="00EB5C7C" w:rsidRPr="00990B6E">
        <w:rPr>
          <w:rFonts w:ascii="Times New Roman" w:hAnsi="Times New Roman"/>
          <w:sz w:val="24"/>
          <w:szCs w:val="24"/>
        </w:rPr>
        <w:t>report</w:t>
      </w:r>
      <w:r w:rsidR="00BA51A2">
        <w:rPr>
          <w:rFonts w:ascii="Times New Roman" w:hAnsi="Times New Roman"/>
          <w:sz w:val="24"/>
          <w:szCs w:val="24"/>
        </w:rPr>
        <w:t>ed</w:t>
      </w:r>
      <w:r w:rsidR="00EB5C7C" w:rsidRPr="00990B6E">
        <w:rPr>
          <w:rFonts w:ascii="Times New Roman" w:hAnsi="Times New Roman"/>
          <w:sz w:val="24"/>
          <w:szCs w:val="24"/>
        </w:rPr>
        <w:t xml:space="preserve"> </w:t>
      </w:r>
      <w:r w:rsidR="008B2E50" w:rsidRPr="00990B6E">
        <w:rPr>
          <w:rFonts w:ascii="Times New Roman" w:hAnsi="Times New Roman"/>
          <w:sz w:val="24"/>
          <w:szCs w:val="24"/>
        </w:rPr>
        <w:t>decrease</w:t>
      </w:r>
      <w:r w:rsidR="00040C73" w:rsidRPr="00990B6E">
        <w:rPr>
          <w:rFonts w:ascii="Times New Roman" w:hAnsi="Times New Roman"/>
          <w:sz w:val="24"/>
          <w:szCs w:val="24"/>
        </w:rPr>
        <w:t xml:space="preserve">d </w:t>
      </w:r>
      <w:r w:rsidR="008B2E50" w:rsidRPr="00990B6E">
        <w:rPr>
          <w:rFonts w:ascii="Times New Roman" w:hAnsi="Times New Roman"/>
          <w:sz w:val="24"/>
          <w:szCs w:val="24"/>
        </w:rPr>
        <w:t>CMJ peak force and peak rate of force development</w:t>
      </w:r>
      <w:r w:rsidR="002B5A53" w:rsidRPr="00990B6E">
        <w:rPr>
          <w:rFonts w:ascii="Times New Roman" w:hAnsi="Times New Roman"/>
          <w:sz w:val="24"/>
          <w:szCs w:val="24"/>
        </w:rPr>
        <w:t xml:space="preserve"> for up to 48h </w:t>
      </w:r>
      <w:r w:rsidR="00BA51A2">
        <w:rPr>
          <w:rFonts w:ascii="Times New Roman" w:hAnsi="Times New Roman"/>
          <w:sz w:val="24"/>
          <w:szCs w:val="24"/>
        </w:rPr>
        <w:t>post-match</w:t>
      </w:r>
      <w:r w:rsidR="007A0153">
        <w:rPr>
          <w:rFonts w:ascii="Times New Roman" w:hAnsi="Times New Roman"/>
          <w:sz w:val="24"/>
          <w:szCs w:val="24"/>
        </w:rPr>
        <w:t xml:space="preserve">. </w:t>
      </w:r>
      <w:r w:rsidR="00D9471C" w:rsidRPr="00990B6E">
        <w:rPr>
          <w:rFonts w:ascii="Times New Roman" w:hAnsi="Times New Roman"/>
          <w:sz w:val="24"/>
          <w:szCs w:val="24"/>
        </w:rPr>
        <w:t xml:space="preserve"> </w:t>
      </w:r>
      <w:r w:rsidR="007A0153">
        <w:rPr>
          <w:rFonts w:ascii="Times New Roman" w:hAnsi="Times New Roman"/>
          <w:sz w:val="24"/>
          <w:szCs w:val="24"/>
        </w:rPr>
        <w:t>F</w:t>
      </w:r>
      <w:r w:rsidR="004D1649">
        <w:rPr>
          <w:rFonts w:ascii="Times New Roman" w:hAnsi="Times New Roman"/>
          <w:sz w:val="24"/>
          <w:szCs w:val="24"/>
        </w:rPr>
        <w:t xml:space="preserve">orce production </w:t>
      </w:r>
      <w:r w:rsidR="00463399">
        <w:rPr>
          <w:rFonts w:ascii="Times New Roman" w:hAnsi="Times New Roman"/>
          <w:sz w:val="24"/>
          <w:szCs w:val="24"/>
        </w:rPr>
        <w:t xml:space="preserve">responses </w:t>
      </w:r>
      <w:r w:rsidR="004D1649">
        <w:rPr>
          <w:rFonts w:ascii="Times New Roman" w:hAnsi="Times New Roman"/>
          <w:sz w:val="24"/>
          <w:szCs w:val="24"/>
        </w:rPr>
        <w:t>in the current investigation appear inconsistent with previous similar investigations (i.e. Barnes et al.</w:t>
      </w:r>
      <w:r w:rsidR="005E1660">
        <w:rPr>
          <w:rFonts w:ascii="Times New Roman" w:hAnsi="Times New Roman"/>
          <w:sz w:val="24"/>
          <w:szCs w:val="24"/>
        </w:rPr>
        <w:t>,</w:t>
      </w:r>
      <w:r w:rsidR="005E1660">
        <w:rPr>
          <w:rFonts w:ascii="Times New Roman" w:hAnsi="Times New Roman"/>
          <w:sz w:val="24"/>
          <w:szCs w:val="24"/>
          <w:vertAlign w:val="superscript"/>
        </w:rPr>
        <w:t xml:space="preserve"> 2</w:t>
      </w:r>
      <w:r w:rsidR="004D1649">
        <w:rPr>
          <w:rFonts w:ascii="Times New Roman" w:hAnsi="Times New Roman"/>
          <w:sz w:val="24"/>
          <w:szCs w:val="24"/>
        </w:rPr>
        <w:t>)</w:t>
      </w:r>
      <w:r w:rsidR="007A0153">
        <w:rPr>
          <w:rFonts w:ascii="Times New Roman" w:hAnsi="Times New Roman"/>
          <w:sz w:val="24"/>
          <w:szCs w:val="24"/>
        </w:rPr>
        <w:t xml:space="preserve"> in that </w:t>
      </w:r>
      <w:r w:rsidR="004D1C4D" w:rsidRPr="00990B6E">
        <w:rPr>
          <w:rFonts w:ascii="Times New Roman" w:hAnsi="Times New Roman"/>
          <w:sz w:val="24"/>
          <w:szCs w:val="24"/>
        </w:rPr>
        <w:t xml:space="preserve">CMJ </w:t>
      </w:r>
      <w:r w:rsidR="00334AFA" w:rsidRPr="00990B6E">
        <w:rPr>
          <w:rFonts w:ascii="Times New Roman" w:hAnsi="Times New Roman"/>
          <w:sz w:val="24"/>
          <w:szCs w:val="24"/>
        </w:rPr>
        <w:t>did not significantly</w:t>
      </w:r>
      <w:r w:rsidR="004D1C4D" w:rsidRPr="00990B6E">
        <w:rPr>
          <w:rFonts w:ascii="Times New Roman" w:hAnsi="Times New Roman"/>
          <w:sz w:val="24"/>
          <w:szCs w:val="24"/>
        </w:rPr>
        <w:t xml:space="preserve"> decrease </w:t>
      </w:r>
      <w:r w:rsidR="00C348D9" w:rsidRPr="00990B6E">
        <w:rPr>
          <w:rFonts w:ascii="Times New Roman" w:hAnsi="Times New Roman"/>
          <w:sz w:val="24"/>
          <w:szCs w:val="24"/>
        </w:rPr>
        <w:t>between prior time points</w:t>
      </w:r>
      <w:r w:rsidR="00C04D61">
        <w:rPr>
          <w:rFonts w:ascii="Times New Roman" w:hAnsi="Times New Roman"/>
          <w:sz w:val="24"/>
          <w:szCs w:val="24"/>
        </w:rPr>
        <w:t xml:space="preserve"> compared to </w:t>
      </w:r>
      <w:r w:rsidR="007A0153">
        <w:rPr>
          <w:rFonts w:ascii="Times New Roman" w:hAnsi="Times New Roman"/>
          <w:sz w:val="24"/>
          <w:szCs w:val="24"/>
        </w:rPr>
        <w:t xml:space="preserve">the </w:t>
      </w:r>
      <w:r w:rsidR="00C04D61">
        <w:rPr>
          <w:rFonts w:ascii="Times New Roman" w:hAnsi="Times New Roman"/>
          <w:sz w:val="24"/>
          <w:szCs w:val="24"/>
        </w:rPr>
        <w:t xml:space="preserve">significant decrements in </w:t>
      </w:r>
      <w:r w:rsidR="00914FE6">
        <w:rPr>
          <w:rFonts w:ascii="Times New Roman" w:hAnsi="Times New Roman"/>
          <w:sz w:val="24"/>
          <w:szCs w:val="24"/>
        </w:rPr>
        <w:t>isometric, concentric, and eccentric torque production</w:t>
      </w:r>
      <w:r w:rsidR="00D72420">
        <w:rPr>
          <w:rFonts w:ascii="Times New Roman" w:hAnsi="Times New Roman"/>
          <w:sz w:val="24"/>
          <w:szCs w:val="24"/>
        </w:rPr>
        <w:t xml:space="preserve"> reported by Barnes et al.</w:t>
      </w:r>
      <w:r w:rsidR="008B1FC3">
        <w:rPr>
          <w:rFonts w:ascii="Times New Roman" w:hAnsi="Times New Roman"/>
          <w:sz w:val="24"/>
          <w:szCs w:val="24"/>
          <w:vertAlign w:val="superscript"/>
        </w:rPr>
        <w:t>2</w:t>
      </w:r>
      <w:r w:rsidR="00914FE6">
        <w:rPr>
          <w:rFonts w:ascii="Times New Roman" w:hAnsi="Times New Roman"/>
          <w:sz w:val="24"/>
          <w:szCs w:val="24"/>
        </w:rPr>
        <w:t xml:space="preserve"> </w:t>
      </w:r>
      <w:r w:rsidR="007A0153">
        <w:rPr>
          <w:rFonts w:ascii="Times New Roman" w:hAnsi="Times New Roman"/>
          <w:sz w:val="24"/>
          <w:szCs w:val="24"/>
        </w:rPr>
        <w:t xml:space="preserve">Accordingly, </w:t>
      </w:r>
      <w:r w:rsidR="004D1C4D" w:rsidRPr="00990B6E">
        <w:rPr>
          <w:rFonts w:ascii="Times New Roman" w:hAnsi="Times New Roman"/>
          <w:sz w:val="24"/>
          <w:szCs w:val="24"/>
        </w:rPr>
        <w:t>the observed decrease</w:t>
      </w:r>
      <w:r w:rsidR="007810F2">
        <w:rPr>
          <w:rFonts w:ascii="Times New Roman" w:hAnsi="Times New Roman"/>
          <w:sz w:val="24"/>
          <w:szCs w:val="24"/>
        </w:rPr>
        <w:t xml:space="preserve"> in CMJ</w:t>
      </w:r>
      <w:r w:rsidR="006730BA" w:rsidRPr="00990B6E">
        <w:rPr>
          <w:rFonts w:ascii="Times New Roman" w:hAnsi="Times New Roman"/>
          <w:sz w:val="24"/>
          <w:szCs w:val="24"/>
        </w:rPr>
        <w:t xml:space="preserve"> </w:t>
      </w:r>
      <w:r w:rsidR="00585F27">
        <w:rPr>
          <w:rFonts w:ascii="Times New Roman" w:hAnsi="Times New Roman"/>
          <w:sz w:val="24"/>
          <w:szCs w:val="24"/>
        </w:rPr>
        <w:t>16</w:t>
      </w:r>
      <w:r w:rsidR="006730BA" w:rsidRPr="00990B6E">
        <w:rPr>
          <w:rFonts w:ascii="Times New Roman" w:hAnsi="Times New Roman"/>
          <w:sz w:val="24"/>
          <w:szCs w:val="24"/>
        </w:rPr>
        <w:t>h post</w:t>
      </w:r>
      <w:r w:rsidR="00C348D9" w:rsidRPr="00990B6E">
        <w:rPr>
          <w:rFonts w:ascii="Times New Roman" w:hAnsi="Times New Roman"/>
          <w:sz w:val="24"/>
          <w:szCs w:val="24"/>
        </w:rPr>
        <w:t>-match</w:t>
      </w:r>
      <w:r w:rsidR="004D1C4D" w:rsidRPr="00990B6E">
        <w:rPr>
          <w:rFonts w:ascii="Times New Roman" w:hAnsi="Times New Roman"/>
          <w:sz w:val="24"/>
          <w:szCs w:val="24"/>
        </w:rPr>
        <w:t xml:space="preserve"> may be due to the</w:t>
      </w:r>
      <w:r w:rsidR="003A7F4D" w:rsidRPr="00990B6E">
        <w:rPr>
          <w:rFonts w:ascii="Times New Roman" w:hAnsi="Times New Roman"/>
          <w:sz w:val="24"/>
          <w:szCs w:val="24"/>
        </w:rPr>
        <w:t xml:space="preserve"> ALC </w:t>
      </w:r>
      <w:r w:rsidR="004D1C4D" w:rsidRPr="00990B6E">
        <w:rPr>
          <w:rFonts w:ascii="Times New Roman" w:hAnsi="Times New Roman"/>
          <w:sz w:val="24"/>
          <w:szCs w:val="24"/>
        </w:rPr>
        <w:t xml:space="preserve">intervention </w:t>
      </w:r>
      <w:r w:rsidR="00A83C07" w:rsidRPr="00990B6E">
        <w:rPr>
          <w:rFonts w:ascii="Times New Roman" w:hAnsi="Times New Roman"/>
          <w:sz w:val="24"/>
          <w:szCs w:val="24"/>
        </w:rPr>
        <w:t>itself</w:t>
      </w:r>
      <w:r w:rsidR="003A7F4D" w:rsidRPr="00990B6E">
        <w:rPr>
          <w:rFonts w:ascii="Times New Roman" w:hAnsi="Times New Roman"/>
          <w:sz w:val="24"/>
          <w:szCs w:val="24"/>
        </w:rPr>
        <w:t>,</w:t>
      </w:r>
      <w:r w:rsidR="004D1C4D" w:rsidRPr="00990B6E">
        <w:rPr>
          <w:rFonts w:ascii="Times New Roman" w:hAnsi="Times New Roman"/>
          <w:sz w:val="24"/>
          <w:szCs w:val="24"/>
        </w:rPr>
        <w:t xml:space="preserve"> </w:t>
      </w:r>
      <w:r w:rsidR="00334AFA" w:rsidRPr="00990B6E">
        <w:rPr>
          <w:rFonts w:ascii="Times New Roman" w:hAnsi="Times New Roman"/>
          <w:sz w:val="24"/>
          <w:szCs w:val="24"/>
        </w:rPr>
        <w:t xml:space="preserve">rather than represent </w:t>
      </w:r>
      <w:r w:rsidR="004D1C4D" w:rsidRPr="00990B6E">
        <w:rPr>
          <w:rFonts w:ascii="Times New Roman" w:hAnsi="Times New Roman"/>
          <w:sz w:val="24"/>
          <w:szCs w:val="24"/>
        </w:rPr>
        <w:t xml:space="preserve">an interrupted </w:t>
      </w:r>
      <w:r w:rsidR="00BD617B" w:rsidRPr="00990B6E">
        <w:rPr>
          <w:rFonts w:ascii="Times New Roman" w:hAnsi="Times New Roman"/>
          <w:sz w:val="24"/>
          <w:szCs w:val="24"/>
        </w:rPr>
        <w:t>recovery process.</w:t>
      </w:r>
      <w:r w:rsidR="007A0153">
        <w:rPr>
          <w:rFonts w:ascii="Times New Roman" w:hAnsi="Times New Roman"/>
          <w:sz w:val="24"/>
          <w:szCs w:val="24"/>
        </w:rPr>
        <w:t xml:space="preserve"> It should be noted that alcohol use in the chronic sense is a stressor in which the main influence comes from repeated use along with the inability to tolerate it; with tolerance dependent upon a variety of factors including drinking history, and dose.</w:t>
      </w:r>
      <w:r w:rsidR="007A0153">
        <w:rPr>
          <w:rFonts w:ascii="Times New Roman" w:hAnsi="Times New Roman"/>
          <w:sz w:val="24"/>
          <w:szCs w:val="24"/>
          <w:vertAlign w:val="superscript"/>
        </w:rPr>
        <w:t>14</w:t>
      </w:r>
      <w:r w:rsidR="007A0153">
        <w:rPr>
          <w:rFonts w:ascii="Times New Roman" w:hAnsi="Times New Roman"/>
          <w:sz w:val="24"/>
          <w:szCs w:val="24"/>
        </w:rPr>
        <w:t xml:space="preserve"> However, often team-sport athletes, particularly rugby league players</w:t>
      </w:r>
      <w:r w:rsidR="00977607">
        <w:rPr>
          <w:rFonts w:ascii="Times New Roman" w:hAnsi="Times New Roman"/>
          <w:sz w:val="24"/>
          <w:szCs w:val="24"/>
        </w:rPr>
        <w:t>,</w:t>
      </w:r>
      <w:r w:rsidR="007A0153">
        <w:rPr>
          <w:rFonts w:ascii="Times New Roman" w:hAnsi="Times New Roman"/>
          <w:sz w:val="24"/>
          <w:szCs w:val="24"/>
        </w:rPr>
        <w:t xml:space="preserve"> will engage in acute binge drinking acts following weekly competitive matches, as such the present study simulated such practices. </w:t>
      </w:r>
      <w:r w:rsidR="00977607">
        <w:rPr>
          <w:rFonts w:ascii="Times New Roman" w:hAnsi="Times New Roman"/>
          <w:sz w:val="24"/>
          <w:szCs w:val="24"/>
        </w:rPr>
        <w:t>Regardless, the current results should be taken in context of a dose of alcohol that may not exceed the regular drinking practices of the subject population.</w:t>
      </w:r>
    </w:p>
    <w:p w:rsidR="00334AFA" w:rsidRPr="00990B6E" w:rsidRDefault="007A0153" w:rsidP="00534E96">
      <w:pPr>
        <w:spacing w:line="360" w:lineRule="auto"/>
        <w:jc w:val="both"/>
        <w:rPr>
          <w:rFonts w:ascii="Times New Roman" w:hAnsi="Times New Roman"/>
          <w:sz w:val="24"/>
          <w:szCs w:val="24"/>
        </w:rPr>
      </w:pPr>
      <w:r>
        <w:rPr>
          <w:rFonts w:ascii="Times New Roman" w:hAnsi="Times New Roman"/>
          <w:sz w:val="24"/>
          <w:szCs w:val="24"/>
        </w:rPr>
        <w:t xml:space="preserve">  </w:t>
      </w:r>
      <w:r w:rsidR="00CA2BE4">
        <w:rPr>
          <w:rFonts w:ascii="Times New Roman" w:hAnsi="Times New Roman"/>
          <w:sz w:val="24"/>
          <w:szCs w:val="24"/>
        </w:rPr>
        <w:t xml:space="preserve"> </w:t>
      </w:r>
    </w:p>
    <w:p w:rsidR="00894F61" w:rsidRPr="00990B6E" w:rsidRDefault="004B3080" w:rsidP="00534E96">
      <w:pPr>
        <w:spacing w:line="360" w:lineRule="auto"/>
        <w:jc w:val="both"/>
        <w:rPr>
          <w:rFonts w:ascii="Times New Roman" w:hAnsi="Times New Roman"/>
          <w:sz w:val="24"/>
          <w:szCs w:val="24"/>
        </w:rPr>
      </w:pPr>
      <w:r w:rsidRPr="00990B6E">
        <w:rPr>
          <w:rFonts w:ascii="Times New Roman" w:hAnsi="Times New Roman"/>
          <w:sz w:val="24"/>
          <w:szCs w:val="24"/>
        </w:rPr>
        <w:t>MVC</w:t>
      </w:r>
      <w:r w:rsidR="008F1256" w:rsidRPr="00990B6E">
        <w:rPr>
          <w:rFonts w:ascii="Times New Roman" w:hAnsi="Times New Roman"/>
          <w:sz w:val="24"/>
          <w:szCs w:val="24"/>
        </w:rPr>
        <w:t xml:space="preserve">, </w:t>
      </w:r>
      <w:r w:rsidRPr="00990B6E">
        <w:rPr>
          <w:rFonts w:ascii="Times New Roman" w:hAnsi="Times New Roman"/>
          <w:sz w:val="24"/>
          <w:szCs w:val="24"/>
        </w:rPr>
        <w:t xml:space="preserve">VA </w:t>
      </w:r>
      <w:r w:rsidR="008F1256" w:rsidRPr="00990B6E">
        <w:rPr>
          <w:rFonts w:ascii="Times New Roman" w:hAnsi="Times New Roman"/>
          <w:sz w:val="24"/>
          <w:szCs w:val="24"/>
        </w:rPr>
        <w:t xml:space="preserve">and </w:t>
      </w:r>
      <w:r w:rsidR="008A659C">
        <w:rPr>
          <w:rFonts w:ascii="Times New Roman" w:hAnsi="Times New Roman"/>
          <w:sz w:val="24"/>
          <w:szCs w:val="24"/>
        </w:rPr>
        <w:t>contractile properties</w:t>
      </w:r>
      <w:r w:rsidR="008A659C" w:rsidRPr="00990B6E">
        <w:rPr>
          <w:rFonts w:ascii="Times New Roman" w:hAnsi="Times New Roman"/>
          <w:sz w:val="24"/>
          <w:szCs w:val="24"/>
        </w:rPr>
        <w:t xml:space="preserve"> </w:t>
      </w:r>
      <w:r w:rsidR="00383A84" w:rsidRPr="00990B6E">
        <w:rPr>
          <w:rFonts w:ascii="Times New Roman" w:hAnsi="Times New Roman"/>
          <w:sz w:val="24"/>
          <w:szCs w:val="24"/>
        </w:rPr>
        <w:t>d</w:t>
      </w:r>
      <w:r w:rsidRPr="00990B6E">
        <w:rPr>
          <w:rFonts w:ascii="Times New Roman" w:hAnsi="Times New Roman"/>
          <w:sz w:val="24"/>
          <w:szCs w:val="24"/>
        </w:rPr>
        <w:t xml:space="preserve">id </w:t>
      </w:r>
      <w:r w:rsidR="00383A84" w:rsidRPr="00990B6E">
        <w:rPr>
          <w:rFonts w:ascii="Times New Roman" w:hAnsi="Times New Roman"/>
          <w:sz w:val="24"/>
          <w:szCs w:val="24"/>
        </w:rPr>
        <w:t>no</w:t>
      </w:r>
      <w:r w:rsidRPr="00990B6E">
        <w:rPr>
          <w:rFonts w:ascii="Times New Roman" w:hAnsi="Times New Roman"/>
          <w:sz w:val="24"/>
          <w:szCs w:val="24"/>
        </w:rPr>
        <w:t>t</w:t>
      </w:r>
      <w:r w:rsidR="00383A84" w:rsidRPr="00990B6E">
        <w:rPr>
          <w:rFonts w:ascii="Times New Roman" w:hAnsi="Times New Roman"/>
          <w:sz w:val="24"/>
          <w:szCs w:val="24"/>
        </w:rPr>
        <w:t xml:space="preserve"> differ</w:t>
      </w:r>
      <w:r w:rsidRPr="00990B6E">
        <w:rPr>
          <w:rFonts w:ascii="Times New Roman" w:hAnsi="Times New Roman"/>
          <w:sz w:val="24"/>
          <w:szCs w:val="24"/>
        </w:rPr>
        <w:t xml:space="preserve"> </w:t>
      </w:r>
      <w:r w:rsidR="00383A84" w:rsidRPr="00990B6E">
        <w:rPr>
          <w:rFonts w:ascii="Times New Roman" w:hAnsi="Times New Roman"/>
          <w:sz w:val="24"/>
          <w:szCs w:val="24"/>
        </w:rPr>
        <w:t xml:space="preserve">between conditions </w:t>
      </w:r>
      <w:r w:rsidR="008C2FBA">
        <w:rPr>
          <w:rFonts w:ascii="Times New Roman" w:hAnsi="Times New Roman"/>
          <w:sz w:val="24"/>
          <w:szCs w:val="24"/>
        </w:rPr>
        <w:t>over the duration of testing</w:t>
      </w:r>
      <w:r w:rsidR="00383A84" w:rsidRPr="00990B6E">
        <w:rPr>
          <w:rFonts w:ascii="Times New Roman" w:hAnsi="Times New Roman"/>
          <w:sz w:val="24"/>
          <w:szCs w:val="24"/>
        </w:rPr>
        <w:t>.</w:t>
      </w:r>
      <w:r w:rsidR="0041289C" w:rsidRPr="00990B6E">
        <w:rPr>
          <w:rFonts w:ascii="Times New Roman" w:hAnsi="Times New Roman"/>
          <w:sz w:val="24"/>
          <w:szCs w:val="24"/>
        </w:rPr>
        <w:t xml:space="preserve"> </w:t>
      </w:r>
      <w:proofErr w:type="spellStart"/>
      <w:r w:rsidR="00383A84" w:rsidRPr="00990B6E">
        <w:rPr>
          <w:rFonts w:ascii="Times New Roman" w:hAnsi="Times New Roman"/>
          <w:sz w:val="24"/>
          <w:szCs w:val="24"/>
        </w:rPr>
        <w:t>Poulsen</w:t>
      </w:r>
      <w:proofErr w:type="spellEnd"/>
      <w:r w:rsidR="00D350C5" w:rsidRPr="00990B6E">
        <w:rPr>
          <w:rFonts w:ascii="Times New Roman" w:hAnsi="Times New Roman"/>
          <w:sz w:val="24"/>
          <w:szCs w:val="24"/>
        </w:rPr>
        <w:t xml:space="preserve"> </w:t>
      </w:r>
      <w:proofErr w:type="gramStart"/>
      <w:r w:rsidR="00D350C5" w:rsidRPr="00990B6E">
        <w:rPr>
          <w:rFonts w:ascii="Times New Roman" w:hAnsi="Times New Roman"/>
          <w:sz w:val="24"/>
          <w:szCs w:val="24"/>
        </w:rPr>
        <w:t>et</w:t>
      </w:r>
      <w:proofErr w:type="gramEnd"/>
      <w:r w:rsidR="00D350C5" w:rsidRPr="00990B6E">
        <w:rPr>
          <w:rFonts w:ascii="Times New Roman" w:hAnsi="Times New Roman"/>
          <w:sz w:val="24"/>
          <w:szCs w:val="24"/>
        </w:rPr>
        <w:t xml:space="preserve"> al.</w:t>
      </w:r>
      <w:r w:rsidR="00751E79">
        <w:rPr>
          <w:rFonts w:ascii="Times New Roman" w:hAnsi="Times New Roman"/>
          <w:sz w:val="24"/>
          <w:szCs w:val="24"/>
          <w:vertAlign w:val="superscript"/>
        </w:rPr>
        <w:t>25</w:t>
      </w:r>
      <w:r w:rsidR="00D350C5" w:rsidRPr="00990B6E">
        <w:rPr>
          <w:rFonts w:ascii="Times New Roman" w:hAnsi="Times New Roman"/>
          <w:sz w:val="24"/>
          <w:szCs w:val="24"/>
        </w:rPr>
        <w:t xml:space="preserve"> </w:t>
      </w:r>
      <w:r w:rsidR="0041289C" w:rsidRPr="00990B6E">
        <w:rPr>
          <w:rFonts w:ascii="Times New Roman" w:hAnsi="Times New Roman"/>
          <w:sz w:val="24"/>
          <w:szCs w:val="24"/>
        </w:rPr>
        <w:t>have</w:t>
      </w:r>
      <w:r w:rsidR="00383A84" w:rsidRPr="00990B6E">
        <w:rPr>
          <w:rFonts w:ascii="Times New Roman" w:hAnsi="Times New Roman"/>
          <w:sz w:val="24"/>
          <w:szCs w:val="24"/>
        </w:rPr>
        <w:t xml:space="preserve"> report</w:t>
      </w:r>
      <w:r w:rsidR="004029D0" w:rsidRPr="00990B6E">
        <w:rPr>
          <w:rFonts w:ascii="Times New Roman" w:hAnsi="Times New Roman"/>
          <w:sz w:val="24"/>
          <w:szCs w:val="24"/>
        </w:rPr>
        <w:t>ed</w:t>
      </w:r>
      <w:r w:rsidR="00383A84" w:rsidRPr="00990B6E">
        <w:rPr>
          <w:rFonts w:ascii="Times New Roman" w:hAnsi="Times New Roman"/>
          <w:sz w:val="24"/>
          <w:szCs w:val="24"/>
        </w:rPr>
        <w:t xml:space="preserve"> no detriment to MVC up to 48h following alcohol </w:t>
      </w:r>
      <w:r w:rsidR="0066411C" w:rsidRPr="00990B6E">
        <w:rPr>
          <w:rFonts w:ascii="Times New Roman" w:hAnsi="Times New Roman"/>
          <w:sz w:val="24"/>
          <w:szCs w:val="24"/>
        </w:rPr>
        <w:t>ingestion;</w:t>
      </w:r>
      <w:r w:rsidR="00464D23" w:rsidRPr="00990B6E">
        <w:rPr>
          <w:rFonts w:ascii="Times New Roman" w:hAnsi="Times New Roman"/>
          <w:sz w:val="24"/>
          <w:szCs w:val="24"/>
        </w:rPr>
        <w:t xml:space="preserve"> however, </w:t>
      </w:r>
      <w:r w:rsidR="001E5922" w:rsidRPr="00990B6E">
        <w:rPr>
          <w:rFonts w:ascii="Times New Roman" w:hAnsi="Times New Roman"/>
          <w:sz w:val="24"/>
          <w:szCs w:val="24"/>
        </w:rPr>
        <w:t xml:space="preserve">these </w:t>
      </w:r>
      <w:r w:rsidR="00464D23" w:rsidRPr="00990B6E">
        <w:rPr>
          <w:rFonts w:ascii="Times New Roman" w:hAnsi="Times New Roman"/>
          <w:sz w:val="24"/>
          <w:szCs w:val="24"/>
        </w:rPr>
        <w:t xml:space="preserve">results were recorded </w:t>
      </w:r>
      <w:r w:rsidR="002546DE" w:rsidRPr="00990B6E">
        <w:rPr>
          <w:rFonts w:ascii="Times New Roman" w:hAnsi="Times New Roman"/>
          <w:sz w:val="24"/>
          <w:szCs w:val="24"/>
        </w:rPr>
        <w:t xml:space="preserve">in </w:t>
      </w:r>
      <w:r w:rsidR="00464D23" w:rsidRPr="00990B6E">
        <w:rPr>
          <w:rFonts w:ascii="Times New Roman" w:hAnsi="Times New Roman"/>
          <w:sz w:val="24"/>
          <w:szCs w:val="24"/>
        </w:rPr>
        <w:t>a rested state</w:t>
      </w:r>
      <w:r w:rsidR="00383A84" w:rsidRPr="00990B6E">
        <w:rPr>
          <w:rFonts w:ascii="Times New Roman" w:hAnsi="Times New Roman"/>
          <w:sz w:val="24"/>
          <w:szCs w:val="24"/>
        </w:rPr>
        <w:t>. Clarkson</w:t>
      </w:r>
      <w:r w:rsidR="002E6655" w:rsidRPr="00990B6E">
        <w:rPr>
          <w:rFonts w:ascii="Times New Roman" w:hAnsi="Times New Roman"/>
          <w:sz w:val="24"/>
          <w:szCs w:val="24"/>
        </w:rPr>
        <w:t xml:space="preserve"> and</w:t>
      </w:r>
      <w:r w:rsidR="00383A84" w:rsidRPr="00990B6E">
        <w:rPr>
          <w:rFonts w:ascii="Times New Roman" w:hAnsi="Times New Roman"/>
          <w:sz w:val="24"/>
          <w:szCs w:val="24"/>
        </w:rPr>
        <w:t xml:space="preserve"> Reichsman</w:t>
      </w:r>
      <w:r w:rsidR="00D05EC7">
        <w:rPr>
          <w:rFonts w:ascii="Times New Roman" w:hAnsi="Times New Roman"/>
          <w:sz w:val="24"/>
          <w:szCs w:val="24"/>
          <w:vertAlign w:val="superscript"/>
        </w:rPr>
        <w:t>5</w:t>
      </w:r>
      <w:r w:rsidR="00383A84" w:rsidRPr="00990B6E">
        <w:rPr>
          <w:rFonts w:ascii="Times New Roman" w:hAnsi="Times New Roman"/>
          <w:sz w:val="24"/>
          <w:szCs w:val="24"/>
        </w:rPr>
        <w:t xml:space="preserve"> </w:t>
      </w:r>
      <w:r w:rsidR="00D350C5" w:rsidRPr="00990B6E">
        <w:rPr>
          <w:rFonts w:ascii="Times New Roman" w:hAnsi="Times New Roman"/>
          <w:sz w:val="24"/>
          <w:szCs w:val="24"/>
        </w:rPr>
        <w:t>suggest</w:t>
      </w:r>
      <w:r w:rsidR="00844507" w:rsidRPr="00990B6E">
        <w:rPr>
          <w:rFonts w:ascii="Times New Roman" w:hAnsi="Times New Roman"/>
          <w:sz w:val="24"/>
          <w:szCs w:val="24"/>
        </w:rPr>
        <w:t xml:space="preserve"> </w:t>
      </w:r>
      <w:r w:rsidR="00D350C5" w:rsidRPr="00990B6E">
        <w:rPr>
          <w:rFonts w:ascii="Times New Roman" w:hAnsi="Times New Roman"/>
          <w:sz w:val="24"/>
          <w:szCs w:val="24"/>
        </w:rPr>
        <w:t xml:space="preserve">a </w:t>
      </w:r>
      <w:r w:rsidR="002546DE" w:rsidRPr="00990B6E">
        <w:rPr>
          <w:rFonts w:ascii="Times New Roman" w:hAnsi="Times New Roman"/>
          <w:sz w:val="24"/>
          <w:szCs w:val="24"/>
        </w:rPr>
        <w:t xml:space="preserve">lack of </w:t>
      </w:r>
      <w:r w:rsidR="00200018" w:rsidRPr="00990B6E">
        <w:rPr>
          <w:rFonts w:ascii="Times New Roman" w:hAnsi="Times New Roman"/>
          <w:sz w:val="24"/>
          <w:szCs w:val="24"/>
        </w:rPr>
        <w:t xml:space="preserve">reduction in muscle strength </w:t>
      </w:r>
      <w:r w:rsidR="00D350C5" w:rsidRPr="00990B6E">
        <w:rPr>
          <w:rFonts w:ascii="Times New Roman" w:hAnsi="Times New Roman"/>
          <w:sz w:val="24"/>
          <w:szCs w:val="24"/>
        </w:rPr>
        <w:t>may</w:t>
      </w:r>
      <w:r w:rsidR="002F0AFF" w:rsidRPr="00990B6E">
        <w:rPr>
          <w:rFonts w:ascii="Times New Roman" w:hAnsi="Times New Roman"/>
          <w:sz w:val="24"/>
          <w:szCs w:val="24"/>
        </w:rPr>
        <w:t xml:space="preserve"> </w:t>
      </w:r>
      <w:r w:rsidR="00C348D9" w:rsidRPr="00990B6E">
        <w:rPr>
          <w:rFonts w:ascii="Times New Roman" w:hAnsi="Times New Roman"/>
          <w:sz w:val="24"/>
          <w:szCs w:val="24"/>
        </w:rPr>
        <w:t xml:space="preserve">relate </w:t>
      </w:r>
      <w:r w:rsidR="00BB6321" w:rsidRPr="00990B6E">
        <w:rPr>
          <w:rFonts w:ascii="Times New Roman" w:hAnsi="Times New Roman"/>
          <w:sz w:val="24"/>
          <w:szCs w:val="24"/>
        </w:rPr>
        <w:t xml:space="preserve">to below </w:t>
      </w:r>
      <w:r w:rsidR="00603A7F" w:rsidRPr="00990B6E">
        <w:rPr>
          <w:rFonts w:ascii="Times New Roman" w:hAnsi="Times New Roman"/>
          <w:sz w:val="24"/>
          <w:szCs w:val="24"/>
        </w:rPr>
        <w:t>optimal</w:t>
      </w:r>
      <w:r w:rsidR="00603A7F">
        <w:rPr>
          <w:rFonts w:ascii="Times New Roman" w:hAnsi="Times New Roman"/>
          <w:sz w:val="24"/>
          <w:szCs w:val="24"/>
        </w:rPr>
        <w:t xml:space="preserve"> </w:t>
      </w:r>
      <w:r w:rsidR="00603A7F" w:rsidRPr="00990B6E">
        <w:rPr>
          <w:rFonts w:ascii="Times New Roman" w:hAnsi="Times New Roman"/>
          <w:sz w:val="24"/>
          <w:szCs w:val="24"/>
        </w:rPr>
        <w:t>alcohol</w:t>
      </w:r>
      <w:r w:rsidR="00200018" w:rsidRPr="00990B6E">
        <w:rPr>
          <w:rFonts w:ascii="Times New Roman" w:hAnsi="Times New Roman"/>
          <w:sz w:val="24"/>
          <w:szCs w:val="24"/>
        </w:rPr>
        <w:t xml:space="preserve"> ingestion</w:t>
      </w:r>
      <w:r w:rsidR="00EA183C">
        <w:rPr>
          <w:rFonts w:ascii="Times New Roman" w:hAnsi="Times New Roman"/>
          <w:sz w:val="24"/>
          <w:szCs w:val="24"/>
        </w:rPr>
        <w:t>,</w:t>
      </w:r>
      <w:r w:rsidR="00200018" w:rsidRPr="00990B6E">
        <w:rPr>
          <w:rFonts w:ascii="Times New Roman" w:hAnsi="Times New Roman"/>
          <w:sz w:val="24"/>
          <w:szCs w:val="24"/>
        </w:rPr>
        <w:t xml:space="preserve"> </w:t>
      </w:r>
      <w:r w:rsidR="00EA183C">
        <w:rPr>
          <w:rFonts w:ascii="Times New Roman" w:hAnsi="Times New Roman"/>
          <w:sz w:val="24"/>
          <w:szCs w:val="24"/>
        </w:rPr>
        <w:t xml:space="preserve">referring to individual subject acute alcohol tolerance </w:t>
      </w:r>
      <w:r w:rsidR="001E5922" w:rsidRPr="00990B6E">
        <w:rPr>
          <w:rFonts w:ascii="Times New Roman" w:hAnsi="Times New Roman"/>
          <w:sz w:val="24"/>
          <w:szCs w:val="24"/>
        </w:rPr>
        <w:t xml:space="preserve">not </w:t>
      </w:r>
      <w:r w:rsidR="00EA183C" w:rsidRPr="00990B6E">
        <w:rPr>
          <w:rFonts w:ascii="Times New Roman" w:hAnsi="Times New Roman"/>
          <w:sz w:val="24"/>
          <w:szCs w:val="24"/>
        </w:rPr>
        <w:t xml:space="preserve">sufficiently </w:t>
      </w:r>
      <w:r w:rsidR="00D350C5" w:rsidRPr="00990B6E">
        <w:rPr>
          <w:rFonts w:ascii="Times New Roman" w:hAnsi="Times New Roman"/>
          <w:sz w:val="24"/>
          <w:szCs w:val="24"/>
        </w:rPr>
        <w:t xml:space="preserve">promoting </w:t>
      </w:r>
      <w:r w:rsidR="00200018" w:rsidRPr="00990B6E">
        <w:rPr>
          <w:rFonts w:ascii="Times New Roman" w:hAnsi="Times New Roman"/>
          <w:sz w:val="24"/>
          <w:szCs w:val="24"/>
        </w:rPr>
        <w:t xml:space="preserve">adverse effects </w:t>
      </w:r>
      <w:r w:rsidR="002546DE" w:rsidRPr="00990B6E">
        <w:rPr>
          <w:rFonts w:ascii="Times New Roman" w:hAnsi="Times New Roman"/>
          <w:sz w:val="24"/>
          <w:szCs w:val="24"/>
        </w:rPr>
        <w:t xml:space="preserve">on </w:t>
      </w:r>
      <w:r w:rsidR="00200018" w:rsidRPr="00990B6E">
        <w:rPr>
          <w:rFonts w:ascii="Times New Roman" w:hAnsi="Times New Roman"/>
          <w:sz w:val="24"/>
          <w:szCs w:val="24"/>
        </w:rPr>
        <w:t>excitation-contraction coupling</w:t>
      </w:r>
      <w:r w:rsidR="00BB6321" w:rsidRPr="00990B6E">
        <w:rPr>
          <w:rFonts w:ascii="Times New Roman" w:hAnsi="Times New Roman"/>
          <w:sz w:val="24"/>
          <w:szCs w:val="24"/>
        </w:rPr>
        <w:t>.</w:t>
      </w:r>
      <w:r w:rsidR="00894F61">
        <w:rPr>
          <w:rFonts w:ascii="Times New Roman" w:hAnsi="Times New Roman"/>
          <w:sz w:val="24"/>
          <w:szCs w:val="24"/>
        </w:rPr>
        <w:t xml:space="preserve"> </w:t>
      </w:r>
      <w:r w:rsidR="004429F2" w:rsidRPr="00990B6E">
        <w:rPr>
          <w:rFonts w:ascii="Times New Roman" w:hAnsi="Times New Roman"/>
          <w:sz w:val="24"/>
          <w:szCs w:val="24"/>
        </w:rPr>
        <w:t>I</w:t>
      </w:r>
      <w:r w:rsidR="00D9166A" w:rsidRPr="00990B6E">
        <w:rPr>
          <w:rFonts w:ascii="Times New Roman" w:hAnsi="Times New Roman"/>
          <w:sz w:val="24"/>
          <w:szCs w:val="24"/>
        </w:rPr>
        <w:t>n the present study</w:t>
      </w:r>
      <w:r w:rsidR="004429F2" w:rsidRPr="00990B6E">
        <w:rPr>
          <w:rFonts w:ascii="Times New Roman" w:hAnsi="Times New Roman"/>
          <w:sz w:val="24"/>
          <w:szCs w:val="24"/>
        </w:rPr>
        <w:t>,</w:t>
      </w:r>
      <w:r w:rsidR="00DE1D14" w:rsidRPr="00990B6E">
        <w:rPr>
          <w:rFonts w:ascii="Times New Roman" w:hAnsi="Times New Roman"/>
          <w:sz w:val="24"/>
          <w:szCs w:val="24"/>
        </w:rPr>
        <w:t xml:space="preserve"> there was no difference between conditions for</w:t>
      </w:r>
      <w:r w:rsidR="00D9166A" w:rsidRPr="00990B6E">
        <w:rPr>
          <w:rFonts w:ascii="Times New Roman" w:hAnsi="Times New Roman"/>
          <w:sz w:val="24"/>
          <w:szCs w:val="24"/>
        </w:rPr>
        <w:t xml:space="preserve"> </w:t>
      </w:r>
      <w:r w:rsidR="00336766">
        <w:rPr>
          <w:rFonts w:ascii="Times New Roman" w:hAnsi="Times New Roman"/>
          <w:sz w:val="24"/>
          <w:szCs w:val="24"/>
        </w:rPr>
        <w:t>t</w:t>
      </w:r>
      <w:r w:rsidR="00336766" w:rsidRPr="006C153E">
        <w:rPr>
          <w:rFonts w:ascii="Times New Roman" w:hAnsi="Times New Roman"/>
          <w:sz w:val="24"/>
          <w:szCs w:val="24"/>
        </w:rPr>
        <w:t xml:space="preserve">witch contractile </w:t>
      </w:r>
      <w:r w:rsidR="00463399" w:rsidRPr="006C153E">
        <w:rPr>
          <w:rFonts w:ascii="Times New Roman" w:hAnsi="Times New Roman"/>
          <w:sz w:val="24"/>
          <w:szCs w:val="24"/>
        </w:rPr>
        <w:t>propert</w:t>
      </w:r>
      <w:r w:rsidR="00463399">
        <w:rPr>
          <w:rFonts w:ascii="Times New Roman" w:hAnsi="Times New Roman"/>
          <w:sz w:val="24"/>
          <w:szCs w:val="24"/>
        </w:rPr>
        <w:t>y</w:t>
      </w:r>
      <w:r w:rsidR="00463399" w:rsidRPr="006C153E">
        <w:rPr>
          <w:rFonts w:ascii="Times New Roman" w:hAnsi="Times New Roman"/>
          <w:sz w:val="24"/>
          <w:szCs w:val="24"/>
        </w:rPr>
        <w:t xml:space="preserve"> </w:t>
      </w:r>
      <w:r w:rsidR="00DE1D14" w:rsidRPr="00990B6E">
        <w:rPr>
          <w:rFonts w:ascii="Times New Roman" w:hAnsi="Times New Roman"/>
          <w:sz w:val="24"/>
          <w:szCs w:val="24"/>
        </w:rPr>
        <w:t>measures</w:t>
      </w:r>
      <w:r w:rsidR="009C439E" w:rsidRPr="00990B6E">
        <w:rPr>
          <w:rFonts w:ascii="Times New Roman" w:hAnsi="Times New Roman"/>
          <w:sz w:val="24"/>
          <w:szCs w:val="24"/>
        </w:rPr>
        <w:t xml:space="preserve">, </w:t>
      </w:r>
      <w:r w:rsidR="00045401" w:rsidRPr="00990B6E">
        <w:rPr>
          <w:rFonts w:ascii="Times New Roman" w:hAnsi="Times New Roman"/>
          <w:sz w:val="24"/>
          <w:szCs w:val="24"/>
        </w:rPr>
        <w:t xml:space="preserve">suggesting </w:t>
      </w:r>
      <w:r w:rsidR="00DE1D14" w:rsidRPr="00990B6E">
        <w:rPr>
          <w:rFonts w:ascii="Times New Roman" w:hAnsi="Times New Roman"/>
          <w:sz w:val="24"/>
          <w:szCs w:val="24"/>
        </w:rPr>
        <w:t xml:space="preserve">no apparent </w:t>
      </w:r>
      <w:r w:rsidR="00865F06" w:rsidRPr="00990B6E">
        <w:rPr>
          <w:rFonts w:ascii="Times New Roman" w:hAnsi="Times New Roman"/>
          <w:sz w:val="24"/>
          <w:szCs w:val="24"/>
        </w:rPr>
        <w:t xml:space="preserve">effect </w:t>
      </w:r>
      <w:r w:rsidR="00C348D9" w:rsidRPr="00990B6E">
        <w:rPr>
          <w:rFonts w:ascii="Times New Roman" w:hAnsi="Times New Roman"/>
          <w:sz w:val="24"/>
          <w:szCs w:val="24"/>
        </w:rPr>
        <w:t xml:space="preserve">on </w:t>
      </w:r>
      <w:r w:rsidR="00DE1D14" w:rsidRPr="00990B6E">
        <w:rPr>
          <w:rFonts w:ascii="Times New Roman" w:hAnsi="Times New Roman"/>
          <w:sz w:val="24"/>
          <w:szCs w:val="24"/>
        </w:rPr>
        <w:t xml:space="preserve">peripheral </w:t>
      </w:r>
      <w:r w:rsidR="00C348D9" w:rsidRPr="00990B6E">
        <w:rPr>
          <w:rFonts w:ascii="Times New Roman" w:hAnsi="Times New Roman"/>
          <w:sz w:val="24"/>
          <w:szCs w:val="24"/>
        </w:rPr>
        <w:t xml:space="preserve">contractile </w:t>
      </w:r>
      <w:r w:rsidR="00DE1D14" w:rsidRPr="00990B6E">
        <w:rPr>
          <w:rFonts w:ascii="Times New Roman" w:hAnsi="Times New Roman"/>
          <w:sz w:val="24"/>
          <w:szCs w:val="24"/>
        </w:rPr>
        <w:t xml:space="preserve">mechanisms due to ALC. </w:t>
      </w:r>
      <w:r w:rsidR="008C2FBA">
        <w:rPr>
          <w:rFonts w:ascii="Times New Roman" w:hAnsi="Times New Roman"/>
          <w:sz w:val="24"/>
          <w:szCs w:val="24"/>
        </w:rPr>
        <w:t>However</w:t>
      </w:r>
      <w:r w:rsidR="00C45196" w:rsidRPr="00990B6E">
        <w:rPr>
          <w:rFonts w:ascii="Times New Roman" w:hAnsi="Times New Roman"/>
          <w:sz w:val="24"/>
          <w:szCs w:val="24"/>
        </w:rPr>
        <w:t>, it is possible in t</w:t>
      </w:r>
      <w:r w:rsidR="004029D0" w:rsidRPr="00990B6E">
        <w:rPr>
          <w:rFonts w:ascii="Times New Roman" w:hAnsi="Times New Roman"/>
          <w:sz w:val="24"/>
          <w:szCs w:val="24"/>
        </w:rPr>
        <w:t>he present</w:t>
      </w:r>
      <w:r w:rsidR="00C45196" w:rsidRPr="00990B6E">
        <w:rPr>
          <w:rFonts w:ascii="Times New Roman" w:hAnsi="Times New Roman"/>
          <w:sz w:val="24"/>
          <w:szCs w:val="24"/>
        </w:rPr>
        <w:t xml:space="preserve"> study that </w:t>
      </w:r>
      <w:r w:rsidR="008F0083" w:rsidRPr="00990B6E">
        <w:rPr>
          <w:rFonts w:ascii="Times New Roman" w:hAnsi="Times New Roman"/>
          <w:sz w:val="24"/>
          <w:szCs w:val="24"/>
        </w:rPr>
        <w:t>t</w:t>
      </w:r>
      <w:r w:rsidR="00383A84" w:rsidRPr="00990B6E">
        <w:rPr>
          <w:rFonts w:ascii="Times New Roman" w:hAnsi="Times New Roman"/>
          <w:sz w:val="24"/>
          <w:szCs w:val="24"/>
        </w:rPr>
        <w:t xml:space="preserve">he </w:t>
      </w:r>
      <w:r w:rsidR="0018724A" w:rsidRPr="00990B6E">
        <w:rPr>
          <w:rFonts w:ascii="Times New Roman" w:hAnsi="Times New Roman"/>
          <w:sz w:val="24"/>
          <w:szCs w:val="24"/>
        </w:rPr>
        <w:t xml:space="preserve">volume of alcohol </w:t>
      </w:r>
      <w:r w:rsidR="002546DE" w:rsidRPr="00990B6E">
        <w:rPr>
          <w:rFonts w:ascii="Times New Roman" w:hAnsi="Times New Roman"/>
          <w:sz w:val="24"/>
          <w:szCs w:val="24"/>
        </w:rPr>
        <w:t>was</w:t>
      </w:r>
      <w:r w:rsidR="008F0083" w:rsidRPr="00990B6E">
        <w:rPr>
          <w:rFonts w:ascii="Times New Roman" w:hAnsi="Times New Roman"/>
          <w:sz w:val="24"/>
          <w:szCs w:val="24"/>
        </w:rPr>
        <w:t xml:space="preserve"> </w:t>
      </w:r>
      <w:r w:rsidR="00383A84" w:rsidRPr="00990B6E">
        <w:rPr>
          <w:rFonts w:ascii="Times New Roman" w:hAnsi="Times New Roman"/>
          <w:sz w:val="24"/>
          <w:szCs w:val="24"/>
        </w:rPr>
        <w:t xml:space="preserve">lower than </w:t>
      </w:r>
      <w:r w:rsidR="002546DE" w:rsidRPr="00990B6E">
        <w:rPr>
          <w:rFonts w:ascii="Times New Roman" w:hAnsi="Times New Roman"/>
          <w:sz w:val="24"/>
          <w:szCs w:val="24"/>
        </w:rPr>
        <w:t xml:space="preserve">that </w:t>
      </w:r>
      <w:r w:rsidR="00383A84" w:rsidRPr="00990B6E">
        <w:rPr>
          <w:rFonts w:ascii="Times New Roman" w:hAnsi="Times New Roman"/>
          <w:sz w:val="24"/>
          <w:szCs w:val="24"/>
        </w:rPr>
        <w:t xml:space="preserve">observed </w:t>
      </w:r>
      <w:r w:rsidR="002546DE" w:rsidRPr="00990B6E">
        <w:rPr>
          <w:rFonts w:ascii="Times New Roman" w:hAnsi="Times New Roman"/>
          <w:sz w:val="24"/>
          <w:szCs w:val="24"/>
        </w:rPr>
        <w:t xml:space="preserve">during </w:t>
      </w:r>
      <w:r w:rsidR="008F0083" w:rsidRPr="00990B6E">
        <w:rPr>
          <w:rFonts w:ascii="Times New Roman" w:hAnsi="Times New Roman"/>
          <w:sz w:val="24"/>
          <w:szCs w:val="24"/>
        </w:rPr>
        <w:t xml:space="preserve">normal </w:t>
      </w:r>
      <w:r w:rsidR="00383A84" w:rsidRPr="00990B6E">
        <w:rPr>
          <w:rFonts w:ascii="Times New Roman" w:hAnsi="Times New Roman"/>
          <w:sz w:val="24"/>
          <w:szCs w:val="24"/>
        </w:rPr>
        <w:t>social drinking</w:t>
      </w:r>
      <w:r w:rsidR="008F0083" w:rsidRPr="00990B6E">
        <w:rPr>
          <w:rFonts w:ascii="Times New Roman" w:hAnsi="Times New Roman"/>
          <w:sz w:val="24"/>
          <w:szCs w:val="24"/>
        </w:rPr>
        <w:t xml:space="preserve"> for this population</w:t>
      </w:r>
      <w:r w:rsidR="008C2FBA">
        <w:rPr>
          <w:rFonts w:ascii="Times New Roman" w:hAnsi="Times New Roman"/>
          <w:sz w:val="24"/>
          <w:szCs w:val="24"/>
        </w:rPr>
        <w:t>, as</w:t>
      </w:r>
      <w:r w:rsidR="008E6B39">
        <w:rPr>
          <w:rFonts w:ascii="Times New Roman" w:hAnsi="Times New Roman"/>
          <w:sz w:val="24"/>
          <w:szCs w:val="24"/>
        </w:rPr>
        <w:t xml:space="preserve"> unfortunately</w:t>
      </w:r>
      <w:r w:rsidR="008C2FBA">
        <w:rPr>
          <w:rFonts w:ascii="Times New Roman" w:hAnsi="Times New Roman"/>
          <w:sz w:val="24"/>
          <w:szCs w:val="24"/>
        </w:rPr>
        <w:t xml:space="preserve"> no measure of blood alcohol content was recorded</w:t>
      </w:r>
      <w:r w:rsidR="002546DE" w:rsidRPr="00990B6E">
        <w:rPr>
          <w:rFonts w:ascii="Times New Roman" w:hAnsi="Times New Roman"/>
          <w:sz w:val="24"/>
          <w:szCs w:val="24"/>
        </w:rPr>
        <w:t>.</w:t>
      </w:r>
      <w:r w:rsidR="00920B6F">
        <w:rPr>
          <w:rFonts w:ascii="Times New Roman" w:hAnsi="Times New Roman"/>
          <w:sz w:val="24"/>
          <w:szCs w:val="24"/>
        </w:rPr>
        <w:t xml:space="preserve"> Furthermore, due to the ingestion of the standardised meal in such close proximity to the </w:t>
      </w:r>
      <w:r w:rsidR="00920B6F">
        <w:rPr>
          <w:rFonts w:ascii="Times New Roman" w:hAnsi="Times New Roman"/>
          <w:sz w:val="24"/>
          <w:szCs w:val="24"/>
        </w:rPr>
        <w:lastRenderedPageBreak/>
        <w:t>alcohol intervention, the peak blood alcohol level may have been attenuated</w:t>
      </w:r>
      <w:r w:rsidR="002521B4">
        <w:rPr>
          <w:rFonts w:ascii="Times New Roman" w:hAnsi="Times New Roman"/>
          <w:sz w:val="24"/>
          <w:szCs w:val="24"/>
        </w:rPr>
        <w:t>, further blunting the effect of alcohol on muscle function</w:t>
      </w:r>
      <w:r w:rsidR="00920B6F">
        <w:rPr>
          <w:rFonts w:ascii="Times New Roman" w:hAnsi="Times New Roman"/>
          <w:sz w:val="24"/>
          <w:szCs w:val="24"/>
        </w:rPr>
        <w:t>.</w:t>
      </w:r>
      <w:r w:rsidR="002546DE" w:rsidRPr="00990B6E">
        <w:rPr>
          <w:rFonts w:ascii="Times New Roman" w:hAnsi="Times New Roman"/>
          <w:sz w:val="24"/>
          <w:szCs w:val="24"/>
        </w:rPr>
        <w:t xml:space="preserve"> Accordingly, </w:t>
      </w:r>
      <w:r w:rsidR="00C45196" w:rsidRPr="00990B6E">
        <w:rPr>
          <w:rFonts w:ascii="Times New Roman" w:hAnsi="Times New Roman"/>
          <w:sz w:val="24"/>
          <w:szCs w:val="24"/>
        </w:rPr>
        <w:t xml:space="preserve">such </w:t>
      </w:r>
      <w:r w:rsidR="002546DE" w:rsidRPr="00990B6E">
        <w:rPr>
          <w:rFonts w:ascii="Times New Roman" w:hAnsi="Times New Roman"/>
          <w:sz w:val="24"/>
          <w:szCs w:val="24"/>
        </w:rPr>
        <w:t>a</w:t>
      </w:r>
      <w:r w:rsidR="00894F61">
        <w:rPr>
          <w:rFonts w:ascii="Times New Roman" w:hAnsi="Times New Roman"/>
          <w:sz w:val="24"/>
          <w:szCs w:val="24"/>
        </w:rPr>
        <w:t>n alcoholic</w:t>
      </w:r>
      <w:r w:rsidR="002546DE" w:rsidRPr="00990B6E">
        <w:rPr>
          <w:rFonts w:ascii="Times New Roman" w:hAnsi="Times New Roman"/>
          <w:sz w:val="24"/>
          <w:szCs w:val="24"/>
        </w:rPr>
        <w:t xml:space="preserve"> volume may </w:t>
      </w:r>
      <w:r w:rsidR="00D350C5" w:rsidRPr="00990B6E">
        <w:rPr>
          <w:rFonts w:ascii="Times New Roman" w:hAnsi="Times New Roman"/>
          <w:sz w:val="24"/>
          <w:szCs w:val="24"/>
        </w:rPr>
        <w:t xml:space="preserve">not </w:t>
      </w:r>
      <w:r w:rsidR="002546DE" w:rsidRPr="00990B6E">
        <w:rPr>
          <w:rFonts w:ascii="Times New Roman" w:hAnsi="Times New Roman"/>
          <w:sz w:val="24"/>
          <w:szCs w:val="24"/>
        </w:rPr>
        <w:t xml:space="preserve">have </w:t>
      </w:r>
      <w:r w:rsidR="00C45196" w:rsidRPr="00990B6E">
        <w:rPr>
          <w:rFonts w:ascii="Times New Roman" w:hAnsi="Times New Roman"/>
          <w:sz w:val="24"/>
          <w:szCs w:val="24"/>
        </w:rPr>
        <w:t>affect</w:t>
      </w:r>
      <w:r w:rsidR="002546DE" w:rsidRPr="00990B6E">
        <w:rPr>
          <w:rFonts w:ascii="Times New Roman" w:hAnsi="Times New Roman"/>
          <w:sz w:val="24"/>
          <w:szCs w:val="24"/>
        </w:rPr>
        <w:t>ed</w:t>
      </w:r>
      <w:r w:rsidR="00C45196" w:rsidRPr="00990B6E">
        <w:rPr>
          <w:rFonts w:ascii="Times New Roman" w:hAnsi="Times New Roman"/>
          <w:sz w:val="24"/>
          <w:szCs w:val="24"/>
        </w:rPr>
        <w:t xml:space="preserve"> central recruitment</w:t>
      </w:r>
      <w:r w:rsidR="009C439E" w:rsidRPr="00990B6E">
        <w:rPr>
          <w:rFonts w:ascii="Times New Roman" w:hAnsi="Times New Roman"/>
          <w:sz w:val="24"/>
          <w:szCs w:val="24"/>
        </w:rPr>
        <w:t xml:space="preserve"> (VA)</w:t>
      </w:r>
      <w:r w:rsidR="00D9166A" w:rsidRPr="00990B6E">
        <w:rPr>
          <w:rFonts w:ascii="Times New Roman" w:hAnsi="Times New Roman"/>
          <w:sz w:val="24"/>
          <w:szCs w:val="24"/>
        </w:rPr>
        <w:t xml:space="preserve">, peripheral </w:t>
      </w:r>
      <w:r w:rsidR="00DE1D14" w:rsidRPr="00990B6E">
        <w:rPr>
          <w:rFonts w:ascii="Times New Roman" w:hAnsi="Times New Roman"/>
          <w:sz w:val="24"/>
          <w:szCs w:val="24"/>
        </w:rPr>
        <w:t>mechanisms</w:t>
      </w:r>
      <w:r w:rsidR="00C45196" w:rsidRPr="00990B6E">
        <w:rPr>
          <w:rFonts w:ascii="Times New Roman" w:hAnsi="Times New Roman"/>
          <w:sz w:val="24"/>
          <w:szCs w:val="24"/>
        </w:rPr>
        <w:t xml:space="preserve"> </w:t>
      </w:r>
      <w:r w:rsidR="009C439E" w:rsidRPr="00990B6E">
        <w:rPr>
          <w:rFonts w:ascii="Times New Roman" w:hAnsi="Times New Roman"/>
          <w:sz w:val="24"/>
          <w:szCs w:val="24"/>
        </w:rPr>
        <w:t>(</w:t>
      </w:r>
      <w:r w:rsidR="008A659C">
        <w:rPr>
          <w:rFonts w:ascii="Times New Roman" w:hAnsi="Times New Roman"/>
          <w:sz w:val="24"/>
          <w:szCs w:val="24"/>
        </w:rPr>
        <w:t>contractile properties</w:t>
      </w:r>
      <w:r w:rsidR="009C439E" w:rsidRPr="00990B6E">
        <w:rPr>
          <w:rFonts w:ascii="Times New Roman" w:hAnsi="Times New Roman"/>
          <w:sz w:val="24"/>
          <w:szCs w:val="24"/>
        </w:rPr>
        <w:t xml:space="preserve">) </w:t>
      </w:r>
      <w:r w:rsidR="00C45196" w:rsidRPr="00990B6E">
        <w:rPr>
          <w:rFonts w:ascii="Times New Roman" w:hAnsi="Times New Roman"/>
          <w:sz w:val="24"/>
          <w:szCs w:val="24"/>
        </w:rPr>
        <w:t>or resulting voluntary force</w:t>
      </w:r>
      <w:r w:rsidR="009C439E" w:rsidRPr="00990B6E">
        <w:rPr>
          <w:rFonts w:ascii="Times New Roman" w:hAnsi="Times New Roman"/>
          <w:sz w:val="24"/>
          <w:szCs w:val="24"/>
        </w:rPr>
        <w:t xml:space="preserve"> (MVC)</w:t>
      </w:r>
      <w:r w:rsidR="00383A84" w:rsidRPr="00990B6E">
        <w:rPr>
          <w:rFonts w:ascii="Times New Roman" w:hAnsi="Times New Roman"/>
          <w:sz w:val="24"/>
          <w:szCs w:val="24"/>
        </w:rPr>
        <w:t xml:space="preserve">. </w:t>
      </w:r>
      <w:r w:rsidR="00BB6321" w:rsidRPr="00990B6E">
        <w:rPr>
          <w:rFonts w:ascii="Times New Roman" w:hAnsi="Times New Roman"/>
          <w:sz w:val="24"/>
          <w:szCs w:val="24"/>
        </w:rPr>
        <w:t xml:space="preserve">Moreover, </w:t>
      </w:r>
      <w:r w:rsidR="00466E11" w:rsidRPr="00990B6E">
        <w:rPr>
          <w:rFonts w:ascii="Times New Roman" w:hAnsi="Times New Roman"/>
          <w:sz w:val="24"/>
          <w:szCs w:val="24"/>
        </w:rPr>
        <w:t>eccentric loading during the</w:t>
      </w:r>
      <w:r w:rsidR="005A2B63" w:rsidRPr="00990B6E">
        <w:rPr>
          <w:rFonts w:ascii="Times New Roman" w:hAnsi="Times New Roman"/>
          <w:sz w:val="24"/>
          <w:szCs w:val="24"/>
        </w:rPr>
        <w:t xml:space="preserve"> Rugby League</w:t>
      </w:r>
      <w:r w:rsidR="00466E11" w:rsidRPr="00990B6E">
        <w:rPr>
          <w:rFonts w:ascii="Times New Roman" w:hAnsi="Times New Roman"/>
          <w:sz w:val="24"/>
          <w:szCs w:val="24"/>
        </w:rPr>
        <w:t xml:space="preserve"> match </w:t>
      </w:r>
      <w:r w:rsidR="00BB6321" w:rsidRPr="00990B6E">
        <w:rPr>
          <w:rFonts w:ascii="Times New Roman" w:hAnsi="Times New Roman"/>
          <w:sz w:val="24"/>
          <w:szCs w:val="24"/>
        </w:rPr>
        <w:t>may not have been</w:t>
      </w:r>
      <w:r w:rsidR="00466E11" w:rsidRPr="00990B6E">
        <w:rPr>
          <w:rFonts w:ascii="Times New Roman" w:hAnsi="Times New Roman"/>
          <w:sz w:val="24"/>
          <w:szCs w:val="24"/>
        </w:rPr>
        <w:t xml:space="preserve"> sufficient</w:t>
      </w:r>
      <w:r w:rsidR="00865F06" w:rsidRPr="00990B6E">
        <w:rPr>
          <w:rFonts w:ascii="Times New Roman" w:hAnsi="Times New Roman"/>
          <w:sz w:val="24"/>
          <w:szCs w:val="24"/>
        </w:rPr>
        <w:t xml:space="preserve"> </w:t>
      </w:r>
      <w:r w:rsidR="00894F61">
        <w:rPr>
          <w:rFonts w:ascii="Times New Roman" w:hAnsi="Times New Roman"/>
          <w:sz w:val="24"/>
          <w:szCs w:val="24"/>
        </w:rPr>
        <w:t xml:space="preserve">to induce isolated </w:t>
      </w:r>
      <w:r w:rsidR="00D5135B">
        <w:rPr>
          <w:rFonts w:ascii="Times New Roman" w:hAnsi="Times New Roman"/>
          <w:sz w:val="24"/>
          <w:szCs w:val="24"/>
        </w:rPr>
        <w:t xml:space="preserve">exercise induced muscle damage </w:t>
      </w:r>
      <w:r w:rsidR="00894F61">
        <w:rPr>
          <w:rFonts w:ascii="Times New Roman" w:hAnsi="Times New Roman"/>
          <w:sz w:val="24"/>
          <w:szCs w:val="24"/>
        </w:rPr>
        <w:t xml:space="preserve">as has previously been reported </w:t>
      </w:r>
      <w:r w:rsidR="00466E11" w:rsidRPr="00990B6E">
        <w:rPr>
          <w:rFonts w:ascii="Times New Roman" w:hAnsi="Times New Roman"/>
          <w:sz w:val="24"/>
          <w:szCs w:val="24"/>
        </w:rPr>
        <w:t>from 300</w:t>
      </w:r>
      <w:r w:rsidR="002759C8" w:rsidRPr="00990B6E">
        <w:rPr>
          <w:rFonts w:ascii="Times New Roman" w:hAnsi="Times New Roman"/>
          <w:sz w:val="24"/>
          <w:szCs w:val="24"/>
        </w:rPr>
        <w:t xml:space="preserve"> single-leg</w:t>
      </w:r>
      <w:r w:rsidR="00466E11" w:rsidRPr="00990B6E">
        <w:rPr>
          <w:rFonts w:ascii="Times New Roman" w:hAnsi="Times New Roman"/>
          <w:sz w:val="24"/>
          <w:szCs w:val="24"/>
        </w:rPr>
        <w:t xml:space="preserve"> eccentric </w:t>
      </w:r>
      <w:proofErr w:type="gramStart"/>
      <w:r w:rsidR="00466E11" w:rsidRPr="00990B6E">
        <w:rPr>
          <w:rFonts w:ascii="Times New Roman" w:hAnsi="Times New Roman"/>
          <w:sz w:val="24"/>
          <w:szCs w:val="24"/>
        </w:rPr>
        <w:t>contractions</w:t>
      </w:r>
      <w:r w:rsidR="00ED3DBC">
        <w:rPr>
          <w:rFonts w:ascii="Times New Roman" w:hAnsi="Times New Roman"/>
          <w:sz w:val="24"/>
          <w:szCs w:val="24"/>
        </w:rPr>
        <w:t>.</w:t>
      </w:r>
      <w:r w:rsidR="00ED3DBC">
        <w:rPr>
          <w:rFonts w:ascii="Times New Roman" w:hAnsi="Times New Roman"/>
          <w:sz w:val="24"/>
          <w:szCs w:val="24"/>
          <w:vertAlign w:val="superscript"/>
        </w:rPr>
        <w:t>1</w:t>
      </w:r>
      <w:r w:rsidR="00865F06" w:rsidRPr="00990B6E">
        <w:rPr>
          <w:rFonts w:ascii="Times New Roman" w:hAnsi="Times New Roman"/>
          <w:sz w:val="24"/>
          <w:szCs w:val="24"/>
        </w:rPr>
        <w:t xml:space="preserve"> </w:t>
      </w:r>
      <w:r w:rsidR="00DF7E9F">
        <w:rPr>
          <w:rFonts w:ascii="Times New Roman" w:hAnsi="Times New Roman"/>
          <w:sz w:val="24"/>
          <w:szCs w:val="24"/>
        </w:rPr>
        <w:t xml:space="preserve"> However</w:t>
      </w:r>
      <w:proofErr w:type="gramEnd"/>
      <w:r w:rsidR="00466E11" w:rsidRPr="00990B6E">
        <w:rPr>
          <w:rFonts w:ascii="Times New Roman" w:hAnsi="Times New Roman"/>
          <w:sz w:val="24"/>
          <w:szCs w:val="24"/>
        </w:rPr>
        <w:t xml:space="preserve"> the distance travelled during the match (</w:t>
      </w:r>
      <w:r w:rsidR="005A2B63" w:rsidRPr="00990B6E">
        <w:rPr>
          <w:rFonts w:ascii="Times New Roman" w:hAnsi="Times New Roman"/>
          <w:sz w:val="24"/>
          <w:szCs w:val="24"/>
        </w:rPr>
        <w:t xml:space="preserve">6221±701.1m) </w:t>
      </w:r>
      <w:r w:rsidR="00DF7E9F">
        <w:rPr>
          <w:rFonts w:ascii="Times New Roman" w:hAnsi="Times New Roman"/>
          <w:sz w:val="24"/>
          <w:szCs w:val="24"/>
        </w:rPr>
        <w:t xml:space="preserve">would </w:t>
      </w:r>
      <w:r w:rsidR="002759C8" w:rsidRPr="00990B6E">
        <w:rPr>
          <w:rFonts w:ascii="Times New Roman" w:hAnsi="Times New Roman"/>
          <w:sz w:val="24"/>
          <w:szCs w:val="24"/>
        </w:rPr>
        <w:t xml:space="preserve">suggest a sufficient external load to </w:t>
      </w:r>
      <w:r w:rsidR="005A2B63" w:rsidRPr="00990B6E">
        <w:rPr>
          <w:rFonts w:ascii="Times New Roman" w:hAnsi="Times New Roman"/>
          <w:sz w:val="24"/>
          <w:szCs w:val="24"/>
        </w:rPr>
        <w:t xml:space="preserve">be responsible for the suppression </w:t>
      </w:r>
      <w:r w:rsidR="00286F52" w:rsidRPr="00990B6E">
        <w:rPr>
          <w:rFonts w:ascii="Times New Roman" w:hAnsi="Times New Roman"/>
          <w:sz w:val="24"/>
          <w:szCs w:val="24"/>
        </w:rPr>
        <w:t xml:space="preserve">of </w:t>
      </w:r>
      <w:r w:rsidR="00894F61">
        <w:rPr>
          <w:rFonts w:ascii="Times New Roman" w:hAnsi="Times New Roman"/>
          <w:sz w:val="24"/>
          <w:szCs w:val="24"/>
        </w:rPr>
        <w:t>MVC</w:t>
      </w:r>
      <w:r w:rsidR="00383A84" w:rsidRPr="00990B6E">
        <w:rPr>
          <w:rFonts w:ascii="Times New Roman" w:hAnsi="Times New Roman"/>
          <w:sz w:val="24"/>
          <w:szCs w:val="24"/>
        </w:rPr>
        <w:t>.</w:t>
      </w:r>
      <w:r w:rsidR="008F0083" w:rsidRPr="00990B6E">
        <w:rPr>
          <w:rFonts w:ascii="Times New Roman" w:hAnsi="Times New Roman"/>
          <w:sz w:val="24"/>
          <w:szCs w:val="24"/>
        </w:rPr>
        <w:t xml:space="preserve"> </w:t>
      </w:r>
      <w:r w:rsidR="004429F2" w:rsidRPr="00990B6E">
        <w:rPr>
          <w:rFonts w:ascii="Times New Roman" w:hAnsi="Times New Roman"/>
          <w:sz w:val="24"/>
          <w:szCs w:val="24"/>
        </w:rPr>
        <w:t>Alternatively</w:t>
      </w:r>
      <w:r w:rsidR="00DE1D14" w:rsidRPr="00990B6E">
        <w:rPr>
          <w:rFonts w:ascii="Times New Roman" w:hAnsi="Times New Roman"/>
          <w:sz w:val="24"/>
          <w:szCs w:val="24"/>
        </w:rPr>
        <w:t xml:space="preserve">, no apparent difference in </w:t>
      </w:r>
      <w:r w:rsidR="009C439E" w:rsidRPr="00990B6E">
        <w:rPr>
          <w:rFonts w:ascii="Times New Roman" w:hAnsi="Times New Roman"/>
          <w:sz w:val="24"/>
          <w:szCs w:val="24"/>
        </w:rPr>
        <w:t>VA</w:t>
      </w:r>
      <w:r w:rsidR="00583C61" w:rsidRPr="00990B6E">
        <w:rPr>
          <w:rFonts w:ascii="Times New Roman" w:hAnsi="Times New Roman"/>
          <w:sz w:val="24"/>
          <w:szCs w:val="24"/>
        </w:rPr>
        <w:t xml:space="preserve"> or</w:t>
      </w:r>
      <w:r w:rsidR="009C439E" w:rsidRPr="00990B6E">
        <w:rPr>
          <w:rFonts w:ascii="Times New Roman" w:hAnsi="Times New Roman"/>
          <w:sz w:val="24"/>
          <w:szCs w:val="24"/>
        </w:rPr>
        <w:t xml:space="preserve"> </w:t>
      </w:r>
      <w:r w:rsidR="00336766">
        <w:rPr>
          <w:rFonts w:ascii="Times New Roman" w:hAnsi="Times New Roman"/>
          <w:sz w:val="24"/>
          <w:szCs w:val="24"/>
        </w:rPr>
        <w:t>t</w:t>
      </w:r>
      <w:r w:rsidR="00336766" w:rsidRPr="006C153E">
        <w:rPr>
          <w:rFonts w:ascii="Times New Roman" w:hAnsi="Times New Roman"/>
          <w:sz w:val="24"/>
          <w:szCs w:val="24"/>
        </w:rPr>
        <w:t xml:space="preserve">witch contractile properties </w:t>
      </w:r>
      <w:r w:rsidR="009C439E" w:rsidRPr="00990B6E">
        <w:rPr>
          <w:rFonts w:ascii="Times New Roman" w:hAnsi="Times New Roman"/>
          <w:sz w:val="24"/>
          <w:szCs w:val="24"/>
        </w:rPr>
        <w:t xml:space="preserve">suggests </w:t>
      </w:r>
      <w:r w:rsidR="00894F61">
        <w:rPr>
          <w:rFonts w:ascii="Times New Roman" w:hAnsi="Times New Roman"/>
          <w:sz w:val="24"/>
          <w:szCs w:val="24"/>
        </w:rPr>
        <w:t xml:space="preserve">that alcohol had </w:t>
      </w:r>
      <w:r w:rsidR="008F1256" w:rsidRPr="00990B6E">
        <w:rPr>
          <w:rFonts w:ascii="Times New Roman" w:hAnsi="Times New Roman"/>
          <w:sz w:val="24"/>
          <w:szCs w:val="24"/>
        </w:rPr>
        <w:t xml:space="preserve">no </w:t>
      </w:r>
      <w:r w:rsidR="004429F2" w:rsidRPr="00990B6E">
        <w:rPr>
          <w:rFonts w:ascii="Times New Roman" w:hAnsi="Times New Roman"/>
          <w:sz w:val="24"/>
          <w:szCs w:val="24"/>
        </w:rPr>
        <w:t>interference</w:t>
      </w:r>
      <w:r w:rsidR="008F1256" w:rsidRPr="00990B6E">
        <w:rPr>
          <w:rFonts w:ascii="Times New Roman" w:hAnsi="Times New Roman"/>
          <w:sz w:val="24"/>
          <w:szCs w:val="24"/>
        </w:rPr>
        <w:t xml:space="preserve"> with neural drive </w:t>
      </w:r>
      <w:r w:rsidR="00B62EFD" w:rsidRPr="00990B6E">
        <w:rPr>
          <w:rFonts w:ascii="Times New Roman" w:hAnsi="Times New Roman"/>
          <w:sz w:val="24"/>
          <w:szCs w:val="24"/>
        </w:rPr>
        <w:t>or</w:t>
      </w:r>
      <w:r w:rsidR="004E6896" w:rsidRPr="00990B6E">
        <w:rPr>
          <w:rFonts w:ascii="Times New Roman" w:hAnsi="Times New Roman"/>
          <w:sz w:val="24"/>
          <w:szCs w:val="24"/>
        </w:rPr>
        <w:t xml:space="preserve"> muscle</w:t>
      </w:r>
      <w:r w:rsidR="00865F06" w:rsidRPr="00990B6E">
        <w:rPr>
          <w:rFonts w:ascii="Times New Roman" w:hAnsi="Times New Roman"/>
          <w:sz w:val="24"/>
          <w:szCs w:val="24"/>
        </w:rPr>
        <w:t xml:space="preserve"> recruitment</w:t>
      </w:r>
      <w:r w:rsidR="004E6896" w:rsidRPr="00990B6E">
        <w:rPr>
          <w:rFonts w:ascii="Times New Roman" w:hAnsi="Times New Roman"/>
          <w:sz w:val="24"/>
          <w:szCs w:val="24"/>
        </w:rPr>
        <w:t>.</w:t>
      </w:r>
      <w:r w:rsidR="00EC1EB0">
        <w:rPr>
          <w:rFonts w:ascii="Times New Roman" w:hAnsi="Times New Roman"/>
          <w:sz w:val="24"/>
          <w:szCs w:val="24"/>
          <w:vertAlign w:val="superscript"/>
        </w:rPr>
        <w:t xml:space="preserve">2, </w:t>
      </w:r>
      <w:r w:rsidR="001E5D28">
        <w:rPr>
          <w:rFonts w:ascii="Times New Roman" w:hAnsi="Times New Roman"/>
          <w:sz w:val="24"/>
          <w:szCs w:val="24"/>
          <w:vertAlign w:val="superscript"/>
        </w:rPr>
        <w:t>33</w:t>
      </w:r>
      <w:r w:rsidR="008F1256" w:rsidRPr="00990B6E">
        <w:rPr>
          <w:rFonts w:ascii="Times New Roman" w:hAnsi="Times New Roman"/>
          <w:sz w:val="24"/>
          <w:szCs w:val="24"/>
        </w:rPr>
        <w:t xml:space="preserve"> </w:t>
      </w:r>
      <w:r w:rsidR="00865F06" w:rsidRPr="00990B6E">
        <w:rPr>
          <w:rFonts w:ascii="Times New Roman" w:hAnsi="Times New Roman"/>
          <w:sz w:val="24"/>
          <w:szCs w:val="24"/>
        </w:rPr>
        <w:t>Consequently</w:t>
      </w:r>
      <w:r w:rsidR="00DE1D14" w:rsidRPr="00990B6E">
        <w:rPr>
          <w:rFonts w:ascii="Times New Roman" w:hAnsi="Times New Roman"/>
          <w:sz w:val="24"/>
          <w:szCs w:val="24"/>
        </w:rPr>
        <w:t>,</w:t>
      </w:r>
      <w:r w:rsidR="008F1256" w:rsidRPr="00990B6E">
        <w:rPr>
          <w:rFonts w:ascii="Times New Roman" w:hAnsi="Times New Roman"/>
          <w:sz w:val="24"/>
          <w:szCs w:val="24"/>
        </w:rPr>
        <w:t xml:space="preserve"> </w:t>
      </w:r>
      <w:r w:rsidR="008E4EB3">
        <w:rPr>
          <w:rFonts w:ascii="Times New Roman" w:hAnsi="Times New Roman"/>
          <w:sz w:val="24"/>
          <w:szCs w:val="24"/>
        </w:rPr>
        <w:t xml:space="preserve">while skeletal muscle function was not affected, </w:t>
      </w:r>
      <w:r w:rsidR="008F1256" w:rsidRPr="00990B6E">
        <w:rPr>
          <w:rFonts w:ascii="Times New Roman" w:hAnsi="Times New Roman"/>
          <w:sz w:val="24"/>
          <w:szCs w:val="24"/>
        </w:rPr>
        <w:t xml:space="preserve">subjects </w:t>
      </w:r>
      <w:r w:rsidR="008E4EB3">
        <w:rPr>
          <w:rFonts w:ascii="Times New Roman" w:hAnsi="Times New Roman"/>
          <w:sz w:val="24"/>
          <w:szCs w:val="24"/>
        </w:rPr>
        <w:t xml:space="preserve">may </w:t>
      </w:r>
      <w:r w:rsidR="00DE1D14" w:rsidRPr="00990B6E">
        <w:rPr>
          <w:rFonts w:ascii="Times New Roman" w:hAnsi="Times New Roman"/>
          <w:sz w:val="24"/>
          <w:szCs w:val="24"/>
        </w:rPr>
        <w:t>have</w:t>
      </w:r>
      <w:r w:rsidR="004E6896" w:rsidRPr="00990B6E">
        <w:rPr>
          <w:rFonts w:ascii="Times New Roman" w:hAnsi="Times New Roman"/>
          <w:sz w:val="24"/>
          <w:szCs w:val="24"/>
        </w:rPr>
        <w:t xml:space="preserve"> made a</w:t>
      </w:r>
      <w:r w:rsidR="00DE1D14" w:rsidRPr="00990B6E">
        <w:rPr>
          <w:rFonts w:ascii="Times New Roman" w:hAnsi="Times New Roman"/>
          <w:sz w:val="24"/>
          <w:szCs w:val="24"/>
        </w:rPr>
        <w:t xml:space="preserve"> conscious</w:t>
      </w:r>
      <w:r w:rsidR="004E6896" w:rsidRPr="00990B6E">
        <w:rPr>
          <w:rFonts w:ascii="Times New Roman" w:hAnsi="Times New Roman"/>
          <w:sz w:val="24"/>
          <w:szCs w:val="24"/>
        </w:rPr>
        <w:t xml:space="preserve"> decision</w:t>
      </w:r>
      <w:r w:rsidR="004429F2" w:rsidRPr="00990B6E">
        <w:rPr>
          <w:rFonts w:ascii="Times New Roman" w:hAnsi="Times New Roman"/>
          <w:sz w:val="24"/>
          <w:szCs w:val="24"/>
        </w:rPr>
        <w:t xml:space="preserve"> to</w:t>
      </w:r>
      <w:r w:rsidR="00DE1D14" w:rsidRPr="00990B6E">
        <w:rPr>
          <w:rFonts w:ascii="Times New Roman" w:hAnsi="Times New Roman"/>
          <w:sz w:val="24"/>
          <w:szCs w:val="24"/>
        </w:rPr>
        <w:t xml:space="preserve"> </w:t>
      </w:r>
      <w:r w:rsidR="004429F2" w:rsidRPr="00990B6E">
        <w:rPr>
          <w:rFonts w:ascii="Times New Roman" w:hAnsi="Times New Roman"/>
          <w:sz w:val="24"/>
          <w:szCs w:val="24"/>
        </w:rPr>
        <w:t>reduce</w:t>
      </w:r>
      <w:r w:rsidR="008F1256" w:rsidRPr="00990B6E">
        <w:rPr>
          <w:rFonts w:ascii="Times New Roman" w:hAnsi="Times New Roman"/>
          <w:sz w:val="24"/>
          <w:szCs w:val="24"/>
        </w:rPr>
        <w:t xml:space="preserve"> jump </w:t>
      </w:r>
      <w:r w:rsidR="004429F2" w:rsidRPr="00990B6E">
        <w:rPr>
          <w:rFonts w:ascii="Times New Roman" w:hAnsi="Times New Roman"/>
          <w:sz w:val="24"/>
          <w:szCs w:val="24"/>
        </w:rPr>
        <w:t>height</w:t>
      </w:r>
      <w:r w:rsidR="008F1256" w:rsidRPr="00990B6E">
        <w:rPr>
          <w:rFonts w:ascii="Times New Roman" w:hAnsi="Times New Roman"/>
          <w:sz w:val="24"/>
          <w:szCs w:val="24"/>
        </w:rPr>
        <w:t xml:space="preserve"> </w:t>
      </w:r>
      <w:r w:rsidR="004E6896" w:rsidRPr="00990B6E">
        <w:rPr>
          <w:rFonts w:ascii="Times New Roman" w:hAnsi="Times New Roman"/>
          <w:sz w:val="24"/>
          <w:szCs w:val="24"/>
        </w:rPr>
        <w:t>following ALC</w:t>
      </w:r>
      <w:r w:rsidR="008E4EB3">
        <w:rPr>
          <w:rFonts w:ascii="Times New Roman" w:hAnsi="Times New Roman"/>
          <w:sz w:val="24"/>
          <w:szCs w:val="24"/>
        </w:rPr>
        <w:t>;</w:t>
      </w:r>
      <w:r w:rsidR="008E4EB3" w:rsidRPr="00990B6E">
        <w:rPr>
          <w:rFonts w:ascii="Times New Roman" w:hAnsi="Times New Roman"/>
          <w:sz w:val="24"/>
          <w:szCs w:val="24"/>
        </w:rPr>
        <w:t xml:space="preserve"> </w:t>
      </w:r>
      <w:r w:rsidR="004E6896" w:rsidRPr="00990B6E">
        <w:rPr>
          <w:rFonts w:ascii="Times New Roman" w:hAnsi="Times New Roman"/>
          <w:sz w:val="24"/>
          <w:szCs w:val="24"/>
        </w:rPr>
        <w:t xml:space="preserve">possibly </w:t>
      </w:r>
      <w:r w:rsidR="00865F06" w:rsidRPr="00990B6E">
        <w:rPr>
          <w:rFonts w:ascii="Times New Roman" w:hAnsi="Times New Roman"/>
          <w:sz w:val="24"/>
          <w:szCs w:val="24"/>
        </w:rPr>
        <w:t xml:space="preserve">due </w:t>
      </w:r>
      <w:r w:rsidR="004E6896" w:rsidRPr="00990B6E">
        <w:rPr>
          <w:rFonts w:ascii="Times New Roman" w:hAnsi="Times New Roman"/>
          <w:sz w:val="24"/>
          <w:szCs w:val="24"/>
        </w:rPr>
        <w:t xml:space="preserve">to motivation effects </w:t>
      </w:r>
      <w:r w:rsidR="008E4EB3">
        <w:rPr>
          <w:rFonts w:ascii="Times New Roman" w:hAnsi="Times New Roman"/>
          <w:sz w:val="24"/>
          <w:szCs w:val="24"/>
        </w:rPr>
        <w:t>resulting from prior</w:t>
      </w:r>
      <w:r w:rsidR="008E4EB3" w:rsidRPr="00990B6E">
        <w:rPr>
          <w:rFonts w:ascii="Times New Roman" w:hAnsi="Times New Roman"/>
          <w:sz w:val="24"/>
          <w:szCs w:val="24"/>
        </w:rPr>
        <w:t xml:space="preserve"> </w:t>
      </w:r>
      <w:r w:rsidR="004E6896" w:rsidRPr="00990B6E">
        <w:rPr>
          <w:rFonts w:ascii="Times New Roman" w:hAnsi="Times New Roman"/>
          <w:sz w:val="24"/>
          <w:szCs w:val="24"/>
        </w:rPr>
        <w:t>intoxication</w:t>
      </w:r>
      <w:r w:rsidR="002521B4">
        <w:rPr>
          <w:rFonts w:ascii="Times New Roman" w:hAnsi="Times New Roman"/>
          <w:sz w:val="24"/>
          <w:szCs w:val="24"/>
        </w:rPr>
        <w:t xml:space="preserve"> or from the current ‘hang-over state’</w:t>
      </w:r>
      <w:r w:rsidR="004E6896" w:rsidRPr="00990B6E">
        <w:rPr>
          <w:rFonts w:ascii="Times New Roman" w:hAnsi="Times New Roman"/>
          <w:sz w:val="24"/>
          <w:szCs w:val="24"/>
        </w:rPr>
        <w:t xml:space="preserve">. </w:t>
      </w:r>
      <w:r w:rsidR="002546DE" w:rsidRPr="00990B6E">
        <w:rPr>
          <w:rFonts w:ascii="Times New Roman" w:hAnsi="Times New Roman"/>
          <w:sz w:val="24"/>
          <w:szCs w:val="24"/>
        </w:rPr>
        <w:t xml:space="preserve">Regardless, despite </w:t>
      </w:r>
      <w:r w:rsidR="005E201A">
        <w:rPr>
          <w:rFonts w:ascii="Times New Roman" w:hAnsi="Times New Roman"/>
          <w:sz w:val="24"/>
          <w:szCs w:val="24"/>
        </w:rPr>
        <w:t xml:space="preserve">large </w:t>
      </w:r>
      <w:r w:rsidR="00463399">
        <w:rPr>
          <w:rFonts w:ascii="Times New Roman" w:hAnsi="Times New Roman"/>
          <w:sz w:val="24"/>
          <w:szCs w:val="24"/>
        </w:rPr>
        <w:t>effect sizes</w:t>
      </w:r>
      <w:r w:rsidR="005E201A">
        <w:rPr>
          <w:rFonts w:ascii="Times New Roman" w:hAnsi="Times New Roman"/>
          <w:sz w:val="24"/>
          <w:szCs w:val="24"/>
        </w:rPr>
        <w:t xml:space="preserve"> indicating</w:t>
      </w:r>
      <w:r w:rsidR="002546DE" w:rsidRPr="00990B6E">
        <w:rPr>
          <w:rFonts w:ascii="Times New Roman" w:hAnsi="Times New Roman"/>
          <w:sz w:val="24"/>
          <w:szCs w:val="24"/>
        </w:rPr>
        <w:t xml:space="preserve"> suppressed </w:t>
      </w:r>
      <w:r w:rsidR="001E5922" w:rsidRPr="00990B6E">
        <w:rPr>
          <w:rFonts w:ascii="Times New Roman" w:hAnsi="Times New Roman"/>
          <w:sz w:val="24"/>
          <w:szCs w:val="24"/>
        </w:rPr>
        <w:t>to</w:t>
      </w:r>
      <w:r w:rsidR="005C1DF2" w:rsidRPr="00990B6E">
        <w:rPr>
          <w:rFonts w:ascii="Times New Roman" w:hAnsi="Times New Roman"/>
          <w:sz w:val="24"/>
          <w:szCs w:val="24"/>
        </w:rPr>
        <w:t>t</w:t>
      </w:r>
      <w:r w:rsidR="001E5922" w:rsidRPr="00990B6E">
        <w:rPr>
          <w:rFonts w:ascii="Times New Roman" w:hAnsi="Times New Roman"/>
          <w:sz w:val="24"/>
          <w:szCs w:val="24"/>
        </w:rPr>
        <w:t xml:space="preserve">al-body </w:t>
      </w:r>
      <w:r w:rsidR="002546DE" w:rsidRPr="00990B6E">
        <w:rPr>
          <w:rFonts w:ascii="Times New Roman" w:hAnsi="Times New Roman"/>
          <w:sz w:val="24"/>
          <w:szCs w:val="24"/>
        </w:rPr>
        <w:t>peak power, no significant effect of alcohol ingestion was noted for voluntary or evoked quadriceps force.</w:t>
      </w:r>
    </w:p>
    <w:p w:rsidR="00164819" w:rsidRPr="00B2639E" w:rsidRDefault="003027DB" w:rsidP="00534E96">
      <w:pPr>
        <w:spacing w:line="360" w:lineRule="auto"/>
        <w:jc w:val="both"/>
        <w:rPr>
          <w:rFonts w:ascii="Times New Roman" w:hAnsi="Times New Roman"/>
          <w:sz w:val="24"/>
          <w:szCs w:val="24"/>
          <w:vertAlign w:val="superscript"/>
        </w:rPr>
      </w:pPr>
      <w:r w:rsidRPr="00990B6E">
        <w:rPr>
          <w:rFonts w:ascii="Times New Roman" w:hAnsi="Times New Roman"/>
          <w:sz w:val="24"/>
          <w:szCs w:val="24"/>
        </w:rPr>
        <w:t>Althoug</w:t>
      </w:r>
      <w:r w:rsidR="0023582D" w:rsidRPr="00990B6E">
        <w:rPr>
          <w:rFonts w:ascii="Times New Roman" w:hAnsi="Times New Roman"/>
          <w:sz w:val="24"/>
          <w:szCs w:val="24"/>
        </w:rPr>
        <w:t xml:space="preserve">h single-leg, muscle-specific </w:t>
      </w:r>
      <w:r w:rsidR="008A659C">
        <w:rPr>
          <w:rFonts w:ascii="Times New Roman" w:hAnsi="Times New Roman"/>
          <w:sz w:val="24"/>
          <w:szCs w:val="24"/>
        </w:rPr>
        <w:t>damage</w:t>
      </w:r>
      <w:r w:rsidR="008A659C" w:rsidRPr="00990B6E">
        <w:rPr>
          <w:rFonts w:ascii="Times New Roman" w:hAnsi="Times New Roman"/>
          <w:sz w:val="24"/>
          <w:szCs w:val="24"/>
        </w:rPr>
        <w:t xml:space="preserve"> </w:t>
      </w:r>
      <w:r w:rsidRPr="00990B6E">
        <w:rPr>
          <w:rFonts w:ascii="Times New Roman" w:hAnsi="Times New Roman"/>
          <w:sz w:val="24"/>
          <w:szCs w:val="24"/>
        </w:rPr>
        <w:t xml:space="preserve">may not have been </w:t>
      </w:r>
      <w:r w:rsidR="001E5922" w:rsidRPr="00990B6E">
        <w:rPr>
          <w:rFonts w:ascii="Times New Roman" w:hAnsi="Times New Roman"/>
          <w:sz w:val="24"/>
          <w:szCs w:val="24"/>
        </w:rPr>
        <w:t xml:space="preserve">present </w:t>
      </w:r>
      <w:r w:rsidRPr="00990B6E">
        <w:rPr>
          <w:rFonts w:ascii="Times New Roman" w:hAnsi="Times New Roman"/>
          <w:sz w:val="24"/>
          <w:szCs w:val="24"/>
        </w:rPr>
        <w:t>in this study, both CK and CRP showed post-match elevations, indicative of some skeletal muscle damage</w:t>
      </w:r>
      <w:r w:rsidR="0023582D" w:rsidRPr="00990B6E">
        <w:rPr>
          <w:rFonts w:ascii="Times New Roman" w:hAnsi="Times New Roman"/>
          <w:sz w:val="24"/>
          <w:szCs w:val="24"/>
        </w:rPr>
        <w:t>.</w:t>
      </w:r>
      <w:r w:rsidR="00751E79">
        <w:rPr>
          <w:rFonts w:ascii="Times New Roman" w:hAnsi="Times New Roman"/>
          <w:sz w:val="24"/>
          <w:szCs w:val="24"/>
          <w:vertAlign w:val="superscript"/>
        </w:rPr>
        <w:t>20</w:t>
      </w:r>
      <w:proofErr w:type="gramStart"/>
      <w:r w:rsidR="009056C0">
        <w:rPr>
          <w:rFonts w:ascii="Times New Roman" w:hAnsi="Times New Roman"/>
          <w:sz w:val="24"/>
          <w:szCs w:val="24"/>
          <w:vertAlign w:val="superscript"/>
        </w:rPr>
        <w:t>,</w:t>
      </w:r>
      <w:r w:rsidR="00751E79">
        <w:rPr>
          <w:rFonts w:ascii="Times New Roman" w:hAnsi="Times New Roman"/>
          <w:sz w:val="24"/>
          <w:szCs w:val="24"/>
          <w:vertAlign w:val="superscript"/>
        </w:rPr>
        <w:t>19</w:t>
      </w:r>
      <w:r w:rsidR="009056C0">
        <w:rPr>
          <w:rFonts w:ascii="Times New Roman" w:hAnsi="Times New Roman"/>
          <w:sz w:val="24"/>
          <w:szCs w:val="24"/>
          <w:vertAlign w:val="superscript"/>
        </w:rPr>
        <w:t>,</w:t>
      </w:r>
      <w:r w:rsidR="001E5D28">
        <w:rPr>
          <w:rFonts w:ascii="Times New Roman" w:hAnsi="Times New Roman"/>
          <w:sz w:val="24"/>
          <w:szCs w:val="24"/>
          <w:vertAlign w:val="superscript"/>
        </w:rPr>
        <w:t>31</w:t>
      </w:r>
      <w:proofErr w:type="gramEnd"/>
      <w:r w:rsidR="0023582D" w:rsidRPr="00990B6E">
        <w:rPr>
          <w:rFonts w:ascii="Times New Roman" w:hAnsi="Times New Roman"/>
          <w:sz w:val="24"/>
          <w:szCs w:val="24"/>
        </w:rPr>
        <w:t xml:space="preserve"> </w:t>
      </w:r>
      <w:proofErr w:type="spellStart"/>
      <w:r w:rsidR="00CF54A4" w:rsidRPr="00990B6E">
        <w:rPr>
          <w:rFonts w:ascii="Times New Roman" w:hAnsi="Times New Roman"/>
          <w:sz w:val="24"/>
          <w:szCs w:val="24"/>
        </w:rPr>
        <w:t>Minett</w:t>
      </w:r>
      <w:proofErr w:type="spellEnd"/>
      <w:r w:rsidR="0023582D" w:rsidRPr="00990B6E">
        <w:rPr>
          <w:rFonts w:ascii="Times New Roman" w:hAnsi="Times New Roman"/>
          <w:sz w:val="24"/>
          <w:szCs w:val="24"/>
        </w:rPr>
        <w:t xml:space="preserve"> et al</w:t>
      </w:r>
      <w:r w:rsidR="00CF54A4" w:rsidRPr="00990B6E">
        <w:rPr>
          <w:rFonts w:ascii="Times New Roman" w:hAnsi="Times New Roman"/>
          <w:sz w:val="24"/>
          <w:szCs w:val="24"/>
        </w:rPr>
        <w:t>.</w:t>
      </w:r>
      <w:r w:rsidR="00751E79">
        <w:rPr>
          <w:rFonts w:ascii="Times New Roman" w:hAnsi="Times New Roman"/>
          <w:sz w:val="24"/>
          <w:szCs w:val="24"/>
          <w:vertAlign w:val="superscript"/>
        </w:rPr>
        <w:t>20</w:t>
      </w:r>
      <w:r w:rsidR="00CF54A4" w:rsidRPr="00990B6E">
        <w:rPr>
          <w:rFonts w:ascii="Times New Roman" w:hAnsi="Times New Roman"/>
          <w:sz w:val="24"/>
          <w:szCs w:val="24"/>
        </w:rPr>
        <w:t xml:space="preserve"> </w:t>
      </w:r>
      <w:r w:rsidR="0023582D" w:rsidRPr="00990B6E">
        <w:rPr>
          <w:rFonts w:ascii="Times New Roman" w:hAnsi="Times New Roman"/>
          <w:sz w:val="24"/>
          <w:szCs w:val="24"/>
        </w:rPr>
        <w:t>suggest that elevations in CK are indicative of muscle degradation and contusion associated trauma</w:t>
      </w:r>
      <w:r w:rsidR="00B81796">
        <w:rPr>
          <w:rFonts w:ascii="Times New Roman" w:hAnsi="Times New Roman"/>
          <w:sz w:val="24"/>
          <w:szCs w:val="24"/>
        </w:rPr>
        <w:t xml:space="preserve"> in rugby</w:t>
      </w:r>
      <w:r w:rsidR="0023582D" w:rsidRPr="00990B6E">
        <w:rPr>
          <w:rFonts w:ascii="Times New Roman" w:hAnsi="Times New Roman"/>
          <w:sz w:val="24"/>
          <w:szCs w:val="24"/>
        </w:rPr>
        <w:t xml:space="preserve">, </w:t>
      </w:r>
      <w:r w:rsidR="002F0AFF" w:rsidRPr="00990B6E">
        <w:rPr>
          <w:rFonts w:ascii="Times New Roman" w:hAnsi="Times New Roman"/>
          <w:sz w:val="24"/>
          <w:szCs w:val="24"/>
        </w:rPr>
        <w:t xml:space="preserve">which </w:t>
      </w:r>
      <w:r w:rsidR="0023582D" w:rsidRPr="00990B6E">
        <w:rPr>
          <w:rFonts w:ascii="Times New Roman" w:hAnsi="Times New Roman"/>
          <w:sz w:val="24"/>
          <w:szCs w:val="24"/>
        </w:rPr>
        <w:t>may have been due to inter-athlete contact and</w:t>
      </w:r>
      <w:r w:rsidR="008E4EB3">
        <w:rPr>
          <w:rFonts w:ascii="Times New Roman" w:hAnsi="Times New Roman"/>
          <w:sz w:val="24"/>
          <w:szCs w:val="24"/>
        </w:rPr>
        <w:t>/or</w:t>
      </w:r>
      <w:r w:rsidR="0023582D" w:rsidRPr="00990B6E">
        <w:rPr>
          <w:rFonts w:ascii="Times New Roman" w:hAnsi="Times New Roman"/>
          <w:sz w:val="24"/>
          <w:szCs w:val="24"/>
        </w:rPr>
        <w:t xml:space="preserve"> eccentric loading</w:t>
      </w:r>
      <w:r w:rsidR="008E4EB3">
        <w:rPr>
          <w:rFonts w:ascii="Times New Roman" w:hAnsi="Times New Roman"/>
          <w:sz w:val="24"/>
          <w:szCs w:val="24"/>
        </w:rPr>
        <w:t>.</w:t>
      </w:r>
      <w:r w:rsidR="00216901" w:rsidRPr="00990B6E">
        <w:rPr>
          <w:rFonts w:ascii="Times New Roman" w:hAnsi="Times New Roman"/>
          <w:sz w:val="24"/>
          <w:szCs w:val="24"/>
        </w:rPr>
        <w:t xml:space="preserve"> </w:t>
      </w:r>
      <w:r w:rsidR="00865F06" w:rsidRPr="00990B6E">
        <w:rPr>
          <w:rFonts w:ascii="Times New Roman" w:hAnsi="Times New Roman"/>
          <w:sz w:val="24"/>
          <w:szCs w:val="24"/>
        </w:rPr>
        <w:t>T</w:t>
      </w:r>
      <w:r w:rsidR="00216901" w:rsidRPr="00990B6E">
        <w:rPr>
          <w:rFonts w:ascii="Times New Roman" w:hAnsi="Times New Roman"/>
          <w:sz w:val="24"/>
          <w:szCs w:val="24"/>
        </w:rPr>
        <w:t xml:space="preserve">he current </w:t>
      </w:r>
      <w:r w:rsidR="00A97564" w:rsidRPr="00990B6E">
        <w:rPr>
          <w:rFonts w:ascii="Times New Roman" w:hAnsi="Times New Roman"/>
          <w:sz w:val="24"/>
          <w:szCs w:val="24"/>
        </w:rPr>
        <w:t xml:space="preserve">CK and CRP </w:t>
      </w:r>
      <w:r w:rsidR="00C348D9" w:rsidRPr="00990B6E">
        <w:rPr>
          <w:rFonts w:ascii="Times New Roman" w:hAnsi="Times New Roman"/>
          <w:sz w:val="24"/>
          <w:szCs w:val="24"/>
        </w:rPr>
        <w:t xml:space="preserve">data is </w:t>
      </w:r>
      <w:r w:rsidR="00A97564" w:rsidRPr="00990B6E">
        <w:rPr>
          <w:rFonts w:ascii="Times New Roman" w:hAnsi="Times New Roman"/>
          <w:sz w:val="24"/>
          <w:szCs w:val="24"/>
        </w:rPr>
        <w:t xml:space="preserve">comparable </w:t>
      </w:r>
      <w:r w:rsidR="00C348D9" w:rsidRPr="00990B6E">
        <w:rPr>
          <w:rFonts w:ascii="Times New Roman" w:hAnsi="Times New Roman"/>
          <w:sz w:val="24"/>
          <w:szCs w:val="24"/>
        </w:rPr>
        <w:t xml:space="preserve">to </w:t>
      </w:r>
      <w:r w:rsidR="00A97564" w:rsidRPr="00990B6E">
        <w:rPr>
          <w:rFonts w:ascii="Times New Roman" w:hAnsi="Times New Roman"/>
          <w:sz w:val="24"/>
          <w:szCs w:val="24"/>
        </w:rPr>
        <w:t>muscle damage</w:t>
      </w:r>
      <w:r w:rsidR="0070574D" w:rsidRPr="00990B6E">
        <w:rPr>
          <w:rFonts w:ascii="Times New Roman" w:hAnsi="Times New Roman"/>
          <w:sz w:val="24"/>
          <w:szCs w:val="24"/>
        </w:rPr>
        <w:t xml:space="preserve"> and inflammation</w:t>
      </w:r>
      <w:r w:rsidR="00A97564" w:rsidRPr="00990B6E">
        <w:rPr>
          <w:rFonts w:ascii="Times New Roman" w:hAnsi="Times New Roman"/>
          <w:sz w:val="24"/>
          <w:szCs w:val="24"/>
        </w:rPr>
        <w:t xml:space="preserve"> </w:t>
      </w:r>
      <w:r w:rsidR="00865F06" w:rsidRPr="00990B6E">
        <w:rPr>
          <w:rFonts w:ascii="Times New Roman" w:hAnsi="Times New Roman"/>
          <w:sz w:val="24"/>
          <w:szCs w:val="24"/>
        </w:rPr>
        <w:t xml:space="preserve">reported </w:t>
      </w:r>
      <w:r w:rsidR="00C348D9" w:rsidRPr="00990B6E">
        <w:rPr>
          <w:rFonts w:ascii="Times New Roman" w:hAnsi="Times New Roman"/>
          <w:sz w:val="24"/>
          <w:szCs w:val="24"/>
        </w:rPr>
        <w:t>in other studies</w:t>
      </w:r>
      <w:r w:rsidR="00865F06" w:rsidRPr="00990B6E">
        <w:rPr>
          <w:rFonts w:ascii="Times New Roman" w:hAnsi="Times New Roman"/>
          <w:sz w:val="24"/>
          <w:szCs w:val="24"/>
        </w:rPr>
        <w:t xml:space="preserve">, </w:t>
      </w:r>
      <w:r w:rsidR="000537DD" w:rsidRPr="00990B6E">
        <w:rPr>
          <w:rFonts w:ascii="Times New Roman" w:hAnsi="Times New Roman"/>
          <w:sz w:val="24"/>
          <w:szCs w:val="24"/>
        </w:rPr>
        <w:t>typically induc</w:t>
      </w:r>
      <w:r w:rsidR="00865F06" w:rsidRPr="00990B6E">
        <w:rPr>
          <w:rFonts w:ascii="Times New Roman" w:hAnsi="Times New Roman"/>
          <w:sz w:val="24"/>
          <w:szCs w:val="24"/>
        </w:rPr>
        <w:t>ing</w:t>
      </w:r>
      <w:r w:rsidR="000537DD" w:rsidRPr="00990B6E">
        <w:rPr>
          <w:rFonts w:ascii="Times New Roman" w:hAnsi="Times New Roman"/>
          <w:sz w:val="24"/>
          <w:szCs w:val="24"/>
        </w:rPr>
        <w:t xml:space="preserve"> increase</w:t>
      </w:r>
      <w:r w:rsidR="00865F06" w:rsidRPr="00990B6E">
        <w:rPr>
          <w:rFonts w:ascii="Times New Roman" w:hAnsi="Times New Roman"/>
          <w:sz w:val="24"/>
          <w:szCs w:val="24"/>
        </w:rPr>
        <w:t xml:space="preserve">d </w:t>
      </w:r>
      <w:r w:rsidR="000537DD" w:rsidRPr="00990B6E">
        <w:rPr>
          <w:rFonts w:ascii="Times New Roman" w:hAnsi="Times New Roman"/>
          <w:sz w:val="24"/>
          <w:szCs w:val="24"/>
        </w:rPr>
        <w:t>CK up to 120h post</w:t>
      </w:r>
      <w:r w:rsidR="00F2064C" w:rsidRPr="00990B6E">
        <w:rPr>
          <w:rFonts w:ascii="Times New Roman" w:hAnsi="Times New Roman"/>
          <w:sz w:val="24"/>
          <w:szCs w:val="24"/>
        </w:rPr>
        <w:t>-</w:t>
      </w:r>
      <w:r w:rsidR="000537DD" w:rsidRPr="00990B6E">
        <w:rPr>
          <w:rFonts w:ascii="Times New Roman" w:hAnsi="Times New Roman"/>
          <w:sz w:val="24"/>
          <w:szCs w:val="24"/>
        </w:rPr>
        <w:t>match</w:t>
      </w:r>
      <w:r w:rsidR="00D84B9D">
        <w:rPr>
          <w:rFonts w:ascii="Times New Roman" w:hAnsi="Times New Roman"/>
          <w:sz w:val="24"/>
          <w:szCs w:val="24"/>
        </w:rPr>
        <w:t>.</w:t>
      </w:r>
      <w:r w:rsidR="00751E79">
        <w:rPr>
          <w:rFonts w:ascii="Times New Roman" w:hAnsi="Times New Roman"/>
          <w:sz w:val="24"/>
          <w:szCs w:val="24"/>
          <w:vertAlign w:val="superscript"/>
        </w:rPr>
        <w:t>19</w:t>
      </w:r>
      <w:r w:rsidR="0070574D" w:rsidRPr="00990B6E">
        <w:rPr>
          <w:rFonts w:ascii="Times New Roman" w:hAnsi="Times New Roman"/>
          <w:sz w:val="24"/>
          <w:szCs w:val="24"/>
        </w:rPr>
        <w:t xml:space="preserve"> </w:t>
      </w:r>
      <w:proofErr w:type="gramStart"/>
      <w:r w:rsidR="0070574D" w:rsidRPr="00990B6E">
        <w:rPr>
          <w:rFonts w:ascii="Times New Roman" w:hAnsi="Times New Roman"/>
          <w:sz w:val="24"/>
          <w:szCs w:val="24"/>
        </w:rPr>
        <w:t>Further</w:t>
      </w:r>
      <w:proofErr w:type="gramEnd"/>
      <w:r w:rsidR="0070574D" w:rsidRPr="00990B6E">
        <w:rPr>
          <w:rFonts w:ascii="Times New Roman" w:hAnsi="Times New Roman"/>
          <w:sz w:val="24"/>
          <w:szCs w:val="24"/>
        </w:rPr>
        <w:t xml:space="preserve">, as there were no significant differences between conditions, </w:t>
      </w:r>
      <w:r w:rsidR="00DC00DB" w:rsidRPr="00990B6E">
        <w:rPr>
          <w:rFonts w:ascii="Times New Roman" w:hAnsi="Times New Roman"/>
          <w:sz w:val="24"/>
          <w:szCs w:val="24"/>
        </w:rPr>
        <w:t xml:space="preserve">the present dose of </w:t>
      </w:r>
      <w:r w:rsidR="0070574D" w:rsidRPr="00990B6E">
        <w:rPr>
          <w:rFonts w:ascii="Times New Roman" w:hAnsi="Times New Roman"/>
          <w:sz w:val="24"/>
          <w:szCs w:val="24"/>
        </w:rPr>
        <w:t xml:space="preserve">alcohol </w:t>
      </w:r>
      <w:r w:rsidR="00865F06" w:rsidRPr="00990B6E">
        <w:rPr>
          <w:rFonts w:ascii="Times New Roman" w:hAnsi="Times New Roman"/>
          <w:sz w:val="24"/>
          <w:szCs w:val="24"/>
        </w:rPr>
        <w:t xml:space="preserve">may </w:t>
      </w:r>
      <w:r w:rsidR="0070574D" w:rsidRPr="00990B6E">
        <w:rPr>
          <w:rFonts w:ascii="Times New Roman" w:hAnsi="Times New Roman"/>
          <w:sz w:val="24"/>
          <w:szCs w:val="24"/>
        </w:rPr>
        <w:t>ha</w:t>
      </w:r>
      <w:r w:rsidR="00865F06" w:rsidRPr="00990B6E">
        <w:rPr>
          <w:rFonts w:ascii="Times New Roman" w:hAnsi="Times New Roman"/>
          <w:sz w:val="24"/>
          <w:szCs w:val="24"/>
        </w:rPr>
        <w:t>ve</w:t>
      </w:r>
      <w:r w:rsidR="00DC00DB" w:rsidRPr="00990B6E">
        <w:rPr>
          <w:rFonts w:ascii="Times New Roman" w:hAnsi="Times New Roman"/>
          <w:sz w:val="24"/>
          <w:szCs w:val="24"/>
        </w:rPr>
        <w:t xml:space="preserve"> </w:t>
      </w:r>
      <w:r w:rsidR="008E4EB3">
        <w:rPr>
          <w:rFonts w:ascii="Times New Roman" w:hAnsi="Times New Roman"/>
          <w:sz w:val="24"/>
          <w:szCs w:val="24"/>
        </w:rPr>
        <w:t xml:space="preserve">minimal </w:t>
      </w:r>
      <w:r w:rsidR="0070574D" w:rsidRPr="00990B6E">
        <w:rPr>
          <w:rFonts w:ascii="Times New Roman" w:hAnsi="Times New Roman"/>
          <w:sz w:val="24"/>
          <w:szCs w:val="24"/>
        </w:rPr>
        <w:t xml:space="preserve">effect on muscle damage or inflammation </w:t>
      </w:r>
      <w:r w:rsidR="00DC00DB" w:rsidRPr="00990B6E">
        <w:rPr>
          <w:rFonts w:ascii="Times New Roman" w:hAnsi="Times New Roman"/>
          <w:sz w:val="24"/>
          <w:szCs w:val="24"/>
        </w:rPr>
        <w:t xml:space="preserve">markers </w:t>
      </w:r>
      <w:r w:rsidR="0070574D" w:rsidRPr="00990B6E">
        <w:rPr>
          <w:rFonts w:ascii="Times New Roman" w:hAnsi="Times New Roman"/>
          <w:sz w:val="24"/>
          <w:szCs w:val="24"/>
        </w:rPr>
        <w:t xml:space="preserve">during </w:t>
      </w:r>
      <w:r w:rsidR="008E4EB3">
        <w:rPr>
          <w:rFonts w:ascii="Times New Roman" w:hAnsi="Times New Roman"/>
          <w:sz w:val="24"/>
          <w:szCs w:val="24"/>
        </w:rPr>
        <w:t xml:space="preserve">post-match </w:t>
      </w:r>
      <w:r w:rsidR="0070574D" w:rsidRPr="00990B6E">
        <w:rPr>
          <w:rFonts w:ascii="Times New Roman" w:hAnsi="Times New Roman"/>
          <w:sz w:val="24"/>
          <w:szCs w:val="24"/>
        </w:rPr>
        <w:t>recovery.</w:t>
      </w:r>
      <w:r w:rsidR="00A97564" w:rsidRPr="00990B6E">
        <w:rPr>
          <w:rFonts w:ascii="Times New Roman" w:hAnsi="Times New Roman"/>
          <w:sz w:val="24"/>
          <w:szCs w:val="24"/>
        </w:rPr>
        <w:t xml:space="preserve"> </w:t>
      </w:r>
      <w:r w:rsidRPr="00990B6E">
        <w:rPr>
          <w:rFonts w:ascii="Times New Roman" w:hAnsi="Times New Roman"/>
          <w:sz w:val="24"/>
          <w:szCs w:val="24"/>
        </w:rPr>
        <w:t>Similarly, t</w:t>
      </w:r>
      <w:r w:rsidR="00383A84" w:rsidRPr="00990B6E">
        <w:rPr>
          <w:rFonts w:ascii="Times New Roman" w:hAnsi="Times New Roman"/>
          <w:sz w:val="24"/>
          <w:szCs w:val="24"/>
        </w:rPr>
        <w:t>estosterone response</w:t>
      </w:r>
      <w:r w:rsidR="00EA3237" w:rsidRPr="00990B6E">
        <w:rPr>
          <w:rFonts w:ascii="Times New Roman" w:hAnsi="Times New Roman"/>
          <w:sz w:val="24"/>
          <w:szCs w:val="24"/>
        </w:rPr>
        <w:t>s</w:t>
      </w:r>
      <w:r w:rsidR="00383A84" w:rsidRPr="00990B6E">
        <w:rPr>
          <w:rFonts w:ascii="Times New Roman" w:hAnsi="Times New Roman"/>
          <w:sz w:val="24"/>
          <w:szCs w:val="24"/>
        </w:rPr>
        <w:t xml:space="preserve"> during recovery did not indicate significant differences between conditions</w:t>
      </w:r>
      <w:r w:rsidR="0067488D">
        <w:rPr>
          <w:rFonts w:ascii="Times New Roman" w:hAnsi="Times New Roman"/>
          <w:sz w:val="24"/>
          <w:szCs w:val="24"/>
        </w:rPr>
        <w:t xml:space="preserve">, which </w:t>
      </w:r>
      <w:r w:rsidR="00F5028C">
        <w:rPr>
          <w:rFonts w:ascii="Times New Roman" w:hAnsi="Times New Roman"/>
          <w:sz w:val="24"/>
          <w:szCs w:val="24"/>
        </w:rPr>
        <w:t>are</w:t>
      </w:r>
      <w:r w:rsidR="0067488D">
        <w:rPr>
          <w:rFonts w:ascii="Times New Roman" w:hAnsi="Times New Roman"/>
          <w:sz w:val="24"/>
          <w:szCs w:val="24"/>
        </w:rPr>
        <w:t xml:space="preserve"> comparable to research by </w:t>
      </w:r>
      <w:proofErr w:type="spellStart"/>
      <w:r w:rsidR="0067488D">
        <w:rPr>
          <w:rFonts w:ascii="Times New Roman" w:hAnsi="Times New Roman"/>
          <w:sz w:val="24"/>
          <w:szCs w:val="24"/>
        </w:rPr>
        <w:t>Koziris</w:t>
      </w:r>
      <w:proofErr w:type="spellEnd"/>
      <w:r w:rsidR="0067488D">
        <w:rPr>
          <w:rFonts w:ascii="Times New Roman" w:hAnsi="Times New Roman"/>
          <w:sz w:val="24"/>
          <w:szCs w:val="24"/>
        </w:rPr>
        <w:t xml:space="preserve"> et </w:t>
      </w:r>
      <w:r w:rsidR="0067488D" w:rsidRPr="00C903E2">
        <w:rPr>
          <w:rFonts w:ascii="Times New Roman" w:hAnsi="Times New Roman"/>
          <w:sz w:val="24"/>
          <w:szCs w:val="24"/>
        </w:rPr>
        <w:t>al.</w:t>
      </w:r>
      <w:r w:rsidR="00C903E2" w:rsidRPr="00C903E2">
        <w:rPr>
          <w:rFonts w:ascii="Times New Roman" w:hAnsi="Times New Roman"/>
          <w:sz w:val="24"/>
          <w:szCs w:val="24"/>
          <w:vertAlign w:val="superscript"/>
        </w:rPr>
        <w:t>15</w:t>
      </w:r>
      <w:proofErr w:type="gramStart"/>
      <w:r w:rsidR="00DF7E9F">
        <w:rPr>
          <w:rFonts w:ascii="Times New Roman" w:hAnsi="Times New Roman"/>
          <w:sz w:val="24"/>
          <w:szCs w:val="24"/>
        </w:rPr>
        <w:t>,who</w:t>
      </w:r>
      <w:proofErr w:type="gramEnd"/>
      <w:r w:rsidR="0066360E" w:rsidRPr="00F5028C">
        <w:rPr>
          <w:rFonts w:ascii="Times New Roman" w:hAnsi="Times New Roman"/>
          <w:sz w:val="24"/>
          <w:szCs w:val="24"/>
        </w:rPr>
        <w:t xml:space="preserve"> reported </w:t>
      </w:r>
      <w:r w:rsidR="00DF7E9F">
        <w:rPr>
          <w:rFonts w:ascii="Times New Roman" w:hAnsi="Times New Roman"/>
          <w:sz w:val="24"/>
          <w:szCs w:val="24"/>
        </w:rPr>
        <w:t xml:space="preserve">no </w:t>
      </w:r>
      <w:r w:rsidR="0066360E" w:rsidRPr="00F5028C">
        <w:rPr>
          <w:rFonts w:ascii="Times New Roman" w:hAnsi="Times New Roman"/>
          <w:sz w:val="24"/>
          <w:szCs w:val="24"/>
        </w:rPr>
        <w:t xml:space="preserve">effect </w:t>
      </w:r>
      <w:r w:rsidR="00463399">
        <w:rPr>
          <w:rFonts w:ascii="Times New Roman" w:hAnsi="Times New Roman"/>
          <w:sz w:val="24"/>
          <w:szCs w:val="24"/>
        </w:rPr>
        <w:t>on</w:t>
      </w:r>
      <w:r w:rsidR="0066360E" w:rsidRPr="00F5028C">
        <w:rPr>
          <w:rFonts w:ascii="Times New Roman" w:hAnsi="Times New Roman"/>
          <w:sz w:val="24"/>
          <w:szCs w:val="24"/>
        </w:rPr>
        <w:t xml:space="preserve"> testosterone following resistance exercise session both with and without ethanol ingestion</w:t>
      </w:r>
      <w:r w:rsidR="00F5028C" w:rsidRPr="00F5028C">
        <w:rPr>
          <w:rFonts w:ascii="Times New Roman" w:hAnsi="Times New Roman"/>
          <w:sz w:val="24"/>
          <w:szCs w:val="24"/>
        </w:rPr>
        <w:t>.</w:t>
      </w:r>
      <w:r w:rsidR="00383A84" w:rsidRPr="00990B6E">
        <w:rPr>
          <w:rFonts w:ascii="Times New Roman" w:hAnsi="Times New Roman"/>
          <w:sz w:val="24"/>
          <w:szCs w:val="24"/>
        </w:rPr>
        <w:t xml:space="preserve"> </w:t>
      </w:r>
      <w:r w:rsidR="00DE2EDB" w:rsidRPr="00990B6E">
        <w:rPr>
          <w:rFonts w:ascii="Times New Roman" w:hAnsi="Times New Roman"/>
          <w:sz w:val="24"/>
          <w:szCs w:val="24"/>
        </w:rPr>
        <w:t>Such</w:t>
      </w:r>
      <w:r w:rsidR="001D7EB9" w:rsidRPr="00990B6E">
        <w:rPr>
          <w:rFonts w:ascii="Times New Roman" w:hAnsi="Times New Roman"/>
          <w:sz w:val="24"/>
          <w:szCs w:val="24"/>
        </w:rPr>
        <w:t xml:space="preserve"> a finding </w:t>
      </w:r>
      <w:r w:rsidR="00AA3587" w:rsidRPr="00990B6E">
        <w:rPr>
          <w:rFonts w:ascii="Times New Roman" w:hAnsi="Times New Roman"/>
          <w:sz w:val="24"/>
          <w:szCs w:val="24"/>
        </w:rPr>
        <w:t xml:space="preserve">differs to </w:t>
      </w:r>
      <w:r w:rsidR="00383A84" w:rsidRPr="00990B6E">
        <w:rPr>
          <w:rFonts w:ascii="Times New Roman" w:hAnsi="Times New Roman"/>
          <w:sz w:val="24"/>
          <w:szCs w:val="24"/>
        </w:rPr>
        <w:t xml:space="preserve">reports by </w:t>
      </w:r>
      <w:proofErr w:type="spellStart"/>
      <w:r w:rsidR="00383A84" w:rsidRPr="00990B6E">
        <w:rPr>
          <w:rFonts w:ascii="Times New Roman" w:hAnsi="Times New Roman"/>
          <w:sz w:val="24"/>
          <w:szCs w:val="24"/>
        </w:rPr>
        <w:t>Heikkonen</w:t>
      </w:r>
      <w:proofErr w:type="spellEnd"/>
      <w:r w:rsidR="00173A04" w:rsidRPr="00990B6E">
        <w:rPr>
          <w:rFonts w:ascii="Times New Roman" w:hAnsi="Times New Roman"/>
          <w:sz w:val="24"/>
          <w:szCs w:val="24"/>
        </w:rPr>
        <w:t xml:space="preserve"> et al.</w:t>
      </w:r>
      <w:proofErr w:type="gramStart"/>
      <w:r w:rsidR="00D61325" w:rsidRPr="00990B6E">
        <w:rPr>
          <w:rFonts w:ascii="Times New Roman" w:hAnsi="Times New Roman"/>
          <w:sz w:val="24"/>
          <w:szCs w:val="24"/>
        </w:rPr>
        <w:t>,</w:t>
      </w:r>
      <w:r w:rsidR="00ED3DBC">
        <w:rPr>
          <w:rFonts w:ascii="Times New Roman" w:hAnsi="Times New Roman"/>
          <w:sz w:val="24"/>
          <w:szCs w:val="24"/>
          <w:vertAlign w:val="superscript"/>
        </w:rPr>
        <w:t>13</w:t>
      </w:r>
      <w:proofErr w:type="gramEnd"/>
      <w:r w:rsidRPr="00990B6E">
        <w:rPr>
          <w:rFonts w:ascii="Times New Roman" w:hAnsi="Times New Roman"/>
          <w:sz w:val="24"/>
          <w:szCs w:val="24"/>
        </w:rPr>
        <w:t xml:space="preserve"> who reported</w:t>
      </w:r>
      <w:r w:rsidR="00383A84" w:rsidRPr="00990B6E">
        <w:rPr>
          <w:rFonts w:ascii="Times New Roman" w:hAnsi="Times New Roman"/>
          <w:sz w:val="24"/>
          <w:szCs w:val="24"/>
        </w:rPr>
        <w:t xml:space="preserve"> </w:t>
      </w:r>
      <w:r w:rsidR="001D7EB9" w:rsidRPr="00990B6E">
        <w:rPr>
          <w:rFonts w:ascii="Times New Roman" w:hAnsi="Times New Roman"/>
          <w:sz w:val="24"/>
          <w:szCs w:val="24"/>
        </w:rPr>
        <w:t xml:space="preserve">decreased </w:t>
      </w:r>
      <w:r w:rsidR="00383A84" w:rsidRPr="00990B6E">
        <w:rPr>
          <w:rFonts w:ascii="Times New Roman" w:hAnsi="Times New Roman"/>
          <w:sz w:val="24"/>
          <w:szCs w:val="24"/>
        </w:rPr>
        <w:t xml:space="preserve">testosterone </w:t>
      </w:r>
      <w:r w:rsidR="001D7EB9" w:rsidRPr="00990B6E">
        <w:rPr>
          <w:rFonts w:ascii="Times New Roman" w:hAnsi="Times New Roman"/>
          <w:sz w:val="24"/>
          <w:szCs w:val="24"/>
        </w:rPr>
        <w:t>following</w:t>
      </w:r>
      <w:r w:rsidR="00383A84" w:rsidRPr="00990B6E">
        <w:rPr>
          <w:rFonts w:ascii="Times New Roman" w:hAnsi="Times New Roman"/>
          <w:sz w:val="24"/>
          <w:szCs w:val="24"/>
        </w:rPr>
        <w:t xml:space="preserve"> exhaustive </w:t>
      </w:r>
      <w:proofErr w:type="spellStart"/>
      <w:r w:rsidR="00383A84" w:rsidRPr="00990B6E">
        <w:rPr>
          <w:rFonts w:ascii="Times New Roman" w:hAnsi="Times New Roman"/>
          <w:sz w:val="24"/>
          <w:szCs w:val="24"/>
        </w:rPr>
        <w:t>ergometer</w:t>
      </w:r>
      <w:proofErr w:type="spellEnd"/>
      <w:r w:rsidR="00383A84" w:rsidRPr="00990B6E">
        <w:rPr>
          <w:rFonts w:ascii="Times New Roman" w:hAnsi="Times New Roman"/>
          <w:sz w:val="24"/>
          <w:szCs w:val="24"/>
        </w:rPr>
        <w:t xml:space="preserve"> exercise </w:t>
      </w:r>
      <w:r w:rsidR="001D7EB9" w:rsidRPr="00990B6E">
        <w:rPr>
          <w:rFonts w:ascii="Times New Roman" w:hAnsi="Times New Roman"/>
          <w:sz w:val="24"/>
          <w:szCs w:val="24"/>
        </w:rPr>
        <w:t xml:space="preserve">and </w:t>
      </w:r>
      <w:r w:rsidRPr="00990B6E">
        <w:rPr>
          <w:rFonts w:ascii="Times New Roman" w:hAnsi="Times New Roman"/>
          <w:sz w:val="24"/>
          <w:szCs w:val="24"/>
        </w:rPr>
        <w:t xml:space="preserve">ensuing </w:t>
      </w:r>
      <w:r w:rsidR="001D7EB9" w:rsidRPr="00990B6E">
        <w:rPr>
          <w:rFonts w:ascii="Times New Roman" w:hAnsi="Times New Roman"/>
          <w:sz w:val="24"/>
          <w:szCs w:val="24"/>
        </w:rPr>
        <w:t>i</w:t>
      </w:r>
      <w:r w:rsidR="00383A84" w:rsidRPr="00990B6E">
        <w:rPr>
          <w:rFonts w:ascii="Times New Roman" w:hAnsi="Times New Roman"/>
          <w:sz w:val="24"/>
          <w:szCs w:val="24"/>
        </w:rPr>
        <w:t xml:space="preserve">ngestion of alcohol. </w:t>
      </w:r>
      <w:r w:rsidR="0093223F" w:rsidRPr="00990B6E">
        <w:rPr>
          <w:rFonts w:ascii="Times New Roman" w:hAnsi="Times New Roman"/>
          <w:sz w:val="24"/>
          <w:szCs w:val="24"/>
        </w:rPr>
        <w:t>O</w:t>
      </w:r>
      <w:r w:rsidR="00C72F4B" w:rsidRPr="00990B6E">
        <w:rPr>
          <w:rFonts w:ascii="Times New Roman" w:hAnsi="Times New Roman"/>
          <w:sz w:val="24"/>
          <w:szCs w:val="24"/>
        </w:rPr>
        <w:t>ne possible reason for th</w:t>
      </w:r>
      <w:r w:rsidRPr="00990B6E">
        <w:rPr>
          <w:rFonts w:ascii="Times New Roman" w:hAnsi="Times New Roman"/>
          <w:sz w:val="24"/>
          <w:szCs w:val="24"/>
        </w:rPr>
        <w:t>e difference in</w:t>
      </w:r>
      <w:r w:rsidR="00C72F4B" w:rsidRPr="00990B6E">
        <w:rPr>
          <w:rFonts w:ascii="Times New Roman" w:hAnsi="Times New Roman"/>
          <w:sz w:val="24"/>
          <w:szCs w:val="24"/>
        </w:rPr>
        <w:t xml:space="preserve"> </w:t>
      </w:r>
      <w:r w:rsidR="001D7EB9" w:rsidRPr="00990B6E">
        <w:rPr>
          <w:rFonts w:ascii="Times New Roman" w:hAnsi="Times New Roman"/>
          <w:sz w:val="24"/>
          <w:szCs w:val="24"/>
        </w:rPr>
        <w:t>finding</w:t>
      </w:r>
      <w:r w:rsidRPr="00990B6E">
        <w:rPr>
          <w:rFonts w:ascii="Times New Roman" w:hAnsi="Times New Roman"/>
          <w:sz w:val="24"/>
          <w:szCs w:val="24"/>
        </w:rPr>
        <w:t>s</w:t>
      </w:r>
      <w:r w:rsidR="001D7EB9" w:rsidRPr="00990B6E">
        <w:rPr>
          <w:rFonts w:ascii="Times New Roman" w:hAnsi="Times New Roman"/>
          <w:sz w:val="24"/>
          <w:szCs w:val="24"/>
        </w:rPr>
        <w:t xml:space="preserve"> </w:t>
      </w:r>
      <w:r w:rsidR="00C72F4B" w:rsidRPr="00990B6E">
        <w:rPr>
          <w:rFonts w:ascii="Times New Roman" w:hAnsi="Times New Roman"/>
          <w:sz w:val="24"/>
          <w:szCs w:val="24"/>
        </w:rPr>
        <w:t xml:space="preserve">is that the match was not of </w:t>
      </w:r>
      <w:r w:rsidR="0093223F" w:rsidRPr="00990B6E">
        <w:rPr>
          <w:rFonts w:ascii="Times New Roman" w:hAnsi="Times New Roman"/>
          <w:sz w:val="24"/>
          <w:szCs w:val="24"/>
        </w:rPr>
        <w:t>sufficient</w:t>
      </w:r>
      <w:r w:rsidR="00C72F4B" w:rsidRPr="00990B6E">
        <w:rPr>
          <w:rFonts w:ascii="Times New Roman" w:hAnsi="Times New Roman"/>
          <w:sz w:val="24"/>
          <w:szCs w:val="24"/>
        </w:rPr>
        <w:t xml:space="preserve"> intensity to induce a significant </w:t>
      </w:r>
      <w:r w:rsidR="0093223F" w:rsidRPr="00990B6E">
        <w:rPr>
          <w:rFonts w:ascii="Times New Roman" w:hAnsi="Times New Roman"/>
          <w:sz w:val="24"/>
          <w:szCs w:val="24"/>
        </w:rPr>
        <w:t xml:space="preserve">increase in </w:t>
      </w:r>
      <w:r w:rsidR="00C72F4B" w:rsidRPr="00990B6E">
        <w:rPr>
          <w:rFonts w:ascii="Times New Roman" w:hAnsi="Times New Roman"/>
          <w:sz w:val="24"/>
          <w:szCs w:val="24"/>
        </w:rPr>
        <w:t xml:space="preserve">mean serum testosterone </w:t>
      </w:r>
      <w:r w:rsidRPr="00990B6E">
        <w:rPr>
          <w:rFonts w:ascii="Times New Roman" w:hAnsi="Times New Roman"/>
          <w:sz w:val="24"/>
          <w:szCs w:val="24"/>
        </w:rPr>
        <w:t xml:space="preserve">as observed by </w:t>
      </w:r>
      <w:proofErr w:type="spellStart"/>
      <w:r w:rsidR="00C72F4B" w:rsidRPr="00990B6E">
        <w:rPr>
          <w:rFonts w:ascii="Times New Roman" w:hAnsi="Times New Roman"/>
          <w:sz w:val="24"/>
          <w:szCs w:val="24"/>
        </w:rPr>
        <w:t>Heikkonen</w:t>
      </w:r>
      <w:proofErr w:type="spellEnd"/>
      <w:r w:rsidRPr="00990B6E">
        <w:rPr>
          <w:rFonts w:ascii="Times New Roman" w:hAnsi="Times New Roman"/>
          <w:sz w:val="24"/>
          <w:szCs w:val="24"/>
        </w:rPr>
        <w:t xml:space="preserve"> </w:t>
      </w:r>
      <w:proofErr w:type="gramStart"/>
      <w:r w:rsidRPr="00990B6E">
        <w:rPr>
          <w:rFonts w:ascii="Times New Roman" w:hAnsi="Times New Roman"/>
          <w:sz w:val="24"/>
          <w:szCs w:val="24"/>
        </w:rPr>
        <w:t>et</w:t>
      </w:r>
      <w:proofErr w:type="gramEnd"/>
      <w:r w:rsidRPr="00990B6E">
        <w:rPr>
          <w:rFonts w:ascii="Times New Roman" w:hAnsi="Times New Roman"/>
          <w:sz w:val="24"/>
          <w:szCs w:val="24"/>
        </w:rPr>
        <w:t xml:space="preserve"> al.</w:t>
      </w:r>
      <w:r w:rsidR="00ED3DBC">
        <w:rPr>
          <w:rFonts w:ascii="Times New Roman" w:hAnsi="Times New Roman"/>
          <w:sz w:val="24"/>
          <w:szCs w:val="24"/>
          <w:vertAlign w:val="superscript"/>
        </w:rPr>
        <w:t>13</w:t>
      </w:r>
      <w:r w:rsidR="00C72F4B" w:rsidRPr="00990B6E">
        <w:rPr>
          <w:rFonts w:ascii="Times New Roman" w:hAnsi="Times New Roman"/>
          <w:sz w:val="24"/>
          <w:szCs w:val="24"/>
        </w:rPr>
        <w:t xml:space="preserve"> </w:t>
      </w:r>
      <w:r w:rsidR="008E4EB3">
        <w:rPr>
          <w:rFonts w:ascii="Times New Roman" w:hAnsi="Times New Roman"/>
          <w:sz w:val="24"/>
          <w:szCs w:val="24"/>
        </w:rPr>
        <w:t xml:space="preserve">Conversely, </w:t>
      </w:r>
      <w:proofErr w:type="spellStart"/>
      <w:r w:rsidR="008E4EB3">
        <w:rPr>
          <w:rFonts w:ascii="Times New Roman" w:hAnsi="Times New Roman"/>
          <w:sz w:val="24"/>
          <w:szCs w:val="24"/>
        </w:rPr>
        <w:t>cortisol</w:t>
      </w:r>
      <w:proofErr w:type="spellEnd"/>
      <w:r w:rsidR="008E4EB3" w:rsidRPr="00990B6E">
        <w:rPr>
          <w:rFonts w:ascii="Times New Roman" w:hAnsi="Times New Roman"/>
          <w:sz w:val="24"/>
          <w:szCs w:val="24"/>
        </w:rPr>
        <w:t xml:space="preserve"> </w:t>
      </w:r>
      <w:r w:rsidR="001D7EB9" w:rsidRPr="00990B6E">
        <w:rPr>
          <w:rFonts w:ascii="Times New Roman" w:hAnsi="Times New Roman"/>
          <w:sz w:val="24"/>
          <w:szCs w:val="24"/>
        </w:rPr>
        <w:t>data</w:t>
      </w:r>
      <w:r w:rsidR="00143B84" w:rsidRPr="00990B6E">
        <w:rPr>
          <w:rFonts w:ascii="Times New Roman" w:hAnsi="Times New Roman"/>
          <w:sz w:val="24"/>
          <w:szCs w:val="24"/>
        </w:rPr>
        <w:t xml:space="preserve"> </w:t>
      </w:r>
      <w:r w:rsidR="00131EB7" w:rsidRPr="00990B6E">
        <w:rPr>
          <w:rFonts w:ascii="Times New Roman" w:hAnsi="Times New Roman"/>
          <w:sz w:val="24"/>
          <w:szCs w:val="24"/>
        </w:rPr>
        <w:t xml:space="preserve">indicated </w:t>
      </w:r>
      <w:r w:rsidR="00383A84" w:rsidRPr="00990B6E">
        <w:rPr>
          <w:rFonts w:ascii="Times New Roman" w:hAnsi="Times New Roman"/>
          <w:sz w:val="24"/>
          <w:szCs w:val="24"/>
        </w:rPr>
        <w:t xml:space="preserve">large </w:t>
      </w:r>
      <w:r w:rsidR="00463399">
        <w:rPr>
          <w:rFonts w:ascii="Times New Roman" w:hAnsi="Times New Roman"/>
          <w:sz w:val="24"/>
          <w:szCs w:val="24"/>
        </w:rPr>
        <w:t>effects</w:t>
      </w:r>
      <w:r w:rsidR="00463399" w:rsidRPr="00990B6E">
        <w:rPr>
          <w:rFonts w:ascii="Times New Roman" w:hAnsi="Times New Roman"/>
          <w:sz w:val="24"/>
          <w:szCs w:val="24"/>
        </w:rPr>
        <w:t xml:space="preserve"> </w:t>
      </w:r>
      <w:r w:rsidR="00143B84" w:rsidRPr="00990B6E">
        <w:rPr>
          <w:rFonts w:ascii="Times New Roman" w:hAnsi="Times New Roman"/>
          <w:sz w:val="24"/>
          <w:szCs w:val="24"/>
        </w:rPr>
        <w:t>in</w:t>
      </w:r>
      <w:r w:rsidR="00383A84" w:rsidRPr="00990B6E">
        <w:rPr>
          <w:rFonts w:ascii="Times New Roman" w:hAnsi="Times New Roman"/>
          <w:sz w:val="24"/>
          <w:szCs w:val="24"/>
        </w:rPr>
        <w:t xml:space="preserve"> the </w:t>
      </w:r>
      <w:r w:rsidR="00A37B59" w:rsidRPr="00990B6E">
        <w:rPr>
          <w:rFonts w:ascii="Times New Roman" w:hAnsi="Times New Roman"/>
          <w:sz w:val="24"/>
          <w:szCs w:val="24"/>
        </w:rPr>
        <w:t>ALC</w:t>
      </w:r>
      <w:r w:rsidR="00383A84" w:rsidRPr="00990B6E">
        <w:rPr>
          <w:rFonts w:ascii="Times New Roman" w:hAnsi="Times New Roman"/>
          <w:sz w:val="24"/>
          <w:szCs w:val="24"/>
        </w:rPr>
        <w:t xml:space="preserve"> condition</w:t>
      </w:r>
      <w:r w:rsidR="004A0C8A" w:rsidRPr="00990B6E">
        <w:rPr>
          <w:rFonts w:ascii="Times New Roman" w:hAnsi="Times New Roman"/>
          <w:sz w:val="24"/>
          <w:szCs w:val="24"/>
        </w:rPr>
        <w:t xml:space="preserve"> </w:t>
      </w:r>
      <w:r w:rsidR="00191E70">
        <w:rPr>
          <w:rFonts w:ascii="Times New Roman" w:hAnsi="Times New Roman"/>
          <w:sz w:val="24"/>
          <w:szCs w:val="24"/>
        </w:rPr>
        <w:t>with greater</w:t>
      </w:r>
      <w:r w:rsidR="00191E70" w:rsidRPr="00990B6E">
        <w:rPr>
          <w:rFonts w:ascii="Times New Roman" w:hAnsi="Times New Roman"/>
          <w:sz w:val="24"/>
          <w:szCs w:val="24"/>
        </w:rPr>
        <w:t xml:space="preserve"> </w:t>
      </w:r>
      <w:r w:rsidR="00383A84" w:rsidRPr="00990B6E">
        <w:rPr>
          <w:rFonts w:ascii="Times New Roman" w:hAnsi="Times New Roman"/>
          <w:sz w:val="24"/>
          <w:szCs w:val="24"/>
        </w:rPr>
        <w:t>%</w:t>
      </w:r>
      <w:r w:rsidR="00DD3903">
        <w:rPr>
          <w:rFonts w:ascii="Times New Roman" w:hAnsi="Times New Roman"/>
          <w:sz w:val="24"/>
          <w:szCs w:val="24"/>
        </w:rPr>
        <w:t xml:space="preserve"> </w:t>
      </w:r>
      <w:r w:rsidR="00383A84" w:rsidRPr="00990B6E">
        <w:rPr>
          <w:rFonts w:ascii="Times New Roman" w:hAnsi="Times New Roman"/>
          <w:sz w:val="24"/>
          <w:szCs w:val="24"/>
        </w:rPr>
        <w:t>increase 2h</w:t>
      </w:r>
      <w:r w:rsidR="00F2064C" w:rsidRPr="00990B6E">
        <w:rPr>
          <w:rFonts w:ascii="Times New Roman" w:hAnsi="Times New Roman"/>
          <w:sz w:val="24"/>
          <w:szCs w:val="24"/>
        </w:rPr>
        <w:t>-</w:t>
      </w:r>
      <w:r w:rsidR="00585F27">
        <w:rPr>
          <w:rFonts w:ascii="Times New Roman" w:hAnsi="Times New Roman"/>
          <w:sz w:val="24"/>
          <w:szCs w:val="24"/>
        </w:rPr>
        <w:t>16</w:t>
      </w:r>
      <w:r w:rsidR="00383A84" w:rsidRPr="00990B6E">
        <w:rPr>
          <w:rFonts w:ascii="Times New Roman" w:hAnsi="Times New Roman"/>
          <w:sz w:val="24"/>
          <w:szCs w:val="24"/>
        </w:rPr>
        <w:t xml:space="preserve">h </w:t>
      </w:r>
      <w:r w:rsidR="00571344" w:rsidRPr="00990B6E">
        <w:rPr>
          <w:rFonts w:ascii="Times New Roman" w:hAnsi="Times New Roman"/>
          <w:sz w:val="24"/>
          <w:szCs w:val="24"/>
        </w:rPr>
        <w:t>post-</w:t>
      </w:r>
      <w:r w:rsidR="00383A84" w:rsidRPr="00990B6E">
        <w:rPr>
          <w:rFonts w:ascii="Times New Roman" w:hAnsi="Times New Roman"/>
          <w:sz w:val="24"/>
          <w:szCs w:val="24"/>
        </w:rPr>
        <w:t xml:space="preserve">match compared to </w:t>
      </w:r>
      <w:r w:rsidR="00A83C07" w:rsidRPr="00990B6E">
        <w:rPr>
          <w:rFonts w:ascii="Times New Roman" w:hAnsi="Times New Roman"/>
          <w:sz w:val="24"/>
          <w:szCs w:val="24"/>
        </w:rPr>
        <w:t>CONT</w:t>
      </w:r>
      <w:r w:rsidR="00383A84" w:rsidRPr="00990B6E">
        <w:rPr>
          <w:rFonts w:ascii="Times New Roman" w:hAnsi="Times New Roman"/>
          <w:sz w:val="24"/>
          <w:szCs w:val="24"/>
        </w:rPr>
        <w:t>.</w:t>
      </w:r>
      <w:r w:rsidR="00A7715D">
        <w:rPr>
          <w:rFonts w:ascii="Times New Roman" w:hAnsi="Times New Roman"/>
          <w:sz w:val="24"/>
          <w:szCs w:val="24"/>
        </w:rPr>
        <w:t xml:space="preserve"> However, it is also important to note that </w:t>
      </w:r>
      <w:proofErr w:type="spellStart"/>
      <w:r w:rsidR="00AF34F3">
        <w:rPr>
          <w:rFonts w:ascii="Times New Roman" w:hAnsi="Times New Roman"/>
          <w:sz w:val="24"/>
          <w:szCs w:val="24"/>
        </w:rPr>
        <w:t>cortisol</w:t>
      </w:r>
      <w:proofErr w:type="spellEnd"/>
      <w:r w:rsidR="00AF34F3">
        <w:rPr>
          <w:rFonts w:ascii="Times New Roman" w:hAnsi="Times New Roman"/>
          <w:sz w:val="24"/>
          <w:szCs w:val="24"/>
        </w:rPr>
        <w:t xml:space="preserve"> levels </w:t>
      </w:r>
      <w:r w:rsidR="00852963">
        <w:rPr>
          <w:rFonts w:ascii="Times New Roman" w:hAnsi="Times New Roman"/>
          <w:sz w:val="24"/>
          <w:szCs w:val="24"/>
        </w:rPr>
        <w:t>at 2h post-match were lower in the ALC condition</w:t>
      </w:r>
      <w:r w:rsidR="0077096F">
        <w:rPr>
          <w:rFonts w:ascii="Times New Roman" w:hAnsi="Times New Roman"/>
          <w:sz w:val="24"/>
          <w:szCs w:val="24"/>
        </w:rPr>
        <w:t>,</w:t>
      </w:r>
      <w:r w:rsidR="00852963">
        <w:rPr>
          <w:rFonts w:ascii="Times New Roman" w:hAnsi="Times New Roman"/>
          <w:sz w:val="24"/>
          <w:szCs w:val="24"/>
        </w:rPr>
        <w:t xml:space="preserve"> whist returning to similar levels 16h post-match</w:t>
      </w:r>
      <w:r w:rsidR="0077096F">
        <w:rPr>
          <w:rFonts w:ascii="Times New Roman" w:hAnsi="Times New Roman"/>
          <w:sz w:val="24"/>
          <w:szCs w:val="24"/>
        </w:rPr>
        <w:t xml:space="preserve">, </w:t>
      </w:r>
      <w:r w:rsidR="00BB4C8A">
        <w:rPr>
          <w:rFonts w:ascii="Times New Roman" w:hAnsi="Times New Roman"/>
          <w:sz w:val="24"/>
          <w:szCs w:val="24"/>
        </w:rPr>
        <w:t xml:space="preserve">possibly </w:t>
      </w:r>
      <w:r w:rsidR="00463399">
        <w:rPr>
          <w:rFonts w:ascii="Times New Roman" w:hAnsi="Times New Roman"/>
          <w:sz w:val="24"/>
          <w:szCs w:val="24"/>
        </w:rPr>
        <w:t xml:space="preserve">prompting the </w:t>
      </w:r>
      <w:r w:rsidR="00463399">
        <w:rPr>
          <w:rFonts w:ascii="Times New Roman" w:hAnsi="Times New Roman"/>
          <w:sz w:val="24"/>
          <w:szCs w:val="24"/>
        </w:rPr>
        <w:lastRenderedPageBreak/>
        <w:t>findings of a</w:t>
      </w:r>
      <w:r w:rsidR="0077096F">
        <w:rPr>
          <w:rFonts w:ascii="Times New Roman" w:hAnsi="Times New Roman"/>
          <w:sz w:val="24"/>
          <w:szCs w:val="24"/>
        </w:rPr>
        <w:t xml:space="preserve"> </w:t>
      </w:r>
      <w:r w:rsidR="00AF34F3">
        <w:rPr>
          <w:rFonts w:ascii="Times New Roman" w:hAnsi="Times New Roman"/>
          <w:sz w:val="24"/>
          <w:szCs w:val="24"/>
        </w:rPr>
        <w:t>large increase</w:t>
      </w:r>
      <w:r w:rsidR="00852963">
        <w:rPr>
          <w:rFonts w:ascii="Times New Roman" w:hAnsi="Times New Roman"/>
          <w:sz w:val="24"/>
          <w:szCs w:val="24"/>
        </w:rPr>
        <w:t xml:space="preserve">. </w:t>
      </w:r>
      <w:r w:rsidR="0077096F">
        <w:rPr>
          <w:rFonts w:ascii="Times New Roman" w:hAnsi="Times New Roman"/>
          <w:sz w:val="24"/>
          <w:szCs w:val="24"/>
        </w:rPr>
        <w:t xml:space="preserve">It </w:t>
      </w:r>
      <w:r w:rsidR="00463399">
        <w:rPr>
          <w:rFonts w:ascii="Times New Roman" w:hAnsi="Times New Roman"/>
          <w:sz w:val="24"/>
          <w:szCs w:val="24"/>
        </w:rPr>
        <w:t xml:space="preserve">is conceivable </w:t>
      </w:r>
      <w:r w:rsidR="0077096F">
        <w:rPr>
          <w:rFonts w:ascii="Times New Roman" w:hAnsi="Times New Roman"/>
          <w:sz w:val="24"/>
          <w:szCs w:val="24"/>
        </w:rPr>
        <w:t xml:space="preserve">that </w:t>
      </w:r>
      <w:r w:rsidR="00463399">
        <w:rPr>
          <w:rFonts w:ascii="Times New Roman" w:hAnsi="Times New Roman"/>
          <w:sz w:val="24"/>
          <w:szCs w:val="24"/>
        </w:rPr>
        <w:t xml:space="preserve">such a response </w:t>
      </w:r>
      <w:r w:rsidR="0077096F">
        <w:rPr>
          <w:rFonts w:ascii="Times New Roman" w:hAnsi="Times New Roman"/>
          <w:sz w:val="24"/>
          <w:szCs w:val="24"/>
        </w:rPr>
        <w:t xml:space="preserve">was due to discrepancies in </w:t>
      </w:r>
      <w:r w:rsidR="00463399">
        <w:rPr>
          <w:rFonts w:ascii="Times New Roman" w:hAnsi="Times New Roman"/>
          <w:sz w:val="24"/>
          <w:szCs w:val="24"/>
        </w:rPr>
        <w:t>match external</w:t>
      </w:r>
      <w:r w:rsidR="0077096F">
        <w:rPr>
          <w:rFonts w:ascii="Times New Roman" w:hAnsi="Times New Roman"/>
          <w:sz w:val="24"/>
          <w:szCs w:val="24"/>
        </w:rPr>
        <w:t xml:space="preserve"> load</w:t>
      </w:r>
      <w:r w:rsidR="00463399">
        <w:rPr>
          <w:rFonts w:ascii="Times New Roman" w:hAnsi="Times New Roman"/>
          <w:sz w:val="24"/>
          <w:szCs w:val="24"/>
        </w:rPr>
        <w:t>s,</w:t>
      </w:r>
      <w:r w:rsidR="0077096F">
        <w:rPr>
          <w:rFonts w:ascii="Times New Roman" w:hAnsi="Times New Roman"/>
          <w:sz w:val="24"/>
          <w:szCs w:val="24"/>
        </w:rPr>
        <w:t xml:space="preserve"> as demonstrated through</w:t>
      </w:r>
      <w:r w:rsidR="00AF34F3">
        <w:rPr>
          <w:rFonts w:ascii="Times New Roman" w:hAnsi="Times New Roman"/>
          <w:sz w:val="24"/>
          <w:szCs w:val="24"/>
        </w:rPr>
        <w:t xml:space="preserve"> the differences in</w:t>
      </w:r>
      <w:r w:rsidR="0077096F">
        <w:rPr>
          <w:rFonts w:ascii="Times New Roman" w:hAnsi="Times New Roman"/>
          <w:sz w:val="24"/>
          <w:szCs w:val="24"/>
        </w:rPr>
        <w:t xml:space="preserve"> total distance covered</w:t>
      </w:r>
      <w:r w:rsidR="00AF34F3">
        <w:rPr>
          <w:rFonts w:ascii="Times New Roman" w:hAnsi="Times New Roman"/>
          <w:sz w:val="24"/>
          <w:szCs w:val="24"/>
        </w:rPr>
        <w:t xml:space="preserve"> between matches</w:t>
      </w:r>
      <w:r w:rsidR="0077096F">
        <w:rPr>
          <w:rFonts w:ascii="Times New Roman" w:hAnsi="Times New Roman"/>
          <w:sz w:val="24"/>
          <w:szCs w:val="24"/>
        </w:rPr>
        <w:t>.</w:t>
      </w:r>
      <w:r w:rsidR="00383A84" w:rsidRPr="00990B6E">
        <w:rPr>
          <w:rFonts w:ascii="Times New Roman" w:hAnsi="Times New Roman"/>
          <w:sz w:val="24"/>
          <w:szCs w:val="24"/>
        </w:rPr>
        <w:t xml:space="preserve"> </w:t>
      </w:r>
      <w:r w:rsidR="008E4EB3">
        <w:rPr>
          <w:rFonts w:ascii="Times New Roman" w:hAnsi="Times New Roman"/>
          <w:sz w:val="24"/>
          <w:szCs w:val="24"/>
        </w:rPr>
        <w:t>In contrast to the</w:t>
      </w:r>
      <w:r w:rsidR="00DF7E9F">
        <w:rPr>
          <w:rFonts w:ascii="Times New Roman" w:hAnsi="Times New Roman"/>
          <w:sz w:val="24"/>
          <w:szCs w:val="24"/>
        </w:rPr>
        <w:t>se</w:t>
      </w:r>
      <w:r w:rsidR="008E4EB3">
        <w:rPr>
          <w:rFonts w:ascii="Times New Roman" w:hAnsi="Times New Roman"/>
          <w:sz w:val="24"/>
          <w:szCs w:val="24"/>
        </w:rPr>
        <w:t xml:space="preserve"> findings</w:t>
      </w:r>
      <w:r w:rsidR="00AA3587" w:rsidRPr="00990B6E">
        <w:rPr>
          <w:rFonts w:ascii="Times New Roman" w:hAnsi="Times New Roman"/>
          <w:sz w:val="24"/>
          <w:szCs w:val="24"/>
        </w:rPr>
        <w:t xml:space="preserve">, </w:t>
      </w:r>
      <w:proofErr w:type="spellStart"/>
      <w:r w:rsidR="00383A84" w:rsidRPr="00990B6E">
        <w:rPr>
          <w:rFonts w:ascii="Times New Roman" w:hAnsi="Times New Roman"/>
          <w:sz w:val="24"/>
          <w:szCs w:val="24"/>
        </w:rPr>
        <w:t>Heikkonen</w:t>
      </w:r>
      <w:proofErr w:type="spellEnd"/>
      <w:r w:rsidR="00383A84" w:rsidRPr="00990B6E">
        <w:rPr>
          <w:rFonts w:ascii="Times New Roman" w:hAnsi="Times New Roman"/>
          <w:sz w:val="24"/>
          <w:szCs w:val="24"/>
        </w:rPr>
        <w:t xml:space="preserve"> </w:t>
      </w:r>
      <w:proofErr w:type="gramStart"/>
      <w:r w:rsidR="00383A84" w:rsidRPr="00990B6E">
        <w:rPr>
          <w:rFonts w:ascii="Times New Roman" w:hAnsi="Times New Roman"/>
          <w:sz w:val="24"/>
          <w:szCs w:val="24"/>
        </w:rPr>
        <w:t>et</w:t>
      </w:r>
      <w:proofErr w:type="gramEnd"/>
      <w:r w:rsidR="00383A84" w:rsidRPr="00990B6E">
        <w:rPr>
          <w:rFonts w:ascii="Times New Roman" w:hAnsi="Times New Roman"/>
          <w:sz w:val="24"/>
          <w:szCs w:val="24"/>
        </w:rPr>
        <w:t xml:space="preserve"> al.</w:t>
      </w:r>
      <w:r w:rsidR="00ED3DBC">
        <w:rPr>
          <w:rFonts w:ascii="Times New Roman" w:hAnsi="Times New Roman"/>
          <w:sz w:val="24"/>
          <w:szCs w:val="24"/>
          <w:vertAlign w:val="superscript"/>
        </w:rPr>
        <w:t>13</w:t>
      </w:r>
      <w:r w:rsidR="00383A84" w:rsidRPr="00990B6E">
        <w:rPr>
          <w:rFonts w:ascii="Times New Roman" w:hAnsi="Times New Roman"/>
          <w:sz w:val="24"/>
          <w:szCs w:val="24"/>
        </w:rPr>
        <w:t xml:space="preserve"> reported no change in</w:t>
      </w:r>
      <w:r w:rsidR="00792B83" w:rsidRPr="00990B6E">
        <w:rPr>
          <w:rFonts w:ascii="Times New Roman" w:hAnsi="Times New Roman"/>
          <w:sz w:val="24"/>
          <w:szCs w:val="24"/>
        </w:rPr>
        <w:t xml:space="preserve"> serum</w:t>
      </w:r>
      <w:r w:rsidR="00383A84" w:rsidRPr="00990B6E">
        <w:rPr>
          <w:rFonts w:ascii="Times New Roman" w:hAnsi="Times New Roman"/>
          <w:sz w:val="24"/>
          <w:szCs w:val="24"/>
        </w:rPr>
        <w:t xml:space="preserve"> </w:t>
      </w:r>
      <w:proofErr w:type="spellStart"/>
      <w:r w:rsidR="00D04C40">
        <w:rPr>
          <w:rFonts w:ascii="Times New Roman" w:hAnsi="Times New Roman"/>
          <w:sz w:val="24"/>
          <w:szCs w:val="24"/>
        </w:rPr>
        <w:t>cortisol</w:t>
      </w:r>
      <w:proofErr w:type="spellEnd"/>
      <w:r w:rsidR="00D04C40" w:rsidRPr="00990B6E">
        <w:rPr>
          <w:rFonts w:ascii="Times New Roman" w:hAnsi="Times New Roman"/>
          <w:sz w:val="24"/>
          <w:szCs w:val="24"/>
        </w:rPr>
        <w:t xml:space="preserve"> </w:t>
      </w:r>
      <w:r w:rsidR="00792B83" w:rsidRPr="00990B6E">
        <w:rPr>
          <w:rFonts w:ascii="Times New Roman" w:hAnsi="Times New Roman"/>
          <w:sz w:val="24"/>
          <w:szCs w:val="24"/>
        </w:rPr>
        <w:t>concentration</w:t>
      </w:r>
      <w:r w:rsidR="00383A84" w:rsidRPr="00990B6E">
        <w:rPr>
          <w:rFonts w:ascii="Times New Roman" w:hAnsi="Times New Roman"/>
          <w:sz w:val="24"/>
          <w:szCs w:val="24"/>
        </w:rPr>
        <w:t xml:space="preserve"> between alcohol </w:t>
      </w:r>
      <w:r w:rsidR="005E0CEA">
        <w:rPr>
          <w:rFonts w:ascii="Times New Roman" w:hAnsi="Times New Roman"/>
          <w:sz w:val="24"/>
          <w:szCs w:val="24"/>
        </w:rPr>
        <w:t>(</w:t>
      </w:r>
      <w:r w:rsidR="005E0CEA" w:rsidRPr="00990B6E">
        <w:rPr>
          <w:rFonts w:ascii="Times New Roman" w:hAnsi="Times New Roman"/>
          <w:sz w:val="24"/>
          <w:szCs w:val="24"/>
        </w:rPr>
        <w:t>1.5g.kg</w:t>
      </w:r>
      <w:r w:rsidR="005E0CEA" w:rsidRPr="00990B6E">
        <w:rPr>
          <w:rFonts w:ascii="Times New Roman" w:hAnsi="Times New Roman"/>
          <w:sz w:val="24"/>
          <w:szCs w:val="24"/>
          <w:vertAlign w:val="superscript"/>
        </w:rPr>
        <w:t>-1</w:t>
      </w:r>
      <w:r w:rsidR="005E0CEA">
        <w:rPr>
          <w:rFonts w:ascii="Times New Roman" w:hAnsi="Times New Roman"/>
          <w:sz w:val="24"/>
          <w:szCs w:val="24"/>
        </w:rPr>
        <w:t xml:space="preserve">) </w:t>
      </w:r>
      <w:r w:rsidR="00383A84" w:rsidRPr="00990B6E">
        <w:rPr>
          <w:rFonts w:ascii="Times New Roman" w:hAnsi="Times New Roman"/>
          <w:sz w:val="24"/>
          <w:szCs w:val="24"/>
        </w:rPr>
        <w:t>and non-alcohol conditions</w:t>
      </w:r>
      <w:r w:rsidR="00B62EFD" w:rsidRPr="00990B6E">
        <w:rPr>
          <w:rFonts w:ascii="Times New Roman" w:hAnsi="Times New Roman"/>
          <w:sz w:val="24"/>
          <w:szCs w:val="24"/>
        </w:rPr>
        <w:t xml:space="preserve"> </w:t>
      </w:r>
      <w:r w:rsidR="00626D9E" w:rsidRPr="00990B6E">
        <w:rPr>
          <w:rFonts w:ascii="Times New Roman" w:hAnsi="Times New Roman"/>
          <w:sz w:val="24"/>
          <w:szCs w:val="24"/>
        </w:rPr>
        <w:t xml:space="preserve">measured 3h </w:t>
      </w:r>
      <w:r w:rsidRPr="00990B6E">
        <w:rPr>
          <w:rFonts w:ascii="Times New Roman" w:hAnsi="Times New Roman"/>
          <w:sz w:val="24"/>
          <w:szCs w:val="24"/>
        </w:rPr>
        <w:t xml:space="preserve">following a </w:t>
      </w:r>
      <w:r w:rsidR="00626D9E" w:rsidRPr="00990B6E">
        <w:rPr>
          <w:rFonts w:ascii="Times New Roman" w:hAnsi="Times New Roman"/>
          <w:sz w:val="24"/>
          <w:szCs w:val="24"/>
        </w:rPr>
        <w:t>30</w:t>
      </w:r>
      <w:r w:rsidR="00045401" w:rsidRPr="00990B6E">
        <w:rPr>
          <w:rFonts w:ascii="Times New Roman" w:hAnsi="Times New Roman"/>
          <w:sz w:val="24"/>
          <w:szCs w:val="24"/>
        </w:rPr>
        <w:t>-</w:t>
      </w:r>
      <w:r w:rsidR="00626D9E" w:rsidRPr="00990B6E">
        <w:rPr>
          <w:rFonts w:ascii="Times New Roman" w:hAnsi="Times New Roman"/>
          <w:sz w:val="24"/>
          <w:szCs w:val="24"/>
        </w:rPr>
        <w:t>min cycle protocol</w:t>
      </w:r>
      <w:r w:rsidR="005E0CEA">
        <w:rPr>
          <w:rFonts w:ascii="Times New Roman" w:hAnsi="Times New Roman"/>
          <w:sz w:val="24"/>
          <w:szCs w:val="24"/>
        </w:rPr>
        <w:t>.</w:t>
      </w:r>
      <w:r w:rsidRPr="00990B6E">
        <w:rPr>
          <w:rFonts w:ascii="Times New Roman" w:hAnsi="Times New Roman"/>
          <w:sz w:val="24"/>
          <w:szCs w:val="24"/>
        </w:rPr>
        <w:t xml:space="preserve"> </w:t>
      </w:r>
      <w:proofErr w:type="spellStart"/>
      <w:r w:rsidR="0056750A" w:rsidRPr="00990B6E">
        <w:rPr>
          <w:rFonts w:ascii="Times New Roman" w:hAnsi="Times New Roman"/>
          <w:sz w:val="24"/>
          <w:szCs w:val="24"/>
        </w:rPr>
        <w:t>Heikkonen</w:t>
      </w:r>
      <w:proofErr w:type="spellEnd"/>
      <w:r w:rsidR="0056750A" w:rsidRPr="00990B6E">
        <w:rPr>
          <w:rFonts w:ascii="Times New Roman" w:hAnsi="Times New Roman"/>
          <w:sz w:val="24"/>
          <w:szCs w:val="24"/>
        </w:rPr>
        <w:t xml:space="preserve"> et al.</w:t>
      </w:r>
      <w:r w:rsidR="00ED3DBC">
        <w:rPr>
          <w:rFonts w:ascii="Times New Roman" w:hAnsi="Times New Roman"/>
          <w:sz w:val="24"/>
          <w:szCs w:val="24"/>
          <w:vertAlign w:val="superscript"/>
        </w:rPr>
        <w:t>13</w:t>
      </w:r>
      <w:r w:rsidR="0056750A" w:rsidRPr="00990B6E">
        <w:rPr>
          <w:rFonts w:ascii="Times New Roman" w:hAnsi="Times New Roman"/>
          <w:sz w:val="24"/>
          <w:szCs w:val="24"/>
        </w:rPr>
        <w:t xml:space="preserve"> </w:t>
      </w:r>
      <w:r w:rsidR="00583C61" w:rsidRPr="00990B6E">
        <w:rPr>
          <w:rFonts w:ascii="Times New Roman" w:hAnsi="Times New Roman"/>
          <w:sz w:val="24"/>
          <w:szCs w:val="24"/>
        </w:rPr>
        <w:t xml:space="preserve">suggest </w:t>
      </w:r>
      <w:r w:rsidR="0056750A" w:rsidRPr="00990B6E">
        <w:rPr>
          <w:rFonts w:ascii="Times New Roman" w:hAnsi="Times New Roman"/>
          <w:sz w:val="24"/>
          <w:szCs w:val="24"/>
        </w:rPr>
        <w:t xml:space="preserve">that the lack of significant change in </w:t>
      </w:r>
      <w:proofErr w:type="spellStart"/>
      <w:r w:rsidR="00D04C40">
        <w:rPr>
          <w:rFonts w:ascii="Times New Roman" w:hAnsi="Times New Roman"/>
          <w:sz w:val="24"/>
          <w:szCs w:val="24"/>
        </w:rPr>
        <w:t>cortisol</w:t>
      </w:r>
      <w:proofErr w:type="spellEnd"/>
      <w:r w:rsidR="00D04C40" w:rsidRPr="00990B6E">
        <w:rPr>
          <w:rFonts w:ascii="Times New Roman" w:hAnsi="Times New Roman"/>
          <w:sz w:val="24"/>
          <w:szCs w:val="24"/>
        </w:rPr>
        <w:t xml:space="preserve"> </w:t>
      </w:r>
      <w:r w:rsidR="0056750A" w:rsidRPr="00990B6E">
        <w:rPr>
          <w:rFonts w:ascii="Times New Roman" w:hAnsi="Times New Roman"/>
          <w:sz w:val="24"/>
          <w:szCs w:val="24"/>
        </w:rPr>
        <w:t>was unexpected</w:t>
      </w:r>
      <w:r w:rsidRPr="00990B6E">
        <w:rPr>
          <w:rFonts w:ascii="Times New Roman" w:hAnsi="Times New Roman"/>
          <w:sz w:val="24"/>
          <w:szCs w:val="24"/>
        </w:rPr>
        <w:t xml:space="preserve">, although </w:t>
      </w:r>
      <w:r w:rsidR="0056750A" w:rsidRPr="00990B6E">
        <w:rPr>
          <w:rFonts w:ascii="Times New Roman" w:hAnsi="Times New Roman"/>
          <w:sz w:val="24"/>
          <w:szCs w:val="24"/>
        </w:rPr>
        <w:t xml:space="preserve">it was suggested that a greater increase in </w:t>
      </w:r>
      <w:proofErr w:type="spellStart"/>
      <w:r w:rsidR="00D04C40">
        <w:rPr>
          <w:rFonts w:ascii="Times New Roman" w:hAnsi="Times New Roman"/>
          <w:sz w:val="24"/>
          <w:szCs w:val="24"/>
        </w:rPr>
        <w:t>cortisol</w:t>
      </w:r>
      <w:proofErr w:type="spellEnd"/>
      <w:r w:rsidR="00D04C40" w:rsidRPr="00990B6E">
        <w:rPr>
          <w:rFonts w:ascii="Times New Roman" w:hAnsi="Times New Roman"/>
          <w:sz w:val="24"/>
          <w:szCs w:val="24"/>
        </w:rPr>
        <w:t xml:space="preserve"> </w:t>
      </w:r>
      <w:r w:rsidR="000B1FD0" w:rsidRPr="00990B6E">
        <w:rPr>
          <w:rFonts w:ascii="Times New Roman" w:hAnsi="Times New Roman"/>
          <w:sz w:val="24"/>
          <w:szCs w:val="24"/>
        </w:rPr>
        <w:t xml:space="preserve">was observed </w:t>
      </w:r>
      <w:r w:rsidR="0056750A" w:rsidRPr="00990B6E">
        <w:rPr>
          <w:rFonts w:ascii="Times New Roman" w:hAnsi="Times New Roman"/>
          <w:sz w:val="24"/>
          <w:szCs w:val="24"/>
        </w:rPr>
        <w:t xml:space="preserve">in the ALC condition as alcohol may directly stimulate </w:t>
      </w:r>
      <w:proofErr w:type="spellStart"/>
      <w:r w:rsidR="00D04C40">
        <w:rPr>
          <w:rFonts w:ascii="Times New Roman" w:hAnsi="Times New Roman"/>
          <w:sz w:val="24"/>
          <w:szCs w:val="24"/>
        </w:rPr>
        <w:t>cortisol</w:t>
      </w:r>
      <w:proofErr w:type="spellEnd"/>
      <w:r w:rsidR="00D04C40" w:rsidRPr="00990B6E">
        <w:rPr>
          <w:rFonts w:ascii="Times New Roman" w:hAnsi="Times New Roman"/>
          <w:sz w:val="24"/>
          <w:szCs w:val="24"/>
        </w:rPr>
        <w:t xml:space="preserve"> </w:t>
      </w:r>
      <w:r w:rsidR="0056750A" w:rsidRPr="00990B6E">
        <w:rPr>
          <w:rFonts w:ascii="Times New Roman" w:hAnsi="Times New Roman"/>
          <w:sz w:val="24"/>
          <w:szCs w:val="24"/>
        </w:rPr>
        <w:t>production of the adrenal glands.</w:t>
      </w:r>
      <w:r w:rsidR="00ED3DBC">
        <w:rPr>
          <w:rFonts w:ascii="Times New Roman" w:hAnsi="Times New Roman"/>
          <w:sz w:val="24"/>
          <w:szCs w:val="24"/>
          <w:vertAlign w:val="superscript"/>
        </w:rPr>
        <w:t>13</w:t>
      </w:r>
      <w:r w:rsidR="0056750A" w:rsidRPr="00990B6E">
        <w:rPr>
          <w:rFonts w:ascii="Times New Roman" w:hAnsi="Times New Roman"/>
          <w:sz w:val="24"/>
          <w:szCs w:val="24"/>
        </w:rPr>
        <w:t xml:space="preserve"> </w:t>
      </w:r>
      <w:r w:rsidR="00F5028C">
        <w:rPr>
          <w:rFonts w:ascii="Times New Roman" w:hAnsi="Times New Roman"/>
          <w:sz w:val="24"/>
          <w:szCs w:val="24"/>
        </w:rPr>
        <w:t xml:space="preserve">Furthermore, the present </w:t>
      </w:r>
      <w:r w:rsidR="00F5028C" w:rsidRPr="00C903E2">
        <w:rPr>
          <w:rFonts w:ascii="Times New Roman" w:hAnsi="Times New Roman"/>
          <w:sz w:val="24"/>
          <w:szCs w:val="24"/>
        </w:rPr>
        <w:t xml:space="preserve">findings are analogous to </w:t>
      </w:r>
      <w:proofErr w:type="spellStart"/>
      <w:r w:rsidR="0096771B" w:rsidRPr="00C903E2">
        <w:rPr>
          <w:rFonts w:ascii="Times New Roman" w:hAnsi="Times New Roman"/>
          <w:sz w:val="24"/>
          <w:szCs w:val="24"/>
        </w:rPr>
        <w:t>Koziris</w:t>
      </w:r>
      <w:proofErr w:type="spellEnd"/>
      <w:r w:rsidR="0096771B" w:rsidRPr="00C903E2">
        <w:rPr>
          <w:rFonts w:ascii="Times New Roman" w:hAnsi="Times New Roman"/>
          <w:sz w:val="24"/>
          <w:szCs w:val="24"/>
        </w:rPr>
        <w:t xml:space="preserve"> et </w:t>
      </w:r>
      <w:r w:rsidR="00C903E2" w:rsidRPr="00C903E2">
        <w:rPr>
          <w:rFonts w:ascii="Times New Roman" w:hAnsi="Times New Roman"/>
          <w:sz w:val="24"/>
          <w:szCs w:val="24"/>
        </w:rPr>
        <w:t>al.</w:t>
      </w:r>
      <w:r w:rsidR="00C903E2" w:rsidRPr="00C903E2">
        <w:rPr>
          <w:rFonts w:ascii="Times New Roman" w:hAnsi="Times New Roman"/>
          <w:sz w:val="24"/>
          <w:szCs w:val="24"/>
          <w:vertAlign w:val="superscript"/>
        </w:rPr>
        <w:t>15</w:t>
      </w:r>
      <w:r w:rsidR="00C903E2" w:rsidRPr="00C903E2">
        <w:rPr>
          <w:rFonts w:ascii="Times New Roman" w:hAnsi="Times New Roman"/>
          <w:sz w:val="24"/>
          <w:szCs w:val="24"/>
        </w:rPr>
        <w:t xml:space="preserve"> with</w:t>
      </w:r>
      <w:r w:rsidR="0096771B" w:rsidRPr="00C903E2">
        <w:rPr>
          <w:rFonts w:ascii="Times New Roman" w:hAnsi="Times New Roman"/>
          <w:sz w:val="24"/>
          <w:szCs w:val="24"/>
        </w:rPr>
        <w:t xml:space="preserve"> no significant differences found in </w:t>
      </w:r>
      <w:proofErr w:type="spellStart"/>
      <w:r w:rsidR="0096771B" w:rsidRPr="00C903E2">
        <w:rPr>
          <w:rFonts w:ascii="Times New Roman" w:hAnsi="Times New Roman"/>
          <w:sz w:val="24"/>
          <w:szCs w:val="24"/>
        </w:rPr>
        <w:t>cortisol</w:t>
      </w:r>
      <w:proofErr w:type="spellEnd"/>
      <w:r w:rsidR="0096771B" w:rsidRPr="00C903E2">
        <w:rPr>
          <w:rFonts w:ascii="Times New Roman" w:hAnsi="Times New Roman"/>
          <w:sz w:val="24"/>
          <w:szCs w:val="24"/>
        </w:rPr>
        <w:t xml:space="preserve"> </w:t>
      </w:r>
      <w:r w:rsidR="00463399">
        <w:rPr>
          <w:rFonts w:ascii="Times New Roman" w:hAnsi="Times New Roman"/>
          <w:sz w:val="24"/>
          <w:szCs w:val="24"/>
        </w:rPr>
        <w:t xml:space="preserve">responses </w:t>
      </w:r>
      <w:r w:rsidR="0096771B" w:rsidRPr="00C903E2">
        <w:rPr>
          <w:rFonts w:ascii="Times New Roman" w:hAnsi="Times New Roman"/>
          <w:sz w:val="24"/>
          <w:szCs w:val="24"/>
        </w:rPr>
        <w:t xml:space="preserve">between exercise </w:t>
      </w:r>
      <w:r w:rsidR="00463399">
        <w:rPr>
          <w:rFonts w:ascii="Times New Roman" w:hAnsi="Times New Roman"/>
          <w:sz w:val="24"/>
          <w:szCs w:val="24"/>
        </w:rPr>
        <w:t xml:space="preserve">bouts due to </w:t>
      </w:r>
      <w:r w:rsidR="0096771B" w:rsidRPr="00C903E2">
        <w:rPr>
          <w:rFonts w:ascii="Times New Roman" w:hAnsi="Times New Roman"/>
          <w:sz w:val="24"/>
          <w:szCs w:val="24"/>
        </w:rPr>
        <w:t xml:space="preserve">ethanol ingestion. </w:t>
      </w:r>
      <w:proofErr w:type="spellStart"/>
      <w:r w:rsidR="0096771B" w:rsidRPr="00C903E2">
        <w:rPr>
          <w:rFonts w:ascii="Times New Roman" w:hAnsi="Times New Roman"/>
          <w:sz w:val="24"/>
          <w:szCs w:val="24"/>
        </w:rPr>
        <w:t>Koziris</w:t>
      </w:r>
      <w:proofErr w:type="spellEnd"/>
      <w:r w:rsidR="0096771B" w:rsidRPr="00C903E2">
        <w:rPr>
          <w:rFonts w:ascii="Times New Roman" w:hAnsi="Times New Roman"/>
          <w:sz w:val="24"/>
          <w:szCs w:val="24"/>
        </w:rPr>
        <w:t xml:space="preserve"> et </w:t>
      </w:r>
      <w:r w:rsidR="00E95C21">
        <w:rPr>
          <w:rFonts w:ascii="Times New Roman" w:hAnsi="Times New Roman"/>
          <w:sz w:val="24"/>
          <w:szCs w:val="24"/>
        </w:rPr>
        <w:t>al.</w:t>
      </w:r>
      <w:r w:rsidR="00C903E2" w:rsidRPr="00C903E2">
        <w:rPr>
          <w:rFonts w:ascii="Times New Roman" w:hAnsi="Times New Roman"/>
          <w:sz w:val="24"/>
          <w:szCs w:val="24"/>
          <w:vertAlign w:val="superscript"/>
        </w:rPr>
        <w:t>15</w:t>
      </w:r>
      <w:r w:rsidR="00C903E2" w:rsidRPr="00C903E2">
        <w:rPr>
          <w:rFonts w:ascii="Times New Roman" w:hAnsi="Times New Roman"/>
          <w:sz w:val="24"/>
          <w:szCs w:val="24"/>
        </w:rPr>
        <w:t xml:space="preserve"> </w:t>
      </w:r>
      <w:r w:rsidR="00463399">
        <w:rPr>
          <w:rFonts w:ascii="Times New Roman" w:hAnsi="Times New Roman"/>
          <w:sz w:val="24"/>
          <w:szCs w:val="24"/>
        </w:rPr>
        <w:t xml:space="preserve">suggest </w:t>
      </w:r>
      <w:r w:rsidR="001A5B63" w:rsidRPr="00C903E2">
        <w:rPr>
          <w:rFonts w:ascii="Times New Roman" w:hAnsi="Times New Roman"/>
          <w:sz w:val="24"/>
          <w:szCs w:val="24"/>
        </w:rPr>
        <w:t>that</w:t>
      </w:r>
      <w:r w:rsidR="001A5B63">
        <w:rPr>
          <w:rFonts w:ascii="Times New Roman" w:hAnsi="Times New Roman"/>
          <w:sz w:val="24"/>
          <w:szCs w:val="24"/>
        </w:rPr>
        <w:t xml:space="preserve"> the amount of alcohol consumed was not enough to acutely increase </w:t>
      </w:r>
      <w:proofErr w:type="spellStart"/>
      <w:r w:rsidR="001A5B63">
        <w:rPr>
          <w:rFonts w:ascii="Times New Roman" w:hAnsi="Times New Roman"/>
          <w:sz w:val="24"/>
          <w:szCs w:val="24"/>
        </w:rPr>
        <w:t>cortisol</w:t>
      </w:r>
      <w:proofErr w:type="spellEnd"/>
      <w:r w:rsidR="001A5B63">
        <w:rPr>
          <w:rFonts w:ascii="Times New Roman" w:hAnsi="Times New Roman"/>
          <w:sz w:val="24"/>
          <w:szCs w:val="24"/>
        </w:rPr>
        <w:t xml:space="preserve"> above the exercise only </w:t>
      </w:r>
      <w:r w:rsidR="00BB2A27">
        <w:rPr>
          <w:rFonts w:ascii="Times New Roman" w:hAnsi="Times New Roman"/>
          <w:sz w:val="24"/>
          <w:szCs w:val="24"/>
        </w:rPr>
        <w:t>condition</w:t>
      </w:r>
      <w:r w:rsidR="00463399">
        <w:rPr>
          <w:rFonts w:ascii="Times New Roman" w:hAnsi="Times New Roman"/>
          <w:sz w:val="24"/>
          <w:szCs w:val="24"/>
        </w:rPr>
        <w:t xml:space="preserve"> in their study</w:t>
      </w:r>
      <w:r w:rsidR="00BB2A27">
        <w:rPr>
          <w:rFonts w:ascii="Times New Roman" w:hAnsi="Times New Roman"/>
          <w:sz w:val="24"/>
          <w:szCs w:val="24"/>
        </w:rPr>
        <w:t>;</w:t>
      </w:r>
      <w:r w:rsidR="00145605">
        <w:rPr>
          <w:rFonts w:ascii="Times New Roman" w:hAnsi="Times New Roman"/>
          <w:sz w:val="24"/>
          <w:szCs w:val="24"/>
        </w:rPr>
        <w:t xml:space="preserve"> </w:t>
      </w:r>
      <w:r w:rsidR="00463399">
        <w:rPr>
          <w:rFonts w:ascii="Times New Roman" w:hAnsi="Times New Roman"/>
          <w:sz w:val="24"/>
          <w:szCs w:val="24"/>
        </w:rPr>
        <w:t>which may also represent the responses noted here</w:t>
      </w:r>
      <w:r w:rsidR="00145605">
        <w:rPr>
          <w:rFonts w:ascii="Times New Roman" w:hAnsi="Times New Roman"/>
          <w:sz w:val="24"/>
          <w:szCs w:val="24"/>
        </w:rPr>
        <w:t>.</w:t>
      </w:r>
      <w:r w:rsidR="00672AED">
        <w:rPr>
          <w:rFonts w:ascii="Times New Roman" w:hAnsi="Times New Roman"/>
          <w:sz w:val="24"/>
          <w:szCs w:val="24"/>
        </w:rPr>
        <w:t xml:space="preserve"> </w:t>
      </w:r>
      <w:r w:rsidR="00EF3747" w:rsidRPr="00990B6E">
        <w:rPr>
          <w:rFonts w:ascii="Times New Roman" w:hAnsi="Times New Roman"/>
          <w:sz w:val="24"/>
          <w:szCs w:val="24"/>
        </w:rPr>
        <w:t>Although no significan</w:t>
      </w:r>
      <w:r w:rsidR="00463399">
        <w:rPr>
          <w:rFonts w:ascii="Times New Roman" w:hAnsi="Times New Roman"/>
          <w:sz w:val="24"/>
          <w:szCs w:val="24"/>
        </w:rPr>
        <w:t>t differences were</w:t>
      </w:r>
      <w:r w:rsidR="00EF3747" w:rsidRPr="00990B6E">
        <w:rPr>
          <w:rFonts w:ascii="Times New Roman" w:hAnsi="Times New Roman"/>
          <w:sz w:val="24"/>
          <w:szCs w:val="24"/>
        </w:rPr>
        <w:t xml:space="preserve"> observed in the present study, large </w:t>
      </w:r>
      <w:r w:rsidR="00463399">
        <w:rPr>
          <w:rFonts w:ascii="Times New Roman" w:hAnsi="Times New Roman"/>
          <w:sz w:val="24"/>
          <w:szCs w:val="24"/>
        </w:rPr>
        <w:t>effects</w:t>
      </w:r>
      <w:r w:rsidR="00463399" w:rsidRPr="00990B6E">
        <w:rPr>
          <w:rFonts w:ascii="Times New Roman" w:hAnsi="Times New Roman"/>
          <w:sz w:val="24"/>
          <w:szCs w:val="24"/>
        </w:rPr>
        <w:t xml:space="preserve"> </w:t>
      </w:r>
      <w:r w:rsidR="00463399">
        <w:rPr>
          <w:rFonts w:ascii="Times New Roman" w:hAnsi="Times New Roman"/>
          <w:sz w:val="24"/>
          <w:szCs w:val="24"/>
        </w:rPr>
        <w:t xml:space="preserve">were present </w:t>
      </w:r>
      <w:r w:rsidR="00EF3747" w:rsidRPr="00990B6E">
        <w:rPr>
          <w:rFonts w:ascii="Times New Roman" w:hAnsi="Times New Roman"/>
          <w:sz w:val="24"/>
          <w:szCs w:val="24"/>
        </w:rPr>
        <w:t xml:space="preserve">in the ALC condition for </w:t>
      </w:r>
      <w:r w:rsidR="00463399">
        <w:rPr>
          <w:rFonts w:ascii="Times New Roman" w:hAnsi="Times New Roman"/>
          <w:sz w:val="24"/>
          <w:szCs w:val="24"/>
        </w:rPr>
        <w:t xml:space="preserve">a </w:t>
      </w:r>
      <w:r w:rsidR="00DF7E9F">
        <w:rPr>
          <w:rFonts w:ascii="Times New Roman" w:hAnsi="Times New Roman"/>
          <w:sz w:val="24"/>
          <w:szCs w:val="24"/>
        </w:rPr>
        <w:t xml:space="preserve">reduction </w:t>
      </w:r>
      <w:r w:rsidR="00463399">
        <w:rPr>
          <w:rFonts w:ascii="Times New Roman" w:hAnsi="Times New Roman"/>
          <w:sz w:val="24"/>
          <w:szCs w:val="24"/>
        </w:rPr>
        <w:t xml:space="preserve">in </w:t>
      </w:r>
      <w:proofErr w:type="spellStart"/>
      <w:r w:rsidR="00D04C40">
        <w:rPr>
          <w:rFonts w:ascii="Times New Roman" w:hAnsi="Times New Roman"/>
          <w:sz w:val="24"/>
          <w:szCs w:val="24"/>
        </w:rPr>
        <w:t>cortisol</w:t>
      </w:r>
      <w:proofErr w:type="spellEnd"/>
      <w:r w:rsidR="00D04C40" w:rsidRPr="00990B6E">
        <w:rPr>
          <w:rFonts w:ascii="Times New Roman" w:hAnsi="Times New Roman"/>
          <w:sz w:val="24"/>
          <w:szCs w:val="24"/>
        </w:rPr>
        <w:t xml:space="preserve"> </w:t>
      </w:r>
      <w:r w:rsidR="00EF3747" w:rsidRPr="00990B6E">
        <w:rPr>
          <w:rFonts w:ascii="Times New Roman" w:hAnsi="Times New Roman"/>
          <w:sz w:val="24"/>
          <w:szCs w:val="24"/>
        </w:rPr>
        <w:t>2</w:t>
      </w:r>
      <w:r w:rsidR="005475D4" w:rsidRPr="00990B6E">
        <w:rPr>
          <w:rFonts w:ascii="Times New Roman" w:hAnsi="Times New Roman"/>
          <w:sz w:val="24"/>
          <w:szCs w:val="24"/>
        </w:rPr>
        <w:t>-</w:t>
      </w:r>
      <w:r w:rsidR="00585F27">
        <w:rPr>
          <w:rFonts w:ascii="Times New Roman" w:hAnsi="Times New Roman"/>
          <w:sz w:val="24"/>
          <w:szCs w:val="24"/>
        </w:rPr>
        <w:t>16</w:t>
      </w:r>
      <w:r w:rsidR="00EF3747" w:rsidRPr="00990B6E">
        <w:rPr>
          <w:rFonts w:ascii="Times New Roman" w:hAnsi="Times New Roman"/>
          <w:sz w:val="24"/>
          <w:szCs w:val="24"/>
        </w:rPr>
        <w:t xml:space="preserve">h </w:t>
      </w:r>
      <w:r w:rsidR="00A8338D" w:rsidRPr="00990B6E">
        <w:rPr>
          <w:rFonts w:ascii="Times New Roman" w:hAnsi="Times New Roman"/>
          <w:sz w:val="24"/>
          <w:szCs w:val="24"/>
        </w:rPr>
        <w:t>post-</w:t>
      </w:r>
      <w:r w:rsidR="00EF3747" w:rsidRPr="00990B6E">
        <w:rPr>
          <w:rFonts w:ascii="Times New Roman" w:hAnsi="Times New Roman"/>
          <w:sz w:val="24"/>
          <w:szCs w:val="24"/>
        </w:rPr>
        <w:t>match</w:t>
      </w:r>
      <w:r w:rsidR="00463399">
        <w:rPr>
          <w:rFonts w:ascii="Times New Roman" w:hAnsi="Times New Roman"/>
          <w:sz w:val="24"/>
          <w:szCs w:val="24"/>
        </w:rPr>
        <w:t>,</w:t>
      </w:r>
      <w:r w:rsidR="00EF3747" w:rsidRPr="00990B6E">
        <w:rPr>
          <w:rFonts w:ascii="Times New Roman" w:hAnsi="Times New Roman"/>
          <w:sz w:val="24"/>
          <w:szCs w:val="24"/>
        </w:rPr>
        <w:t xml:space="preserve"> </w:t>
      </w:r>
      <w:r w:rsidR="00463399">
        <w:rPr>
          <w:rFonts w:ascii="Times New Roman" w:hAnsi="Times New Roman"/>
          <w:sz w:val="24"/>
          <w:szCs w:val="24"/>
        </w:rPr>
        <w:t xml:space="preserve">which </w:t>
      </w:r>
      <w:r w:rsidR="00EF3747" w:rsidRPr="00990B6E">
        <w:rPr>
          <w:rFonts w:ascii="Times New Roman" w:hAnsi="Times New Roman"/>
          <w:sz w:val="24"/>
          <w:szCs w:val="24"/>
        </w:rPr>
        <w:t xml:space="preserve">may </w:t>
      </w:r>
      <w:r w:rsidR="00063A17" w:rsidRPr="00990B6E">
        <w:rPr>
          <w:rFonts w:ascii="Times New Roman" w:hAnsi="Times New Roman"/>
          <w:sz w:val="24"/>
          <w:szCs w:val="24"/>
        </w:rPr>
        <w:t xml:space="preserve">further suggest that </w:t>
      </w:r>
      <w:r w:rsidR="008A659C">
        <w:rPr>
          <w:rFonts w:ascii="Times New Roman" w:hAnsi="Times New Roman"/>
          <w:sz w:val="24"/>
          <w:szCs w:val="24"/>
        </w:rPr>
        <w:t>damage</w:t>
      </w:r>
      <w:r w:rsidR="008A659C" w:rsidRPr="00990B6E">
        <w:rPr>
          <w:rFonts w:ascii="Times New Roman" w:hAnsi="Times New Roman"/>
          <w:sz w:val="24"/>
          <w:szCs w:val="24"/>
        </w:rPr>
        <w:t xml:space="preserve"> </w:t>
      </w:r>
      <w:r w:rsidR="00063A17" w:rsidRPr="00990B6E">
        <w:rPr>
          <w:rFonts w:ascii="Times New Roman" w:hAnsi="Times New Roman"/>
          <w:sz w:val="24"/>
          <w:szCs w:val="24"/>
        </w:rPr>
        <w:t>did occur</w:t>
      </w:r>
      <w:r w:rsidR="00F65038" w:rsidRPr="00990B6E">
        <w:rPr>
          <w:rFonts w:ascii="Times New Roman" w:hAnsi="Times New Roman"/>
          <w:sz w:val="24"/>
          <w:szCs w:val="24"/>
        </w:rPr>
        <w:t>, a</w:t>
      </w:r>
      <w:r w:rsidR="00C348D9" w:rsidRPr="00990B6E">
        <w:rPr>
          <w:rFonts w:ascii="Times New Roman" w:hAnsi="Times New Roman"/>
          <w:sz w:val="24"/>
          <w:szCs w:val="24"/>
        </w:rPr>
        <w:t>s a</w:t>
      </w:r>
      <w:r w:rsidR="00F65038" w:rsidRPr="00990B6E">
        <w:rPr>
          <w:rFonts w:ascii="Times New Roman" w:hAnsi="Times New Roman"/>
          <w:sz w:val="24"/>
          <w:szCs w:val="24"/>
        </w:rPr>
        <w:t xml:space="preserve"> typical biochemical response of </w:t>
      </w:r>
      <w:r w:rsidR="00B81796">
        <w:rPr>
          <w:rFonts w:ascii="Times New Roman" w:hAnsi="Times New Roman"/>
          <w:sz w:val="24"/>
          <w:szCs w:val="24"/>
        </w:rPr>
        <w:t>r</w:t>
      </w:r>
      <w:r w:rsidR="00F65038" w:rsidRPr="00990B6E">
        <w:rPr>
          <w:rFonts w:ascii="Times New Roman" w:hAnsi="Times New Roman"/>
          <w:sz w:val="24"/>
          <w:szCs w:val="24"/>
        </w:rPr>
        <w:t xml:space="preserve">ugby </w:t>
      </w:r>
      <w:r w:rsidR="00B81796">
        <w:rPr>
          <w:rFonts w:ascii="Times New Roman" w:hAnsi="Times New Roman"/>
          <w:sz w:val="24"/>
          <w:szCs w:val="24"/>
        </w:rPr>
        <w:t>l</w:t>
      </w:r>
      <w:r w:rsidR="00B81796" w:rsidRPr="00990B6E">
        <w:rPr>
          <w:rFonts w:ascii="Times New Roman" w:hAnsi="Times New Roman"/>
          <w:sz w:val="24"/>
          <w:szCs w:val="24"/>
        </w:rPr>
        <w:t xml:space="preserve">eague </w:t>
      </w:r>
      <w:r w:rsidR="00F65038" w:rsidRPr="00990B6E">
        <w:rPr>
          <w:rFonts w:ascii="Times New Roman" w:hAnsi="Times New Roman"/>
          <w:sz w:val="24"/>
          <w:szCs w:val="24"/>
        </w:rPr>
        <w:t>due to heavy physical contact</w:t>
      </w:r>
      <w:r w:rsidR="00751E79">
        <w:rPr>
          <w:rFonts w:ascii="Times New Roman" w:hAnsi="Times New Roman"/>
          <w:sz w:val="24"/>
          <w:szCs w:val="24"/>
          <w:vertAlign w:val="superscript"/>
        </w:rPr>
        <w:t>19</w:t>
      </w:r>
      <w:r w:rsidR="00063A17" w:rsidRPr="00990B6E">
        <w:rPr>
          <w:rFonts w:ascii="Times New Roman" w:hAnsi="Times New Roman"/>
          <w:sz w:val="24"/>
          <w:szCs w:val="24"/>
        </w:rPr>
        <w:t xml:space="preserve"> </w:t>
      </w:r>
      <w:r w:rsidR="00C348D9" w:rsidRPr="00990B6E">
        <w:rPr>
          <w:rFonts w:ascii="Times New Roman" w:hAnsi="Times New Roman"/>
          <w:sz w:val="24"/>
          <w:szCs w:val="24"/>
        </w:rPr>
        <w:t xml:space="preserve">is </w:t>
      </w:r>
      <w:r w:rsidR="00063A17" w:rsidRPr="00990B6E">
        <w:rPr>
          <w:rFonts w:ascii="Times New Roman" w:hAnsi="Times New Roman"/>
          <w:sz w:val="24"/>
          <w:szCs w:val="24"/>
        </w:rPr>
        <w:t xml:space="preserve">evident with an increased level of </w:t>
      </w:r>
      <w:proofErr w:type="spellStart"/>
      <w:r w:rsidR="00D04C40">
        <w:rPr>
          <w:rFonts w:ascii="Times New Roman" w:hAnsi="Times New Roman"/>
          <w:sz w:val="24"/>
          <w:szCs w:val="24"/>
        </w:rPr>
        <w:t>cortisol</w:t>
      </w:r>
      <w:proofErr w:type="spellEnd"/>
      <w:r w:rsidR="00D04C40" w:rsidRPr="00990B6E">
        <w:rPr>
          <w:rFonts w:ascii="Times New Roman" w:hAnsi="Times New Roman"/>
          <w:sz w:val="24"/>
          <w:szCs w:val="24"/>
        </w:rPr>
        <w:t xml:space="preserve"> </w:t>
      </w:r>
      <w:r w:rsidR="00063A17" w:rsidRPr="00990B6E">
        <w:rPr>
          <w:rFonts w:ascii="Times New Roman" w:hAnsi="Times New Roman"/>
          <w:sz w:val="24"/>
          <w:szCs w:val="24"/>
        </w:rPr>
        <w:t>(catabolic) responses.</w:t>
      </w:r>
      <w:r w:rsidR="00751E79">
        <w:rPr>
          <w:rFonts w:ascii="Times New Roman" w:hAnsi="Times New Roman"/>
          <w:sz w:val="24"/>
          <w:szCs w:val="24"/>
          <w:vertAlign w:val="superscript"/>
        </w:rPr>
        <w:t>20</w:t>
      </w:r>
    </w:p>
    <w:p w:rsidR="00383A84" w:rsidRPr="00990B6E" w:rsidRDefault="00DF7E9F" w:rsidP="00CC06B8">
      <w:pPr>
        <w:spacing w:before="240" w:line="360" w:lineRule="auto"/>
        <w:jc w:val="both"/>
        <w:rPr>
          <w:rFonts w:ascii="Times New Roman" w:hAnsi="Times New Roman"/>
          <w:sz w:val="24"/>
          <w:szCs w:val="24"/>
        </w:rPr>
      </w:pPr>
      <w:r>
        <w:rPr>
          <w:rFonts w:ascii="Times New Roman" w:hAnsi="Times New Roman"/>
          <w:sz w:val="24"/>
          <w:szCs w:val="24"/>
        </w:rPr>
        <w:t>In regards to hydration status, a</w:t>
      </w:r>
      <w:r w:rsidRPr="00990B6E">
        <w:rPr>
          <w:rFonts w:ascii="Times New Roman" w:hAnsi="Times New Roman"/>
          <w:sz w:val="24"/>
          <w:szCs w:val="24"/>
        </w:rPr>
        <w:t xml:space="preserve">lcohol </w:t>
      </w:r>
      <w:r w:rsidR="00311878" w:rsidRPr="00990B6E">
        <w:rPr>
          <w:rFonts w:ascii="Times New Roman" w:hAnsi="Times New Roman"/>
          <w:sz w:val="24"/>
          <w:szCs w:val="24"/>
        </w:rPr>
        <w:t>is reported to negatively affect h</w:t>
      </w:r>
      <w:r w:rsidR="00383A84" w:rsidRPr="00990B6E">
        <w:rPr>
          <w:rFonts w:ascii="Times New Roman" w:hAnsi="Times New Roman"/>
          <w:sz w:val="24"/>
          <w:szCs w:val="24"/>
        </w:rPr>
        <w:t>ydration</w:t>
      </w:r>
      <w:r w:rsidR="00311878" w:rsidRPr="00990B6E">
        <w:rPr>
          <w:rFonts w:ascii="Times New Roman" w:hAnsi="Times New Roman"/>
          <w:sz w:val="24"/>
          <w:szCs w:val="24"/>
        </w:rPr>
        <w:t xml:space="preserve"> </w:t>
      </w:r>
      <w:r w:rsidR="00373702" w:rsidRPr="00990B6E">
        <w:rPr>
          <w:rFonts w:ascii="Times New Roman" w:hAnsi="Times New Roman"/>
          <w:sz w:val="24"/>
          <w:szCs w:val="24"/>
        </w:rPr>
        <w:t>through the inhibition of vasopressin secretion</w:t>
      </w:r>
      <w:r w:rsidR="001E5D28">
        <w:rPr>
          <w:rFonts w:ascii="Times New Roman" w:hAnsi="Times New Roman"/>
          <w:sz w:val="24"/>
          <w:szCs w:val="24"/>
          <w:vertAlign w:val="superscript"/>
        </w:rPr>
        <w:t>29</w:t>
      </w:r>
      <w:r w:rsidR="00373702" w:rsidRPr="00990B6E">
        <w:rPr>
          <w:rFonts w:ascii="Times New Roman" w:hAnsi="Times New Roman"/>
          <w:sz w:val="24"/>
          <w:szCs w:val="24"/>
        </w:rPr>
        <w:t xml:space="preserve"> </w:t>
      </w:r>
      <w:r w:rsidR="00F04561" w:rsidRPr="00990B6E">
        <w:rPr>
          <w:rFonts w:ascii="Times New Roman" w:hAnsi="Times New Roman"/>
          <w:sz w:val="24"/>
          <w:szCs w:val="24"/>
        </w:rPr>
        <w:t>with</w:t>
      </w:r>
      <w:r w:rsidR="00373702" w:rsidRPr="00990B6E">
        <w:rPr>
          <w:rFonts w:ascii="Times New Roman" w:hAnsi="Times New Roman"/>
          <w:sz w:val="24"/>
          <w:szCs w:val="24"/>
        </w:rPr>
        <w:t xml:space="preserve"> the degree of</w:t>
      </w:r>
      <w:r w:rsidR="005F23FC" w:rsidRPr="00990B6E">
        <w:rPr>
          <w:rFonts w:ascii="Times New Roman" w:hAnsi="Times New Roman"/>
          <w:sz w:val="24"/>
          <w:szCs w:val="24"/>
        </w:rPr>
        <w:t xml:space="preserve"> dieresis proportional to the amount of alcohol consumed.</w:t>
      </w:r>
      <w:r w:rsidR="001E5D28">
        <w:rPr>
          <w:rFonts w:ascii="Times New Roman" w:hAnsi="Times New Roman"/>
          <w:sz w:val="24"/>
          <w:szCs w:val="24"/>
          <w:vertAlign w:val="superscript"/>
        </w:rPr>
        <w:t>29</w:t>
      </w:r>
      <w:r w:rsidR="00373702" w:rsidRPr="00990B6E">
        <w:rPr>
          <w:rFonts w:ascii="Times New Roman" w:hAnsi="Times New Roman"/>
          <w:sz w:val="24"/>
          <w:szCs w:val="24"/>
        </w:rPr>
        <w:t xml:space="preserve"> </w:t>
      </w:r>
      <w:r w:rsidR="00311878" w:rsidRPr="00990B6E">
        <w:rPr>
          <w:rFonts w:ascii="Times New Roman" w:hAnsi="Times New Roman"/>
          <w:sz w:val="24"/>
          <w:szCs w:val="24"/>
        </w:rPr>
        <w:t>In the present study</w:t>
      </w:r>
      <w:r w:rsidR="00312C57" w:rsidRPr="00990B6E">
        <w:rPr>
          <w:rFonts w:ascii="Times New Roman" w:hAnsi="Times New Roman"/>
          <w:sz w:val="24"/>
          <w:szCs w:val="24"/>
        </w:rPr>
        <w:t>,</w:t>
      </w:r>
      <w:r w:rsidR="00383A84" w:rsidRPr="00990B6E">
        <w:rPr>
          <w:rFonts w:ascii="Times New Roman" w:hAnsi="Times New Roman"/>
          <w:sz w:val="24"/>
          <w:szCs w:val="24"/>
        </w:rPr>
        <w:t xml:space="preserve"> </w:t>
      </w:r>
      <w:r w:rsidR="005E201A">
        <w:rPr>
          <w:rFonts w:ascii="Times New Roman" w:hAnsi="Times New Roman"/>
          <w:sz w:val="24"/>
          <w:szCs w:val="24"/>
        </w:rPr>
        <w:t xml:space="preserve">large </w:t>
      </w:r>
      <w:r w:rsidR="00463399">
        <w:rPr>
          <w:rFonts w:ascii="Times New Roman" w:hAnsi="Times New Roman"/>
          <w:sz w:val="24"/>
          <w:szCs w:val="24"/>
        </w:rPr>
        <w:t>effects</w:t>
      </w:r>
      <w:r w:rsidR="005E201A">
        <w:rPr>
          <w:rFonts w:ascii="Times New Roman" w:hAnsi="Times New Roman"/>
          <w:sz w:val="24"/>
          <w:szCs w:val="24"/>
        </w:rPr>
        <w:t xml:space="preserve"> for</w:t>
      </w:r>
      <w:r w:rsidR="00311878" w:rsidRPr="00990B6E">
        <w:rPr>
          <w:rFonts w:ascii="Times New Roman" w:hAnsi="Times New Roman"/>
          <w:sz w:val="24"/>
          <w:szCs w:val="24"/>
        </w:rPr>
        <w:t xml:space="preserve"> increased </w:t>
      </w:r>
      <w:r w:rsidR="00383A84" w:rsidRPr="00990B6E">
        <w:rPr>
          <w:rFonts w:ascii="Times New Roman" w:hAnsi="Times New Roman"/>
          <w:sz w:val="24"/>
          <w:szCs w:val="24"/>
        </w:rPr>
        <w:t xml:space="preserve">urine output </w:t>
      </w:r>
      <w:r w:rsidR="00311878" w:rsidRPr="00990B6E">
        <w:rPr>
          <w:rFonts w:ascii="Times New Roman" w:hAnsi="Times New Roman"/>
          <w:sz w:val="24"/>
          <w:szCs w:val="24"/>
        </w:rPr>
        <w:t>in ALC suggest</w:t>
      </w:r>
      <w:r w:rsidR="00A04CEF" w:rsidRPr="00990B6E">
        <w:rPr>
          <w:rFonts w:ascii="Times New Roman" w:hAnsi="Times New Roman"/>
          <w:sz w:val="24"/>
          <w:szCs w:val="24"/>
        </w:rPr>
        <w:t xml:space="preserve"> that alcohol ingestion during recovery </w:t>
      </w:r>
      <w:r w:rsidR="000B1FD0" w:rsidRPr="00990B6E">
        <w:rPr>
          <w:rFonts w:ascii="Times New Roman" w:hAnsi="Times New Roman"/>
          <w:sz w:val="24"/>
          <w:szCs w:val="24"/>
        </w:rPr>
        <w:t xml:space="preserve">may </w:t>
      </w:r>
      <w:r w:rsidR="00A04CEF" w:rsidRPr="00990B6E">
        <w:rPr>
          <w:rFonts w:ascii="Times New Roman" w:hAnsi="Times New Roman"/>
          <w:sz w:val="24"/>
          <w:szCs w:val="24"/>
        </w:rPr>
        <w:t xml:space="preserve">induce increased urinary output, </w:t>
      </w:r>
      <w:r w:rsidR="002F0AFF" w:rsidRPr="00990B6E">
        <w:rPr>
          <w:rFonts w:ascii="Times New Roman" w:hAnsi="Times New Roman"/>
          <w:sz w:val="24"/>
          <w:szCs w:val="24"/>
        </w:rPr>
        <w:t xml:space="preserve">and </w:t>
      </w:r>
      <w:r w:rsidR="00A04CEF" w:rsidRPr="00990B6E">
        <w:rPr>
          <w:rFonts w:ascii="Times New Roman" w:hAnsi="Times New Roman"/>
          <w:sz w:val="24"/>
          <w:szCs w:val="24"/>
        </w:rPr>
        <w:t>as such</w:t>
      </w:r>
      <w:r w:rsidR="005E0CEA">
        <w:rPr>
          <w:rFonts w:ascii="Times New Roman" w:hAnsi="Times New Roman"/>
          <w:sz w:val="24"/>
          <w:szCs w:val="24"/>
        </w:rPr>
        <w:t>,</w:t>
      </w:r>
      <w:r w:rsidR="00A04CEF" w:rsidRPr="00990B6E">
        <w:rPr>
          <w:rFonts w:ascii="Times New Roman" w:hAnsi="Times New Roman"/>
          <w:sz w:val="24"/>
          <w:szCs w:val="24"/>
        </w:rPr>
        <w:t xml:space="preserve"> may be indicative of </w:t>
      </w:r>
      <w:r w:rsidR="000B1FD0" w:rsidRPr="00990B6E">
        <w:rPr>
          <w:rFonts w:ascii="Times New Roman" w:hAnsi="Times New Roman"/>
          <w:sz w:val="24"/>
          <w:szCs w:val="24"/>
        </w:rPr>
        <w:t xml:space="preserve">reduced hydration state or the need to consume greater </w:t>
      </w:r>
      <w:r w:rsidR="00B62EFD" w:rsidRPr="00990B6E">
        <w:rPr>
          <w:rFonts w:ascii="Times New Roman" w:hAnsi="Times New Roman"/>
          <w:sz w:val="24"/>
          <w:szCs w:val="24"/>
        </w:rPr>
        <w:t xml:space="preserve">(non-alcoholic) </w:t>
      </w:r>
      <w:r w:rsidR="000B1FD0" w:rsidRPr="00990B6E">
        <w:rPr>
          <w:rFonts w:ascii="Times New Roman" w:hAnsi="Times New Roman"/>
          <w:sz w:val="24"/>
          <w:szCs w:val="24"/>
        </w:rPr>
        <w:t>fluid volumes</w:t>
      </w:r>
      <w:r w:rsidR="00383A84" w:rsidRPr="00990B6E">
        <w:rPr>
          <w:rFonts w:ascii="Times New Roman" w:hAnsi="Times New Roman"/>
          <w:sz w:val="24"/>
          <w:szCs w:val="24"/>
        </w:rPr>
        <w:t xml:space="preserve">. </w:t>
      </w:r>
      <w:r w:rsidR="00311878" w:rsidRPr="00990B6E">
        <w:rPr>
          <w:rFonts w:ascii="Times New Roman" w:hAnsi="Times New Roman"/>
          <w:sz w:val="24"/>
          <w:szCs w:val="24"/>
        </w:rPr>
        <w:t xml:space="preserve">Such </w:t>
      </w:r>
      <w:r w:rsidR="00CE3EC8">
        <w:rPr>
          <w:rFonts w:ascii="Times New Roman" w:hAnsi="Times New Roman"/>
          <w:sz w:val="24"/>
          <w:szCs w:val="24"/>
        </w:rPr>
        <w:t>effects</w:t>
      </w:r>
      <w:r w:rsidR="008B24A8" w:rsidRPr="00990B6E">
        <w:rPr>
          <w:rFonts w:ascii="Times New Roman" w:hAnsi="Times New Roman"/>
          <w:sz w:val="24"/>
          <w:szCs w:val="24"/>
        </w:rPr>
        <w:t xml:space="preserve"> </w:t>
      </w:r>
      <w:r w:rsidR="00311878" w:rsidRPr="00990B6E">
        <w:rPr>
          <w:rFonts w:ascii="Times New Roman" w:hAnsi="Times New Roman"/>
          <w:sz w:val="24"/>
          <w:szCs w:val="24"/>
        </w:rPr>
        <w:t xml:space="preserve">concur with </w:t>
      </w:r>
      <w:proofErr w:type="spellStart"/>
      <w:r w:rsidR="00383A84" w:rsidRPr="00990B6E">
        <w:rPr>
          <w:rFonts w:ascii="Times New Roman" w:hAnsi="Times New Roman"/>
          <w:sz w:val="24"/>
          <w:szCs w:val="24"/>
        </w:rPr>
        <w:t>Maughan</w:t>
      </w:r>
      <w:proofErr w:type="spellEnd"/>
      <w:r w:rsidR="00865F06" w:rsidRPr="00990B6E">
        <w:rPr>
          <w:rFonts w:ascii="Times New Roman" w:hAnsi="Times New Roman"/>
          <w:sz w:val="24"/>
          <w:szCs w:val="24"/>
        </w:rPr>
        <w:t xml:space="preserve"> </w:t>
      </w:r>
      <w:proofErr w:type="gramStart"/>
      <w:r w:rsidR="00865F06" w:rsidRPr="00990B6E">
        <w:rPr>
          <w:rFonts w:ascii="Times New Roman" w:hAnsi="Times New Roman"/>
          <w:sz w:val="24"/>
          <w:szCs w:val="24"/>
        </w:rPr>
        <w:t>et</w:t>
      </w:r>
      <w:proofErr w:type="gramEnd"/>
      <w:r w:rsidR="00865F06" w:rsidRPr="00990B6E">
        <w:rPr>
          <w:rFonts w:ascii="Times New Roman" w:hAnsi="Times New Roman"/>
          <w:sz w:val="24"/>
          <w:szCs w:val="24"/>
        </w:rPr>
        <w:t xml:space="preserve"> al.</w:t>
      </w:r>
      <w:r w:rsidR="00751E79">
        <w:rPr>
          <w:rFonts w:ascii="Times New Roman" w:hAnsi="Times New Roman"/>
          <w:sz w:val="24"/>
          <w:szCs w:val="24"/>
          <w:vertAlign w:val="superscript"/>
        </w:rPr>
        <w:t>18</w:t>
      </w:r>
      <w:r w:rsidR="00671D9E" w:rsidRPr="00990B6E">
        <w:rPr>
          <w:rFonts w:ascii="Times New Roman" w:hAnsi="Times New Roman"/>
          <w:sz w:val="24"/>
          <w:szCs w:val="24"/>
        </w:rPr>
        <w:t xml:space="preserve"> </w:t>
      </w:r>
      <w:r w:rsidR="00311878" w:rsidRPr="00990B6E">
        <w:rPr>
          <w:rFonts w:ascii="Times New Roman" w:hAnsi="Times New Roman"/>
          <w:sz w:val="24"/>
          <w:szCs w:val="24"/>
        </w:rPr>
        <w:t xml:space="preserve">who </w:t>
      </w:r>
      <w:r w:rsidR="0093223F" w:rsidRPr="00990B6E">
        <w:rPr>
          <w:rFonts w:ascii="Times New Roman" w:hAnsi="Times New Roman"/>
          <w:sz w:val="24"/>
          <w:szCs w:val="24"/>
        </w:rPr>
        <w:t xml:space="preserve">report </w:t>
      </w:r>
      <w:r w:rsidR="00383A84" w:rsidRPr="00990B6E">
        <w:rPr>
          <w:rFonts w:ascii="Times New Roman" w:hAnsi="Times New Roman"/>
          <w:sz w:val="24"/>
          <w:szCs w:val="24"/>
        </w:rPr>
        <w:t xml:space="preserve">increased urine output and dehydration due to ingestion of drinks &gt;4% alcohol. </w:t>
      </w:r>
      <w:r w:rsidR="000B1FD0" w:rsidRPr="00990B6E">
        <w:rPr>
          <w:rFonts w:ascii="Times New Roman" w:hAnsi="Times New Roman"/>
          <w:sz w:val="24"/>
          <w:szCs w:val="24"/>
        </w:rPr>
        <w:t>However, in the present study</w:t>
      </w:r>
      <w:r w:rsidR="00383A84" w:rsidRPr="00990B6E">
        <w:rPr>
          <w:rFonts w:ascii="Times New Roman" w:hAnsi="Times New Roman"/>
          <w:sz w:val="24"/>
          <w:szCs w:val="24"/>
        </w:rPr>
        <w:t>,</w:t>
      </w:r>
      <w:r w:rsidR="00311878" w:rsidRPr="00990B6E">
        <w:rPr>
          <w:rFonts w:ascii="Times New Roman" w:hAnsi="Times New Roman"/>
          <w:sz w:val="24"/>
          <w:szCs w:val="24"/>
        </w:rPr>
        <w:t xml:space="preserve"> there were no significant differences between </w:t>
      </w:r>
      <w:r w:rsidR="00A8338D" w:rsidRPr="00990B6E">
        <w:rPr>
          <w:rFonts w:ascii="Times New Roman" w:hAnsi="Times New Roman"/>
          <w:sz w:val="24"/>
          <w:szCs w:val="24"/>
        </w:rPr>
        <w:t>conditions for</w:t>
      </w:r>
      <w:r w:rsidR="000B1FD0" w:rsidRPr="00990B6E">
        <w:rPr>
          <w:rFonts w:ascii="Times New Roman" w:hAnsi="Times New Roman"/>
          <w:sz w:val="24"/>
          <w:szCs w:val="24"/>
        </w:rPr>
        <w:t xml:space="preserve"> </w:t>
      </w:r>
      <w:r w:rsidR="00EE3421">
        <w:rPr>
          <w:rFonts w:ascii="Times New Roman" w:hAnsi="Times New Roman"/>
          <w:sz w:val="24"/>
          <w:szCs w:val="24"/>
        </w:rPr>
        <w:t>urine specific gravity</w:t>
      </w:r>
      <w:r w:rsidR="00311878" w:rsidRPr="00990B6E">
        <w:rPr>
          <w:rFonts w:ascii="Times New Roman" w:hAnsi="Times New Roman"/>
          <w:sz w:val="24"/>
          <w:szCs w:val="24"/>
        </w:rPr>
        <w:t>. Previously</w:t>
      </w:r>
      <w:r w:rsidR="00312C57" w:rsidRPr="00990B6E">
        <w:rPr>
          <w:rFonts w:ascii="Times New Roman" w:hAnsi="Times New Roman"/>
          <w:sz w:val="24"/>
          <w:szCs w:val="24"/>
        </w:rPr>
        <w:t>,</w:t>
      </w:r>
      <w:r w:rsidR="00311878" w:rsidRPr="00990B6E">
        <w:rPr>
          <w:rFonts w:ascii="Times New Roman" w:hAnsi="Times New Roman"/>
          <w:sz w:val="24"/>
          <w:szCs w:val="24"/>
        </w:rPr>
        <w:t xml:space="preserve"> </w:t>
      </w:r>
      <w:proofErr w:type="spellStart"/>
      <w:r w:rsidR="00383A84" w:rsidRPr="00990B6E">
        <w:rPr>
          <w:rFonts w:ascii="Times New Roman" w:hAnsi="Times New Roman"/>
          <w:sz w:val="24"/>
          <w:szCs w:val="24"/>
        </w:rPr>
        <w:t>Shirreffs</w:t>
      </w:r>
      <w:proofErr w:type="spellEnd"/>
      <w:r w:rsidR="00383A84" w:rsidRPr="00990B6E">
        <w:rPr>
          <w:rFonts w:ascii="Times New Roman" w:hAnsi="Times New Roman"/>
          <w:sz w:val="24"/>
          <w:szCs w:val="24"/>
        </w:rPr>
        <w:t xml:space="preserve"> and Maughan</w:t>
      </w:r>
      <w:r w:rsidR="001E5D28">
        <w:rPr>
          <w:rFonts w:ascii="Times New Roman" w:hAnsi="Times New Roman"/>
          <w:sz w:val="24"/>
          <w:szCs w:val="24"/>
          <w:vertAlign w:val="superscript"/>
        </w:rPr>
        <w:t>29</w:t>
      </w:r>
      <w:r w:rsidR="00383A84" w:rsidRPr="00990B6E">
        <w:rPr>
          <w:rFonts w:ascii="Times New Roman" w:hAnsi="Times New Roman"/>
          <w:sz w:val="24"/>
          <w:szCs w:val="24"/>
        </w:rPr>
        <w:t xml:space="preserve"> report</w:t>
      </w:r>
      <w:r w:rsidR="00865F06" w:rsidRPr="00990B6E">
        <w:rPr>
          <w:rFonts w:ascii="Times New Roman" w:hAnsi="Times New Roman"/>
          <w:sz w:val="24"/>
          <w:szCs w:val="24"/>
        </w:rPr>
        <w:t xml:space="preserve"> </w:t>
      </w:r>
      <w:r w:rsidR="00383A84" w:rsidRPr="00990B6E">
        <w:rPr>
          <w:rFonts w:ascii="Times New Roman" w:hAnsi="Times New Roman"/>
          <w:sz w:val="24"/>
          <w:szCs w:val="24"/>
        </w:rPr>
        <w:t xml:space="preserve">that alcohol ingested whilst in a </w:t>
      </w:r>
      <w:proofErr w:type="spellStart"/>
      <w:r w:rsidR="00383A84" w:rsidRPr="00990B6E">
        <w:rPr>
          <w:rFonts w:ascii="Times New Roman" w:hAnsi="Times New Roman"/>
          <w:sz w:val="24"/>
          <w:szCs w:val="24"/>
        </w:rPr>
        <w:t>hypohydrated</w:t>
      </w:r>
      <w:proofErr w:type="spellEnd"/>
      <w:r w:rsidR="00383A84" w:rsidRPr="00990B6E">
        <w:rPr>
          <w:rFonts w:ascii="Times New Roman" w:hAnsi="Times New Roman"/>
          <w:sz w:val="24"/>
          <w:szCs w:val="24"/>
        </w:rPr>
        <w:t xml:space="preserve"> state blunts the diuretic</w:t>
      </w:r>
      <w:r w:rsidR="00EA7B5D" w:rsidRPr="00990B6E">
        <w:rPr>
          <w:rFonts w:ascii="Times New Roman" w:hAnsi="Times New Roman"/>
          <w:sz w:val="24"/>
          <w:szCs w:val="24"/>
        </w:rPr>
        <w:t xml:space="preserve"> </w:t>
      </w:r>
      <w:r w:rsidR="00383A84" w:rsidRPr="00990B6E">
        <w:rPr>
          <w:rFonts w:ascii="Times New Roman" w:hAnsi="Times New Roman"/>
          <w:sz w:val="24"/>
          <w:szCs w:val="24"/>
        </w:rPr>
        <w:t xml:space="preserve">effect of alcohol. </w:t>
      </w:r>
      <w:r w:rsidR="0075061B" w:rsidRPr="00990B6E">
        <w:rPr>
          <w:rFonts w:ascii="Times New Roman" w:hAnsi="Times New Roman"/>
          <w:sz w:val="24"/>
          <w:szCs w:val="24"/>
        </w:rPr>
        <w:t>Furthermore</w:t>
      </w:r>
      <w:r w:rsidR="002D7D7A" w:rsidRPr="00990B6E">
        <w:rPr>
          <w:rFonts w:ascii="Times New Roman" w:hAnsi="Times New Roman"/>
          <w:sz w:val="24"/>
          <w:szCs w:val="24"/>
        </w:rPr>
        <w:t>,</w:t>
      </w:r>
      <w:r w:rsidR="00383A84" w:rsidRPr="00990B6E">
        <w:rPr>
          <w:rFonts w:ascii="Times New Roman" w:hAnsi="Times New Roman"/>
          <w:sz w:val="24"/>
          <w:szCs w:val="24"/>
        </w:rPr>
        <w:t xml:space="preserve"> </w:t>
      </w:r>
      <w:r w:rsidR="00A967CC" w:rsidRPr="00990B6E">
        <w:rPr>
          <w:rFonts w:ascii="Times New Roman" w:hAnsi="Times New Roman"/>
          <w:sz w:val="24"/>
          <w:szCs w:val="24"/>
        </w:rPr>
        <w:t>that alcohol</w:t>
      </w:r>
      <w:r w:rsidR="00C63229" w:rsidRPr="00990B6E">
        <w:rPr>
          <w:rFonts w:ascii="Times New Roman" w:hAnsi="Times New Roman"/>
          <w:sz w:val="24"/>
          <w:szCs w:val="24"/>
        </w:rPr>
        <w:t xml:space="preserve"> inhibit</w:t>
      </w:r>
      <w:r w:rsidR="00865F06" w:rsidRPr="00990B6E">
        <w:rPr>
          <w:rFonts w:ascii="Times New Roman" w:hAnsi="Times New Roman"/>
          <w:sz w:val="24"/>
          <w:szCs w:val="24"/>
        </w:rPr>
        <w:t xml:space="preserve">s </w:t>
      </w:r>
      <w:proofErr w:type="spellStart"/>
      <w:r w:rsidR="00EE3421">
        <w:rPr>
          <w:rFonts w:ascii="Times New Roman" w:hAnsi="Times New Roman"/>
          <w:sz w:val="24"/>
          <w:szCs w:val="24"/>
        </w:rPr>
        <w:t>antidiuretic</w:t>
      </w:r>
      <w:proofErr w:type="spellEnd"/>
      <w:r w:rsidR="00EE3421">
        <w:rPr>
          <w:rFonts w:ascii="Times New Roman" w:hAnsi="Times New Roman"/>
          <w:sz w:val="24"/>
          <w:szCs w:val="24"/>
        </w:rPr>
        <w:t xml:space="preserve"> hormone</w:t>
      </w:r>
      <w:r w:rsidR="00EE3421" w:rsidRPr="00990B6E">
        <w:rPr>
          <w:rFonts w:ascii="Times New Roman" w:hAnsi="Times New Roman"/>
          <w:sz w:val="24"/>
          <w:szCs w:val="24"/>
        </w:rPr>
        <w:t xml:space="preserve"> </w:t>
      </w:r>
      <w:r w:rsidR="00865F06" w:rsidRPr="00990B6E">
        <w:rPr>
          <w:rFonts w:ascii="Times New Roman" w:hAnsi="Times New Roman"/>
          <w:sz w:val="24"/>
          <w:szCs w:val="24"/>
        </w:rPr>
        <w:t xml:space="preserve">and </w:t>
      </w:r>
      <w:r w:rsidR="00A967CC" w:rsidRPr="00990B6E">
        <w:rPr>
          <w:rFonts w:ascii="Times New Roman" w:hAnsi="Times New Roman"/>
          <w:sz w:val="24"/>
          <w:szCs w:val="24"/>
        </w:rPr>
        <w:t>act</w:t>
      </w:r>
      <w:r w:rsidR="000B1FD0" w:rsidRPr="00990B6E">
        <w:rPr>
          <w:rFonts w:ascii="Times New Roman" w:hAnsi="Times New Roman"/>
          <w:sz w:val="24"/>
          <w:szCs w:val="24"/>
        </w:rPr>
        <w:t>s</w:t>
      </w:r>
      <w:r w:rsidR="00A967CC" w:rsidRPr="00990B6E">
        <w:rPr>
          <w:rFonts w:ascii="Times New Roman" w:hAnsi="Times New Roman"/>
          <w:sz w:val="24"/>
          <w:szCs w:val="24"/>
        </w:rPr>
        <w:t xml:space="preserve"> </w:t>
      </w:r>
      <w:r w:rsidR="00C31DA2" w:rsidRPr="00990B6E">
        <w:rPr>
          <w:rFonts w:ascii="Times New Roman" w:hAnsi="Times New Roman"/>
          <w:sz w:val="24"/>
          <w:szCs w:val="24"/>
        </w:rPr>
        <w:t>detrimentally</w:t>
      </w:r>
      <w:r w:rsidR="00A967CC" w:rsidRPr="00990B6E">
        <w:rPr>
          <w:rFonts w:ascii="Times New Roman" w:hAnsi="Times New Roman"/>
          <w:sz w:val="24"/>
          <w:szCs w:val="24"/>
        </w:rPr>
        <w:t xml:space="preserve"> upon urinary output</w:t>
      </w:r>
      <w:r w:rsidR="00C31DA2" w:rsidRPr="00990B6E">
        <w:rPr>
          <w:rFonts w:ascii="Times New Roman" w:hAnsi="Times New Roman"/>
          <w:sz w:val="24"/>
          <w:szCs w:val="24"/>
        </w:rPr>
        <w:t xml:space="preserve"> during</w:t>
      </w:r>
      <w:r w:rsidR="00311878" w:rsidRPr="00990B6E">
        <w:rPr>
          <w:rFonts w:ascii="Times New Roman" w:hAnsi="Times New Roman"/>
          <w:sz w:val="24"/>
          <w:szCs w:val="24"/>
        </w:rPr>
        <w:t xml:space="preserve"> </w:t>
      </w:r>
      <w:r w:rsidR="00C31DA2" w:rsidRPr="00990B6E">
        <w:rPr>
          <w:rFonts w:ascii="Times New Roman" w:hAnsi="Times New Roman"/>
          <w:sz w:val="24"/>
          <w:szCs w:val="24"/>
        </w:rPr>
        <w:t>recovery</w:t>
      </w:r>
      <w:r w:rsidR="00A967CC" w:rsidRPr="00990B6E">
        <w:rPr>
          <w:rFonts w:ascii="Times New Roman" w:hAnsi="Times New Roman"/>
          <w:sz w:val="24"/>
          <w:szCs w:val="24"/>
        </w:rPr>
        <w:t>.</w:t>
      </w:r>
      <w:r w:rsidR="001E5D28">
        <w:rPr>
          <w:rFonts w:ascii="Times New Roman" w:hAnsi="Times New Roman"/>
          <w:sz w:val="24"/>
          <w:szCs w:val="24"/>
          <w:vertAlign w:val="superscript"/>
        </w:rPr>
        <w:t>29</w:t>
      </w:r>
      <w:r w:rsidR="00383A84" w:rsidRPr="00990B6E">
        <w:rPr>
          <w:rFonts w:ascii="Times New Roman" w:hAnsi="Times New Roman"/>
          <w:sz w:val="24"/>
          <w:szCs w:val="24"/>
        </w:rPr>
        <w:t xml:space="preserve"> </w:t>
      </w:r>
      <w:proofErr w:type="gramStart"/>
      <w:r w:rsidR="000B1FD0" w:rsidRPr="00990B6E">
        <w:rPr>
          <w:rFonts w:ascii="Times New Roman" w:hAnsi="Times New Roman"/>
          <w:sz w:val="24"/>
          <w:szCs w:val="24"/>
        </w:rPr>
        <w:t>F</w:t>
      </w:r>
      <w:r w:rsidR="00F5467A" w:rsidRPr="00990B6E">
        <w:rPr>
          <w:rFonts w:ascii="Times New Roman" w:hAnsi="Times New Roman"/>
          <w:sz w:val="24"/>
          <w:szCs w:val="24"/>
        </w:rPr>
        <w:t>ollowing</w:t>
      </w:r>
      <w:proofErr w:type="gramEnd"/>
      <w:r w:rsidR="00F5467A" w:rsidRPr="00990B6E">
        <w:rPr>
          <w:rFonts w:ascii="Times New Roman" w:hAnsi="Times New Roman"/>
          <w:sz w:val="24"/>
          <w:szCs w:val="24"/>
        </w:rPr>
        <w:t xml:space="preserve"> the</w:t>
      </w:r>
      <w:r w:rsidR="00EA7B5D" w:rsidRPr="00990B6E">
        <w:rPr>
          <w:rFonts w:ascii="Times New Roman" w:hAnsi="Times New Roman"/>
          <w:sz w:val="24"/>
          <w:szCs w:val="24"/>
        </w:rPr>
        <w:t xml:space="preserve"> present</w:t>
      </w:r>
      <w:r w:rsidR="00F5467A" w:rsidRPr="00990B6E">
        <w:rPr>
          <w:rFonts w:ascii="Times New Roman" w:hAnsi="Times New Roman"/>
          <w:sz w:val="24"/>
          <w:szCs w:val="24"/>
        </w:rPr>
        <w:t xml:space="preserve"> </w:t>
      </w:r>
      <w:r w:rsidR="00383A84" w:rsidRPr="00990B6E">
        <w:rPr>
          <w:rFonts w:ascii="Times New Roman" w:hAnsi="Times New Roman"/>
          <w:sz w:val="24"/>
          <w:szCs w:val="24"/>
        </w:rPr>
        <w:t>match</w:t>
      </w:r>
      <w:r w:rsidR="0067305D" w:rsidRPr="00990B6E">
        <w:rPr>
          <w:rFonts w:ascii="Times New Roman" w:hAnsi="Times New Roman"/>
          <w:sz w:val="24"/>
          <w:szCs w:val="24"/>
        </w:rPr>
        <w:t>,</w:t>
      </w:r>
      <w:r w:rsidR="00383A84" w:rsidRPr="00990B6E">
        <w:rPr>
          <w:rFonts w:ascii="Times New Roman" w:hAnsi="Times New Roman"/>
          <w:sz w:val="24"/>
          <w:szCs w:val="24"/>
        </w:rPr>
        <w:t xml:space="preserve"> </w:t>
      </w:r>
      <w:r w:rsidR="00EE3421">
        <w:rPr>
          <w:rFonts w:ascii="Times New Roman" w:hAnsi="Times New Roman"/>
          <w:sz w:val="24"/>
          <w:szCs w:val="24"/>
        </w:rPr>
        <w:t>urine specific gravity</w:t>
      </w:r>
      <w:r w:rsidR="00EE3421" w:rsidRPr="00990B6E">
        <w:rPr>
          <w:rFonts w:ascii="Times New Roman" w:hAnsi="Times New Roman"/>
          <w:sz w:val="24"/>
          <w:szCs w:val="24"/>
        </w:rPr>
        <w:t xml:space="preserve"> </w:t>
      </w:r>
      <w:r w:rsidR="0067305D" w:rsidRPr="00990B6E">
        <w:rPr>
          <w:rFonts w:ascii="Times New Roman" w:hAnsi="Times New Roman"/>
          <w:sz w:val="24"/>
          <w:szCs w:val="24"/>
        </w:rPr>
        <w:t>values</w:t>
      </w:r>
      <w:r w:rsidR="00EA7B5D" w:rsidRPr="00990B6E">
        <w:rPr>
          <w:rFonts w:ascii="Times New Roman" w:hAnsi="Times New Roman"/>
          <w:sz w:val="24"/>
          <w:szCs w:val="24"/>
        </w:rPr>
        <w:t xml:space="preserve"> </w:t>
      </w:r>
      <w:r w:rsidR="00383A84" w:rsidRPr="00990B6E">
        <w:rPr>
          <w:rFonts w:ascii="Times New Roman" w:hAnsi="Times New Roman"/>
          <w:sz w:val="24"/>
          <w:szCs w:val="24"/>
        </w:rPr>
        <w:t xml:space="preserve">indicated </w:t>
      </w:r>
      <w:r w:rsidR="003D7150" w:rsidRPr="00990B6E">
        <w:rPr>
          <w:rFonts w:ascii="Times New Roman" w:hAnsi="Times New Roman"/>
          <w:sz w:val="24"/>
          <w:szCs w:val="24"/>
        </w:rPr>
        <w:t>that</w:t>
      </w:r>
      <w:r w:rsidR="00383A84" w:rsidRPr="00990B6E">
        <w:rPr>
          <w:rFonts w:ascii="Times New Roman" w:hAnsi="Times New Roman"/>
          <w:sz w:val="24"/>
          <w:szCs w:val="24"/>
        </w:rPr>
        <w:t xml:space="preserve"> </w:t>
      </w:r>
      <w:r w:rsidR="0067305D" w:rsidRPr="00990B6E">
        <w:rPr>
          <w:rFonts w:ascii="Times New Roman" w:hAnsi="Times New Roman"/>
          <w:sz w:val="24"/>
          <w:szCs w:val="24"/>
        </w:rPr>
        <w:t>increased</w:t>
      </w:r>
      <w:r w:rsidR="00383A84" w:rsidRPr="00990B6E">
        <w:rPr>
          <w:rFonts w:ascii="Times New Roman" w:hAnsi="Times New Roman"/>
          <w:sz w:val="24"/>
          <w:szCs w:val="24"/>
        </w:rPr>
        <w:t xml:space="preserve"> </w:t>
      </w:r>
      <w:proofErr w:type="spellStart"/>
      <w:r w:rsidR="0067305D" w:rsidRPr="00990B6E">
        <w:rPr>
          <w:rFonts w:ascii="Times New Roman" w:hAnsi="Times New Roman"/>
          <w:sz w:val="24"/>
          <w:szCs w:val="24"/>
        </w:rPr>
        <w:t>hypohydration</w:t>
      </w:r>
      <w:proofErr w:type="spellEnd"/>
      <w:r w:rsidR="0067305D" w:rsidRPr="00990B6E">
        <w:rPr>
          <w:rFonts w:ascii="Times New Roman" w:hAnsi="Times New Roman"/>
          <w:sz w:val="24"/>
          <w:szCs w:val="24"/>
        </w:rPr>
        <w:t xml:space="preserve"> </w:t>
      </w:r>
      <w:r w:rsidR="00383A84" w:rsidRPr="00990B6E">
        <w:rPr>
          <w:rFonts w:ascii="Times New Roman" w:hAnsi="Times New Roman"/>
          <w:sz w:val="24"/>
          <w:szCs w:val="24"/>
        </w:rPr>
        <w:t xml:space="preserve">occurred post match for </w:t>
      </w:r>
      <w:r w:rsidR="00865F06" w:rsidRPr="00990B6E">
        <w:rPr>
          <w:rFonts w:ascii="Times New Roman" w:hAnsi="Times New Roman"/>
          <w:sz w:val="24"/>
          <w:szCs w:val="24"/>
        </w:rPr>
        <w:t>both</w:t>
      </w:r>
      <w:r w:rsidR="00383A84" w:rsidRPr="00990B6E">
        <w:rPr>
          <w:rFonts w:ascii="Times New Roman" w:hAnsi="Times New Roman"/>
          <w:sz w:val="24"/>
          <w:szCs w:val="24"/>
        </w:rPr>
        <w:t xml:space="preserve"> condition</w:t>
      </w:r>
      <w:r w:rsidR="00865F06" w:rsidRPr="00990B6E">
        <w:rPr>
          <w:rFonts w:ascii="Times New Roman" w:hAnsi="Times New Roman"/>
          <w:sz w:val="24"/>
          <w:szCs w:val="24"/>
        </w:rPr>
        <w:t>s</w:t>
      </w:r>
      <w:r w:rsidR="00383A84" w:rsidRPr="00990B6E">
        <w:rPr>
          <w:rFonts w:ascii="Times New Roman" w:hAnsi="Times New Roman"/>
          <w:sz w:val="24"/>
          <w:szCs w:val="24"/>
        </w:rPr>
        <w:t xml:space="preserve">. </w:t>
      </w:r>
      <w:r w:rsidR="00865F06" w:rsidRPr="00990B6E">
        <w:rPr>
          <w:rFonts w:ascii="Times New Roman" w:hAnsi="Times New Roman"/>
          <w:sz w:val="24"/>
          <w:szCs w:val="24"/>
        </w:rPr>
        <w:t>A</w:t>
      </w:r>
      <w:r w:rsidR="00383A84" w:rsidRPr="00990B6E">
        <w:rPr>
          <w:rFonts w:ascii="Times New Roman" w:hAnsi="Times New Roman"/>
          <w:sz w:val="24"/>
          <w:szCs w:val="24"/>
        </w:rPr>
        <w:t xml:space="preserve">s the dehydrated state of participants </w:t>
      </w:r>
      <w:r w:rsidR="005C1DF2" w:rsidRPr="00990B6E">
        <w:rPr>
          <w:rFonts w:ascii="Times New Roman" w:hAnsi="Times New Roman"/>
          <w:sz w:val="24"/>
          <w:szCs w:val="24"/>
        </w:rPr>
        <w:t>was evident</w:t>
      </w:r>
      <w:r w:rsidR="001E5922" w:rsidRPr="00990B6E">
        <w:rPr>
          <w:rFonts w:ascii="Times New Roman" w:hAnsi="Times New Roman"/>
          <w:sz w:val="24"/>
          <w:szCs w:val="24"/>
        </w:rPr>
        <w:t xml:space="preserve"> </w:t>
      </w:r>
      <w:r w:rsidR="00383A84" w:rsidRPr="00990B6E">
        <w:rPr>
          <w:rFonts w:ascii="Times New Roman" w:hAnsi="Times New Roman"/>
          <w:sz w:val="24"/>
          <w:szCs w:val="24"/>
        </w:rPr>
        <w:t>post</w:t>
      </w:r>
      <w:r w:rsidR="005475D4" w:rsidRPr="00990B6E">
        <w:rPr>
          <w:rFonts w:ascii="Times New Roman" w:hAnsi="Times New Roman"/>
          <w:sz w:val="24"/>
          <w:szCs w:val="24"/>
        </w:rPr>
        <w:t>-</w:t>
      </w:r>
      <w:r w:rsidR="00383A84" w:rsidRPr="00990B6E">
        <w:rPr>
          <w:rFonts w:ascii="Times New Roman" w:hAnsi="Times New Roman"/>
          <w:sz w:val="24"/>
          <w:szCs w:val="24"/>
        </w:rPr>
        <w:t xml:space="preserve">match, it remains unclear the full extent of alcohol regarding </w:t>
      </w:r>
      <w:r w:rsidR="000B1FD0" w:rsidRPr="00990B6E">
        <w:rPr>
          <w:rFonts w:ascii="Times New Roman" w:hAnsi="Times New Roman"/>
          <w:sz w:val="24"/>
          <w:szCs w:val="24"/>
        </w:rPr>
        <w:t xml:space="preserve">post-match </w:t>
      </w:r>
      <w:r w:rsidR="00383A84" w:rsidRPr="00990B6E">
        <w:rPr>
          <w:rFonts w:ascii="Times New Roman" w:hAnsi="Times New Roman"/>
          <w:sz w:val="24"/>
          <w:szCs w:val="24"/>
        </w:rPr>
        <w:t>hydration.</w:t>
      </w:r>
    </w:p>
    <w:p w:rsidR="00A57E4F" w:rsidRDefault="000B1FD0" w:rsidP="00A57E4F">
      <w:pPr>
        <w:spacing w:line="360" w:lineRule="auto"/>
        <w:jc w:val="both"/>
        <w:rPr>
          <w:rFonts w:ascii="Times New Roman" w:hAnsi="Times New Roman"/>
          <w:sz w:val="24"/>
          <w:szCs w:val="24"/>
        </w:rPr>
      </w:pPr>
      <w:r w:rsidRPr="00990B6E">
        <w:rPr>
          <w:rFonts w:ascii="Times New Roman" w:hAnsi="Times New Roman"/>
          <w:sz w:val="24"/>
          <w:szCs w:val="24"/>
        </w:rPr>
        <w:t xml:space="preserve">Apart from strength, power and physiological state, recovery of cognitive function following a match may be important for ensuing </w:t>
      </w:r>
      <w:r w:rsidR="00583C61" w:rsidRPr="00990B6E">
        <w:rPr>
          <w:rFonts w:ascii="Times New Roman" w:hAnsi="Times New Roman"/>
          <w:sz w:val="24"/>
          <w:szCs w:val="24"/>
        </w:rPr>
        <w:t xml:space="preserve">team-sport </w:t>
      </w:r>
      <w:r w:rsidRPr="00990B6E">
        <w:rPr>
          <w:rFonts w:ascii="Times New Roman" w:hAnsi="Times New Roman"/>
          <w:sz w:val="24"/>
          <w:szCs w:val="24"/>
        </w:rPr>
        <w:t xml:space="preserve">training sessions. </w:t>
      </w:r>
      <w:r w:rsidR="00383A84" w:rsidRPr="00990B6E">
        <w:rPr>
          <w:rFonts w:ascii="Times New Roman" w:hAnsi="Times New Roman"/>
          <w:sz w:val="24"/>
          <w:szCs w:val="24"/>
        </w:rPr>
        <w:t xml:space="preserve">Results from the present </w:t>
      </w:r>
      <w:r w:rsidR="00383A84" w:rsidRPr="00990B6E">
        <w:rPr>
          <w:rFonts w:ascii="Times New Roman" w:hAnsi="Times New Roman"/>
          <w:sz w:val="24"/>
          <w:szCs w:val="24"/>
        </w:rPr>
        <w:lastRenderedPageBreak/>
        <w:t xml:space="preserve">study corroborate previous findings that </w:t>
      </w:r>
      <w:r w:rsidR="00311878" w:rsidRPr="00990B6E">
        <w:rPr>
          <w:rFonts w:ascii="Times New Roman" w:hAnsi="Times New Roman"/>
          <w:sz w:val="24"/>
          <w:szCs w:val="24"/>
        </w:rPr>
        <w:t xml:space="preserve">highlight </w:t>
      </w:r>
      <w:r w:rsidR="00B7109A">
        <w:rPr>
          <w:rFonts w:ascii="Times New Roman" w:hAnsi="Times New Roman"/>
          <w:sz w:val="24"/>
          <w:szCs w:val="24"/>
        </w:rPr>
        <w:t>that post-</w:t>
      </w:r>
      <w:r w:rsidR="00383A84" w:rsidRPr="00990B6E">
        <w:rPr>
          <w:rFonts w:ascii="Times New Roman" w:hAnsi="Times New Roman"/>
          <w:sz w:val="24"/>
          <w:szCs w:val="24"/>
        </w:rPr>
        <w:t xml:space="preserve">alcohol </w:t>
      </w:r>
      <w:r w:rsidR="00B7109A">
        <w:rPr>
          <w:rFonts w:ascii="Times New Roman" w:hAnsi="Times New Roman"/>
          <w:sz w:val="24"/>
          <w:szCs w:val="24"/>
        </w:rPr>
        <w:t xml:space="preserve">consumption (i.e. </w:t>
      </w:r>
      <w:r w:rsidR="00F86453">
        <w:rPr>
          <w:rFonts w:ascii="Times New Roman" w:hAnsi="Times New Roman"/>
          <w:sz w:val="24"/>
          <w:szCs w:val="24"/>
        </w:rPr>
        <w:t>“</w:t>
      </w:r>
      <w:r w:rsidR="00B7109A">
        <w:rPr>
          <w:rFonts w:ascii="Times New Roman" w:hAnsi="Times New Roman"/>
          <w:sz w:val="24"/>
          <w:szCs w:val="24"/>
        </w:rPr>
        <w:t>hangover</w:t>
      </w:r>
      <w:r w:rsidR="00F86453">
        <w:rPr>
          <w:rFonts w:ascii="Times New Roman" w:hAnsi="Times New Roman"/>
          <w:sz w:val="24"/>
          <w:szCs w:val="24"/>
        </w:rPr>
        <w:t xml:space="preserve">”) </w:t>
      </w:r>
      <w:r w:rsidR="0041289C" w:rsidRPr="00990B6E">
        <w:rPr>
          <w:rFonts w:ascii="Times New Roman" w:hAnsi="Times New Roman"/>
          <w:sz w:val="24"/>
          <w:szCs w:val="24"/>
        </w:rPr>
        <w:t>is</w:t>
      </w:r>
      <w:r w:rsidR="00383A84" w:rsidRPr="00990B6E">
        <w:rPr>
          <w:rFonts w:ascii="Times New Roman" w:hAnsi="Times New Roman"/>
          <w:sz w:val="24"/>
          <w:szCs w:val="24"/>
        </w:rPr>
        <w:t xml:space="preserve"> detrimental to cognition, </w:t>
      </w:r>
      <w:r w:rsidR="00311878" w:rsidRPr="00990B6E">
        <w:rPr>
          <w:rFonts w:ascii="Times New Roman" w:hAnsi="Times New Roman"/>
          <w:sz w:val="24"/>
          <w:szCs w:val="24"/>
        </w:rPr>
        <w:t xml:space="preserve">particularly </w:t>
      </w:r>
      <w:r w:rsidR="00463399">
        <w:rPr>
          <w:rFonts w:ascii="Times New Roman" w:hAnsi="Times New Roman"/>
          <w:sz w:val="24"/>
          <w:szCs w:val="24"/>
        </w:rPr>
        <w:t>with</w:t>
      </w:r>
      <w:r w:rsidR="00463399" w:rsidRPr="00990B6E">
        <w:rPr>
          <w:rFonts w:ascii="Times New Roman" w:hAnsi="Times New Roman"/>
          <w:sz w:val="24"/>
          <w:szCs w:val="24"/>
        </w:rPr>
        <w:t xml:space="preserve"> </w:t>
      </w:r>
      <w:r w:rsidR="00311878" w:rsidRPr="00990B6E">
        <w:rPr>
          <w:rFonts w:ascii="Times New Roman" w:hAnsi="Times New Roman"/>
          <w:sz w:val="24"/>
          <w:szCs w:val="24"/>
        </w:rPr>
        <w:t>the</w:t>
      </w:r>
      <w:r w:rsidR="0067305D" w:rsidRPr="00990B6E">
        <w:rPr>
          <w:rFonts w:ascii="Times New Roman" w:hAnsi="Times New Roman"/>
          <w:sz w:val="24"/>
          <w:szCs w:val="24"/>
        </w:rPr>
        <w:t xml:space="preserve"> observed</w:t>
      </w:r>
      <w:r w:rsidR="008B24A8">
        <w:rPr>
          <w:rFonts w:ascii="Times New Roman" w:hAnsi="Times New Roman"/>
          <w:sz w:val="24"/>
          <w:szCs w:val="24"/>
        </w:rPr>
        <w:t xml:space="preserve"> significant</w:t>
      </w:r>
      <w:r w:rsidR="0067305D" w:rsidRPr="00990B6E">
        <w:rPr>
          <w:rFonts w:ascii="Times New Roman" w:hAnsi="Times New Roman"/>
          <w:sz w:val="24"/>
          <w:szCs w:val="24"/>
        </w:rPr>
        <w:t xml:space="preserve"> </w:t>
      </w:r>
      <w:r w:rsidR="00383A84" w:rsidRPr="00990B6E">
        <w:rPr>
          <w:rFonts w:ascii="Times New Roman" w:hAnsi="Times New Roman"/>
          <w:sz w:val="24"/>
          <w:szCs w:val="24"/>
        </w:rPr>
        <w:t xml:space="preserve">negative </w:t>
      </w:r>
      <w:r w:rsidR="008B24A8">
        <w:rPr>
          <w:rFonts w:ascii="Times New Roman" w:hAnsi="Times New Roman"/>
          <w:sz w:val="24"/>
          <w:szCs w:val="24"/>
        </w:rPr>
        <w:t>differences</w:t>
      </w:r>
      <w:r w:rsidR="008B24A8" w:rsidRPr="00990B6E">
        <w:rPr>
          <w:rFonts w:ascii="Times New Roman" w:hAnsi="Times New Roman"/>
          <w:sz w:val="24"/>
          <w:szCs w:val="24"/>
        </w:rPr>
        <w:t xml:space="preserve"> </w:t>
      </w:r>
      <w:r w:rsidR="009D6AE8" w:rsidRPr="00990B6E">
        <w:rPr>
          <w:rFonts w:ascii="Times New Roman" w:hAnsi="Times New Roman"/>
          <w:sz w:val="24"/>
          <w:szCs w:val="24"/>
        </w:rPr>
        <w:t>for</w:t>
      </w:r>
      <w:r w:rsidR="00311878" w:rsidRPr="00990B6E">
        <w:rPr>
          <w:rFonts w:ascii="Times New Roman" w:hAnsi="Times New Roman"/>
          <w:sz w:val="24"/>
          <w:szCs w:val="24"/>
        </w:rPr>
        <w:t xml:space="preserve"> </w:t>
      </w:r>
      <w:r w:rsidR="00383A84" w:rsidRPr="00990B6E">
        <w:rPr>
          <w:rFonts w:ascii="Times New Roman" w:hAnsi="Times New Roman"/>
          <w:sz w:val="24"/>
          <w:szCs w:val="24"/>
        </w:rPr>
        <w:t xml:space="preserve">total </w:t>
      </w:r>
      <w:proofErr w:type="spellStart"/>
      <w:r w:rsidR="00383A84" w:rsidRPr="00990B6E">
        <w:rPr>
          <w:rFonts w:ascii="Times New Roman" w:hAnsi="Times New Roman"/>
          <w:sz w:val="24"/>
          <w:szCs w:val="24"/>
        </w:rPr>
        <w:t>Stroop</w:t>
      </w:r>
      <w:proofErr w:type="spellEnd"/>
      <w:r w:rsidR="00383A84" w:rsidRPr="00990B6E">
        <w:rPr>
          <w:rFonts w:ascii="Times New Roman" w:hAnsi="Times New Roman"/>
          <w:sz w:val="24"/>
          <w:szCs w:val="24"/>
        </w:rPr>
        <w:t xml:space="preserve"> test time.</w:t>
      </w:r>
      <w:r w:rsidR="001E5D28">
        <w:rPr>
          <w:rFonts w:ascii="Times New Roman" w:hAnsi="Times New Roman"/>
          <w:sz w:val="24"/>
          <w:szCs w:val="24"/>
          <w:vertAlign w:val="superscript"/>
        </w:rPr>
        <w:t>28</w:t>
      </w:r>
      <w:r w:rsidR="00383A84" w:rsidRPr="00990B6E">
        <w:rPr>
          <w:rFonts w:ascii="Times New Roman" w:hAnsi="Times New Roman"/>
          <w:sz w:val="24"/>
          <w:szCs w:val="24"/>
        </w:rPr>
        <w:t xml:space="preserve"> </w:t>
      </w:r>
      <w:r w:rsidR="0093223F" w:rsidRPr="00990B6E">
        <w:rPr>
          <w:rFonts w:ascii="Times New Roman" w:hAnsi="Times New Roman"/>
          <w:sz w:val="24"/>
          <w:szCs w:val="24"/>
        </w:rPr>
        <w:t xml:space="preserve">Alcohol </w:t>
      </w:r>
      <w:r w:rsidR="00286F52" w:rsidRPr="00990B6E">
        <w:rPr>
          <w:rFonts w:ascii="Times New Roman" w:hAnsi="Times New Roman"/>
          <w:sz w:val="24"/>
          <w:szCs w:val="24"/>
        </w:rPr>
        <w:t xml:space="preserve">is reported to </w:t>
      </w:r>
      <w:r w:rsidR="0093223F" w:rsidRPr="00990B6E">
        <w:rPr>
          <w:rFonts w:ascii="Times New Roman" w:hAnsi="Times New Roman"/>
          <w:sz w:val="24"/>
          <w:szCs w:val="24"/>
        </w:rPr>
        <w:t>negatively inhibit neural outcomes through disruptions in multiple neurotransmitter systems by altering inhibitory and excitatory neurotransmission</w:t>
      </w:r>
      <w:r w:rsidR="001E5D28">
        <w:rPr>
          <w:rFonts w:ascii="Times New Roman" w:hAnsi="Times New Roman"/>
          <w:sz w:val="24"/>
          <w:szCs w:val="24"/>
          <w:vertAlign w:val="superscript"/>
        </w:rPr>
        <w:t>33</w:t>
      </w:r>
      <w:r w:rsidR="00C52B39">
        <w:rPr>
          <w:rFonts w:ascii="Times New Roman" w:hAnsi="Times New Roman"/>
          <w:sz w:val="24"/>
          <w:szCs w:val="24"/>
        </w:rPr>
        <w:t>.</w:t>
      </w:r>
      <w:r w:rsidR="0093223F" w:rsidRPr="00990B6E">
        <w:rPr>
          <w:rFonts w:ascii="Times New Roman" w:hAnsi="Times New Roman"/>
          <w:sz w:val="24"/>
          <w:szCs w:val="24"/>
        </w:rPr>
        <w:t xml:space="preserve"> </w:t>
      </w:r>
      <w:r w:rsidRPr="00990B6E">
        <w:rPr>
          <w:rFonts w:ascii="Times New Roman" w:hAnsi="Times New Roman"/>
          <w:sz w:val="24"/>
          <w:szCs w:val="24"/>
        </w:rPr>
        <w:t>Accordingly, a</w:t>
      </w:r>
      <w:r w:rsidR="0093223F" w:rsidRPr="00990B6E">
        <w:rPr>
          <w:rFonts w:ascii="Times New Roman" w:hAnsi="Times New Roman"/>
          <w:sz w:val="24"/>
          <w:szCs w:val="24"/>
        </w:rPr>
        <w:t xml:space="preserve">lcohol ingestion during recovery may reduce cognitive </w:t>
      </w:r>
      <w:r w:rsidR="00A37B59" w:rsidRPr="00990B6E">
        <w:rPr>
          <w:rFonts w:ascii="Times New Roman" w:hAnsi="Times New Roman"/>
          <w:sz w:val="24"/>
          <w:szCs w:val="24"/>
        </w:rPr>
        <w:t>functioning;</w:t>
      </w:r>
      <w:r w:rsidR="00286F52" w:rsidRPr="00990B6E">
        <w:rPr>
          <w:rFonts w:ascii="Times New Roman" w:hAnsi="Times New Roman"/>
          <w:sz w:val="24"/>
          <w:szCs w:val="24"/>
        </w:rPr>
        <w:t xml:space="preserve"> </w:t>
      </w:r>
      <w:r w:rsidR="009B6019" w:rsidRPr="00990B6E">
        <w:rPr>
          <w:rFonts w:ascii="Times New Roman" w:hAnsi="Times New Roman"/>
          <w:sz w:val="24"/>
          <w:szCs w:val="24"/>
        </w:rPr>
        <w:t>particularly</w:t>
      </w:r>
      <w:r w:rsidR="0093223F" w:rsidRPr="00990B6E">
        <w:rPr>
          <w:rFonts w:ascii="Times New Roman" w:hAnsi="Times New Roman"/>
          <w:sz w:val="24"/>
          <w:szCs w:val="24"/>
        </w:rPr>
        <w:t xml:space="preserve"> decision making speed and quality</w:t>
      </w:r>
      <w:r w:rsidRPr="00990B6E">
        <w:rPr>
          <w:rFonts w:ascii="Times New Roman" w:hAnsi="Times New Roman"/>
          <w:sz w:val="24"/>
          <w:szCs w:val="24"/>
        </w:rPr>
        <w:t xml:space="preserve"> of responses</w:t>
      </w:r>
      <w:r w:rsidR="00311878" w:rsidRPr="00990B6E">
        <w:rPr>
          <w:rFonts w:ascii="Times New Roman" w:hAnsi="Times New Roman"/>
          <w:sz w:val="24"/>
          <w:szCs w:val="24"/>
        </w:rPr>
        <w:t xml:space="preserve"> to visual stimuli</w:t>
      </w:r>
      <w:r w:rsidR="009D6AE8" w:rsidRPr="00990B6E">
        <w:rPr>
          <w:rFonts w:ascii="Times New Roman" w:hAnsi="Times New Roman"/>
          <w:sz w:val="24"/>
          <w:szCs w:val="24"/>
        </w:rPr>
        <w:t>.</w:t>
      </w:r>
      <w:r w:rsidR="00E64AC4" w:rsidRPr="00990B6E">
        <w:rPr>
          <w:rFonts w:ascii="Times New Roman" w:hAnsi="Times New Roman"/>
          <w:sz w:val="24"/>
          <w:szCs w:val="24"/>
        </w:rPr>
        <w:t xml:space="preserve"> In </w:t>
      </w:r>
      <w:r w:rsidR="008E4EB3">
        <w:rPr>
          <w:rFonts w:ascii="Times New Roman" w:hAnsi="Times New Roman"/>
          <w:sz w:val="24"/>
          <w:szCs w:val="24"/>
        </w:rPr>
        <w:t>r</w:t>
      </w:r>
      <w:r w:rsidR="008E4EB3" w:rsidRPr="00990B6E">
        <w:rPr>
          <w:rFonts w:ascii="Times New Roman" w:hAnsi="Times New Roman"/>
          <w:sz w:val="24"/>
          <w:szCs w:val="24"/>
        </w:rPr>
        <w:t xml:space="preserve">ugby </w:t>
      </w:r>
      <w:r w:rsidR="008E4EB3">
        <w:rPr>
          <w:rFonts w:ascii="Times New Roman" w:hAnsi="Times New Roman"/>
          <w:sz w:val="24"/>
          <w:szCs w:val="24"/>
        </w:rPr>
        <w:t>l</w:t>
      </w:r>
      <w:r w:rsidR="008E4EB3" w:rsidRPr="00990B6E">
        <w:rPr>
          <w:rFonts w:ascii="Times New Roman" w:hAnsi="Times New Roman"/>
          <w:sz w:val="24"/>
          <w:szCs w:val="24"/>
        </w:rPr>
        <w:t>eague</w:t>
      </w:r>
      <w:r w:rsidR="00E64AC4" w:rsidRPr="00990B6E">
        <w:rPr>
          <w:rFonts w:ascii="Times New Roman" w:hAnsi="Times New Roman"/>
          <w:sz w:val="24"/>
          <w:szCs w:val="24"/>
        </w:rPr>
        <w:t>, a reduction in cognitive functioning such as decision making and reaction times may prove detrimental to athlete training progression; as successful kinaesthetic learning outcomes may be hindered.</w:t>
      </w:r>
      <w:r w:rsidR="008167BF">
        <w:rPr>
          <w:rFonts w:ascii="Times New Roman" w:hAnsi="Times New Roman"/>
          <w:sz w:val="24"/>
          <w:szCs w:val="24"/>
          <w:vertAlign w:val="superscript"/>
        </w:rPr>
        <w:t>9</w:t>
      </w:r>
      <w:r w:rsidR="00A57E4F" w:rsidRPr="00A57E4F">
        <w:rPr>
          <w:rFonts w:ascii="Times New Roman" w:hAnsi="Times New Roman"/>
          <w:sz w:val="24"/>
          <w:szCs w:val="24"/>
        </w:rPr>
        <w:t xml:space="preserve"> </w:t>
      </w:r>
    </w:p>
    <w:p w:rsidR="00A57E4F" w:rsidRPr="00990B6E" w:rsidRDefault="00A57E4F" w:rsidP="00A57E4F">
      <w:pPr>
        <w:spacing w:line="360" w:lineRule="auto"/>
        <w:jc w:val="both"/>
        <w:rPr>
          <w:rFonts w:ascii="Times New Roman" w:hAnsi="Times New Roman"/>
          <w:sz w:val="24"/>
          <w:szCs w:val="24"/>
        </w:rPr>
      </w:pPr>
      <w:r w:rsidRPr="00990B6E">
        <w:rPr>
          <w:rFonts w:ascii="Times New Roman" w:hAnsi="Times New Roman"/>
          <w:sz w:val="24"/>
          <w:szCs w:val="24"/>
        </w:rPr>
        <w:t xml:space="preserve">Before </w:t>
      </w:r>
      <w:r>
        <w:rPr>
          <w:rFonts w:ascii="Times New Roman" w:hAnsi="Times New Roman"/>
          <w:sz w:val="24"/>
          <w:szCs w:val="24"/>
        </w:rPr>
        <w:t>conclusion</w:t>
      </w:r>
      <w:r w:rsidRPr="00990B6E">
        <w:rPr>
          <w:rFonts w:ascii="Times New Roman" w:hAnsi="Times New Roman"/>
          <w:sz w:val="24"/>
          <w:szCs w:val="24"/>
        </w:rPr>
        <w:t xml:space="preserve"> of the present findings, a brief dialogue concerning the limitations of the study is in order. Apart from the reduced subject number, the ecologically valid environment of the present study resulted in variance in match demands due to different opponents and workloads. Despite these limitations, attempts were made to ensure similar demands through randomization of conditions, scheduling of testing to coincide with home matches and oppositions of similar playing status</w:t>
      </w:r>
      <w:r>
        <w:rPr>
          <w:rFonts w:ascii="Times New Roman" w:hAnsi="Times New Roman"/>
          <w:sz w:val="24"/>
          <w:szCs w:val="24"/>
        </w:rPr>
        <w:t>. As a result, match outcomes were similar for both conditions with matches being won by 2 and 8 points respectively</w:t>
      </w:r>
      <w:r w:rsidRPr="00990B6E">
        <w:rPr>
          <w:rFonts w:ascii="Times New Roman" w:hAnsi="Times New Roman"/>
          <w:sz w:val="24"/>
          <w:szCs w:val="24"/>
        </w:rPr>
        <w:t xml:space="preserve">. Through analysis of </w:t>
      </w:r>
      <w:r>
        <w:rPr>
          <w:rFonts w:ascii="Times New Roman" w:hAnsi="Times New Roman"/>
          <w:sz w:val="24"/>
          <w:szCs w:val="24"/>
        </w:rPr>
        <w:t>global positioning system</w:t>
      </w:r>
      <w:r w:rsidRPr="00990B6E">
        <w:rPr>
          <w:rFonts w:ascii="Times New Roman" w:hAnsi="Times New Roman"/>
          <w:sz w:val="24"/>
          <w:szCs w:val="24"/>
        </w:rPr>
        <w:t xml:space="preserve"> data for distance and speed, RPE and notational analysis of total physical contacts, it was evident that there was no significant variance between matches for high-intensity work. However, an exception was a larger total distance covered in CONT, which may indicate a larger external load. </w:t>
      </w:r>
      <w:r>
        <w:rPr>
          <w:rFonts w:ascii="Times New Roman" w:hAnsi="Times New Roman"/>
          <w:sz w:val="24"/>
          <w:szCs w:val="24"/>
        </w:rPr>
        <w:t xml:space="preserve">A further consideration is that </w:t>
      </w:r>
      <w:r w:rsidRPr="00B12104">
        <w:rPr>
          <w:rFonts w:ascii="Times New Roman" w:hAnsi="Times New Roman"/>
          <w:sz w:val="24"/>
          <w:szCs w:val="24"/>
        </w:rPr>
        <w:t>glycogen storage and energy intake implications resulting from alcohol ingestion have been previously reported to</w:t>
      </w:r>
      <w:r>
        <w:rPr>
          <w:rFonts w:ascii="Times New Roman" w:hAnsi="Times New Roman"/>
          <w:sz w:val="24"/>
          <w:szCs w:val="24"/>
        </w:rPr>
        <w:t xml:space="preserve"> displace carbohydrate intake from optimal recovery nutrition methods, indirectly resulting in impairments of carbohydrate and lipid metabolism.</w:t>
      </w:r>
      <w:r>
        <w:rPr>
          <w:rFonts w:ascii="Times New Roman" w:hAnsi="Times New Roman"/>
          <w:sz w:val="24"/>
          <w:szCs w:val="24"/>
          <w:vertAlign w:val="superscript"/>
        </w:rPr>
        <w:t>4</w:t>
      </w:r>
      <w:r w:rsidRPr="00B12104">
        <w:rPr>
          <w:rFonts w:ascii="Times New Roman" w:hAnsi="Times New Roman"/>
          <w:sz w:val="24"/>
          <w:szCs w:val="24"/>
        </w:rPr>
        <w:t xml:space="preserve"> Specifically, these are highlighted not to be as a result of alterations in metabolism, but rather due to the consequences of the environment in which alcohol is typically consumed i.e., athletes in real life will not ingest sufficient carbohydrate required for adequate muscle recovery</w:t>
      </w:r>
      <w:r w:rsidRPr="00B12104">
        <w:rPr>
          <w:rFonts w:ascii="Times New Roman" w:hAnsi="Times New Roman"/>
          <w:sz w:val="24"/>
          <w:szCs w:val="24"/>
          <w:vertAlign w:val="superscript"/>
        </w:rPr>
        <w:t>4</w:t>
      </w:r>
      <w:r w:rsidRPr="00B12104">
        <w:rPr>
          <w:rFonts w:ascii="Times New Roman" w:hAnsi="Times New Roman"/>
          <w:sz w:val="24"/>
          <w:szCs w:val="24"/>
        </w:rPr>
        <w:t xml:space="preserve">. </w:t>
      </w:r>
      <w:r>
        <w:rPr>
          <w:rFonts w:ascii="Times New Roman" w:hAnsi="Times New Roman"/>
          <w:sz w:val="24"/>
          <w:szCs w:val="24"/>
        </w:rPr>
        <w:t xml:space="preserve">While muscle glycogen content was not measured, </w:t>
      </w:r>
      <w:r w:rsidR="00D05DAB">
        <w:rPr>
          <w:rFonts w:ascii="Times New Roman" w:hAnsi="Times New Roman"/>
          <w:sz w:val="24"/>
          <w:szCs w:val="24"/>
        </w:rPr>
        <w:t>glycogen depletion</w:t>
      </w:r>
      <w:r w:rsidR="00D05DAB" w:rsidRPr="00B12104">
        <w:rPr>
          <w:rFonts w:ascii="Times New Roman" w:hAnsi="Times New Roman"/>
          <w:sz w:val="24"/>
          <w:szCs w:val="24"/>
        </w:rPr>
        <w:t xml:space="preserve"> </w:t>
      </w:r>
      <w:r w:rsidRPr="00B12104">
        <w:rPr>
          <w:rFonts w:ascii="Times New Roman" w:hAnsi="Times New Roman"/>
          <w:sz w:val="24"/>
          <w:szCs w:val="24"/>
        </w:rPr>
        <w:t>was avoided during the c</w:t>
      </w:r>
      <w:r>
        <w:rPr>
          <w:rFonts w:ascii="Times New Roman" w:hAnsi="Times New Roman"/>
          <w:sz w:val="24"/>
          <w:szCs w:val="24"/>
        </w:rPr>
        <w:t>urrent study due to a standardiz</w:t>
      </w:r>
      <w:r w:rsidRPr="00B12104">
        <w:rPr>
          <w:rFonts w:ascii="Times New Roman" w:hAnsi="Times New Roman"/>
          <w:sz w:val="24"/>
          <w:szCs w:val="24"/>
        </w:rPr>
        <w:t>ed diet which included sufficient ingestion of carbohydrate.</w:t>
      </w:r>
      <w:r w:rsidR="005A182A">
        <w:rPr>
          <w:rFonts w:ascii="Times New Roman" w:hAnsi="Times New Roman"/>
          <w:sz w:val="24"/>
          <w:szCs w:val="24"/>
        </w:rPr>
        <w:t xml:space="preserve"> Finally, due to </w:t>
      </w:r>
      <w:r w:rsidR="00F456B7">
        <w:rPr>
          <w:rFonts w:ascii="Times New Roman" w:hAnsi="Times New Roman"/>
          <w:sz w:val="24"/>
          <w:szCs w:val="24"/>
        </w:rPr>
        <w:t xml:space="preserve">the </w:t>
      </w:r>
      <w:r w:rsidR="00DF7E9F">
        <w:rPr>
          <w:rFonts w:ascii="Times New Roman" w:hAnsi="Times New Roman"/>
          <w:sz w:val="24"/>
          <w:szCs w:val="24"/>
        </w:rPr>
        <w:t xml:space="preserve">ecological setting of the study, a standardized exercise load was not enforced, potentially resulting in </w:t>
      </w:r>
      <w:r w:rsidR="002D69ED">
        <w:rPr>
          <w:rFonts w:ascii="Times New Roman" w:hAnsi="Times New Roman"/>
          <w:sz w:val="24"/>
          <w:szCs w:val="24"/>
        </w:rPr>
        <w:t>variability</w:t>
      </w:r>
      <w:r w:rsidR="00DF7E9F">
        <w:rPr>
          <w:rFonts w:ascii="Times New Roman" w:hAnsi="Times New Roman"/>
          <w:sz w:val="24"/>
          <w:szCs w:val="24"/>
        </w:rPr>
        <w:t xml:space="preserve"> of responses and when combined with a small subject number, reduced statistical power of the study, which are also acknowledged as a limitation. </w:t>
      </w:r>
    </w:p>
    <w:p w:rsidR="008E4EB3" w:rsidRPr="008E4EB3" w:rsidRDefault="008E4EB3" w:rsidP="00534E96">
      <w:pPr>
        <w:spacing w:line="360" w:lineRule="auto"/>
        <w:jc w:val="both"/>
        <w:rPr>
          <w:rFonts w:ascii="Times New Roman" w:hAnsi="Times New Roman"/>
          <w:sz w:val="24"/>
          <w:szCs w:val="24"/>
        </w:rPr>
      </w:pPr>
    </w:p>
    <w:p w:rsidR="008E4EB3" w:rsidRPr="008E4EB3" w:rsidRDefault="008E4EB3" w:rsidP="008E4EB3">
      <w:pPr>
        <w:spacing w:line="360" w:lineRule="auto"/>
        <w:jc w:val="both"/>
        <w:rPr>
          <w:rFonts w:ascii="Times New Roman" w:hAnsi="Times New Roman"/>
          <w:sz w:val="24"/>
          <w:szCs w:val="24"/>
        </w:rPr>
      </w:pPr>
      <w:r w:rsidRPr="008E4EB3">
        <w:rPr>
          <w:rFonts w:ascii="Times New Roman" w:hAnsi="Times New Roman"/>
          <w:sz w:val="24"/>
          <w:szCs w:val="24"/>
        </w:rPr>
        <w:lastRenderedPageBreak/>
        <w:t>In conclusion</w:t>
      </w:r>
      <w:r>
        <w:rPr>
          <w:rFonts w:ascii="Times New Roman" w:hAnsi="Times New Roman"/>
          <w:sz w:val="24"/>
          <w:szCs w:val="24"/>
        </w:rPr>
        <w:t>, the</w:t>
      </w:r>
      <w:r w:rsidRPr="00990B6E">
        <w:rPr>
          <w:rFonts w:ascii="Times New Roman" w:hAnsi="Times New Roman"/>
          <w:sz w:val="24"/>
          <w:szCs w:val="24"/>
        </w:rPr>
        <w:t xml:space="preserve"> present study sought to determine the effect of alcohol on post-match performance, physiological and perceptual recovery. Muscular performance responses to alcohol resulted in decreased CMJ, without changes in MVC, VA or </w:t>
      </w:r>
      <w:r w:rsidR="00336766">
        <w:rPr>
          <w:rFonts w:ascii="Times New Roman" w:hAnsi="Times New Roman"/>
          <w:sz w:val="24"/>
          <w:szCs w:val="24"/>
        </w:rPr>
        <w:t>t</w:t>
      </w:r>
      <w:r w:rsidR="00336766" w:rsidRPr="006C153E">
        <w:rPr>
          <w:rFonts w:ascii="Times New Roman" w:hAnsi="Times New Roman"/>
          <w:sz w:val="24"/>
          <w:szCs w:val="24"/>
        </w:rPr>
        <w:t>witch contractile properties</w:t>
      </w:r>
      <w:r w:rsidRPr="00990B6E">
        <w:rPr>
          <w:rFonts w:ascii="Times New Roman" w:hAnsi="Times New Roman"/>
          <w:sz w:val="24"/>
          <w:szCs w:val="24"/>
        </w:rPr>
        <w:t xml:space="preserve">. Furthermore, alcohol was observed to be detrimental to the speed and accuracy of cognitive response to visual stimuli. However, despite some alterations in </w:t>
      </w:r>
      <w:proofErr w:type="spellStart"/>
      <w:r>
        <w:rPr>
          <w:rFonts w:ascii="Times New Roman" w:hAnsi="Times New Roman"/>
          <w:sz w:val="24"/>
          <w:szCs w:val="24"/>
        </w:rPr>
        <w:t>cortisol</w:t>
      </w:r>
      <w:proofErr w:type="spellEnd"/>
      <w:r w:rsidRPr="00990B6E">
        <w:rPr>
          <w:rFonts w:ascii="Times New Roman" w:hAnsi="Times New Roman"/>
          <w:sz w:val="24"/>
          <w:szCs w:val="24"/>
        </w:rPr>
        <w:t xml:space="preserve"> responses, post-match alcohol consumption did not unduly affect CK or CRP markers of damage. Although some variability in match demands was observed, it seems that alcohol consumption can exhibit some negative effects on ensuing post-match recovery. </w:t>
      </w:r>
      <w:r w:rsidR="00C909E1">
        <w:rPr>
          <w:rFonts w:ascii="Times New Roman" w:hAnsi="Times New Roman"/>
          <w:sz w:val="24"/>
          <w:szCs w:val="24"/>
        </w:rPr>
        <w:t xml:space="preserve">Future research should further explore the effect of acute post-match alcohol consumption with varying levels of intoxication, as it appears that a lack of inherent intoxication could blunted the detrimental effects of alcohol towards recovery. Regardless, </w:t>
      </w:r>
      <w:r w:rsidRPr="00990B6E">
        <w:rPr>
          <w:rFonts w:ascii="Times New Roman" w:hAnsi="Times New Roman"/>
          <w:sz w:val="24"/>
          <w:szCs w:val="24"/>
        </w:rPr>
        <w:t xml:space="preserve">practitioners should be aware of such possible detrimental effects, and regulate the consumption of alcohol accordingly in light of the potential physiological, perceptual and cognitive consequences. </w:t>
      </w:r>
    </w:p>
    <w:p w:rsidR="0017580E" w:rsidRDefault="0017580E" w:rsidP="00534E96">
      <w:pPr>
        <w:spacing w:line="360" w:lineRule="auto"/>
        <w:jc w:val="both"/>
        <w:rPr>
          <w:rFonts w:ascii="Times New Roman" w:hAnsi="Times New Roman"/>
          <w:b/>
          <w:sz w:val="24"/>
          <w:szCs w:val="24"/>
        </w:rPr>
      </w:pPr>
    </w:p>
    <w:p w:rsidR="00452C44" w:rsidRDefault="00452C44" w:rsidP="00534E96">
      <w:pPr>
        <w:spacing w:line="360" w:lineRule="auto"/>
        <w:jc w:val="both"/>
        <w:rPr>
          <w:rFonts w:ascii="Times New Roman" w:hAnsi="Times New Roman"/>
          <w:b/>
          <w:sz w:val="24"/>
          <w:szCs w:val="24"/>
        </w:rPr>
      </w:pPr>
    </w:p>
    <w:p w:rsidR="0009663B" w:rsidRPr="0009663B" w:rsidRDefault="0009663B" w:rsidP="00534E96">
      <w:pPr>
        <w:spacing w:line="360" w:lineRule="auto"/>
        <w:jc w:val="both"/>
        <w:rPr>
          <w:rFonts w:ascii="Times New Roman" w:hAnsi="Times New Roman"/>
          <w:b/>
          <w:sz w:val="24"/>
          <w:szCs w:val="24"/>
        </w:rPr>
      </w:pPr>
      <w:r>
        <w:rPr>
          <w:rFonts w:ascii="Times New Roman" w:hAnsi="Times New Roman"/>
          <w:b/>
          <w:sz w:val="24"/>
          <w:szCs w:val="24"/>
        </w:rPr>
        <w:t>PRACTICAL APPLICATIONS</w:t>
      </w:r>
    </w:p>
    <w:p w:rsidR="005D7250" w:rsidRDefault="002F6FFE" w:rsidP="00534E96">
      <w:pPr>
        <w:spacing w:line="360" w:lineRule="auto"/>
        <w:jc w:val="both"/>
        <w:rPr>
          <w:rFonts w:ascii="Times New Roman" w:hAnsi="Times New Roman"/>
          <w:sz w:val="24"/>
          <w:szCs w:val="24"/>
        </w:rPr>
      </w:pPr>
      <w:r>
        <w:rPr>
          <w:rFonts w:ascii="Times New Roman" w:hAnsi="Times New Roman"/>
          <w:sz w:val="24"/>
          <w:szCs w:val="24"/>
        </w:rPr>
        <w:t xml:space="preserve">This investigation demonstrates that the ingestion of alcohol has a </w:t>
      </w:r>
      <w:r w:rsidR="00B71711">
        <w:rPr>
          <w:rFonts w:ascii="Times New Roman" w:hAnsi="Times New Roman"/>
          <w:sz w:val="24"/>
          <w:szCs w:val="24"/>
        </w:rPr>
        <w:t>negative</w:t>
      </w:r>
      <w:r>
        <w:rPr>
          <w:rFonts w:ascii="Times New Roman" w:hAnsi="Times New Roman"/>
          <w:sz w:val="24"/>
          <w:szCs w:val="24"/>
        </w:rPr>
        <w:t xml:space="preserve"> effect on </w:t>
      </w:r>
      <w:r w:rsidR="002B4EA1">
        <w:rPr>
          <w:rFonts w:ascii="Times New Roman" w:hAnsi="Times New Roman"/>
          <w:sz w:val="24"/>
          <w:szCs w:val="24"/>
        </w:rPr>
        <w:t>post int</w:t>
      </w:r>
      <w:r w:rsidR="003C2B2C">
        <w:rPr>
          <w:rFonts w:ascii="Times New Roman" w:hAnsi="Times New Roman"/>
          <w:sz w:val="24"/>
          <w:szCs w:val="24"/>
        </w:rPr>
        <w:t>ermittent exercise performance resulting in</w:t>
      </w:r>
      <w:r w:rsidR="00B71711">
        <w:rPr>
          <w:rFonts w:ascii="Times New Roman" w:hAnsi="Times New Roman"/>
          <w:sz w:val="24"/>
          <w:szCs w:val="24"/>
        </w:rPr>
        <w:t xml:space="preserve"> detriments in muscle performance and cognition. </w:t>
      </w:r>
      <w:r w:rsidR="003C2B2C">
        <w:rPr>
          <w:rFonts w:ascii="Times New Roman" w:hAnsi="Times New Roman"/>
          <w:sz w:val="24"/>
          <w:szCs w:val="24"/>
        </w:rPr>
        <w:t xml:space="preserve"> Specifically, </w:t>
      </w:r>
      <w:r w:rsidR="00EF3CB1">
        <w:rPr>
          <w:rFonts w:ascii="Times New Roman" w:hAnsi="Times New Roman"/>
          <w:sz w:val="24"/>
          <w:szCs w:val="24"/>
        </w:rPr>
        <w:t>alcohol ingestion</w:t>
      </w:r>
      <w:r w:rsidR="00B71711">
        <w:rPr>
          <w:rFonts w:ascii="Times New Roman" w:hAnsi="Times New Roman"/>
          <w:sz w:val="24"/>
          <w:szCs w:val="24"/>
        </w:rPr>
        <w:t xml:space="preserve"> during recovery</w:t>
      </w:r>
      <w:r w:rsidR="00EF3CB1">
        <w:rPr>
          <w:rFonts w:ascii="Times New Roman" w:hAnsi="Times New Roman"/>
          <w:sz w:val="24"/>
          <w:szCs w:val="24"/>
        </w:rPr>
        <w:t xml:space="preserve"> </w:t>
      </w:r>
      <w:r w:rsidR="002B43A5">
        <w:rPr>
          <w:rFonts w:ascii="Times New Roman" w:hAnsi="Times New Roman"/>
          <w:sz w:val="24"/>
          <w:szCs w:val="24"/>
        </w:rPr>
        <w:t>has shown</w:t>
      </w:r>
      <w:r w:rsidR="00CE6F34" w:rsidRPr="00990B6E">
        <w:rPr>
          <w:rFonts w:ascii="Times New Roman" w:hAnsi="Times New Roman"/>
          <w:sz w:val="24"/>
          <w:szCs w:val="24"/>
        </w:rPr>
        <w:t xml:space="preserve"> a large effect of a suppression of CMJ following post-match alcohol consumption</w:t>
      </w:r>
      <w:r w:rsidR="00CE6F34" w:rsidDel="00A34548">
        <w:rPr>
          <w:rFonts w:ascii="Times New Roman" w:hAnsi="Times New Roman"/>
          <w:sz w:val="24"/>
          <w:szCs w:val="24"/>
        </w:rPr>
        <w:t xml:space="preserve"> </w:t>
      </w:r>
      <w:r w:rsidR="00EF3CB1">
        <w:rPr>
          <w:rFonts w:ascii="Times New Roman" w:hAnsi="Times New Roman"/>
          <w:sz w:val="24"/>
          <w:szCs w:val="24"/>
        </w:rPr>
        <w:t>negative impact</w:t>
      </w:r>
      <w:r w:rsidR="00B71711">
        <w:rPr>
          <w:rFonts w:ascii="Times New Roman" w:hAnsi="Times New Roman"/>
          <w:sz w:val="24"/>
          <w:szCs w:val="24"/>
        </w:rPr>
        <w:t xml:space="preserve"> on CMJ and cognitive tasks of reaction time and </w:t>
      </w:r>
      <w:r w:rsidR="00B71711" w:rsidRPr="00130131">
        <w:rPr>
          <w:rFonts w:ascii="Times New Roman" w:hAnsi="Times New Roman"/>
          <w:sz w:val="24"/>
          <w:szCs w:val="24"/>
        </w:rPr>
        <w:t>word-</w:t>
      </w:r>
      <w:r w:rsidR="00130131">
        <w:rPr>
          <w:rFonts w:ascii="Times New Roman" w:hAnsi="Times New Roman"/>
          <w:sz w:val="24"/>
          <w:szCs w:val="24"/>
        </w:rPr>
        <w:t xml:space="preserve"> </w:t>
      </w:r>
      <w:proofErr w:type="spellStart"/>
      <w:r w:rsidR="00130131">
        <w:rPr>
          <w:rFonts w:ascii="Times New Roman" w:hAnsi="Times New Roman"/>
          <w:sz w:val="24"/>
          <w:szCs w:val="24"/>
        </w:rPr>
        <w:t>color</w:t>
      </w:r>
      <w:proofErr w:type="spellEnd"/>
      <w:r w:rsidR="00130131">
        <w:rPr>
          <w:rFonts w:ascii="Times New Roman" w:hAnsi="Times New Roman"/>
          <w:sz w:val="24"/>
          <w:szCs w:val="24"/>
        </w:rPr>
        <w:t xml:space="preserve"> </w:t>
      </w:r>
      <w:r w:rsidR="00B71711">
        <w:rPr>
          <w:rFonts w:ascii="Times New Roman" w:hAnsi="Times New Roman"/>
          <w:sz w:val="24"/>
          <w:szCs w:val="24"/>
        </w:rPr>
        <w:t xml:space="preserve">association tasks. </w:t>
      </w:r>
      <w:r w:rsidR="00DE396A">
        <w:rPr>
          <w:rFonts w:ascii="Times New Roman" w:hAnsi="Times New Roman"/>
          <w:sz w:val="24"/>
          <w:szCs w:val="24"/>
        </w:rPr>
        <w:t xml:space="preserve">Therefore, these detriments must be taken into consideration when planning subsequent training and </w:t>
      </w:r>
      <w:r w:rsidR="008562CE">
        <w:rPr>
          <w:rFonts w:ascii="Times New Roman" w:hAnsi="Times New Roman"/>
          <w:sz w:val="24"/>
          <w:szCs w:val="24"/>
        </w:rPr>
        <w:t xml:space="preserve">competitive matches. </w:t>
      </w:r>
      <w:r w:rsidR="00C437CC">
        <w:rPr>
          <w:rFonts w:ascii="Times New Roman" w:hAnsi="Times New Roman"/>
          <w:sz w:val="24"/>
          <w:szCs w:val="24"/>
        </w:rPr>
        <w:t xml:space="preserve">Further, </w:t>
      </w:r>
      <w:r w:rsidR="00B81796">
        <w:rPr>
          <w:rFonts w:ascii="Times New Roman" w:hAnsi="Times New Roman"/>
          <w:sz w:val="24"/>
          <w:szCs w:val="24"/>
        </w:rPr>
        <w:t xml:space="preserve">findings from </w:t>
      </w:r>
      <w:r w:rsidR="00C437CC">
        <w:rPr>
          <w:rFonts w:ascii="Times New Roman" w:hAnsi="Times New Roman"/>
          <w:sz w:val="24"/>
          <w:szCs w:val="24"/>
        </w:rPr>
        <w:t xml:space="preserve">this study </w:t>
      </w:r>
      <w:r w:rsidR="00B81796">
        <w:rPr>
          <w:rFonts w:ascii="Times New Roman" w:hAnsi="Times New Roman"/>
          <w:sz w:val="24"/>
          <w:szCs w:val="24"/>
        </w:rPr>
        <w:t xml:space="preserve">suggest </w:t>
      </w:r>
      <w:r w:rsidR="00C437CC">
        <w:rPr>
          <w:rFonts w:ascii="Times New Roman" w:hAnsi="Times New Roman"/>
          <w:sz w:val="24"/>
          <w:szCs w:val="24"/>
        </w:rPr>
        <w:t xml:space="preserve">that recovery </w:t>
      </w:r>
      <w:r w:rsidR="00B81796">
        <w:rPr>
          <w:rFonts w:ascii="Times New Roman" w:hAnsi="Times New Roman"/>
          <w:sz w:val="24"/>
          <w:szCs w:val="24"/>
        </w:rPr>
        <w:t xml:space="preserve">following </w:t>
      </w:r>
      <w:r w:rsidR="00C437CC">
        <w:rPr>
          <w:rFonts w:ascii="Times New Roman" w:hAnsi="Times New Roman"/>
          <w:sz w:val="24"/>
          <w:szCs w:val="24"/>
        </w:rPr>
        <w:t>rugby league</w:t>
      </w:r>
      <w:r w:rsidR="00B81796">
        <w:rPr>
          <w:rFonts w:ascii="Times New Roman" w:hAnsi="Times New Roman"/>
          <w:sz w:val="24"/>
          <w:szCs w:val="24"/>
        </w:rPr>
        <w:t xml:space="preserve"> matches </w:t>
      </w:r>
      <w:r w:rsidR="00C437CC">
        <w:rPr>
          <w:rFonts w:ascii="Times New Roman" w:hAnsi="Times New Roman"/>
          <w:sz w:val="24"/>
          <w:szCs w:val="24"/>
        </w:rPr>
        <w:t xml:space="preserve">appears to </w:t>
      </w:r>
      <w:r w:rsidR="00B81796">
        <w:rPr>
          <w:rFonts w:ascii="Times New Roman" w:hAnsi="Times New Roman"/>
          <w:sz w:val="24"/>
          <w:szCs w:val="24"/>
        </w:rPr>
        <w:t xml:space="preserve">be </w:t>
      </w:r>
      <w:r w:rsidR="00D05ED2">
        <w:rPr>
          <w:rFonts w:ascii="Times New Roman" w:hAnsi="Times New Roman"/>
          <w:sz w:val="24"/>
          <w:szCs w:val="24"/>
        </w:rPr>
        <w:t>impair</w:t>
      </w:r>
      <w:r w:rsidR="00B81796">
        <w:rPr>
          <w:rFonts w:ascii="Times New Roman" w:hAnsi="Times New Roman"/>
          <w:sz w:val="24"/>
          <w:szCs w:val="24"/>
        </w:rPr>
        <w:t xml:space="preserve">ed when </w:t>
      </w:r>
      <w:r w:rsidR="00D05ED2">
        <w:rPr>
          <w:rFonts w:ascii="Times New Roman" w:hAnsi="Times New Roman"/>
          <w:sz w:val="24"/>
          <w:szCs w:val="24"/>
        </w:rPr>
        <w:t>alcohol consumption</w:t>
      </w:r>
      <w:r w:rsidR="00B81796">
        <w:rPr>
          <w:rFonts w:ascii="Times New Roman" w:hAnsi="Times New Roman"/>
          <w:sz w:val="24"/>
          <w:szCs w:val="24"/>
        </w:rPr>
        <w:t xml:space="preserve"> is present</w:t>
      </w:r>
      <w:r w:rsidR="00D05ED2">
        <w:rPr>
          <w:rFonts w:ascii="Times New Roman" w:hAnsi="Times New Roman"/>
          <w:sz w:val="24"/>
          <w:szCs w:val="24"/>
        </w:rPr>
        <w:t>.</w:t>
      </w:r>
      <w:r w:rsidR="00C437CC">
        <w:rPr>
          <w:rFonts w:ascii="Times New Roman" w:hAnsi="Times New Roman"/>
          <w:sz w:val="24"/>
          <w:szCs w:val="24"/>
        </w:rPr>
        <w:t xml:space="preserve"> </w:t>
      </w:r>
      <w:r w:rsidR="008562CE">
        <w:rPr>
          <w:rFonts w:ascii="Times New Roman" w:hAnsi="Times New Roman"/>
          <w:sz w:val="24"/>
          <w:szCs w:val="24"/>
        </w:rPr>
        <w:t>Accordingly, alcohol should be avoided</w:t>
      </w:r>
      <w:r w:rsidR="00D05ED2">
        <w:rPr>
          <w:rFonts w:ascii="Times New Roman" w:hAnsi="Times New Roman"/>
          <w:sz w:val="24"/>
          <w:szCs w:val="24"/>
        </w:rPr>
        <w:t>, or managed correctly,</w:t>
      </w:r>
      <w:r w:rsidR="008562CE">
        <w:rPr>
          <w:rFonts w:ascii="Times New Roman" w:hAnsi="Times New Roman"/>
          <w:sz w:val="24"/>
          <w:szCs w:val="24"/>
        </w:rPr>
        <w:t xml:space="preserve"> during recovery within 16 h following a competitive rugby league match</w:t>
      </w:r>
      <w:r w:rsidR="00CC1C4E">
        <w:rPr>
          <w:rFonts w:ascii="Times New Roman" w:hAnsi="Times New Roman"/>
          <w:sz w:val="24"/>
          <w:szCs w:val="24"/>
        </w:rPr>
        <w:t xml:space="preserve"> </w:t>
      </w:r>
      <w:r w:rsidR="00B81796">
        <w:rPr>
          <w:rFonts w:ascii="Times New Roman" w:hAnsi="Times New Roman"/>
          <w:sz w:val="24"/>
          <w:szCs w:val="24"/>
        </w:rPr>
        <w:t xml:space="preserve">regardless of the use of </w:t>
      </w:r>
      <w:r w:rsidR="00CC1C4E">
        <w:rPr>
          <w:rFonts w:ascii="Times New Roman" w:hAnsi="Times New Roman"/>
          <w:sz w:val="24"/>
          <w:szCs w:val="24"/>
        </w:rPr>
        <w:t>other recovery modalities</w:t>
      </w:r>
      <w:r w:rsidR="008562CE">
        <w:rPr>
          <w:rFonts w:ascii="Times New Roman" w:hAnsi="Times New Roman"/>
          <w:sz w:val="24"/>
          <w:szCs w:val="24"/>
        </w:rPr>
        <w:t xml:space="preserve">. Furthermore, with regards to </w:t>
      </w:r>
      <w:r w:rsidR="006F2F57">
        <w:rPr>
          <w:rFonts w:ascii="Times New Roman" w:hAnsi="Times New Roman"/>
          <w:sz w:val="24"/>
          <w:szCs w:val="24"/>
        </w:rPr>
        <w:t xml:space="preserve">alterations in metabolism, </w:t>
      </w:r>
      <w:r w:rsidR="004D03DE">
        <w:rPr>
          <w:rFonts w:ascii="Times New Roman" w:hAnsi="Times New Roman"/>
          <w:sz w:val="24"/>
          <w:szCs w:val="24"/>
        </w:rPr>
        <w:t xml:space="preserve">alcohol </w:t>
      </w:r>
      <w:r w:rsidR="00B81796">
        <w:rPr>
          <w:rFonts w:ascii="Times New Roman" w:hAnsi="Times New Roman"/>
          <w:sz w:val="24"/>
          <w:szCs w:val="24"/>
        </w:rPr>
        <w:t xml:space="preserve">may </w:t>
      </w:r>
      <w:r w:rsidR="004D03DE">
        <w:rPr>
          <w:rFonts w:ascii="Times New Roman" w:hAnsi="Times New Roman"/>
          <w:sz w:val="24"/>
          <w:szCs w:val="24"/>
        </w:rPr>
        <w:t xml:space="preserve">interfere with an athlete’s ability or interest to </w:t>
      </w:r>
      <w:r w:rsidR="008344C0">
        <w:rPr>
          <w:rFonts w:ascii="Times New Roman" w:hAnsi="Times New Roman"/>
          <w:sz w:val="24"/>
          <w:szCs w:val="24"/>
        </w:rPr>
        <w:t xml:space="preserve">replenish carbohydrate levels to a sufficient level for glycogen resynthesis to occur. </w:t>
      </w:r>
      <w:r w:rsidR="005C0BE4">
        <w:rPr>
          <w:rFonts w:ascii="Times New Roman" w:hAnsi="Times New Roman"/>
          <w:sz w:val="24"/>
          <w:szCs w:val="24"/>
        </w:rPr>
        <w:t xml:space="preserve">Thus, practitioners must be aware that when alcohol ingestion </w:t>
      </w:r>
      <w:r w:rsidR="00B860E3">
        <w:rPr>
          <w:rFonts w:ascii="Times New Roman" w:hAnsi="Times New Roman"/>
          <w:sz w:val="24"/>
          <w:szCs w:val="24"/>
        </w:rPr>
        <w:t>practices</w:t>
      </w:r>
      <w:r w:rsidR="001C74C9">
        <w:rPr>
          <w:rFonts w:ascii="Times New Roman" w:hAnsi="Times New Roman"/>
          <w:sz w:val="24"/>
          <w:szCs w:val="24"/>
        </w:rPr>
        <w:t xml:space="preserve"> are planned</w:t>
      </w:r>
      <w:r w:rsidR="005C0BE4">
        <w:rPr>
          <w:rFonts w:ascii="Times New Roman" w:hAnsi="Times New Roman"/>
          <w:sz w:val="24"/>
          <w:szCs w:val="24"/>
        </w:rPr>
        <w:t xml:space="preserve"> post-match, due to certain social obligations, </w:t>
      </w:r>
      <w:r w:rsidR="007E3EE8">
        <w:rPr>
          <w:rFonts w:ascii="Times New Roman" w:hAnsi="Times New Roman"/>
          <w:sz w:val="24"/>
          <w:szCs w:val="24"/>
        </w:rPr>
        <w:t xml:space="preserve">prior carbohydrate ingestion </w:t>
      </w:r>
      <w:r w:rsidR="00B860E3">
        <w:rPr>
          <w:rFonts w:ascii="Times New Roman" w:hAnsi="Times New Roman"/>
          <w:sz w:val="24"/>
          <w:szCs w:val="24"/>
        </w:rPr>
        <w:t xml:space="preserve">takes place. </w:t>
      </w:r>
    </w:p>
    <w:p w:rsidR="001C74C9" w:rsidRDefault="001C74C9" w:rsidP="00534E96">
      <w:pPr>
        <w:spacing w:line="360" w:lineRule="auto"/>
        <w:jc w:val="both"/>
        <w:rPr>
          <w:rFonts w:ascii="Times New Roman" w:hAnsi="Times New Roman"/>
          <w:sz w:val="24"/>
          <w:szCs w:val="24"/>
        </w:rPr>
      </w:pPr>
    </w:p>
    <w:p w:rsidR="007C17D4" w:rsidRPr="00990B6E" w:rsidRDefault="007C17D4" w:rsidP="007C17D4">
      <w:pPr>
        <w:spacing w:line="360" w:lineRule="auto"/>
        <w:jc w:val="both"/>
        <w:rPr>
          <w:rFonts w:ascii="Times New Roman" w:hAnsi="Times New Roman"/>
          <w:b/>
          <w:sz w:val="24"/>
          <w:szCs w:val="24"/>
        </w:rPr>
      </w:pPr>
      <w:r w:rsidRPr="00990B6E">
        <w:rPr>
          <w:rFonts w:ascii="Times New Roman" w:hAnsi="Times New Roman"/>
          <w:b/>
          <w:sz w:val="24"/>
          <w:szCs w:val="24"/>
        </w:rPr>
        <w:lastRenderedPageBreak/>
        <w:t>R</w:t>
      </w:r>
      <w:r>
        <w:rPr>
          <w:rFonts w:ascii="Times New Roman" w:hAnsi="Times New Roman"/>
          <w:b/>
          <w:sz w:val="24"/>
          <w:szCs w:val="24"/>
        </w:rPr>
        <w:t>EFERENCES</w:t>
      </w:r>
    </w:p>
    <w:p w:rsidR="007C17D4" w:rsidRPr="00990B6E" w:rsidRDefault="007C17D4" w:rsidP="007C17D4">
      <w:pPr>
        <w:autoSpaceDE w:val="0"/>
        <w:autoSpaceDN w:val="0"/>
        <w:adjustRightInd w:val="0"/>
        <w:spacing w:after="0" w:line="360" w:lineRule="auto"/>
        <w:ind w:left="851" w:hanging="851"/>
        <w:rPr>
          <w:rFonts w:ascii="Times New Roman" w:hAnsi="Times New Roman"/>
          <w:sz w:val="24"/>
          <w:szCs w:val="24"/>
        </w:rPr>
      </w:pPr>
      <w:r>
        <w:rPr>
          <w:rFonts w:ascii="Times New Roman" w:hAnsi="Times New Roman"/>
          <w:sz w:val="24"/>
          <w:szCs w:val="24"/>
        </w:rPr>
        <w:t>1</w:t>
      </w:r>
      <w:r w:rsidRPr="00990B6E">
        <w:rPr>
          <w:rFonts w:ascii="Times New Roman" w:hAnsi="Times New Roman"/>
          <w:sz w:val="24"/>
          <w:szCs w:val="24"/>
        </w:rPr>
        <w:t xml:space="preserve">. Barnes, MJ, </w:t>
      </w:r>
      <w:proofErr w:type="spellStart"/>
      <w:r w:rsidRPr="00990B6E">
        <w:rPr>
          <w:rFonts w:ascii="Times New Roman" w:hAnsi="Times New Roman"/>
          <w:sz w:val="24"/>
          <w:szCs w:val="24"/>
        </w:rPr>
        <w:t>Mündel</w:t>
      </w:r>
      <w:proofErr w:type="spellEnd"/>
      <w:r w:rsidRPr="00990B6E">
        <w:rPr>
          <w:rFonts w:ascii="Times New Roman" w:hAnsi="Times New Roman"/>
          <w:sz w:val="24"/>
          <w:szCs w:val="24"/>
        </w:rPr>
        <w:t xml:space="preserve">, T, </w:t>
      </w:r>
      <w:r w:rsidR="00DC1150">
        <w:rPr>
          <w:rFonts w:ascii="Times New Roman" w:hAnsi="Times New Roman"/>
          <w:sz w:val="24"/>
          <w:szCs w:val="24"/>
        </w:rPr>
        <w:t>and</w:t>
      </w:r>
      <w:r w:rsidRPr="00990B6E">
        <w:rPr>
          <w:rFonts w:ascii="Times New Roman" w:hAnsi="Times New Roman"/>
          <w:sz w:val="24"/>
          <w:szCs w:val="24"/>
        </w:rPr>
        <w:t xml:space="preserve"> </w:t>
      </w:r>
      <w:proofErr w:type="spellStart"/>
      <w:r w:rsidRPr="00990B6E">
        <w:rPr>
          <w:rFonts w:ascii="Times New Roman" w:hAnsi="Times New Roman"/>
          <w:sz w:val="24"/>
          <w:szCs w:val="24"/>
        </w:rPr>
        <w:t>Stannard</w:t>
      </w:r>
      <w:proofErr w:type="spellEnd"/>
      <w:r w:rsidRPr="00990B6E">
        <w:rPr>
          <w:rFonts w:ascii="Times New Roman" w:hAnsi="Times New Roman"/>
          <w:sz w:val="24"/>
          <w:szCs w:val="24"/>
        </w:rPr>
        <w:t xml:space="preserve">, SR. Acute alcohol consumption aggravates the decline in muscle performance following strenuous eccentric exercise. </w:t>
      </w:r>
      <w:r w:rsidRPr="00990B6E">
        <w:rPr>
          <w:rStyle w:val="googqs-tidbit1"/>
          <w:rFonts w:ascii="Times New Roman" w:hAnsi="Times New Roman"/>
          <w:i/>
          <w:sz w:val="24"/>
          <w:szCs w:val="24"/>
        </w:rPr>
        <w:t xml:space="preserve">J </w:t>
      </w:r>
      <w:proofErr w:type="spellStart"/>
      <w:r w:rsidRPr="00990B6E">
        <w:rPr>
          <w:rStyle w:val="googqs-tidbit1"/>
          <w:rFonts w:ascii="Times New Roman" w:hAnsi="Times New Roman"/>
          <w:i/>
          <w:sz w:val="24"/>
          <w:szCs w:val="24"/>
        </w:rPr>
        <w:t>Sci</w:t>
      </w:r>
      <w:proofErr w:type="spellEnd"/>
      <w:r w:rsidRPr="00990B6E">
        <w:rPr>
          <w:rStyle w:val="googqs-tidbit1"/>
          <w:rFonts w:ascii="Times New Roman" w:hAnsi="Times New Roman"/>
          <w:i/>
          <w:sz w:val="24"/>
          <w:szCs w:val="24"/>
        </w:rPr>
        <w:t xml:space="preserve"> Med</w:t>
      </w:r>
      <w:r w:rsidRPr="00990B6E">
        <w:rPr>
          <w:rFonts w:ascii="Times New Roman" w:hAnsi="Times New Roman"/>
          <w:i/>
          <w:sz w:val="24"/>
          <w:szCs w:val="24"/>
        </w:rPr>
        <w:t xml:space="preserve"> Sport</w:t>
      </w:r>
      <w:r>
        <w:rPr>
          <w:rFonts w:ascii="Times New Roman" w:hAnsi="Times New Roman"/>
          <w:sz w:val="24"/>
          <w:szCs w:val="24"/>
        </w:rPr>
        <w:t xml:space="preserve"> </w:t>
      </w:r>
      <w:r w:rsidRPr="00990B6E">
        <w:rPr>
          <w:rFonts w:ascii="Times New Roman" w:hAnsi="Times New Roman"/>
          <w:sz w:val="24"/>
          <w:szCs w:val="24"/>
        </w:rPr>
        <w:t>13:</w:t>
      </w:r>
      <w:r w:rsidR="00DC1150">
        <w:rPr>
          <w:rFonts w:ascii="Times New Roman" w:hAnsi="Times New Roman"/>
          <w:sz w:val="24"/>
          <w:szCs w:val="24"/>
        </w:rPr>
        <w:t>189-193,</w:t>
      </w:r>
      <w:r w:rsidR="00DC1150" w:rsidRPr="00DC1150">
        <w:rPr>
          <w:rFonts w:ascii="Times New Roman" w:hAnsi="Times New Roman"/>
          <w:sz w:val="24"/>
          <w:szCs w:val="24"/>
        </w:rPr>
        <w:t xml:space="preserve"> </w:t>
      </w:r>
      <w:r w:rsidR="00DC1150">
        <w:rPr>
          <w:rFonts w:ascii="Times New Roman" w:hAnsi="Times New Roman"/>
          <w:sz w:val="24"/>
          <w:szCs w:val="24"/>
        </w:rPr>
        <w:t>2010.</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2</w:t>
      </w:r>
      <w:r w:rsidRPr="00990B6E">
        <w:rPr>
          <w:rFonts w:ascii="Times New Roman" w:hAnsi="Times New Roman"/>
          <w:sz w:val="24"/>
          <w:szCs w:val="24"/>
        </w:rPr>
        <w:t xml:space="preserve">. Barnes, MJ, </w:t>
      </w:r>
      <w:proofErr w:type="spellStart"/>
      <w:r w:rsidRPr="00990B6E">
        <w:rPr>
          <w:rFonts w:ascii="Times New Roman" w:hAnsi="Times New Roman"/>
          <w:sz w:val="24"/>
          <w:szCs w:val="24"/>
        </w:rPr>
        <w:t>Mündel</w:t>
      </w:r>
      <w:proofErr w:type="spellEnd"/>
      <w:r w:rsidRPr="00990B6E">
        <w:rPr>
          <w:rFonts w:ascii="Times New Roman" w:hAnsi="Times New Roman"/>
          <w:sz w:val="24"/>
          <w:szCs w:val="24"/>
        </w:rPr>
        <w:t xml:space="preserve">, T, </w:t>
      </w:r>
      <w:r w:rsidR="00DC1150">
        <w:rPr>
          <w:rFonts w:ascii="Times New Roman" w:hAnsi="Times New Roman"/>
          <w:sz w:val="24"/>
          <w:szCs w:val="24"/>
        </w:rPr>
        <w:t>and</w:t>
      </w:r>
      <w:r w:rsidRPr="00990B6E">
        <w:rPr>
          <w:rFonts w:ascii="Times New Roman" w:hAnsi="Times New Roman"/>
          <w:sz w:val="24"/>
          <w:szCs w:val="24"/>
        </w:rPr>
        <w:t xml:space="preserve"> </w:t>
      </w:r>
      <w:proofErr w:type="spellStart"/>
      <w:r w:rsidRPr="00990B6E">
        <w:rPr>
          <w:rFonts w:ascii="Times New Roman" w:hAnsi="Times New Roman"/>
          <w:sz w:val="24"/>
          <w:szCs w:val="24"/>
        </w:rPr>
        <w:t>Stannard</w:t>
      </w:r>
      <w:proofErr w:type="spellEnd"/>
      <w:r w:rsidRPr="00990B6E">
        <w:rPr>
          <w:rFonts w:ascii="Times New Roman" w:hAnsi="Times New Roman"/>
          <w:sz w:val="24"/>
          <w:szCs w:val="24"/>
        </w:rPr>
        <w:t xml:space="preserve">, SR. Post-exercise alcohol ingestion exacerbates eccentric-exercise induced losses in performance. </w:t>
      </w:r>
      <w:r w:rsidRPr="00990B6E">
        <w:rPr>
          <w:rFonts w:ascii="Times New Roman" w:hAnsi="Times New Roman"/>
          <w:i/>
          <w:sz w:val="24"/>
          <w:szCs w:val="24"/>
        </w:rPr>
        <w:t xml:space="preserve">Eur J </w:t>
      </w:r>
      <w:proofErr w:type="spellStart"/>
      <w:r w:rsidRPr="00990B6E">
        <w:rPr>
          <w:rFonts w:ascii="Times New Roman" w:hAnsi="Times New Roman"/>
          <w:i/>
          <w:sz w:val="24"/>
          <w:szCs w:val="24"/>
        </w:rPr>
        <w:t>Appl</w:t>
      </w:r>
      <w:proofErr w:type="spellEnd"/>
      <w:r w:rsidRPr="00990B6E">
        <w:rPr>
          <w:rFonts w:ascii="Times New Roman" w:hAnsi="Times New Roman"/>
          <w:i/>
          <w:sz w:val="24"/>
          <w:szCs w:val="24"/>
        </w:rPr>
        <w:t xml:space="preserve"> </w:t>
      </w:r>
      <w:proofErr w:type="spellStart"/>
      <w:r w:rsidRPr="00990B6E">
        <w:rPr>
          <w:rFonts w:ascii="Times New Roman" w:hAnsi="Times New Roman"/>
          <w:i/>
          <w:sz w:val="24"/>
          <w:szCs w:val="24"/>
        </w:rPr>
        <w:t>Physiol</w:t>
      </w:r>
      <w:proofErr w:type="spellEnd"/>
      <w:r w:rsidR="00DC1150">
        <w:rPr>
          <w:rFonts w:ascii="Times New Roman" w:hAnsi="Times New Roman"/>
          <w:sz w:val="24"/>
          <w:szCs w:val="24"/>
        </w:rPr>
        <w:t xml:space="preserve"> </w:t>
      </w:r>
      <w:r w:rsidRPr="00990B6E">
        <w:rPr>
          <w:rFonts w:ascii="Times New Roman" w:hAnsi="Times New Roman"/>
          <w:sz w:val="24"/>
          <w:szCs w:val="24"/>
        </w:rPr>
        <w:t>108:1009-1014</w:t>
      </w:r>
      <w:r w:rsidR="00DC1150">
        <w:rPr>
          <w:rFonts w:ascii="Times New Roman" w:hAnsi="Times New Roman"/>
          <w:sz w:val="24"/>
          <w:szCs w:val="24"/>
        </w:rPr>
        <w:t xml:space="preserve">, </w:t>
      </w:r>
      <w:r w:rsidR="00DC1150" w:rsidRPr="00990B6E">
        <w:rPr>
          <w:rFonts w:ascii="Times New Roman" w:hAnsi="Times New Roman"/>
          <w:sz w:val="24"/>
          <w:szCs w:val="24"/>
        </w:rPr>
        <w:t>2010</w:t>
      </w:r>
      <w:r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3</w:t>
      </w:r>
      <w:r w:rsidRPr="00990B6E">
        <w:rPr>
          <w:rFonts w:ascii="Times New Roman" w:hAnsi="Times New Roman"/>
          <w:sz w:val="24"/>
          <w:szCs w:val="24"/>
        </w:rPr>
        <w:t xml:space="preserve">. Borg, G, </w:t>
      </w:r>
      <w:proofErr w:type="spellStart"/>
      <w:r w:rsidRPr="00990B6E">
        <w:rPr>
          <w:rFonts w:ascii="Times New Roman" w:hAnsi="Times New Roman"/>
          <w:sz w:val="24"/>
          <w:szCs w:val="24"/>
        </w:rPr>
        <w:t>Domserius</w:t>
      </w:r>
      <w:proofErr w:type="spellEnd"/>
      <w:r w:rsidRPr="00990B6E">
        <w:rPr>
          <w:rFonts w:ascii="Times New Roman" w:hAnsi="Times New Roman"/>
          <w:sz w:val="24"/>
          <w:szCs w:val="24"/>
        </w:rPr>
        <w:t xml:space="preserve">, M, </w:t>
      </w:r>
      <w:r w:rsidR="00BC1A40">
        <w:rPr>
          <w:rFonts w:ascii="Times New Roman" w:hAnsi="Times New Roman"/>
          <w:sz w:val="24"/>
          <w:szCs w:val="24"/>
        </w:rPr>
        <w:t>and</w:t>
      </w:r>
      <w:r w:rsidRPr="00990B6E">
        <w:rPr>
          <w:rFonts w:ascii="Times New Roman" w:hAnsi="Times New Roman"/>
          <w:sz w:val="24"/>
          <w:szCs w:val="24"/>
        </w:rPr>
        <w:t xml:space="preserve"> </w:t>
      </w:r>
      <w:proofErr w:type="spellStart"/>
      <w:r w:rsidRPr="00990B6E">
        <w:rPr>
          <w:rFonts w:ascii="Times New Roman" w:hAnsi="Times New Roman"/>
          <w:sz w:val="24"/>
          <w:szCs w:val="24"/>
        </w:rPr>
        <w:t>Kaijser</w:t>
      </w:r>
      <w:proofErr w:type="spellEnd"/>
      <w:r w:rsidRPr="00990B6E">
        <w:rPr>
          <w:rFonts w:ascii="Times New Roman" w:hAnsi="Times New Roman"/>
          <w:sz w:val="24"/>
          <w:szCs w:val="24"/>
        </w:rPr>
        <w:t xml:space="preserve">, L. Effect of alcohol on perceived exertion in relation to heart rate and blood lactate. </w:t>
      </w:r>
      <w:proofErr w:type="gramStart"/>
      <w:r w:rsidRPr="00990B6E">
        <w:rPr>
          <w:rFonts w:ascii="Times New Roman" w:hAnsi="Times New Roman"/>
          <w:i/>
          <w:sz w:val="24"/>
          <w:szCs w:val="24"/>
        </w:rPr>
        <w:t xml:space="preserve">Eur J </w:t>
      </w:r>
      <w:proofErr w:type="spellStart"/>
      <w:r w:rsidRPr="00990B6E">
        <w:rPr>
          <w:rFonts w:ascii="Times New Roman" w:hAnsi="Times New Roman"/>
          <w:i/>
          <w:sz w:val="24"/>
          <w:szCs w:val="24"/>
        </w:rPr>
        <w:t>Appl</w:t>
      </w:r>
      <w:proofErr w:type="spellEnd"/>
      <w:r w:rsidRPr="00990B6E">
        <w:rPr>
          <w:rFonts w:ascii="Times New Roman" w:hAnsi="Times New Roman"/>
          <w:i/>
          <w:sz w:val="24"/>
          <w:szCs w:val="24"/>
        </w:rPr>
        <w:t xml:space="preserve"> </w:t>
      </w:r>
      <w:proofErr w:type="spellStart"/>
      <w:r w:rsidRPr="00990B6E">
        <w:rPr>
          <w:rFonts w:ascii="Times New Roman" w:hAnsi="Times New Roman"/>
          <w:i/>
          <w:sz w:val="24"/>
          <w:szCs w:val="24"/>
        </w:rPr>
        <w:t>Physiol</w:t>
      </w:r>
      <w:proofErr w:type="spellEnd"/>
      <w:r w:rsidR="00BC1A40">
        <w:rPr>
          <w:rFonts w:ascii="Times New Roman" w:hAnsi="Times New Roman"/>
          <w:sz w:val="24"/>
          <w:szCs w:val="24"/>
        </w:rPr>
        <w:t xml:space="preserve"> </w:t>
      </w:r>
      <w:r w:rsidRPr="00990B6E">
        <w:rPr>
          <w:rFonts w:ascii="Times New Roman" w:hAnsi="Times New Roman"/>
          <w:sz w:val="24"/>
          <w:szCs w:val="24"/>
        </w:rPr>
        <w:t>60:382- 384</w:t>
      </w:r>
      <w:r w:rsidR="00BC1A40">
        <w:rPr>
          <w:rFonts w:ascii="Times New Roman" w:hAnsi="Times New Roman"/>
          <w:sz w:val="24"/>
          <w:szCs w:val="24"/>
        </w:rPr>
        <w:t xml:space="preserve">, </w:t>
      </w:r>
      <w:r w:rsidR="00BC1A40" w:rsidRPr="00990B6E">
        <w:rPr>
          <w:rFonts w:ascii="Times New Roman" w:hAnsi="Times New Roman"/>
          <w:sz w:val="24"/>
          <w:szCs w:val="24"/>
        </w:rPr>
        <w:t>1990</w:t>
      </w:r>
      <w:r w:rsidRPr="00990B6E">
        <w:rPr>
          <w:rFonts w:ascii="Times New Roman" w:hAnsi="Times New Roman"/>
          <w:sz w:val="24"/>
          <w:szCs w:val="24"/>
        </w:rPr>
        <w:t>.</w:t>
      </w:r>
      <w:proofErr w:type="gramEnd"/>
    </w:p>
    <w:p w:rsidR="007C17D4" w:rsidRPr="003A6A38"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 xml:space="preserve">4. Burke, LM, Collier, GR, Broad, EM, Davis, PG, Martin, DT, </w:t>
      </w:r>
      <w:proofErr w:type="spellStart"/>
      <w:r>
        <w:rPr>
          <w:rFonts w:ascii="Times New Roman" w:hAnsi="Times New Roman"/>
          <w:sz w:val="24"/>
          <w:szCs w:val="24"/>
        </w:rPr>
        <w:t>Sanigorski</w:t>
      </w:r>
      <w:proofErr w:type="spellEnd"/>
      <w:r>
        <w:rPr>
          <w:rFonts w:ascii="Times New Roman" w:hAnsi="Times New Roman"/>
          <w:sz w:val="24"/>
          <w:szCs w:val="24"/>
        </w:rPr>
        <w:t xml:space="preserve">, AJ, </w:t>
      </w:r>
      <w:r w:rsidR="00BC1A40">
        <w:rPr>
          <w:rFonts w:ascii="Times New Roman" w:hAnsi="Times New Roman"/>
          <w:sz w:val="24"/>
          <w:szCs w:val="24"/>
        </w:rPr>
        <w:t>and</w:t>
      </w:r>
      <w:r>
        <w:rPr>
          <w:rFonts w:ascii="Times New Roman" w:hAnsi="Times New Roman"/>
          <w:sz w:val="24"/>
          <w:szCs w:val="24"/>
        </w:rPr>
        <w:t xml:space="preserve"> Hargreaves, M. Effect of alcohol intake on muscle glycogen storage after prolonged exercise. </w:t>
      </w:r>
      <w:r>
        <w:rPr>
          <w:rFonts w:ascii="Times New Roman" w:hAnsi="Times New Roman"/>
          <w:i/>
          <w:sz w:val="24"/>
          <w:szCs w:val="24"/>
        </w:rPr>
        <w:t>Journal of Applied Physiology</w:t>
      </w:r>
      <w:r w:rsidR="00BC1A40">
        <w:rPr>
          <w:rFonts w:ascii="Times New Roman" w:hAnsi="Times New Roman"/>
          <w:sz w:val="24"/>
          <w:szCs w:val="24"/>
        </w:rPr>
        <w:t xml:space="preserve"> </w:t>
      </w:r>
      <w:r>
        <w:rPr>
          <w:rFonts w:ascii="Times New Roman" w:hAnsi="Times New Roman"/>
          <w:sz w:val="24"/>
          <w:szCs w:val="24"/>
        </w:rPr>
        <w:t>95: 983-990</w:t>
      </w:r>
      <w:r w:rsidR="00A06097">
        <w:rPr>
          <w:rFonts w:ascii="Times New Roman" w:hAnsi="Times New Roman"/>
          <w:sz w:val="24"/>
          <w:szCs w:val="24"/>
        </w:rPr>
        <w:t>,</w:t>
      </w:r>
      <w:r w:rsidR="00BC1A40">
        <w:rPr>
          <w:rFonts w:ascii="Times New Roman" w:hAnsi="Times New Roman"/>
          <w:sz w:val="24"/>
          <w:szCs w:val="24"/>
        </w:rPr>
        <w:t xml:space="preserve"> 2003</w:t>
      </w:r>
      <w:r>
        <w:rPr>
          <w:rFonts w:ascii="Times New Roman" w:hAnsi="Times New Roman"/>
          <w:sz w:val="24"/>
          <w:szCs w:val="24"/>
        </w:rPr>
        <w:t>.</w:t>
      </w:r>
    </w:p>
    <w:p w:rsidR="00241073" w:rsidRDefault="007C17D4" w:rsidP="00241073">
      <w:pPr>
        <w:spacing w:line="360" w:lineRule="auto"/>
        <w:ind w:left="851" w:hanging="851"/>
        <w:rPr>
          <w:rFonts w:ascii="Times New Roman" w:hAnsi="Times New Roman"/>
          <w:sz w:val="24"/>
          <w:szCs w:val="24"/>
        </w:rPr>
      </w:pPr>
      <w:r>
        <w:rPr>
          <w:rFonts w:ascii="Times New Roman" w:hAnsi="Times New Roman"/>
          <w:sz w:val="24"/>
          <w:szCs w:val="24"/>
        </w:rPr>
        <w:t>5</w:t>
      </w:r>
      <w:r w:rsidRPr="00990B6E">
        <w:rPr>
          <w:rFonts w:ascii="Times New Roman" w:hAnsi="Times New Roman"/>
          <w:sz w:val="24"/>
          <w:szCs w:val="24"/>
        </w:rPr>
        <w:t xml:space="preserve">. Clarkson, PM, </w:t>
      </w:r>
      <w:r w:rsidR="00BC1A40">
        <w:rPr>
          <w:rFonts w:ascii="Times New Roman" w:hAnsi="Times New Roman"/>
          <w:sz w:val="24"/>
          <w:szCs w:val="24"/>
        </w:rPr>
        <w:t>and</w:t>
      </w:r>
      <w:r w:rsidRPr="00990B6E">
        <w:rPr>
          <w:rFonts w:ascii="Times New Roman" w:hAnsi="Times New Roman"/>
          <w:sz w:val="24"/>
          <w:szCs w:val="24"/>
        </w:rPr>
        <w:t xml:space="preserve"> </w:t>
      </w:r>
      <w:proofErr w:type="spellStart"/>
      <w:r w:rsidRPr="00990B6E">
        <w:rPr>
          <w:rFonts w:ascii="Times New Roman" w:hAnsi="Times New Roman"/>
          <w:sz w:val="24"/>
          <w:szCs w:val="24"/>
        </w:rPr>
        <w:t>Reichman</w:t>
      </w:r>
      <w:proofErr w:type="spellEnd"/>
      <w:r w:rsidRPr="00990B6E">
        <w:rPr>
          <w:rFonts w:ascii="Times New Roman" w:hAnsi="Times New Roman"/>
          <w:sz w:val="24"/>
          <w:szCs w:val="24"/>
        </w:rPr>
        <w:t xml:space="preserve">, F. </w:t>
      </w:r>
      <w:proofErr w:type="gramStart"/>
      <w:r w:rsidRPr="00990B6E">
        <w:rPr>
          <w:rFonts w:ascii="Times New Roman" w:hAnsi="Times New Roman"/>
          <w:sz w:val="24"/>
          <w:szCs w:val="24"/>
        </w:rPr>
        <w:t>The effect of ethanol on exercise-induced muscle damage.</w:t>
      </w:r>
      <w:proofErr w:type="gramEnd"/>
      <w:r w:rsidRPr="00990B6E">
        <w:rPr>
          <w:rFonts w:ascii="Times New Roman" w:hAnsi="Times New Roman"/>
          <w:sz w:val="24"/>
          <w:szCs w:val="24"/>
        </w:rPr>
        <w:t xml:space="preserve"> </w:t>
      </w:r>
      <w:r w:rsidRPr="00990B6E">
        <w:rPr>
          <w:rFonts w:ascii="Times New Roman" w:hAnsi="Times New Roman"/>
          <w:i/>
          <w:sz w:val="24"/>
          <w:szCs w:val="24"/>
        </w:rPr>
        <w:t>J Stud Alcohol</w:t>
      </w:r>
      <w:r w:rsidR="00BC1A40">
        <w:rPr>
          <w:rFonts w:ascii="Times New Roman" w:hAnsi="Times New Roman"/>
          <w:sz w:val="24"/>
          <w:szCs w:val="24"/>
        </w:rPr>
        <w:t xml:space="preserve"> </w:t>
      </w:r>
      <w:r w:rsidRPr="00990B6E">
        <w:rPr>
          <w:rFonts w:ascii="Times New Roman" w:hAnsi="Times New Roman"/>
          <w:sz w:val="24"/>
          <w:szCs w:val="24"/>
        </w:rPr>
        <w:t>51(1):19-23</w:t>
      </w:r>
      <w:r w:rsidR="00A06097">
        <w:rPr>
          <w:rFonts w:ascii="Times New Roman" w:hAnsi="Times New Roman"/>
          <w:sz w:val="24"/>
          <w:szCs w:val="24"/>
        </w:rPr>
        <w:t>,</w:t>
      </w:r>
      <w:r w:rsidR="00BC1A40">
        <w:rPr>
          <w:rFonts w:ascii="Times New Roman" w:hAnsi="Times New Roman"/>
          <w:sz w:val="24"/>
          <w:szCs w:val="24"/>
        </w:rPr>
        <w:t xml:space="preserve"> </w:t>
      </w:r>
      <w:r w:rsidR="00BC1A40" w:rsidRPr="00990B6E">
        <w:rPr>
          <w:rFonts w:ascii="Times New Roman" w:hAnsi="Times New Roman"/>
          <w:sz w:val="24"/>
          <w:szCs w:val="24"/>
        </w:rPr>
        <w:t>1990</w:t>
      </w:r>
      <w:r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6</w:t>
      </w:r>
      <w:r w:rsidRPr="00990B6E">
        <w:rPr>
          <w:rFonts w:ascii="Times New Roman" w:hAnsi="Times New Roman"/>
          <w:sz w:val="24"/>
          <w:szCs w:val="24"/>
        </w:rPr>
        <w:t xml:space="preserve">. Cormack, SJ, Newton, RU, </w:t>
      </w:r>
      <w:proofErr w:type="spellStart"/>
      <w:r w:rsidRPr="00990B6E">
        <w:rPr>
          <w:rFonts w:ascii="Times New Roman" w:hAnsi="Times New Roman"/>
          <w:sz w:val="24"/>
          <w:szCs w:val="24"/>
        </w:rPr>
        <w:t>McGuigan</w:t>
      </w:r>
      <w:proofErr w:type="spellEnd"/>
      <w:r w:rsidRPr="00990B6E">
        <w:rPr>
          <w:rFonts w:ascii="Times New Roman" w:hAnsi="Times New Roman"/>
          <w:sz w:val="24"/>
          <w:szCs w:val="24"/>
        </w:rPr>
        <w:t xml:space="preserve">, MR, </w:t>
      </w:r>
      <w:r w:rsidR="00BC1A40">
        <w:rPr>
          <w:rFonts w:ascii="Times New Roman" w:hAnsi="Times New Roman"/>
          <w:sz w:val="24"/>
          <w:szCs w:val="24"/>
        </w:rPr>
        <w:t>and</w:t>
      </w:r>
      <w:r w:rsidRPr="00990B6E">
        <w:rPr>
          <w:rFonts w:ascii="Times New Roman" w:hAnsi="Times New Roman"/>
          <w:sz w:val="24"/>
          <w:szCs w:val="24"/>
        </w:rPr>
        <w:t xml:space="preserve"> Doyle, TLA. Reliability of measures obtained during single and repeated countermovement jumps. </w:t>
      </w:r>
      <w:proofErr w:type="spellStart"/>
      <w:r w:rsidRPr="00990B6E">
        <w:rPr>
          <w:rStyle w:val="ft"/>
          <w:rFonts w:ascii="Times New Roman" w:hAnsi="Times New Roman"/>
          <w:i/>
          <w:color w:val="000000"/>
          <w:sz w:val="24"/>
          <w:szCs w:val="24"/>
        </w:rPr>
        <w:t>Int</w:t>
      </w:r>
      <w:proofErr w:type="spellEnd"/>
      <w:r w:rsidRPr="00990B6E">
        <w:rPr>
          <w:rStyle w:val="ft"/>
          <w:rFonts w:ascii="Times New Roman" w:hAnsi="Times New Roman"/>
          <w:i/>
          <w:color w:val="000000"/>
          <w:sz w:val="24"/>
          <w:szCs w:val="24"/>
        </w:rPr>
        <w:t xml:space="preserve"> </w:t>
      </w:r>
      <w:proofErr w:type="gramStart"/>
      <w:r w:rsidRPr="00990B6E">
        <w:rPr>
          <w:rStyle w:val="ft"/>
          <w:rFonts w:ascii="Times New Roman" w:hAnsi="Times New Roman"/>
          <w:i/>
          <w:color w:val="000000"/>
          <w:sz w:val="24"/>
          <w:szCs w:val="24"/>
        </w:rPr>
        <w:t>J  Sports</w:t>
      </w:r>
      <w:proofErr w:type="gramEnd"/>
      <w:r w:rsidRPr="00990B6E">
        <w:rPr>
          <w:rStyle w:val="ft"/>
          <w:rFonts w:ascii="Times New Roman" w:hAnsi="Times New Roman"/>
          <w:i/>
          <w:color w:val="000000"/>
          <w:sz w:val="24"/>
          <w:szCs w:val="24"/>
        </w:rPr>
        <w:t xml:space="preserve"> </w:t>
      </w:r>
      <w:proofErr w:type="spellStart"/>
      <w:r w:rsidRPr="00990B6E">
        <w:rPr>
          <w:rStyle w:val="ft"/>
          <w:rFonts w:ascii="Times New Roman" w:hAnsi="Times New Roman"/>
          <w:i/>
          <w:color w:val="000000"/>
          <w:sz w:val="24"/>
          <w:szCs w:val="24"/>
        </w:rPr>
        <w:t>Physiol</w:t>
      </w:r>
      <w:proofErr w:type="spellEnd"/>
      <w:r w:rsidRPr="00990B6E">
        <w:rPr>
          <w:rStyle w:val="ft"/>
          <w:rFonts w:ascii="Times New Roman" w:hAnsi="Times New Roman"/>
          <w:i/>
          <w:color w:val="000000"/>
          <w:sz w:val="24"/>
          <w:szCs w:val="24"/>
        </w:rPr>
        <w:t xml:space="preserve"> Perform</w:t>
      </w:r>
      <w:r w:rsidR="00A06097">
        <w:rPr>
          <w:rStyle w:val="ft"/>
          <w:rFonts w:ascii="Times New Roman" w:hAnsi="Times New Roman"/>
          <w:color w:val="000000"/>
          <w:sz w:val="24"/>
          <w:szCs w:val="24"/>
        </w:rPr>
        <w:t xml:space="preserve"> </w:t>
      </w:r>
      <w:r w:rsidRPr="00990B6E">
        <w:rPr>
          <w:rFonts w:ascii="Times New Roman" w:hAnsi="Times New Roman"/>
          <w:sz w:val="24"/>
          <w:szCs w:val="24"/>
        </w:rPr>
        <w:t>3:131-144</w:t>
      </w:r>
      <w:r w:rsidR="00A06097">
        <w:rPr>
          <w:rFonts w:ascii="Times New Roman" w:hAnsi="Times New Roman"/>
          <w:sz w:val="24"/>
          <w:szCs w:val="24"/>
        </w:rPr>
        <w:t xml:space="preserve">, </w:t>
      </w:r>
      <w:r w:rsidR="00A06097" w:rsidRPr="00990B6E">
        <w:rPr>
          <w:rStyle w:val="ft"/>
          <w:rFonts w:ascii="Times New Roman" w:hAnsi="Times New Roman"/>
          <w:color w:val="000000"/>
          <w:sz w:val="24"/>
          <w:szCs w:val="24"/>
        </w:rPr>
        <w:t>2008</w:t>
      </w:r>
      <w:r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7</w:t>
      </w:r>
      <w:r w:rsidRPr="00990B6E">
        <w:rPr>
          <w:rFonts w:ascii="Times New Roman" w:hAnsi="Times New Roman"/>
          <w:sz w:val="24"/>
          <w:szCs w:val="24"/>
        </w:rPr>
        <w:t xml:space="preserve">. Coutts, AJ, </w:t>
      </w:r>
      <w:r w:rsidR="00A06097">
        <w:rPr>
          <w:rFonts w:ascii="Times New Roman" w:hAnsi="Times New Roman"/>
          <w:sz w:val="24"/>
          <w:szCs w:val="24"/>
        </w:rPr>
        <w:t>and</w:t>
      </w:r>
      <w:r w:rsidRPr="00990B6E">
        <w:rPr>
          <w:rFonts w:ascii="Times New Roman" w:hAnsi="Times New Roman"/>
          <w:sz w:val="24"/>
          <w:szCs w:val="24"/>
        </w:rPr>
        <w:t xml:space="preserve"> Duffield, R. Validity and reliability of GPS devices for measuring movement demands of team sports. </w:t>
      </w:r>
      <w:r w:rsidRPr="00990B6E">
        <w:rPr>
          <w:rStyle w:val="googqs-tidbit1"/>
          <w:rFonts w:ascii="Times New Roman" w:hAnsi="Times New Roman"/>
          <w:i/>
          <w:sz w:val="24"/>
          <w:szCs w:val="24"/>
        </w:rPr>
        <w:t xml:space="preserve">J </w:t>
      </w:r>
      <w:proofErr w:type="spellStart"/>
      <w:r w:rsidRPr="00990B6E">
        <w:rPr>
          <w:rStyle w:val="googqs-tidbit1"/>
          <w:rFonts w:ascii="Times New Roman" w:hAnsi="Times New Roman"/>
          <w:i/>
          <w:sz w:val="24"/>
          <w:szCs w:val="24"/>
        </w:rPr>
        <w:t>Sci</w:t>
      </w:r>
      <w:proofErr w:type="spellEnd"/>
      <w:r w:rsidRPr="00990B6E">
        <w:rPr>
          <w:rStyle w:val="googqs-tidbit1"/>
          <w:rFonts w:ascii="Times New Roman" w:hAnsi="Times New Roman"/>
          <w:i/>
          <w:sz w:val="24"/>
          <w:szCs w:val="24"/>
        </w:rPr>
        <w:t xml:space="preserve"> Med</w:t>
      </w:r>
      <w:r w:rsidRPr="00990B6E">
        <w:rPr>
          <w:rFonts w:ascii="Times New Roman" w:hAnsi="Times New Roman"/>
          <w:i/>
          <w:sz w:val="24"/>
          <w:szCs w:val="24"/>
        </w:rPr>
        <w:t xml:space="preserve"> Sport</w:t>
      </w:r>
      <w:r w:rsidR="00A06097">
        <w:rPr>
          <w:rFonts w:ascii="Times New Roman" w:hAnsi="Times New Roman"/>
          <w:sz w:val="24"/>
          <w:szCs w:val="24"/>
        </w:rPr>
        <w:t xml:space="preserve"> </w:t>
      </w:r>
      <w:r w:rsidRPr="00990B6E">
        <w:rPr>
          <w:rFonts w:ascii="Times New Roman" w:hAnsi="Times New Roman"/>
          <w:sz w:val="24"/>
          <w:szCs w:val="24"/>
        </w:rPr>
        <w:t>13(1):133-135</w:t>
      </w:r>
      <w:r w:rsidR="00A06097">
        <w:rPr>
          <w:rFonts w:ascii="Times New Roman" w:hAnsi="Times New Roman"/>
          <w:sz w:val="24"/>
          <w:szCs w:val="24"/>
        </w:rPr>
        <w:t xml:space="preserve">, </w:t>
      </w:r>
      <w:r w:rsidR="00A06097" w:rsidRPr="00990B6E">
        <w:rPr>
          <w:rFonts w:ascii="Times New Roman" w:hAnsi="Times New Roman"/>
          <w:sz w:val="24"/>
          <w:szCs w:val="24"/>
        </w:rPr>
        <w:t>2010</w:t>
      </w:r>
      <w:r w:rsidRPr="00990B6E">
        <w:rPr>
          <w:rFonts w:ascii="Times New Roman" w:hAnsi="Times New Roman"/>
          <w:sz w:val="24"/>
          <w:szCs w:val="24"/>
        </w:rPr>
        <w:t>.</w:t>
      </w:r>
    </w:p>
    <w:p w:rsidR="007C17D4" w:rsidRPr="00990B6E" w:rsidRDefault="00C2173A" w:rsidP="007C17D4">
      <w:pPr>
        <w:spacing w:line="360" w:lineRule="auto"/>
        <w:ind w:left="851" w:hanging="851"/>
        <w:rPr>
          <w:rFonts w:ascii="Times New Roman" w:hAnsi="Times New Roman"/>
          <w:sz w:val="24"/>
          <w:szCs w:val="24"/>
        </w:rPr>
      </w:pPr>
      <w:r>
        <w:rPr>
          <w:rFonts w:ascii="Times New Roman" w:hAnsi="Times New Roman"/>
          <w:sz w:val="24"/>
          <w:szCs w:val="24"/>
        </w:rPr>
        <w:t>8.</w:t>
      </w:r>
      <w:r w:rsidR="007C17D4" w:rsidRPr="00990B6E">
        <w:rPr>
          <w:rFonts w:ascii="Times New Roman" w:hAnsi="Times New Roman"/>
          <w:sz w:val="24"/>
          <w:szCs w:val="24"/>
        </w:rPr>
        <w:t xml:space="preserve"> El-</w:t>
      </w:r>
      <w:proofErr w:type="spellStart"/>
      <w:r w:rsidR="007C17D4" w:rsidRPr="00990B6E">
        <w:rPr>
          <w:rFonts w:ascii="Times New Roman" w:hAnsi="Times New Roman"/>
          <w:sz w:val="24"/>
          <w:szCs w:val="24"/>
        </w:rPr>
        <w:t>Sayed</w:t>
      </w:r>
      <w:proofErr w:type="spellEnd"/>
      <w:r w:rsidR="007C17D4" w:rsidRPr="00990B6E">
        <w:rPr>
          <w:rFonts w:ascii="Times New Roman" w:hAnsi="Times New Roman"/>
          <w:sz w:val="24"/>
          <w:szCs w:val="24"/>
        </w:rPr>
        <w:t xml:space="preserve">, M, Omar, A, </w:t>
      </w:r>
      <w:r w:rsidR="00A06097">
        <w:rPr>
          <w:rFonts w:ascii="Times New Roman" w:hAnsi="Times New Roman"/>
          <w:sz w:val="24"/>
          <w:szCs w:val="24"/>
        </w:rPr>
        <w:t>and</w:t>
      </w:r>
      <w:r w:rsidR="007C17D4" w:rsidRPr="00990B6E">
        <w:rPr>
          <w:rFonts w:ascii="Times New Roman" w:hAnsi="Times New Roman"/>
          <w:sz w:val="24"/>
          <w:szCs w:val="24"/>
        </w:rPr>
        <w:t xml:space="preserve"> Lin, X. Post- exercise alcohol ingestion perturbs blood haemostasis during recovery. </w:t>
      </w:r>
      <w:proofErr w:type="spellStart"/>
      <w:r w:rsidR="007C17D4" w:rsidRPr="00990B6E">
        <w:rPr>
          <w:rFonts w:ascii="Times New Roman" w:hAnsi="Times New Roman"/>
          <w:i/>
          <w:sz w:val="24"/>
          <w:szCs w:val="24"/>
        </w:rPr>
        <w:t>Thromb</w:t>
      </w:r>
      <w:proofErr w:type="spellEnd"/>
      <w:r w:rsidR="007C17D4" w:rsidRPr="00990B6E">
        <w:rPr>
          <w:rFonts w:ascii="Times New Roman" w:hAnsi="Times New Roman"/>
          <w:i/>
          <w:sz w:val="24"/>
          <w:szCs w:val="24"/>
        </w:rPr>
        <w:t xml:space="preserve"> Res</w:t>
      </w:r>
      <w:r w:rsidR="00A06097">
        <w:rPr>
          <w:rFonts w:ascii="Times New Roman" w:hAnsi="Times New Roman"/>
          <w:i/>
          <w:sz w:val="24"/>
          <w:szCs w:val="24"/>
        </w:rPr>
        <w:t xml:space="preserve"> </w:t>
      </w:r>
      <w:r w:rsidR="007C17D4" w:rsidRPr="00990B6E">
        <w:rPr>
          <w:rFonts w:ascii="Times New Roman" w:hAnsi="Times New Roman"/>
          <w:sz w:val="24"/>
          <w:szCs w:val="24"/>
        </w:rPr>
        <w:t>99:523-530</w:t>
      </w:r>
      <w:r w:rsidR="00A06097">
        <w:rPr>
          <w:rFonts w:ascii="Times New Roman" w:hAnsi="Times New Roman"/>
          <w:sz w:val="24"/>
          <w:szCs w:val="24"/>
        </w:rPr>
        <w:t xml:space="preserve">, </w:t>
      </w:r>
      <w:r w:rsidR="00A06097" w:rsidRPr="00990B6E">
        <w:rPr>
          <w:rFonts w:ascii="Times New Roman" w:hAnsi="Times New Roman"/>
          <w:sz w:val="24"/>
          <w:szCs w:val="24"/>
        </w:rPr>
        <w:t>2000</w:t>
      </w:r>
      <w:r w:rsidR="007C17D4"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9</w:t>
      </w:r>
      <w:r w:rsidRPr="00990B6E">
        <w:rPr>
          <w:rFonts w:ascii="Times New Roman" w:hAnsi="Times New Roman"/>
          <w:sz w:val="24"/>
          <w:szCs w:val="24"/>
        </w:rPr>
        <w:t xml:space="preserve">. </w:t>
      </w:r>
      <w:proofErr w:type="spellStart"/>
      <w:r w:rsidRPr="00990B6E">
        <w:rPr>
          <w:rFonts w:ascii="Times New Roman" w:hAnsi="Times New Roman"/>
          <w:sz w:val="24"/>
          <w:szCs w:val="24"/>
        </w:rPr>
        <w:t>Gabbett</w:t>
      </w:r>
      <w:proofErr w:type="spellEnd"/>
      <w:r w:rsidRPr="00990B6E">
        <w:rPr>
          <w:rFonts w:ascii="Times New Roman" w:hAnsi="Times New Roman"/>
          <w:sz w:val="24"/>
          <w:szCs w:val="24"/>
        </w:rPr>
        <w:t xml:space="preserve">, T, </w:t>
      </w:r>
      <w:r w:rsidR="00A06097">
        <w:rPr>
          <w:rFonts w:ascii="Times New Roman" w:hAnsi="Times New Roman"/>
          <w:sz w:val="24"/>
          <w:szCs w:val="24"/>
        </w:rPr>
        <w:t>and</w:t>
      </w:r>
      <w:r w:rsidRPr="00990B6E">
        <w:rPr>
          <w:rFonts w:ascii="Times New Roman" w:hAnsi="Times New Roman"/>
          <w:sz w:val="24"/>
          <w:szCs w:val="24"/>
        </w:rPr>
        <w:t xml:space="preserve"> Benton, D. Reactive agility of rugby league players. </w:t>
      </w:r>
      <w:r w:rsidRPr="00990B6E">
        <w:rPr>
          <w:rStyle w:val="googqs-tidbit1"/>
          <w:rFonts w:ascii="Times New Roman" w:hAnsi="Times New Roman"/>
          <w:i/>
          <w:sz w:val="24"/>
          <w:szCs w:val="24"/>
        </w:rPr>
        <w:t xml:space="preserve">J </w:t>
      </w:r>
      <w:proofErr w:type="spellStart"/>
      <w:r w:rsidRPr="00990B6E">
        <w:rPr>
          <w:rStyle w:val="googqs-tidbit1"/>
          <w:rFonts w:ascii="Times New Roman" w:hAnsi="Times New Roman"/>
          <w:i/>
          <w:sz w:val="24"/>
          <w:szCs w:val="24"/>
        </w:rPr>
        <w:t>Sci</w:t>
      </w:r>
      <w:proofErr w:type="spellEnd"/>
      <w:r w:rsidRPr="00990B6E">
        <w:rPr>
          <w:rStyle w:val="googqs-tidbit1"/>
          <w:rFonts w:ascii="Times New Roman" w:hAnsi="Times New Roman"/>
          <w:i/>
          <w:sz w:val="24"/>
          <w:szCs w:val="24"/>
        </w:rPr>
        <w:t xml:space="preserve"> Med</w:t>
      </w:r>
      <w:r w:rsidRPr="00990B6E">
        <w:rPr>
          <w:rFonts w:ascii="Times New Roman" w:hAnsi="Times New Roman"/>
          <w:i/>
          <w:sz w:val="24"/>
          <w:szCs w:val="24"/>
        </w:rPr>
        <w:t xml:space="preserve"> Sport</w:t>
      </w:r>
      <w:r w:rsidR="00A06097">
        <w:rPr>
          <w:rFonts w:ascii="Times New Roman" w:hAnsi="Times New Roman"/>
          <w:sz w:val="24"/>
          <w:szCs w:val="24"/>
        </w:rPr>
        <w:t xml:space="preserve"> </w:t>
      </w:r>
      <w:r w:rsidRPr="00990B6E">
        <w:rPr>
          <w:rFonts w:ascii="Times New Roman" w:hAnsi="Times New Roman"/>
          <w:sz w:val="24"/>
          <w:szCs w:val="24"/>
        </w:rPr>
        <w:t>12(1):212-214</w:t>
      </w:r>
      <w:r w:rsidR="00A06097">
        <w:rPr>
          <w:rFonts w:ascii="Times New Roman" w:hAnsi="Times New Roman"/>
          <w:sz w:val="24"/>
          <w:szCs w:val="24"/>
        </w:rPr>
        <w:t xml:space="preserve">, </w:t>
      </w:r>
      <w:r w:rsidR="00A06097" w:rsidRPr="00990B6E">
        <w:rPr>
          <w:rFonts w:ascii="Times New Roman" w:hAnsi="Times New Roman"/>
          <w:sz w:val="24"/>
          <w:szCs w:val="24"/>
        </w:rPr>
        <w:t>2009</w:t>
      </w:r>
      <w:r w:rsidRPr="00990B6E">
        <w:rPr>
          <w:rFonts w:ascii="Times New Roman" w:hAnsi="Times New Roman"/>
          <w:sz w:val="24"/>
          <w:szCs w:val="24"/>
        </w:rPr>
        <w:t xml:space="preserve">. </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10</w:t>
      </w:r>
      <w:r w:rsidRPr="00990B6E">
        <w:rPr>
          <w:rFonts w:ascii="Times New Roman" w:hAnsi="Times New Roman"/>
          <w:sz w:val="24"/>
          <w:szCs w:val="24"/>
        </w:rPr>
        <w:t xml:space="preserve">. </w:t>
      </w:r>
      <w:proofErr w:type="spellStart"/>
      <w:r w:rsidRPr="00990B6E">
        <w:rPr>
          <w:rFonts w:ascii="Times New Roman" w:hAnsi="Times New Roman"/>
          <w:sz w:val="24"/>
          <w:szCs w:val="24"/>
        </w:rPr>
        <w:t>Gabbett</w:t>
      </w:r>
      <w:proofErr w:type="spellEnd"/>
      <w:r w:rsidRPr="00990B6E">
        <w:rPr>
          <w:rFonts w:ascii="Times New Roman" w:hAnsi="Times New Roman"/>
          <w:sz w:val="24"/>
          <w:szCs w:val="24"/>
        </w:rPr>
        <w:t xml:space="preserve">, TJ, Jenkins, D, </w:t>
      </w:r>
      <w:r w:rsidR="00A06097">
        <w:rPr>
          <w:rFonts w:ascii="Times New Roman" w:hAnsi="Times New Roman"/>
          <w:sz w:val="24"/>
          <w:szCs w:val="24"/>
        </w:rPr>
        <w:t>and</w:t>
      </w:r>
      <w:r w:rsidRPr="00990B6E">
        <w:rPr>
          <w:rFonts w:ascii="Times New Roman" w:hAnsi="Times New Roman"/>
          <w:sz w:val="24"/>
          <w:szCs w:val="24"/>
        </w:rPr>
        <w:t xml:space="preserve"> Abernethy, B. Physical collisions and injury during professional rugby league skills training. </w:t>
      </w:r>
      <w:r w:rsidRPr="00990B6E">
        <w:rPr>
          <w:rStyle w:val="googqs-tidbit1"/>
          <w:rFonts w:ascii="Times New Roman" w:hAnsi="Times New Roman"/>
          <w:i/>
          <w:sz w:val="24"/>
          <w:szCs w:val="24"/>
        </w:rPr>
        <w:t xml:space="preserve">J </w:t>
      </w:r>
      <w:proofErr w:type="spellStart"/>
      <w:r w:rsidRPr="00990B6E">
        <w:rPr>
          <w:rStyle w:val="googqs-tidbit1"/>
          <w:rFonts w:ascii="Times New Roman" w:hAnsi="Times New Roman"/>
          <w:i/>
          <w:sz w:val="24"/>
          <w:szCs w:val="24"/>
        </w:rPr>
        <w:t>Sci</w:t>
      </w:r>
      <w:proofErr w:type="spellEnd"/>
      <w:r w:rsidRPr="00990B6E">
        <w:rPr>
          <w:rStyle w:val="googqs-tidbit1"/>
          <w:rFonts w:ascii="Times New Roman" w:hAnsi="Times New Roman"/>
          <w:i/>
          <w:sz w:val="24"/>
          <w:szCs w:val="24"/>
        </w:rPr>
        <w:t xml:space="preserve"> Med</w:t>
      </w:r>
      <w:r w:rsidRPr="00990B6E">
        <w:rPr>
          <w:rFonts w:ascii="Times New Roman" w:hAnsi="Times New Roman"/>
          <w:i/>
          <w:sz w:val="24"/>
          <w:szCs w:val="24"/>
        </w:rPr>
        <w:t xml:space="preserve"> Sport</w:t>
      </w:r>
      <w:r w:rsidR="00A06097">
        <w:rPr>
          <w:rFonts w:ascii="Times New Roman" w:hAnsi="Times New Roman"/>
          <w:i/>
          <w:sz w:val="24"/>
          <w:szCs w:val="24"/>
        </w:rPr>
        <w:t xml:space="preserve"> </w:t>
      </w:r>
      <w:r w:rsidRPr="00990B6E">
        <w:rPr>
          <w:rFonts w:ascii="Times New Roman" w:hAnsi="Times New Roman"/>
          <w:sz w:val="24"/>
          <w:szCs w:val="24"/>
        </w:rPr>
        <w:t>13(6):578-583</w:t>
      </w:r>
      <w:r w:rsidR="00A06097">
        <w:rPr>
          <w:rFonts w:ascii="Times New Roman" w:hAnsi="Times New Roman"/>
          <w:sz w:val="24"/>
          <w:szCs w:val="24"/>
        </w:rPr>
        <w:t xml:space="preserve">, </w:t>
      </w:r>
      <w:r w:rsidR="00A06097" w:rsidRPr="00990B6E">
        <w:rPr>
          <w:rFonts w:ascii="Times New Roman" w:hAnsi="Times New Roman"/>
          <w:sz w:val="24"/>
          <w:szCs w:val="24"/>
        </w:rPr>
        <w:t>2010</w:t>
      </w:r>
      <w:r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11</w:t>
      </w:r>
      <w:r w:rsidRPr="00990B6E">
        <w:rPr>
          <w:rFonts w:ascii="Times New Roman" w:hAnsi="Times New Roman"/>
          <w:sz w:val="24"/>
          <w:szCs w:val="24"/>
        </w:rPr>
        <w:t>. Grattan-</w:t>
      </w:r>
      <w:proofErr w:type="spellStart"/>
      <w:r w:rsidRPr="00990B6E">
        <w:rPr>
          <w:rFonts w:ascii="Times New Roman" w:hAnsi="Times New Roman"/>
          <w:sz w:val="24"/>
          <w:szCs w:val="24"/>
        </w:rPr>
        <w:t>Miscio</w:t>
      </w:r>
      <w:proofErr w:type="spellEnd"/>
      <w:r w:rsidRPr="00990B6E">
        <w:rPr>
          <w:rFonts w:ascii="Times New Roman" w:hAnsi="Times New Roman"/>
          <w:sz w:val="24"/>
          <w:szCs w:val="24"/>
        </w:rPr>
        <w:t xml:space="preserve">, KE, </w:t>
      </w:r>
      <w:r w:rsidR="00A06097">
        <w:rPr>
          <w:rFonts w:ascii="Times New Roman" w:hAnsi="Times New Roman"/>
          <w:sz w:val="24"/>
          <w:szCs w:val="24"/>
        </w:rPr>
        <w:t>and</w:t>
      </w:r>
      <w:r w:rsidRPr="00990B6E">
        <w:rPr>
          <w:rFonts w:ascii="Times New Roman" w:hAnsi="Times New Roman"/>
          <w:sz w:val="24"/>
          <w:szCs w:val="24"/>
        </w:rPr>
        <w:t xml:space="preserve"> Vogel-</w:t>
      </w:r>
      <w:proofErr w:type="spellStart"/>
      <w:r w:rsidRPr="00990B6E">
        <w:rPr>
          <w:rFonts w:ascii="Times New Roman" w:hAnsi="Times New Roman"/>
          <w:sz w:val="24"/>
          <w:szCs w:val="24"/>
        </w:rPr>
        <w:t>Sprott</w:t>
      </w:r>
      <w:proofErr w:type="spellEnd"/>
      <w:r w:rsidRPr="00990B6E">
        <w:rPr>
          <w:rFonts w:ascii="Times New Roman" w:hAnsi="Times New Roman"/>
          <w:sz w:val="24"/>
          <w:szCs w:val="24"/>
        </w:rPr>
        <w:t xml:space="preserve">, M. Effects of alcohol and performance incentives on immediate working memory. </w:t>
      </w:r>
      <w:r w:rsidRPr="00990B6E">
        <w:rPr>
          <w:rFonts w:ascii="Times New Roman" w:hAnsi="Times New Roman"/>
          <w:i/>
          <w:sz w:val="24"/>
          <w:szCs w:val="24"/>
        </w:rPr>
        <w:t>Psychopharmacology</w:t>
      </w:r>
      <w:r w:rsidR="00A06097">
        <w:rPr>
          <w:rFonts w:ascii="Times New Roman" w:hAnsi="Times New Roman"/>
          <w:i/>
          <w:sz w:val="24"/>
          <w:szCs w:val="24"/>
        </w:rPr>
        <w:t xml:space="preserve"> </w:t>
      </w:r>
      <w:r w:rsidRPr="00990B6E">
        <w:rPr>
          <w:rFonts w:ascii="Times New Roman" w:hAnsi="Times New Roman"/>
          <w:sz w:val="24"/>
          <w:szCs w:val="24"/>
        </w:rPr>
        <w:t>181:188-196</w:t>
      </w:r>
      <w:r w:rsidR="00A06097">
        <w:rPr>
          <w:rFonts w:ascii="Times New Roman" w:hAnsi="Times New Roman"/>
          <w:sz w:val="24"/>
          <w:szCs w:val="24"/>
        </w:rPr>
        <w:t xml:space="preserve">, </w:t>
      </w:r>
      <w:r w:rsidR="00A06097" w:rsidRPr="00990B6E">
        <w:rPr>
          <w:rFonts w:ascii="Times New Roman" w:hAnsi="Times New Roman"/>
          <w:sz w:val="24"/>
          <w:szCs w:val="24"/>
        </w:rPr>
        <w:t>2005</w:t>
      </w:r>
      <w:r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lastRenderedPageBreak/>
        <w:t>12</w:t>
      </w:r>
      <w:r w:rsidRPr="00990B6E">
        <w:rPr>
          <w:rFonts w:ascii="Times New Roman" w:hAnsi="Times New Roman"/>
          <w:sz w:val="24"/>
          <w:szCs w:val="24"/>
        </w:rPr>
        <w:t xml:space="preserve">. </w:t>
      </w:r>
      <w:proofErr w:type="spellStart"/>
      <w:r w:rsidRPr="00990B6E">
        <w:rPr>
          <w:rFonts w:ascii="Times New Roman" w:hAnsi="Times New Roman"/>
          <w:sz w:val="24"/>
          <w:szCs w:val="24"/>
        </w:rPr>
        <w:t>Hebbelinck</w:t>
      </w:r>
      <w:proofErr w:type="spellEnd"/>
      <w:r w:rsidRPr="00990B6E">
        <w:rPr>
          <w:rFonts w:ascii="Times New Roman" w:hAnsi="Times New Roman"/>
          <w:sz w:val="24"/>
          <w:szCs w:val="24"/>
        </w:rPr>
        <w:t xml:space="preserve">, M. </w:t>
      </w:r>
      <w:proofErr w:type="gramStart"/>
      <w:r w:rsidRPr="00990B6E">
        <w:rPr>
          <w:rFonts w:ascii="Times New Roman" w:hAnsi="Times New Roman"/>
          <w:sz w:val="24"/>
          <w:szCs w:val="24"/>
        </w:rPr>
        <w:t>The effect of a moderate dose of ethyl alcohol on a series of functions of physical performance in man.</w:t>
      </w:r>
      <w:proofErr w:type="gramEnd"/>
      <w:r w:rsidRPr="00990B6E">
        <w:rPr>
          <w:rFonts w:ascii="Times New Roman" w:hAnsi="Times New Roman"/>
          <w:i/>
          <w:sz w:val="24"/>
          <w:szCs w:val="24"/>
        </w:rPr>
        <w:t xml:space="preserve"> </w:t>
      </w:r>
      <w:r w:rsidRPr="00990B6E">
        <w:rPr>
          <w:rFonts w:ascii="Times New Roman" w:hAnsi="Times New Roman"/>
          <w:i/>
          <w:color w:val="000000"/>
          <w:sz w:val="24"/>
          <w:szCs w:val="24"/>
        </w:rPr>
        <w:t xml:space="preserve">Arch. Int. </w:t>
      </w:r>
      <w:proofErr w:type="spellStart"/>
      <w:r w:rsidRPr="00990B6E">
        <w:rPr>
          <w:rFonts w:ascii="Times New Roman" w:hAnsi="Times New Roman"/>
          <w:i/>
          <w:color w:val="000000"/>
          <w:sz w:val="24"/>
          <w:szCs w:val="24"/>
        </w:rPr>
        <w:t>Pharmacodyn</w:t>
      </w:r>
      <w:proofErr w:type="spellEnd"/>
      <w:r w:rsidRPr="00990B6E">
        <w:rPr>
          <w:rFonts w:ascii="Times New Roman" w:hAnsi="Times New Roman"/>
          <w:i/>
          <w:color w:val="000000"/>
          <w:sz w:val="24"/>
          <w:szCs w:val="24"/>
        </w:rPr>
        <w:t xml:space="preserve">. </w:t>
      </w:r>
      <w:proofErr w:type="spellStart"/>
      <w:r w:rsidRPr="00990B6E">
        <w:rPr>
          <w:rFonts w:ascii="Times New Roman" w:hAnsi="Times New Roman"/>
          <w:i/>
          <w:color w:val="000000"/>
          <w:sz w:val="24"/>
          <w:szCs w:val="24"/>
        </w:rPr>
        <w:t>Ther</w:t>
      </w:r>
      <w:proofErr w:type="spellEnd"/>
      <w:r w:rsidR="00CD4E86">
        <w:rPr>
          <w:rFonts w:ascii="Times New Roman" w:hAnsi="Times New Roman"/>
          <w:sz w:val="24"/>
          <w:szCs w:val="24"/>
        </w:rPr>
        <w:t xml:space="preserve"> </w:t>
      </w:r>
      <w:r w:rsidRPr="00990B6E">
        <w:rPr>
          <w:rFonts w:ascii="Times New Roman" w:hAnsi="Times New Roman"/>
          <w:sz w:val="24"/>
          <w:szCs w:val="24"/>
        </w:rPr>
        <w:t>126: 402-405</w:t>
      </w:r>
      <w:r w:rsidR="00CD4E86">
        <w:rPr>
          <w:rFonts w:ascii="Times New Roman" w:hAnsi="Times New Roman"/>
          <w:sz w:val="24"/>
          <w:szCs w:val="24"/>
        </w:rPr>
        <w:t xml:space="preserve">, </w:t>
      </w:r>
      <w:r w:rsidR="00CD4E86" w:rsidRPr="00990B6E">
        <w:rPr>
          <w:rFonts w:ascii="Times New Roman" w:hAnsi="Times New Roman"/>
          <w:sz w:val="24"/>
          <w:szCs w:val="24"/>
        </w:rPr>
        <w:t>1959</w:t>
      </w:r>
      <w:r w:rsidRPr="00990B6E">
        <w:rPr>
          <w:rFonts w:ascii="Times New Roman" w:hAnsi="Times New Roman"/>
          <w:sz w:val="24"/>
          <w:szCs w:val="24"/>
        </w:rPr>
        <w:t>.</w:t>
      </w:r>
    </w:p>
    <w:p w:rsidR="007C17D4"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13</w:t>
      </w:r>
      <w:r w:rsidRPr="00990B6E">
        <w:rPr>
          <w:rFonts w:ascii="Times New Roman" w:hAnsi="Times New Roman"/>
          <w:sz w:val="24"/>
          <w:szCs w:val="24"/>
        </w:rPr>
        <w:t xml:space="preserve">. </w:t>
      </w:r>
      <w:proofErr w:type="spellStart"/>
      <w:r w:rsidRPr="00990B6E">
        <w:rPr>
          <w:rFonts w:ascii="Times New Roman" w:hAnsi="Times New Roman"/>
          <w:sz w:val="24"/>
          <w:szCs w:val="24"/>
        </w:rPr>
        <w:t>Heikkonen</w:t>
      </w:r>
      <w:proofErr w:type="spellEnd"/>
      <w:r w:rsidRPr="00990B6E">
        <w:rPr>
          <w:rFonts w:ascii="Times New Roman" w:hAnsi="Times New Roman"/>
          <w:sz w:val="24"/>
          <w:szCs w:val="24"/>
        </w:rPr>
        <w:t xml:space="preserve">, E, </w:t>
      </w:r>
      <w:proofErr w:type="spellStart"/>
      <w:r w:rsidRPr="00990B6E">
        <w:rPr>
          <w:rFonts w:ascii="Times New Roman" w:hAnsi="Times New Roman"/>
          <w:sz w:val="24"/>
          <w:szCs w:val="24"/>
        </w:rPr>
        <w:t>Ylikahri</w:t>
      </w:r>
      <w:proofErr w:type="spellEnd"/>
      <w:r w:rsidRPr="00990B6E">
        <w:rPr>
          <w:rFonts w:ascii="Times New Roman" w:hAnsi="Times New Roman"/>
          <w:sz w:val="24"/>
          <w:szCs w:val="24"/>
        </w:rPr>
        <w:t xml:space="preserve">, R, </w:t>
      </w:r>
      <w:proofErr w:type="spellStart"/>
      <w:r w:rsidRPr="00990B6E">
        <w:rPr>
          <w:rFonts w:ascii="Times New Roman" w:hAnsi="Times New Roman"/>
          <w:sz w:val="24"/>
          <w:szCs w:val="24"/>
        </w:rPr>
        <w:t>Roine</w:t>
      </w:r>
      <w:proofErr w:type="spellEnd"/>
      <w:r w:rsidRPr="00990B6E">
        <w:rPr>
          <w:rFonts w:ascii="Times New Roman" w:hAnsi="Times New Roman"/>
          <w:sz w:val="24"/>
          <w:szCs w:val="24"/>
        </w:rPr>
        <w:t xml:space="preserve">, R, </w:t>
      </w:r>
      <w:proofErr w:type="spellStart"/>
      <w:r w:rsidRPr="00990B6E">
        <w:rPr>
          <w:rFonts w:ascii="Times New Roman" w:hAnsi="Times New Roman"/>
          <w:sz w:val="24"/>
          <w:szCs w:val="24"/>
        </w:rPr>
        <w:t>Valimaki</w:t>
      </w:r>
      <w:proofErr w:type="spellEnd"/>
      <w:r w:rsidRPr="00990B6E">
        <w:rPr>
          <w:rFonts w:ascii="Times New Roman" w:hAnsi="Times New Roman"/>
          <w:sz w:val="24"/>
          <w:szCs w:val="24"/>
        </w:rPr>
        <w:t xml:space="preserve">, M, </w:t>
      </w:r>
      <w:proofErr w:type="spellStart"/>
      <w:r w:rsidRPr="00990B6E">
        <w:rPr>
          <w:rFonts w:ascii="Times New Roman" w:hAnsi="Times New Roman"/>
          <w:sz w:val="24"/>
          <w:szCs w:val="24"/>
        </w:rPr>
        <w:t>Harkonen</w:t>
      </w:r>
      <w:proofErr w:type="spellEnd"/>
      <w:r w:rsidRPr="00990B6E">
        <w:rPr>
          <w:rFonts w:ascii="Times New Roman" w:hAnsi="Times New Roman"/>
          <w:sz w:val="24"/>
          <w:szCs w:val="24"/>
        </w:rPr>
        <w:t xml:space="preserve">, M, </w:t>
      </w:r>
      <w:r w:rsidR="00CD4E86">
        <w:rPr>
          <w:rFonts w:ascii="Times New Roman" w:hAnsi="Times New Roman"/>
          <w:sz w:val="24"/>
          <w:szCs w:val="24"/>
        </w:rPr>
        <w:t>and</w:t>
      </w:r>
      <w:r w:rsidRPr="00990B6E">
        <w:rPr>
          <w:rFonts w:ascii="Times New Roman" w:hAnsi="Times New Roman"/>
          <w:sz w:val="24"/>
          <w:szCs w:val="24"/>
        </w:rPr>
        <w:t xml:space="preserve"> </w:t>
      </w:r>
      <w:proofErr w:type="spellStart"/>
      <w:r w:rsidRPr="00990B6E">
        <w:rPr>
          <w:rFonts w:ascii="Times New Roman" w:hAnsi="Times New Roman"/>
          <w:sz w:val="24"/>
          <w:szCs w:val="24"/>
        </w:rPr>
        <w:t>Salaspuro</w:t>
      </w:r>
      <w:proofErr w:type="spellEnd"/>
      <w:r w:rsidRPr="00990B6E">
        <w:rPr>
          <w:rFonts w:ascii="Times New Roman" w:hAnsi="Times New Roman"/>
          <w:sz w:val="24"/>
          <w:szCs w:val="24"/>
        </w:rPr>
        <w:t xml:space="preserve">, M. </w:t>
      </w:r>
      <w:proofErr w:type="gramStart"/>
      <w:r w:rsidRPr="00990B6E">
        <w:rPr>
          <w:rFonts w:ascii="Times New Roman" w:hAnsi="Times New Roman"/>
          <w:sz w:val="24"/>
          <w:szCs w:val="24"/>
        </w:rPr>
        <w:t xml:space="preserve">The combined effect of alcohol and physical exercise on serum testosterone, luteinizing hormone, and </w:t>
      </w:r>
      <w:proofErr w:type="spellStart"/>
      <w:r w:rsidRPr="00990B6E">
        <w:rPr>
          <w:rFonts w:ascii="Times New Roman" w:hAnsi="Times New Roman"/>
          <w:sz w:val="24"/>
          <w:szCs w:val="24"/>
        </w:rPr>
        <w:t>cortisol</w:t>
      </w:r>
      <w:proofErr w:type="spellEnd"/>
      <w:r w:rsidRPr="00990B6E">
        <w:rPr>
          <w:rFonts w:ascii="Times New Roman" w:hAnsi="Times New Roman"/>
          <w:sz w:val="24"/>
          <w:szCs w:val="24"/>
        </w:rPr>
        <w:t xml:space="preserve"> in males.</w:t>
      </w:r>
      <w:proofErr w:type="gramEnd"/>
      <w:r w:rsidRPr="00990B6E">
        <w:rPr>
          <w:rFonts w:ascii="Times New Roman" w:hAnsi="Times New Roman"/>
          <w:sz w:val="24"/>
          <w:szCs w:val="24"/>
        </w:rPr>
        <w:t xml:space="preserve"> </w:t>
      </w:r>
      <w:r w:rsidRPr="00990B6E">
        <w:rPr>
          <w:rFonts w:ascii="Times New Roman" w:hAnsi="Times New Roman"/>
          <w:i/>
          <w:sz w:val="24"/>
          <w:szCs w:val="24"/>
        </w:rPr>
        <w:t xml:space="preserve">Alcohol </w:t>
      </w:r>
      <w:proofErr w:type="spellStart"/>
      <w:r w:rsidRPr="00990B6E">
        <w:rPr>
          <w:rFonts w:ascii="Times New Roman" w:hAnsi="Times New Roman"/>
          <w:i/>
          <w:sz w:val="24"/>
          <w:szCs w:val="24"/>
        </w:rPr>
        <w:t>Clin</w:t>
      </w:r>
      <w:proofErr w:type="spellEnd"/>
      <w:r w:rsidRPr="00990B6E">
        <w:rPr>
          <w:rFonts w:ascii="Times New Roman" w:hAnsi="Times New Roman"/>
          <w:i/>
          <w:sz w:val="24"/>
          <w:szCs w:val="24"/>
        </w:rPr>
        <w:t xml:space="preserve"> Exp Res</w:t>
      </w:r>
      <w:r w:rsidR="00CD4E86">
        <w:rPr>
          <w:rFonts w:ascii="Times New Roman" w:hAnsi="Times New Roman"/>
          <w:sz w:val="24"/>
          <w:szCs w:val="24"/>
        </w:rPr>
        <w:t xml:space="preserve"> </w:t>
      </w:r>
      <w:r w:rsidRPr="00990B6E">
        <w:rPr>
          <w:rFonts w:ascii="Times New Roman" w:hAnsi="Times New Roman"/>
          <w:sz w:val="24"/>
          <w:szCs w:val="24"/>
        </w:rPr>
        <w:t>20(4):711- 716</w:t>
      </w:r>
      <w:r w:rsidR="00CD4E86">
        <w:rPr>
          <w:rFonts w:ascii="Times New Roman" w:hAnsi="Times New Roman"/>
          <w:sz w:val="24"/>
          <w:szCs w:val="24"/>
        </w:rPr>
        <w:t xml:space="preserve">, </w:t>
      </w:r>
      <w:r w:rsidR="00CD4E86" w:rsidRPr="00990B6E">
        <w:rPr>
          <w:rFonts w:ascii="Times New Roman" w:hAnsi="Times New Roman"/>
          <w:sz w:val="24"/>
          <w:szCs w:val="24"/>
        </w:rPr>
        <w:t>1996</w:t>
      </w:r>
      <w:r w:rsidRPr="00990B6E">
        <w:rPr>
          <w:rFonts w:ascii="Times New Roman" w:hAnsi="Times New Roman"/>
          <w:sz w:val="24"/>
          <w:szCs w:val="24"/>
        </w:rPr>
        <w:t xml:space="preserve">. </w:t>
      </w:r>
    </w:p>
    <w:p w:rsidR="00CD0DC8" w:rsidRPr="006B5E8D" w:rsidRDefault="00CD0DC8" w:rsidP="007C17D4">
      <w:pPr>
        <w:spacing w:line="360" w:lineRule="auto"/>
        <w:ind w:left="851" w:hanging="851"/>
        <w:rPr>
          <w:rFonts w:ascii="Times New Roman" w:hAnsi="Times New Roman"/>
          <w:sz w:val="24"/>
          <w:szCs w:val="24"/>
        </w:rPr>
      </w:pPr>
      <w:r>
        <w:rPr>
          <w:rFonts w:ascii="Times New Roman" w:hAnsi="Times New Roman"/>
          <w:sz w:val="24"/>
          <w:szCs w:val="24"/>
        </w:rPr>
        <w:t xml:space="preserve">14. </w:t>
      </w:r>
      <w:proofErr w:type="spellStart"/>
      <w:r>
        <w:rPr>
          <w:rFonts w:ascii="Times New Roman" w:hAnsi="Times New Roman"/>
          <w:sz w:val="24"/>
          <w:szCs w:val="24"/>
        </w:rPr>
        <w:t>Hiltunen</w:t>
      </w:r>
      <w:proofErr w:type="spellEnd"/>
      <w:r>
        <w:rPr>
          <w:rFonts w:ascii="Times New Roman" w:hAnsi="Times New Roman"/>
          <w:sz w:val="24"/>
          <w:szCs w:val="24"/>
        </w:rPr>
        <w:t xml:space="preserve">, AJ. Acute alcohol tolerance in social drinkers: Changes in subjective effects dependant on the alcohol dose and prior alcohol experience. </w:t>
      </w:r>
      <w:r w:rsidR="006B5E8D">
        <w:rPr>
          <w:rFonts w:ascii="Times New Roman" w:hAnsi="Times New Roman"/>
          <w:i/>
          <w:sz w:val="24"/>
          <w:szCs w:val="24"/>
        </w:rPr>
        <w:t xml:space="preserve">Alcohol </w:t>
      </w:r>
      <w:r w:rsidR="006B5E8D">
        <w:rPr>
          <w:rFonts w:ascii="Times New Roman" w:hAnsi="Times New Roman"/>
          <w:sz w:val="24"/>
          <w:szCs w:val="24"/>
        </w:rPr>
        <w:t>14(4):373-378, 1997.</w:t>
      </w:r>
    </w:p>
    <w:p w:rsidR="00CF286E" w:rsidRPr="00CD0DC8" w:rsidRDefault="00CF286E" w:rsidP="007C17D4">
      <w:pPr>
        <w:spacing w:line="360" w:lineRule="auto"/>
        <w:ind w:left="851" w:hanging="851"/>
        <w:rPr>
          <w:rFonts w:ascii="Times New Roman" w:hAnsi="Times New Roman"/>
          <w:sz w:val="24"/>
          <w:szCs w:val="24"/>
        </w:rPr>
      </w:pPr>
      <w:r>
        <w:rPr>
          <w:rFonts w:ascii="Times New Roman" w:hAnsi="Times New Roman"/>
          <w:sz w:val="24"/>
          <w:szCs w:val="24"/>
        </w:rPr>
        <w:t>1</w:t>
      </w:r>
      <w:r w:rsidR="00CD0DC8">
        <w:rPr>
          <w:rFonts w:ascii="Times New Roman" w:hAnsi="Times New Roman"/>
          <w:sz w:val="24"/>
          <w:szCs w:val="24"/>
        </w:rPr>
        <w:t>5</w:t>
      </w:r>
      <w:r>
        <w:rPr>
          <w:rFonts w:ascii="Times New Roman" w:hAnsi="Times New Roman"/>
          <w:sz w:val="24"/>
          <w:szCs w:val="24"/>
        </w:rPr>
        <w:t xml:space="preserve">. </w:t>
      </w:r>
      <w:proofErr w:type="spellStart"/>
      <w:r>
        <w:rPr>
          <w:rFonts w:ascii="Times New Roman" w:hAnsi="Times New Roman"/>
          <w:sz w:val="24"/>
          <w:szCs w:val="24"/>
        </w:rPr>
        <w:t>Koziris</w:t>
      </w:r>
      <w:proofErr w:type="spellEnd"/>
      <w:r>
        <w:rPr>
          <w:rFonts w:ascii="Times New Roman" w:hAnsi="Times New Roman"/>
          <w:sz w:val="24"/>
          <w:szCs w:val="24"/>
        </w:rPr>
        <w:t xml:space="preserve">, PL, Kraemer, WJ, Gordon, SE, </w:t>
      </w:r>
      <w:proofErr w:type="spellStart"/>
      <w:r>
        <w:rPr>
          <w:rFonts w:ascii="Times New Roman" w:hAnsi="Times New Roman"/>
          <w:sz w:val="24"/>
          <w:szCs w:val="24"/>
        </w:rPr>
        <w:t>Incledon</w:t>
      </w:r>
      <w:proofErr w:type="spellEnd"/>
      <w:r>
        <w:rPr>
          <w:rFonts w:ascii="Times New Roman" w:hAnsi="Times New Roman"/>
          <w:sz w:val="24"/>
          <w:szCs w:val="24"/>
        </w:rPr>
        <w:t xml:space="preserve">, T, and </w:t>
      </w:r>
      <w:proofErr w:type="spellStart"/>
      <w:r>
        <w:rPr>
          <w:rFonts w:ascii="Times New Roman" w:hAnsi="Times New Roman"/>
          <w:sz w:val="24"/>
          <w:szCs w:val="24"/>
        </w:rPr>
        <w:t>Knuttgen</w:t>
      </w:r>
      <w:proofErr w:type="spellEnd"/>
      <w:r>
        <w:rPr>
          <w:rFonts w:ascii="Times New Roman" w:hAnsi="Times New Roman"/>
          <w:sz w:val="24"/>
          <w:szCs w:val="24"/>
        </w:rPr>
        <w:t xml:space="preserve">, HG. </w:t>
      </w:r>
      <w:proofErr w:type="gramStart"/>
      <w:r>
        <w:rPr>
          <w:rFonts w:ascii="Times New Roman" w:hAnsi="Times New Roman"/>
          <w:sz w:val="24"/>
          <w:szCs w:val="24"/>
        </w:rPr>
        <w:t xml:space="preserve">Effect of acute </w:t>
      </w:r>
      <w:proofErr w:type="spellStart"/>
      <w:r>
        <w:rPr>
          <w:rFonts w:ascii="Times New Roman" w:hAnsi="Times New Roman"/>
          <w:sz w:val="24"/>
          <w:szCs w:val="24"/>
        </w:rPr>
        <w:t>postexercise</w:t>
      </w:r>
      <w:proofErr w:type="spellEnd"/>
      <w:r>
        <w:rPr>
          <w:rFonts w:ascii="Times New Roman" w:hAnsi="Times New Roman"/>
          <w:sz w:val="24"/>
          <w:szCs w:val="24"/>
        </w:rPr>
        <w:t xml:space="preserve"> </w:t>
      </w:r>
      <w:r w:rsidR="00CD0DC8">
        <w:rPr>
          <w:rFonts w:ascii="Times New Roman" w:hAnsi="Times New Roman"/>
          <w:sz w:val="24"/>
          <w:szCs w:val="24"/>
        </w:rPr>
        <w:t xml:space="preserve">ethanol intoxication on the </w:t>
      </w:r>
      <w:proofErr w:type="spellStart"/>
      <w:r w:rsidR="00CD0DC8">
        <w:rPr>
          <w:rFonts w:ascii="Times New Roman" w:hAnsi="Times New Roman"/>
          <w:sz w:val="24"/>
          <w:szCs w:val="24"/>
        </w:rPr>
        <w:t>neuroendocrine</w:t>
      </w:r>
      <w:proofErr w:type="spellEnd"/>
      <w:r w:rsidR="00CD0DC8">
        <w:rPr>
          <w:rFonts w:ascii="Times New Roman" w:hAnsi="Times New Roman"/>
          <w:sz w:val="24"/>
          <w:szCs w:val="24"/>
        </w:rPr>
        <w:t xml:space="preserve"> response to resistance exercise.</w:t>
      </w:r>
      <w:proofErr w:type="gramEnd"/>
      <w:r w:rsidR="00CD0DC8">
        <w:rPr>
          <w:rFonts w:ascii="Times New Roman" w:hAnsi="Times New Roman"/>
          <w:sz w:val="24"/>
          <w:szCs w:val="24"/>
        </w:rPr>
        <w:t xml:space="preserve"> </w:t>
      </w:r>
      <w:r w:rsidR="00CD0DC8">
        <w:rPr>
          <w:rFonts w:ascii="Times New Roman" w:hAnsi="Times New Roman"/>
          <w:i/>
          <w:sz w:val="24"/>
          <w:szCs w:val="24"/>
        </w:rPr>
        <w:t xml:space="preserve">J </w:t>
      </w:r>
      <w:proofErr w:type="spellStart"/>
      <w:r w:rsidR="00CD0DC8">
        <w:rPr>
          <w:rFonts w:ascii="Times New Roman" w:hAnsi="Times New Roman"/>
          <w:i/>
          <w:sz w:val="24"/>
          <w:szCs w:val="24"/>
        </w:rPr>
        <w:t>Appl</w:t>
      </w:r>
      <w:proofErr w:type="spellEnd"/>
      <w:r w:rsidR="00CD0DC8">
        <w:rPr>
          <w:rFonts w:ascii="Times New Roman" w:hAnsi="Times New Roman"/>
          <w:i/>
          <w:sz w:val="24"/>
          <w:szCs w:val="24"/>
        </w:rPr>
        <w:t xml:space="preserve"> </w:t>
      </w:r>
      <w:proofErr w:type="spellStart"/>
      <w:r w:rsidR="00CD0DC8">
        <w:rPr>
          <w:rFonts w:ascii="Times New Roman" w:hAnsi="Times New Roman"/>
          <w:i/>
          <w:sz w:val="24"/>
          <w:szCs w:val="24"/>
        </w:rPr>
        <w:t>Physiol</w:t>
      </w:r>
      <w:proofErr w:type="spellEnd"/>
      <w:r w:rsidR="00CD0DC8">
        <w:rPr>
          <w:rFonts w:ascii="Times New Roman" w:hAnsi="Times New Roman"/>
          <w:sz w:val="24"/>
          <w:szCs w:val="24"/>
        </w:rPr>
        <w:t xml:space="preserve"> 88:165-172, 2000.</w:t>
      </w:r>
    </w:p>
    <w:p w:rsidR="007C17D4" w:rsidRPr="00990B6E" w:rsidRDefault="007C17D4" w:rsidP="007C17D4">
      <w:pPr>
        <w:autoSpaceDE w:val="0"/>
        <w:autoSpaceDN w:val="0"/>
        <w:adjustRightInd w:val="0"/>
        <w:spacing w:after="0" w:line="360" w:lineRule="auto"/>
        <w:ind w:left="851" w:hanging="851"/>
        <w:rPr>
          <w:rFonts w:ascii="Times New Roman" w:hAnsi="Times New Roman"/>
          <w:sz w:val="24"/>
          <w:szCs w:val="24"/>
        </w:rPr>
      </w:pPr>
      <w:r>
        <w:rPr>
          <w:rFonts w:ascii="Times New Roman" w:hAnsi="Times New Roman"/>
          <w:sz w:val="24"/>
          <w:szCs w:val="24"/>
        </w:rPr>
        <w:t>1</w:t>
      </w:r>
      <w:r w:rsidR="00A76F8F">
        <w:rPr>
          <w:rFonts w:ascii="Times New Roman" w:hAnsi="Times New Roman"/>
          <w:sz w:val="24"/>
          <w:szCs w:val="24"/>
        </w:rPr>
        <w:t>6</w:t>
      </w:r>
      <w:r w:rsidRPr="00990B6E">
        <w:rPr>
          <w:rFonts w:ascii="Times New Roman" w:hAnsi="Times New Roman"/>
          <w:sz w:val="24"/>
          <w:szCs w:val="24"/>
        </w:rPr>
        <w:t xml:space="preserve">. </w:t>
      </w:r>
      <w:proofErr w:type="spellStart"/>
      <w:r w:rsidRPr="00990B6E">
        <w:rPr>
          <w:rFonts w:ascii="Times New Roman" w:hAnsi="Times New Roman"/>
          <w:sz w:val="24"/>
          <w:szCs w:val="24"/>
        </w:rPr>
        <w:t>Langohr</w:t>
      </w:r>
      <w:proofErr w:type="spellEnd"/>
      <w:r w:rsidRPr="00990B6E">
        <w:rPr>
          <w:rFonts w:ascii="Times New Roman" w:hAnsi="Times New Roman"/>
          <w:sz w:val="24"/>
          <w:szCs w:val="24"/>
        </w:rPr>
        <w:t xml:space="preserve">, H, </w:t>
      </w:r>
      <w:proofErr w:type="spellStart"/>
      <w:r w:rsidRPr="00990B6E">
        <w:rPr>
          <w:rFonts w:ascii="Times New Roman" w:hAnsi="Times New Roman"/>
          <w:sz w:val="24"/>
          <w:szCs w:val="24"/>
        </w:rPr>
        <w:t>Weitholter</w:t>
      </w:r>
      <w:proofErr w:type="spellEnd"/>
      <w:r w:rsidRPr="00990B6E">
        <w:rPr>
          <w:rFonts w:ascii="Times New Roman" w:hAnsi="Times New Roman"/>
          <w:sz w:val="24"/>
          <w:szCs w:val="24"/>
        </w:rPr>
        <w:t>, H</w:t>
      </w:r>
      <w:r w:rsidR="00CD4E86">
        <w:rPr>
          <w:rFonts w:ascii="Times New Roman" w:hAnsi="Times New Roman"/>
          <w:sz w:val="24"/>
          <w:szCs w:val="24"/>
        </w:rPr>
        <w:t>, and</w:t>
      </w:r>
      <w:r w:rsidRPr="00990B6E">
        <w:rPr>
          <w:rFonts w:ascii="Times New Roman" w:hAnsi="Times New Roman"/>
          <w:sz w:val="24"/>
          <w:szCs w:val="24"/>
        </w:rPr>
        <w:t xml:space="preserve"> </w:t>
      </w:r>
      <w:proofErr w:type="spellStart"/>
      <w:r w:rsidRPr="00990B6E">
        <w:rPr>
          <w:rFonts w:ascii="Times New Roman" w:hAnsi="Times New Roman"/>
          <w:sz w:val="24"/>
          <w:szCs w:val="24"/>
        </w:rPr>
        <w:t>Peiffer</w:t>
      </w:r>
      <w:proofErr w:type="spellEnd"/>
      <w:r w:rsidRPr="00990B6E">
        <w:rPr>
          <w:rFonts w:ascii="Times New Roman" w:hAnsi="Times New Roman"/>
          <w:sz w:val="24"/>
          <w:szCs w:val="24"/>
        </w:rPr>
        <w:t xml:space="preserve">, J. Muscle wasting in chronic alcoholics: Comparative </w:t>
      </w:r>
      <w:proofErr w:type="spellStart"/>
      <w:r w:rsidRPr="00990B6E">
        <w:rPr>
          <w:rFonts w:ascii="Times New Roman" w:hAnsi="Times New Roman"/>
          <w:sz w:val="24"/>
          <w:szCs w:val="24"/>
        </w:rPr>
        <w:t>histochemical</w:t>
      </w:r>
      <w:proofErr w:type="spellEnd"/>
      <w:r w:rsidRPr="00990B6E">
        <w:rPr>
          <w:rFonts w:ascii="Times New Roman" w:hAnsi="Times New Roman"/>
          <w:sz w:val="24"/>
          <w:szCs w:val="24"/>
        </w:rPr>
        <w:t xml:space="preserve"> and biochemical studies. </w:t>
      </w:r>
      <w:r w:rsidRPr="00990B6E">
        <w:rPr>
          <w:rFonts w:ascii="Times New Roman" w:hAnsi="Times New Roman"/>
          <w:i/>
          <w:sz w:val="24"/>
          <w:szCs w:val="24"/>
        </w:rPr>
        <w:t xml:space="preserve">J </w:t>
      </w:r>
      <w:proofErr w:type="spellStart"/>
      <w:r w:rsidRPr="00990B6E">
        <w:rPr>
          <w:rFonts w:ascii="Times New Roman" w:hAnsi="Times New Roman"/>
          <w:i/>
          <w:sz w:val="24"/>
          <w:szCs w:val="24"/>
        </w:rPr>
        <w:t>Neurol</w:t>
      </w:r>
      <w:proofErr w:type="spellEnd"/>
      <w:r w:rsidRPr="00990B6E">
        <w:rPr>
          <w:rFonts w:ascii="Times New Roman" w:hAnsi="Times New Roman"/>
          <w:i/>
          <w:sz w:val="24"/>
          <w:szCs w:val="24"/>
        </w:rPr>
        <w:t xml:space="preserve"> </w:t>
      </w:r>
      <w:proofErr w:type="spellStart"/>
      <w:r w:rsidRPr="00990B6E">
        <w:rPr>
          <w:rFonts w:ascii="Times New Roman" w:hAnsi="Times New Roman"/>
          <w:i/>
          <w:sz w:val="24"/>
          <w:szCs w:val="24"/>
        </w:rPr>
        <w:t>Neurosurg</w:t>
      </w:r>
      <w:proofErr w:type="spellEnd"/>
      <w:r w:rsidRPr="00990B6E">
        <w:rPr>
          <w:rFonts w:ascii="Times New Roman" w:hAnsi="Times New Roman"/>
          <w:i/>
          <w:sz w:val="24"/>
          <w:szCs w:val="24"/>
        </w:rPr>
        <w:t xml:space="preserve"> Psychiatry</w:t>
      </w:r>
      <w:r w:rsidR="00CD4E86">
        <w:rPr>
          <w:rFonts w:ascii="Times New Roman" w:hAnsi="Times New Roman"/>
          <w:sz w:val="24"/>
          <w:szCs w:val="24"/>
        </w:rPr>
        <w:t xml:space="preserve"> </w:t>
      </w:r>
      <w:r w:rsidRPr="00990B6E">
        <w:rPr>
          <w:rFonts w:ascii="Times New Roman" w:hAnsi="Times New Roman"/>
          <w:sz w:val="24"/>
          <w:szCs w:val="24"/>
        </w:rPr>
        <w:t>46:248-254</w:t>
      </w:r>
      <w:r w:rsidR="00CD4E86">
        <w:rPr>
          <w:rFonts w:ascii="Times New Roman" w:hAnsi="Times New Roman"/>
          <w:sz w:val="24"/>
          <w:szCs w:val="24"/>
        </w:rPr>
        <w:t xml:space="preserve">, </w:t>
      </w:r>
      <w:r w:rsidR="00CD4E86" w:rsidRPr="00990B6E">
        <w:rPr>
          <w:rFonts w:ascii="Times New Roman" w:hAnsi="Times New Roman"/>
          <w:sz w:val="24"/>
          <w:szCs w:val="24"/>
        </w:rPr>
        <w:t>1983</w:t>
      </w:r>
      <w:r w:rsidRPr="00990B6E">
        <w:rPr>
          <w:rFonts w:ascii="Times New Roman" w:hAnsi="Times New Roman"/>
          <w:sz w:val="24"/>
          <w:szCs w:val="24"/>
        </w:rPr>
        <w:t>.</w:t>
      </w:r>
    </w:p>
    <w:p w:rsidR="007C17D4" w:rsidRPr="00990B6E" w:rsidRDefault="007C17D4" w:rsidP="007C17D4">
      <w:pPr>
        <w:autoSpaceDE w:val="0"/>
        <w:autoSpaceDN w:val="0"/>
        <w:adjustRightInd w:val="0"/>
        <w:spacing w:after="0" w:line="360" w:lineRule="auto"/>
        <w:ind w:left="851" w:hanging="851"/>
        <w:rPr>
          <w:rFonts w:ascii="Times New Roman" w:hAnsi="Times New Roman"/>
          <w:sz w:val="24"/>
          <w:szCs w:val="24"/>
        </w:rPr>
      </w:pPr>
      <w:r>
        <w:rPr>
          <w:rFonts w:ascii="Times New Roman" w:hAnsi="Times New Roman"/>
          <w:sz w:val="24"/>
          <w:szCs w:val="24"/>
        </w:rPr>
        <w:t>1</w:t>
      </w:r>
      <w:r w:rsidR="00A76F8F">
        <w:rPr>
          <w:rFonts w:ascii="Times New Roman" w:hAnsi="Times New Roman"/>
          <w:sz w:val="24"/>
          <w:szCs w:val="24"/>
        </w:rPr>
        <w:t>7</w:t>
      </w:r>
      <w:r w:rsidRPr="00990B6E">
        <w:rPr>
          <w:rFonts w:ascii="Times New Roman" w:hAnsi="Times New Roman"/>
          <w:sz w:val="24"/>
          <w:szCs w:val="24"/>
        </w:rPr>
        <w:t xml:space="preserve">. </w:t>
      </w:r>
      <w:proofErr w:type="spellStart"/>
      <w:r w:rsidRPr="00990B6E">
        <w:rPr>
          <w:rFonts w:ascii="Times New Roman" w:hAnsi="Times New Roman"/>
          <w:sz w:val="24"/>
          <w:szCs w:val="24"/>
        </w:rPr>
        <w:t>Maughan</w:t>
      </w:r>
      <w:proofErr w:type="spellEnd"/>
      <w:r w:rsidRPr="00990B6E">
        <w:rPr>
          <w:rFonts w:ascii="Times New Roman" w:hAnsi="Times New Roman"/>
          <w:sz w:val="24"/>
          <w:szCs w:val="24"/>
        </w:rPr>
        <w:t xml:space="preserve">, RJ. </w:t>
      </w:r>
      <w:proofErr w:type="gramStart"/>
      <w:r w:rsidRPr="00990B6E">
        <w:rPr>
          <w:rFonts w:ascii="Times New Roman" w:hAnsi="Times New Roman"/>
          <w:sz w:val="24"/>
          <w:szCs w:val="24"/>
        </w:rPr>
        <w:t>Alcohol and football.</w:t>
      </w:r>
      <w:proofErr w:type="gramEnd"/>
      <w:r w:rsidRPr="00990B6E">
        <w:rPr>
          <w:rFonts w:ascii="Times New Roman" w:hAnsi="Times New Roman"/>
          <w:sz w:val="24"/>
          <w:szCs w:val="24"/>
        </w:rPr>
        <w:t xml:space="preserve"> </w:t>
      </w:r>
      <w:r w:rsidRPr="00990B6E">
        <w:rPr>
          <w:rFonts w:ascii="Times New Roman" w:hAnsi="Times New Roman"/>
          <w:i/>
          <w:sz w:val="24"/>
          <w:szCs w:val="24"/>
        </w:rPr>
        <w:t xml:space="preserve">J Sports </w:t>
      </w:r>
      <w:proofErr w:type="spellStart"/>
      <w:r w:rsidRPr="00990B6E">
        <w:rPr>
          <w:rFonts w:ascii="Times New Roman" w:hAnsi="Times New Roman"/>
          <w:i/>
          <w:sz w:val="24"/>
          <w:szCs w:val="24"/>
        </w:rPr>
        <w:t>Sci</w:t>
      </w:r>
      <w:proofErr w:type="spellEnd"/>
      <w:r w:rsidR="00CD4E86">
        <w:rPr>
          <w:rFonts w:ascii="Times New Roman" w:hAnsi="Times New Roman"/>
          <w:sz w:val="24"/>
          <w:szCs w:val="24"/>
        </w:rPr>
        <w:t xml:space="preserve"> </w:t>
      </w:r>
      <w:r w:rsidRPr="00990B6E">
        <w:rPr>
          <w:rFonts w:ascii="Times New Roman" w:hAnsi="Times New Roman"/>
          <w:sz w:val="24"/>
          <w:szCs w:val="24"/>
        </w:rPr>
        <w:t>24(7):741-748</w:t>
      </w:r>
      <w:r w:rsidR="00CD4E86">
        <w:rPr>
          <w:rFonts w:ascii="Times New Roman" w:hAnsi="Times New Roman"/>
          <w:sz w:val="24"/>
          <w:szCs w:val="24"/>
        </w:rPr>
        <w:t xml:space="preserve">, </w:t>
      </w:r>
      <w:r w:rsidR="00CD4E86" w:rsidRPr="00990B6E">
        <w:rPr>
          <w:rFonts w:ascii="Times New Roman" w:hAnsi="Times New Roman"/>
          <w:sz w:val="24"/>
          <w:szCs w:val="24"/>
        </w:rPr>
        <w:t>2006</w:t>
      </w:r>
      <w:r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1</w:t>
      </w:r>
      <w:r w:rsidR="00A76F8F">
        <w:rPr>
          <w:rFonts w:ascii="Times New Roman" w:hAnsi="Times New Roman"/>
          <w:sz w:val="24"/>
          <w:szCs w:val="24"/>
        </w:rPr>
        <w:t>8</w:t>
      </w:r>
      <w:r w:rsidRPr="00990B6E">
        <w:rPr>
          <w:rFonts w:ascii="Times New Roman" w:hAnsi="Times New Roman"/>
          <w:sz w:val="24"/>
          <w:szCs w:val="24"/>
        </w:rPr>
        <w:t xml:space="preserve">. </w:t>
      </w:r>
      <w:proofErr w:type="spellStart"/>
      <w:r w:rsidRPr="00990B6E">
        <w:rPr>
          <w:rFonts w:ascii="Times New Roman" w:hAnsi="Times New Roman"/>
          <w:sz w:val="24"/>
          <w:szCs w:val="24"/>
        </w:rPr>
        <w:t>Maughan</w:t>
      </w:r>
      <w:proofErr w:type="spellEnd"/>
      <w:r w:rsidRPr="00990B6E">
        <w:rPr>
          <w:rFonts w:ascii="Times New Roman" w:hAnsi="Times New Roman"/>
          <w:sz w:val="24"/>
          <w:szCs w:val="24"/>
        </w:rPr>
        <w:t xml:space="preserve">, RJ, </w:t>
      </w:r>
      <w:proofErr w:type="spellStart"/>
      <w:r w:rsidRPr="00990B6E">
        <w:rPr>
          <w:rFonts w:ascii="Times New Roman" w:hAnsi="Times New Roman"/>
          <w:sz w:val="24"/>
          <w:szCs w:val="24"/>
        </w:rPr>
        <w:t>Leiper</w:t>
      </w:r>
      <w:proofErr w:type="spellEnd"/>
      <w:r w:rsidRPr="00990B6E">
        <w:rPr>
          <w:rFonts w:ascii="Times New Roman" w:hAnsi="Times New Roman"/>
          <w:sz w:val="24"/>
          <w:szCs w:val="24"/>
        </w:rPr>
        <w:t xml:space="preserve">, JB, </w:t>
      </w:r>
      <w:r w:rsidR="00CD4E86">
        <w:rPr>
          <w:rFonts w:ascii="Times New Roman" w:hAnsi="Times New Roman"/>
          <w:sz w:val="24"/>
          <w:szCs w:val="24"/>
        </w:rPr>
        <w:t>and</w:t>
      </w:r>
      <w:r w:rsidRPr="00990B6E">
        <w:rPr>
          <w:rFonts w:ascii="Times New Roman" w:hAnsi="Times New Roman"/>
          <w:sz w:val="24"/>
          <w:szCs w:val="24"/>
        </w:rPr>
        <w:t xml:space="preserve"> </w:t>
      </w:r>
      <w:proofErr w:type="spellStart"/>
      <w:r w:rsidRPr="00990B6E">
        <w:rPr>
          <w:rFonts w:ascii="Times New Roman" w:hAnsi="Times New Roman"/>
          <w:sz w:val="24"/>
          <w:szCs w:val="24"/>
        </w:rPr>
        <w:t>Shirreffs</w:t>
      </w:r>
      <w:proofErr w:type="spellEnd"/>
      <w:r w:rsidRPr="00990B6E">
        <w:rPr>
          <w:rFonts w:ascii="Times New Roman" w:hAnsi="Times New Roman"/>
          <w:sz w:val="24"/>
          <w:szCs w:val="24"/>
        </w:rPr>
        <w:t xml:space="preserve">, SM. Factors influencing the restoration of fluid and electrolyte balance after exercise in the heat. </w:t>
      </w:r>
      <w:r w:rsidRPr="00990B6E">
        <w:rPr>
          <w:rFonts w:ascii="Times New Roman" w:hAnsi="Times New Roman"/>
          <w:i/>
          <w:sz w:val="24"/>
          <w:szCs w:val="24"/>
        </w:rPr>
        <w:t>Br J Sports Med</w:t>
      </w:r>
      <w:r w:rsidR="00CD4E86">
        <w:rPr>
          <w:rFonts w:ascii="Times New Roman" w:hAnsi="Times New Roman"/>
          <w:noProof/>
          <w:sz w:val="24"/>
          <w:szCs w:val="24"/>
        </w:rPr>
        <w:t xml:space="preserve"> </w:t>
      </w:r>
      <w:r w:rsidRPr="00990B6E">
        <w:rPr>
          <w:rFonts w:ascii="Times New Roman" w:hAnsi="Times New Roman"/>
          <w:noProof/>
          <w:sz w:val="24"/>
          <w:szCs w:val="24"/>
        </w:rPr>
        <w:t>31:</w:t>
      </w:r>
      <w:r w:rsidRPr="00990B6E">
        <w:rPr>
          <w:rFonts w:ascii="Times New Roman" w:hAnsi="Times New Roman"/>
          <w:sz w:val="24"/>
          <w:szCs w:val="24"/>
        </w:rPr>
        <w:t>175-182</w:t>
      </w:r>
      <w:r w:rsidR="00CD4E86">
        <w:rPr>
          <w:rFonts w:ascii="Times New Roman" w:hAnsi="Times New Roman"/>
          <w:sz w:val="24"/>
          <w:szCs w:val="24"/>
        </w:rPr>
        <w:t xml:space="preserve">, </w:t>
      </w:r>
      <w:r w:rsidR="00CD4E86" w:rsidRPr="00990B6E">
        <w:rPr>
          <w:rFonts w:ascii="Times New Roman" w:hAnsi="Times New Roman"/>
          <w:noProof/>
          <w:sz w:val="24"/>
          <w:szCs w:val="24"/>
        </w:rPr>
        <w:t>1997</w:t>
      </w:r>
      <w:r w:rsidRPr="00990B6E">
        <w:rPr>
          <w:rFonts w:ascii="Times New Roman" w:hAnsi="Times New Roman"/>
          <w:sz w:val="24"/>
          <w:szCs w:val="24"/>
        </w:rPr>
        <w:t>.</w:t>
      </w:r>
    </w:p>
    <w:p w:rsidR="007C17D4" w:rsidRPr="00990B6E" w:rsidRDefault="007C17D4" w:rsidP="007C17D4">
      <w:pPr>
        <w:spacing w:line="360" w:lineRule="auto"/>
        <w:ind w:left="851" w:hanging="851"/>
        <w:rPr>
          <w:rFonts w:ascii="Times New Roman" w:hAnsi="Times New Roman"/>
          <w:sz w:val="24"/>
          <w:szCs w:val="24"/>
        </w:rPr>
      </w:pPr>
      <w:r>
        <w:rPr>
          <w:rFonts w:ascii="Times New Roman" w:hAnsi="Times New Roman"/>
          <w:sz w:val="24"/>
          <w:szCs w:val="24"/>
        </w:rPr>
        <w:t>1</w:t>
      </w:r>
      <w:r w:rsidR="00A76F8F">
        <w:rPr>
          <w:rFonts w:ascii="Times New Roman" w:hAnsi="Times New Roman"/>
          <w:sz w:val="24"/>
          <w:szCs w:val="24"/>
        </w:rPr>
        <w:t>9</w:t>
      </w:r>
      <w:r w:rsidRPr="00990B6E">
        <w:rPr>
          <w:rFonts w:ascii="Times New Roman" w:hAnsi="Times New Roman"/>
          <w:sz w:val="24"/>
          <w:szCs w:val="24"/>
        </w:rPr>
        <w:t xml:space="preserve">. </w:t>
      </w:r>
      <w:proofErr w:type="spellStart"/>
      <w:r w:rsidRPr="00990B6E">
        <w:rPr>
          <w:rFonts w:ascii="Times New Roman" w:hAnsi="Times New Roman"/>
          <w:sz w:val="24"/>
          <w:szCs w:val="24"/>
        </w:rPr>
        <w:t>McLellan</w:t>
      </w:r>
      <w:proofErr w:type="spellEnd"/>
      <w:r w:rsidRPr="00990B6E">
        <w:rPr>
          <w:rFonts w:ascii="Times New Roman" w:hAnsi="Times New Roman"/>
          <w:sz w:val="24"/>
          <w:szCs w:val="24"/>
        </w:rPr>
        <w:t xml:space="preserve">, CP, Lovell, DI, </w:t>
      </w:r>
      <w:r w:rsidR="00CD4E86">
        <w:rPr>
          <w:rFonts w:ascii="Times New Roman" w:hAnsi="Times New Roman"/>
          <w:sz w:val="24"/>
          <w:szCs w:val="24"/>
        </w:rPr>
        <w:t>and</w:t>
      </w:r>
      <w:r w:rsidRPr="00990B6E">
        <w:rPr>
          <w:rFonts w:ascii="Times New Roman" w:hAnsi="Times New Roman"/>
          <w:sz w:val="24"/>
          <w:szCs w:val="24"/>
        </w:rPr>
        <w:t xml:space="preserve"> </w:t>
      </w:r>
      <w:proofErr w:type="spellStart"/>
      <w:r w:rsidRPr="00990B6E">
        <w:rPr>
          <w:rFonts w:ascii="Times New Roman" w:hAnsi="Times New Roman"/>
          <w:sz w:val="24"/>
          <w:szCs w:val="24"/>
        </w:rPr>
        <w:t>Gass</w:t>
      </w:r>
      <w:proofErr w:type="spellEnd"/>
      <w:r w:rsidRPr="00990B6E">
        <w:rPr>
          <w:rFonts w:ascii="Times New Roman" w:hAnsi="Times New Roman"/>
          <w:sz w:val="24"/>
          <w:szCs w:val="24"/>
        </w:rPr>
        <w:t xml:space="preserve">, GC. Markers of </w:t>
      </w:r>
      <w:proofErr w:type="spellStart"/>
      <w:r w:rsidRPr="00990B6E">
        <w:rPr>
          <w:rFonts w:ascii="Times New Roman" w:hAnsi="Times New Roman"/>
          <w:sz w:val="24"/>
          <w:szCs w:val="24"/>
        </w:rPr>
        <w:t>postmatch</w:t>
      </w:r>
      <w:proofErr w:type="spellEnd"/>
      <w:r w:rsidRPr="00990B6E">
        <w:rPr>
          <w:rFonts w:ascii="Times New Roman" w:hAnsi="Times New Roman"/>
          <w:sz w:val="24"/>
          <w:szCs w:val="24"/>
        </w:rPr>
        <w:t xml:space="preserve"> fatigue in professional rugby league players. </w:t>
      </w:r>
      <w:r w:rsidRPr="00990B6E">
        <w:rPr>
          <w:rFonts w:ascii="Times New Roman" w:hAnsi="Times New Roman"/>
          <w:i/>
          <w:color w:val="000000"/>
          <w:sz w:val="24"/>
          <w:szCs w:val="24"/>
        </w:rPr>
        <w:t>J Strength Condit Res</w:t>
      </w:r>
      <w:r w:rsidR="00D135A3">
        <w:rPr>
          <w:rFonts w:ascii="Times New Roman" w:hAnsi="Times New Roman"/>
          <w:sz w:val="24"/>
          <w:szCs w:val="24"/>
        </w:rPr>
        <w:t xml:space="preserve"> </w:t>
      </w:r>
      <w:r w:rsidRPr="00990B6E">
        <w:rPr>
          <w:rFonts w:ascii="Times New Roman" w:hAnsi="Times New Roman"/>
          <w:sz w:val="24"/>
          <w:szCs w:val="24"/>
        </w:rPr>
        <w:t>0(0):1-10</w:t>
      </w:r>
      <w:r w:rsidR="00D135A3">
        <w:rPr>
          <w:rFonts w:ascii="Times New Roman" w:hAnsi="Times New Roman"/>
          <w:sz w:val="24"/>
          <w:szCs w:val="24"/>
        </w:rPr>
        <w:t xml:space="preserve">, </w:t>
      </w:r>
      <w:r w:rsidR="00D135A3" w:rsidRPr="00990B6E">
        <w:rPr>
          <w:rFonts w:ascii="Times New Roman" w:hAnsi="Times New Roman"/>
          <w:sz w:val="24"/>
          <w:szCs w:val="24"/>
        </w:rPr>
        <w:t>2010</w:t>
      </w:r>
      <w:r w:rsidRPr="00990B6E">
        <w:rPr>
          <w:rFonts w:ascii="Times New Roman" w:hAnsi="Times New Roman"/>
          <w:sz w:val="24"/>
          <w:szCs w:val="24"/>
        </w:rPr>
        <w:t>.</w:t>
      </w:r>
    </w:p>
    <w:p w:rsidR="007C17D4" w:rsidRPr="00990B6E"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t>20</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Minett</w:t>
      </w:r>
      <w:proofErr w:type="spellEnd"/>
      <w:r w:rsidR="007C17D4" w:rsidRPr="00990B6E">
        <w:rPr>
          <w:rFonts w:ascii="Times New Roman" w:hAnsi="Times New Roman"/>
          <w:sz w:val="24"/>
          <w:szCs w:val="24"/>
        </w:rPr>
        <w:t xml:space="preserve">, G, Duffield, R, </w:t>
      </w:r>
      <w:r w:rsidR="00D135A3">
        <w:rPr>
          <w:rFonts w:ascii="Times New Roman" w:hAnsi="Times New Roman"/>
          <w:sz w:val="24"/>
          <w:szCs w:val="24"/>
        </w:rPr>
        <w:t>and</w:t>
      </w:r>
      <w:r w:rsidR="007C17D4" w:rsidRPr="00990B6E">
        <w:rPr>
          <w:rFonts w:ascii="Times New Roman" w:hAnsi="Times New Roman"/>
          <w:sz w:val="24"/>
          <w:szCs w:val="24"/>
        </w:rPr>
        <w:t xml:space="preserve"> Bird, SP. Effects of acute </w:t>
      </w:r>
      <w:proofErr w:type="spellStart"/>
      <w:r w:rsidR="007C17D4" w:rsidRPr="00990B6E">
        <w:rPr>
          <w:rFonts w:ascii="Times New Roman" w:hAnsi="Times New Roman"/>
          <w:sz w:val="24"/>
          <w:szCs w:val="24"/>
        </w:rPr>
        <w:t>multinutrient</w:t>
      </w:r>
      <w:proofErr w:type="spellEnd"/>
      <w:r w:rsidR="007C17D4" w:rsidRPr="00990B6E">
        <w:rPr>
          <w:rFonts w:ascii="Times New Roman" w:hAnsi="Times New Roman"/>
          <w:sz w:val="24"/>
          <w:szCs w:val="24"/>
        </w:rPr>
        <w:t xml:space="preserve"> supplementation on rugby union performance and recovery. </w:t>
      </w:r>
      <w:proofErr w:type="spellStart"/>
      <w:r w:rsidR="007C17D4" w:rsidRPr="00990B6E">
        <w:rPr>
          <w:rStyle w:val="ft"/>
          <w:rFonts w:ascii="Times New Roman" w:hAnsi="Times New Roman"/>
          <w:i/>
          <w:color w:val="000000"/>
          <w:sz w:val="24"/>
          <w:szCs w:val="24"/>
        </w:rPr>
        <w:t>Int</w:t>
      </w:r>
      <w:proofErr w:type="spellEnd"/>
      <w:r w:rsidR="007C17D4" w:rsidRPr="00990B6E">
        <w:rPr>
          <w:rStyle w:val="ft"/>
          <w:rFonts w:ascii="Times New Roman" w:hAnsi="Times New Roman"/>
          <w:i/>
          <w:color w:val="000000"/>
          <w:sz w:val="24"/>
          <w:szCs w:val="24"/>
        </w:rPr>
        <w:t xml:space="preserve"> </w:t>
      </w:r>
      <w:proofErr w:type="gramStart"/>
      <w:r w:rsidR="007C17D4" w:rsidRPr="00990B6E">
        <w:rPr>
          <w:rStyle w:val="ft"/>
          <w:rFonts w:ascii="Times New Roman" w:hAnsi="Times New Roman"/>
          <w:i/>
          <w:color w:val="000000"/>
          <w:sz w:val="24"/>
          <w:szCs w:val="24"/>
        </w:rPr>
        <w:t>J  Sports</w:t>
      </w:r>
      <w:proofErr w:type="gramEnd"/>
      <w:r w:rsidR="007C17D4" w:rsidRPr="00990B6E">
        <w:rPr>
          <w:rStyle w:val="ft"/>
          <w:rFonts w:ascii="Times New Roman" w:hAnsi="Times New Roman"/>
          <w:i/>
          <w:color w:val="000000"/>
          <w:sz w:val="24"/>
          <w:szCs w:val="24"/>
        </w:rPr>
        <w:t xml:space="preserve"> </w:t>
      </w:r>
      <w:proofErr w:type="spellStart"/>
      <w:r w:rsidR="007C17D4" w:rsidRPr="00990B6E">
        <w:rPr>
          <w:rStyle w:val="ft"/>
          <w:rFonts w:ascii="Times New Roman" w:hAnsi="Times New Roman"/>
          <w:i/>
          <w:color w:val="000000"/>
          <w:sz w:val="24"/>
          <w:szCs w:val="24"/>
        </w:rPr>
        <w:t>Physiol</w:t>
      </w:r>
      <w:proofErr w:type="spellEnd"/>
      <w:r w:rsidR="007C17D4" w:rsidRPr="00990B6E">
        <w:rPr>
          <w:rStyle w:val="ft"/>
          <w:rFonts w:ascii="Times New Roman" w:hAnsi="Times New Roman"/>
          <w:i/>
          <w:color w:val="000000"/>
          <w:sz w:val="24"/>
          <w:szCs w:val="24"/>
        </w:rPr>
        <w:t xml:space="preserve"> Perform</w:t>
      </w:r>
      <w:r w:rsidR="00D135A3">
        <w:rPr>
          <w:rStyle w:val="ft"/>
          <w:rFonts w:ascii="Times New Roman" w:hAnsi="Times New Roman"/>
          <w:color w:val="000000"/>
          <w:sz w:val="24"/>
          <w:szCs w:val="24"/>
        </w:rPr>
        <w:t xml:space="preserve"> </w:t>
      </w:r>
      <w:r w:rsidR="007C17D4" w:rsidRPr="00990B6E">
        <w:rPr>
          <w:rFonts w:ascii="Times New Roman" w:hAnsi="Times New Roman"/>
          <w:sz w:val="24"/>
          <w:szCs w:val="24"/>
        </w:rPr>
        <w:t>5:27-41</w:t>
      </w:r>
      <w:r w:rsidR="00D135A3">
        <w:rPr>
          <w:rFonts w:ascii="Times New Roman" w:hAnsi="Times New Roman"/>
          <w:sz w:val="24"/>
          <w:szCs w:val="24"/>
        </w:rPr>
        <w:t xml:space="preserve">, </w:t>
      </w:r>
      <w:r w:rsidR="00D135A3" w:rsidRPr="00990B6E">
        <w:rPr>
          <w:rStyle w:val="ft"/>
          <w:rFonts w:ascii="Times New Roman" w:hAnsi="Times New Roman"/>
          <w:color w:val="000000"/>
          <w:sz w:val="24"/>
          <w:szCs w:val="24"/>
        </w:rPr>
        <w:t>2010</w:t>
      </w:r>
      <w:r w:rsidR="007C17D4" w:rsidRPr="00990B6E">
        <w:rPr>
          <w:rFonts w:ascii="Times New Roman" w:hAnsi="Times New Roman"/>
          <w:sz w:val="24"/>
          <w:szCs w:val="24"/>
        </w:rPr>
        <w:t>.</w:t>
      </w:r>
    </w:p>
    <w:p w:rsidR="007C17D4" w:rsidRPr="00990B6E"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t>21</w:t>
      </w:r>
      <w:r w:rsidR="007C17D4" w:rsidRPr="00990B6E">
        <w:rPr>
          <w:rFonts w:ascii="Times New Roman" w:hAnsi="Times New Roman"/>
          <w:sz w:val="24"/>
          <w:szCs w:val="24"/>
        </w:rPr>
        <w:t xml:space="preserve">. Nelson, TF, &amp; Wechsler, H. Alcohol and college athletes. </w:t>
      </w:r>
      <w:r w:rsidR="007C17D4" w:rsidRPr="00990B6E">
        <w:rPr>
          <w:rFonts w:ascii="Times New Roman" w:hAnsi="Times New Roman"/>
          <w:i/>
          <w:sz w:val="24"/>
          <w:szCs w:val="24"/>
        </w:rPr>
        <w:t xml:space="preserve">Med </w:t>
      </w:r>
      <w:proofErr w:type="spellStart"/>
      <w:r w:rsidR="007C17D4" w:rsidRPr="00990B6E">
        <w:rPr>
          <w:rFonts w:ascii="Times New Roman" w:hAnsi="Times New Roman"/>
          <w:i/>
          <w:sz w:val="24"/>
          <w:szCs w:val="24"/>
        </w:rPr>
        <w:t>Sci</w:t>
      </w:r>
      <w:proofErr w:type="spellEnd"/>
      <w:r w:rsidR="007C17D4" w:rsidRPr="00990B6E">
        <w:rPr>
          <w:rFonts w:ascii="Times New Roman" w:hAnsi="Times New Roman"/>
          <w:i/>
          <w:sz w:val="24"/>
          <w:szCs w:val="24"/>
        </w:rPr>
        <w:t xml:space="preserve"> Sports </w:t>
      </w:r>
      <w:proofErr w:type="spellStart"/>
      <w:r w:rsidR="007C17D4" w:rsidRPr="00990B6E">
        <w:rPr>
          <w:rFonts w:ascii="Times New Roman" w:hAnsi="Times New Roman"/>
          <w:i/>
          <w:sz w:val="24"/>
          <w:szCs w:val="24"/>
        </w:rPr>
        <w:t>Exerc</w:t>
      </w:r>
      <w:proofErr w:type="spellEnd"/>
      <w:r w:rsidR="00D135A3">
        <w:rPr>
          <w:rFonts w:ascii="Times New Roman" w:hAnsi="Times New Roman"/>
          <w:i/>
          <w:sz w:val="24"/>
          <w:szCs w:val="24"/>
        </w:rPr>
        <w:t xml:space="preserve"> </w:t>
      </w:r>
      <w:r w:rsidR="007C17D4" w:rsidRPr="00990B6E">
        <w:rPr>
          <w:rFonts w:ascii="Times New Roman" w:hAnsi="Times New Roman"/>
          <w:sz w:val="24"/>
          <w:szCs w:val="24"/>
        </w:rPr>
        <w:t>33(1):43-47</w:t>
      </w:r>
      <w:r w:rsidR="00D135A3">
        <w:rPr>
          <w:rFonts w:ascii="Times New Roman" w:hAnsi="Times New Roman"/>
          <w:sz w:val="24"/>
          <w:szCs w:val="24"/>
        </w:rPr>
        <w:t xml:space="preserve">, </w:t>
      </w:r>
      <w:r w:rsidR="00D135A3" w:rsidRPr="00990B6E">
        <w:rPr>
          <w:rFonts w:ascii="Times New Roman" w:hAnsi="Times New Roman"/>
          <w:sz w:val="24"/>
          <w:szCs w:val="24"/>
        </w:rPr>
        <w:t>2001</w:t>
      </w:r>
      <w:r w:rsidR="007C17D4" w:rsidRPr="00990B6E">
        <w:rPr>
          <w:rFonts w:ascii="Times New Roman" w:hAnsi="Times New Roman"/>
          <w:sz w:val="24"/>
          <w:szCs w:val="24"/>
        </w:rPr>
        <w:t xml:space="preserve">. </w:t>
      </w:r>
    </w:p>
    <w:p w:rsidR="007C17D4" w:rsidRPr="00990B6E" w:rsidRDefault="00A76F8F" w:rsidP="007C17D4">
      <w:pPr>
        <w:autoSpaceDE w:val="0"/>
        <w:autoSpaceDN w:val="0"/>
        <w:adjustRightInd w:val="0"/>
        <w:spacing w:after="0" w:line="360" w:lineRule="auto"/>
        <w:ind w:left="851" w:hanging="851"/>
        <w:rPr>
          <w:rFonts w:ascii="Times New Roman" w:hAnsi="Times New Roman"/>
          <w:sz w:val="24"/>
          <w:szCs w:val="24"/>
        </w:rPr>
      </w:pPr>
      <w:r>
        <w:rPr>
          <w:rFonts w:ascii="Times New Roman" w:hAnsi="Times New Roman"/>
          <w:sz w:val="24"/>
          <w:szCs w:val="24"/>
        </w:rPr>
        <w:t>22</w:t>
      </w:r>
      <w:r w:rsidR="007C17D4" w:rsidRPr="00990B6E">
        <w:rPr>
          <w:rFonts w:ascii="Times New Roman" w:hAnsi="Times New Roman"/>
          <w:sz w:val="24"/>
          <w:szCs w:val="24"/>
        </w:rPr>
        <w:t xml:space="preserve">. O’Brien, CP. Alcohol and sports: Impact of social drinking on recreational and competitive sports performance. </w:t>
      </w:r>
      <w:proofErr w:type="gramStart"/>
      <w:r w:rsidR="007C17D4" w:rsidRPr="00990B6E">
        <w:rPr>
          <w:rFonts w:ascii="Times New Roman" w:hAnsi="Times New Roman"/>
          <w:i/>
          <w:sz w:val="24"/>
          <w:szCs w:val="24"/>
        </w:rPr>
        <w:t>Sports Med</w:t>
      </w:r>
      <w:r w:rsidR="00D135A3">
        <w:rPr>
          <w:rFonts w:ascii="Times New Roman" w:hAnsi="Times New Roman"/>
          <w:sz w:val="24"/>
          <w:szCs w:val="24"/>
        </w:rPr>
        <w:t xml:space="preserve"> </w:t>
      </w:r>
      <w:r w:rsidR="007C17D4" w:rsidRPr="00990B6E">
        <w:rPr>
          <w:rFonts w:ascii="Times New Roman" w:hAnsi="Times New Roman"/>
          <w:sz w:val="24"/>
          <w:szCs w:val="24"/>
        </w:rPr>
        <w:t>15:71-77</w:t>
      </w:r>
      <w:r w:rsidR="00D135A3">
        <w:rPr>
          <w:rFonts w:ascii="Times New Roman" w:hAnsi="Times New Roman"/>
          <w:sz w:val="24"/>
          <w:szCs w:val="24"/>
        </w:rPr>
        <w:t xml:space="preserve">, </w:t>
      </w:r>
      <w:r w:rsidR="00D135A3" w:rsidRPr="00990B6E">
        <w:rPr>
          <w:rFonts w:ascii="Times New Roman" w:hAnsi="Times New Roman"/>
          <w:sz w:val="24"/>
          <w:szCs w:val="24"/>
        </w:rPr>
        <w:t>1993</w:t>
      </w:r>
      <w:r w:rsidR="007C17D4" w:rsidRPr="00990B6E">
        <w:rPr>
          <w:rFonts w:ascii="Times New Roman" w:hAnsi="Times New Roman"/>
          <w:sz w:val="24"/>
          <w:szCs w:val="24"/>
        </w:rPr>
        <w:t>.</w:t>
      </w:r>
      <w:proofErr w:type="gramEnd"/>
      <w:r w:rsidR="007C17D4" w:rsidRPr="00990B6E">
        <w:rPr>
          <w:rFonts w:ascii="Times New Roman" w:hAnsi="Times New Roman"/>
          <w:sz w:val="24"/>
          <w:szCs w:val="24"/>
        </w:rPr>
        <w:t xml:space="preserve"> </w:t>
      </w:r>
    </w:p>
    <w:p w:rsidR="007C17D4" w:rsidRPr="00990B6E"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t>23</w:t>
      </w:r>
      <w:r w:rsidR="007C17D4" w:rsidRPr="00990B6E">
        <w:rPr>
          <w:rFonts w:ascii="Times New Roman" w:hAnsi="Times New Roman"/>
          <w:sz w:val="24"/>
          <w:szCs w:val="24"/>
        </w:rPr>
        <w:t xml:space="preserve">. O’Brien, KS, Ali, </w:t>
      </w:r>
      <w:proofErr w:type="gramStart"/>
      <w:r w:rsidR="007C17D4" w:rsidRPr="00990B6E">
        <w:rPr>
          <w:rFonts w:ascii="Times New Roman" w:hAnsi="Times New Roman"/>
          <w:sz w:val="24"/>
          <w:szCs w:val="24"/>
        </w:rPr>
        <w:t>A</w:t>
      </w:r>
      <w:proofErr w:type="gramEnd"/>
      <w:r w:rsidR="007C17D4" w:rsidRPr="00990B6E">
        <w:rPr>
          <w:rFonts w:ascii="Times New Roman" w:hAnsi="Times New Roman"/>
          <w:sz w:val="24"/>
          <w:szCs w:val="24"/>
        </w:rPr>
        <w:t xml:space="preserve">, Cotter, JD, O’Shea, RP, </w:t>
      </w:r>
      <w:r w:rsidR="00D135A3">
        <w:rPr>
          <w:rFonts w:ascii="Times New Roman" w:hAnsi="Times New Roman"/>
          <w:sz w:val="24"/>
          <w:szCs w:val="24"/>
        </w:rPr>
        <w:t>and</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Stannard</w:t>
      </w:r>
      <w:proofErr w:type="spellEnd"/>
      <w:r w:rsidR="007C17D4" w:rsidRPr="00990B6E">
        <w:rPr>
          <w:rFonts w:ascii="Times New Roman" w:hAnsi="Times New Roman"/>
          <w:sz w:val="24"/>
          <w:szCs w:val="24"/>
        </w:rPr>
        <w:t xml:space="preserve">, S. Hazardous drinking in New Zealand sportspeople: Level of sporting participation and drinking motives. </w:t>
      </w:r>
      <w:r w:rsidR="007C17D4" w:rsidRPr="00990B6E">
        <w:rPr>
          <w:rFonts w:ascii="Times New Roman" w:hAnsi="Times New Roman"/>
          <w:i/>
          <w:sz w:val="24"/>
          <w:szCs w:val="24"/>
        </w:rPr>
        <w:t>Alcohol</w:t>
      </w:r>
      <w:r w:rsidR="00D135A3">
        <w:rPr>
          <w:rFonts w:ascii="Times New Roman" w:hAnsi="Times New Roman"/>
          <w:i/>
          <w:sz w:val="24"/>
          <w:szCs w:val="24"/>
        </w:rPr>
        <w:t xml:space="preserve"> </w:t>
      </w:r>
      <w:r w:rsidR="007C17D4" w:rsidRPr="00990B6E">
        <w:rPr>
          <w:rFonts w:ascii="Times New Roman" w:hAnsi="Times New Roman"/>
          <w:sz w:val="24"/>
          <w:szCs w:val="24"/>
        </w:rPr>
        <w:t>42(4):376-382</w:t>
      </w:r>
      <w:r w:rsidR="00D135A3">
        <w:rPr>
          <w:rFonts w:ascii="Times New Roman" w:hAnsi="Times New Roman"/>
          <w:sz w:val="24"/>
          <w:szCs w:val="24"/>
        </w:rPr>
        <w:t xml:space="preserve">, </w:t>
      </w:r>
      <w:r w:rsidR="00D135A3" w:rsidRPr="00990B6E">
        <w:rPr>
          <w:rFonts w:ascii="Times New Roman" w:hAnsi="Times New Roman"/>
          <w:sz w:val="24"/>
          <w:szCs w:val="24"/>
        </w:rPr>
        <w:t>2007</w:t>
      </w:r>
      <w:r w:rsidR="007C17D4" w:rsidRPr="00990B6E">
        <w:rPr>
          <w:rFonts w:ascii="Times New Roman" w:hAnsi="Times New Roman"/>
          <w:sz w:val="24"/>
          <w:szCs w:val="24"/>
        </w:rPr>
        <w:t xml:space="preserve">. </w:t>
      </w:r>
    </w:p>
    <w:p w:rsidR="007C17D4"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t>24</w:t>
      </w:r>
      <w:r w:rsidR="007C17D4" w:rsidRPr="00990B6E">
        <w:rPr>
          <w:rFonts w:ascii="Times New Roman" w:hAnsi="Times New Roman"/>
          <w:sz w:val="24"/>
          <w:szCs w:val="24"/>
        </w:rPr>
        <w:t>. O’ Brien, CP</w:t>
      </w:r>
      <w:r w:rsidR="00D135A3">
        <w:rPr>
          <w:rFonts w:ascii="Times New Roman" w:hAnsi="Times New Roman"/>
          <w:sz w:val="24"/>
          <w:szCs w:val="24"/>
        </w:rPr>
        <w:t>, and</w:t>
      </w:r>
      <w:r w:rsidR="007C17D4" w:rsidRPr="00990B6E">
        <w:rPr>
          <w:rFonts w:ascii="Times New Roman" w:hAnsi="Times New Roman"/>
          <w:sz w:val="24"/>
          <w:szCs w:val="24"/>
        </w:rPr>
        <w:t xml:space="preserve"> Lyons, F. Alcohol and the athlete. </w:t>
      </w:r>
      <w:proofErr w:type="gramStart"/>
      <w:r w:rsidR="007C17D4" w:rsidRPr="00990B6E">
        <w:rPr>
          <w:rFonts w:ascii="Times New Roman" w:hAnsi="Times New Roman"/>
          <w:i/>
          <w:sz w:val="24"/>
          <w:szCs w:val="24"/>
        </w:rPr>
        <w:t>Sports Med</w:t>
      </w:r>
      <w:r w:rsidR="00D135A3">
        <w:rPr>
          <w:rFonts w:ascii="Times New Roman" w:hAnsi="Times New Roman"/>
          <w:sz w:val="24"/>
          <w:szCs w:val="24"/>
        </w:rPr>
        <w:t xml:space="preserve"> </w:t>
      </w:r>
      <w:r w:rsidR="007C17D4" w:rsidRPr="00990B6E">
        <w:rPr>
          <w:rFonts w:ascii="Times New Roman" w:hAnsi="Times New Roman"/>
          <w:sz w:val="24"/>
          <w:szCs w:val="24"/>
        </w:rPr>
        <w:t>29(5):295-300</w:t>
      </w:r>
      <w:r w:rsidR="00D135A3">
        <w:rPr>
          <w:rFonts w:ascii="Times New Roman" w:hAnsi="Times New Roman"/>
          <w:sz w:val="24"/>
          <w:szCs w:val="24"/>
        </w:rPr>
        <w:t xml:space="preserve">, </w:t>
      </w:r>
      <w:r w:rsidR="00D135A3" w:rsidRPr="00990B6E">
        <w:rPr>
          <w:rFonts w:ascii="Times New Roman" w:hAnsi="Times New Roman"/>
          <w:sz w:val="24"/>
          <w:szCs w:val="24"/>
        </w:rPr>
        <w:t>2000</w:t>
      </w:r>
      <w:r w:rsidR="007C17D4" w:rsidRPr="00990B6E">
        <w:rPr>
          <w:rFonts w:ascii="Times New Roman" w:hAnsi="Times New Roman"/>
          <w:sz w:val="24"/>
          <w:szCs w:val="24"/>
        </w:rPr>
        <w:t>.</w:t>
      </w:r>
      <w:proofErr w:type="gramEnd"/>
    </w:p>
    <w:p w:rsidR="007C17D4" w:rsidRPr="00990B6E"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lastRenderedPageBreak/>
        <w:t>25</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Poulsen</w:t>
      </w:r>
      <w:proofErr w:type="spellEnd"/>
      <w:r w:rsidR="007C17D4" w:rsidRPr="00990B6E">
        <w:rPr>
          <w:rFonts w:ascii="Times New Roman" w:hAnsi="Times New Roman"/>
          <w:sz w:val="24"/>
          <w:szCs w:val="24"/>
        </w:rPr>
        <w:t xml:space="preserve">, MB, </w:t>
      </w:r>
      <w:proofErr w:type="spellStart"/>
      <w:r w:rsidR="007C17D4" w:rsidRPr="00990B6E">
        <w:rPr>
          <w:rFonts w:ascii="Times New Roman" w:hAnsi="Times New Roman"/>
          <w:sz w:val="24"/>
          <w:szCs w:val="24"/>
        </w:rPr>
        <w:t>Jakobsen</w:t>
      </w:r>
      <w:proofErr w:type="spellEnd"/>
      <w:r w:rsidR="007C17D4" w:rsidRPr="00990B6E">
        <w:rPr>
          <w:rFonts w:ascii="Times New Roman" w:hAnsi="Times New Roman"/>
          <w:sz w:val="24"/>
          <w:szCs w:val="24"/>
        </w:rPr>
        <w:t>, J</w:t>
      </w:r>
      <w:r w:rsidR="003600CC">
        <w:rPr>
          <w:rFonts w:ascii="Times New Roman" w:hAnsi="Times New Roman"/>
          <w:sz w:val="24"/>
          <w:szCs w:val="24"/>
        </w:rPr>
        <w:t>,</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Aagaard</w:t>
      </w:r>
      <w:proofErr w:type="spellEnd"/>
      <w:r w:rsidR="007C17D4" w:rsidRPr="00990B6E">
        <w:rPr>
          <w:rFonts w:ascii="Times New Roman" w:hAnsi="Times New Roman"/>
          <w:sz w:val="24"/>
          <w:szCs w:val="24"/>
        </w:rPr>
        <w:t xml:space="preserve">, NK, </w:t>
      </w:r>
      <w:r w:rsidR="003600CC">
        <w:rPr>
          <w:rFonts w:ascii="Times New Roman" w:hAnsi="Times New Roman"/>
          <w:sz w:val="24"/>
          <w:szCs w:val="24"/>
        </w:rPr>
        <w:t>and</w:t>
      </w:r>
      <w:r w:rsidR="007C17D4" w:rsidRPr="00990B6E">
        <w:rPr>
          <w:rFonts w:ascii="Times New Roman" w:hAnsi="Times New Roman"/>
          <w:sz w:val="24"/>
          <w:szCs w:val="24"/>
        </w:rPr>
        <w:t xml:space="preserve"> Andersen, H. Motor performance during and following acute alcohol intoxication in healthy non-alcoholic subjects. </w:t>
      </w:r>
      <w:r w:rsidR="007C17D4" w:rsidRPr="00990B6E">
        <w:rPr>
          <w:rFonts w:ascii="Times New Roman" w:hAnsi="Times New Roman"/>
          <w:i/>
          <w:sz w:val="24"/>
          <w:szCs w:val="24"/>
        </w:rPr>
        <w:t xml:space="preserve">Eur J </w:t>
      </w:r>
      <w:proofErr w:type="spellStart"/>
      <w:r w:rsidR="007C17D4" w:rsidRPr="00990B6E">
        <w:rPr>
          <w:rFonts w:ascii="Times New Roman" w:hAnsi="Times New Roman"/>
          <w:i/>
          <w:sz w:val="24"/>
          <w:szCs w:val="24"/>
        </w:rPr>
        <w:t>Appl</w:t>
      </w:r>
      <w:proofErr w:type="spellEnd"/>
      <w:r w:rsidR="007C17D4" w:rsidRPr="00990B6E">
        <w:rPr>
          <w:rFonts w:ascii="Times New Roman" w:hAnsi="Times New Roman"/>
          <w:i/>
          <w:sz w:val="24"/>
          <w:szCs w:val="24"/>
        </w:rPr>
        <w:t xml:space="preserve"> </w:t>
      </w:r>
      <w:proofErr w:type="spellStart"/>
      <w:r w:rsidR="007C17D4" w:rsidRPr="00990B6E">
        <w:rPr>
          <w:rFonts w:ascii="Times New Roman" w:hAnsi="Times New Roman"/>
          <w:i/>
          <w:sz w:val="24"/>
          <w:szCs w:val="24"/>
        </w:rPr>
        <w:t>Physiol</w:t>
      </w:r>
      <w:proofErr w:type="spellEnd"/>
      <w:r w:rsidR="003600CC">
        <w:rPr>
          <w:rFonts w:ascii="Times New Roman" w:hAnsi="Times New Roman"/>
          <w:sz w:val="24"/>
          <w:szCs w:val="24"/>
        </w:rPr>
        <w:t xml:space="preserve"> </w:t>
      </w:r>
      <w:r w:rsidR="007C17D4" w:rsidRPr="00990B6E">
        <w:rPr>
          <w:rFonts w:ascii="Times New Roman" w:hAnsi="Times New Roman"/>
          <w:sz w:val="24"/>
          <w:szCs w:val="24"/>
        </w:rPr>
        <w:t>101:513-523</w:t>
      </w:r>
      <w:r w:rsidR="003600CC">
        <w:rPr>
          <w:rFonts w:ascii="Times New Roman" w:hAnsi="Times New Roman"/>
          <w:sz w:val="24"/>
          <w:szCs w:val="24"/>
        </w:rPr>
        <w:t xml:space="preserve">, </w:t>
      </w:r>
      <w:r w:rsidR="003600CC" w:rsidRPr="00990B6E">
        <w:rPr>
          <w:rFonts w:ascii="Times New Roman" w:hAnsi="Times New Roman"/>
          <w:sz w:val="24"/>
          <w:szCs w:val="24"/>
        </w:rPr>
        <w:t>2007</w:t>
      </w:r>
      <w:r w:rsidR="007C17D4" w:rsidRPr="00990B6E">
        <w:rPr>
          <w:rFonts w:ascii="Times New Roman" w:hAnsi="Times New Roman"/>
          <w:sz w:val="24"/>
          <w:szCs w:val="24"/>
        </w:rPr>
        <w:t xml:space="preserve">. </w:t>
      </w:r>
    </w:p>
    <w:p w:rsidR="007C17D4" w:rsidRPr="00990B6E"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t>26</w:t>
      </w:r>
      <w:r w:rsidR="007C17D4" w:rsidRPr="00990B6E">
        <w:rPr>
          <w:rFonts w:ascii="Times New Roman" w:hAnsi="Times New Roman"/>
          <w:sz w:val="24"/>
          <w:szCs w:val="24"/>
        </w:rPr>
        <w:t xml:space="preserve">. Reilly, T, </w:t>
      </w:r>
      <w:r w:rsidR="003600CC">
        <w:rPr>
          <w:rFonts w:ascii="Times New Roman" w:hAnsi="Times New Roman"/>
          <w:sz w:val="24"/>
          <w:szCs w:val="24"/>
        </w:rPr>
        <w:t>and</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Ekblom</w:t>
      </w:r>
      <w:proofErr w:type="spellEnd"/>
      <w:r w:rsidR="007C17D4" w:rsidRPr="00990B6E">
        <w:rPr>
          <w:rFonts w:ascii="Times New Roman" w:hAnsi="Times New Roman"/>
          <w:sz w:val="24"/>
          <w:szCs w:val="24"/>
        </w:rPr>
        <w:t xml:space="preserve">, B. </w:t>
      </w:r>
      <w:proofErr w:type="gramStart"/>
      <w:r w:rsidR="007C17D4" w:rsidRPr="00990B6E">
        <w:rPr>
          <w:rFonts w:ascii="Times New Roman" w:hAnsi="Times New Roman"/>
          <w:sz w:val="24"/>
          <w:szCs w:val="24"/>
        </w:rPr>
        <w:t>The use of recovery methods post-exercise.</w:t>
      </w:r>
      <w:proofErr w:type="gramEnd"/>
      <w:r w:rsidR="007C17D4" w:rsidRPr="00990B6E">
        <w:rPr>
          <w:rFonts w:ascii="Times New Roman" w:hAnsi="Times New Roman"/>
          <w:sz w:val="24"/>
          <w:szCs w:val="24"/>
        </w:rPr>
        <w:t xml:space="preserve"> </w:t>
      </w:r>
      <w:r w:rsidR="007C17D4" w:rsidRPr="00990B6E">
        <w:rPr>
          <w:rFonts w:ascii="Times New Roman" w:hAnsi="Times New Roman"/>
          <w:i/>
          <w:sz w:val="24"/>
          <w:szCs w:val="24"/>
        </w:rPr>
        <w:t xml:space="preserve">J Sports </w:t>
      </w:r>
      <w:proofErr w:type="spellStart"/>
      <w:r w:rsidR="007C17D4" w:rsidRPr="00990B6E">
        <w:rPr>
          <w:rFonts w:ascii="Times New Roman" w:hAnsi="Times New Roman"/>
          <w:i/>
          <w:sz w:val="24"/>
          <w:szCs w:val="24"/>
        </w:rPr>
        <w:t>Sci</w:t>
      </w:r>
      <w:proofErr w:type="spellEnd"/>
      <w:r w:rsidR="003600CC">
        <w:rPr>
          <w:rFonts w:ascii="Times New Roman" w:hAnsi="Times New Roman"/>
          <w:i/>
          <w:sz w:val="24"/>
          <w:szCs w:val="24"/>
        </w:rPr>
        <w:t xml:space="preserve"> </w:t>
      </w:r>
      <w:r w:rsidR="007C17D4" w:rsidRPr="00990B6E">
        <w:rPr>
          <w:rFonts w:ascii="Times New Roman" w:hAnsi="Times New Roman"/>
          <w:sz w:val="24"/>
          <w:szCs w:val="24"/>
        </w:rPr>
        <w:t>23(6):619-627</w:t>
      </w:r>
      <w:r w:rsidR="003600CC">
        <w:rPr>
          <w:rFonts w:ascii="Times New Roman" w:hAnsi="Times New Roman"/>
          <w:sz w:val="24"/>
          <w:szCs w:val="24"/>
        </w:rPr>
        <w:t xml:space="preserve">, </w:t>
      </w:r>
      <w:r w:rsidR="003600CC" w:rsidRPr="00990B6E">
        <w:rPr>
          <w:rFonts w:ascii="Times New Roman" w:hAnsi="Times New Roman"/>
          <w:sz w:val="24"/>
          <w:szCs w:val="24"/>
        </w:rPr>
        <w:t>2005</w:t>
      </w:r>
      <w:r w:rsidR="007C17D4" w:rsidRPr="00990B6E">
        <w:rPr>
          <w:rFonts w:ascii="Times New Roman" w:hAnsi="Times New Roman"/>
          <w:sz w:val="24"/>
          <w:szCs w:val="24"/>
        </w:rPr>
        <w:t>.</w:t>
      </w:r>
    </w:p>
    <w:p w:rsidR="007C17D4" w:rsidRPr="00990B6E" w:rsidRDefault="00A76F8F" w:rsidP="007C17D4">
      <w:pPr>
        <w:autoSpaceDE w:val="0"/>
        <w:autoSpaceDN w:val="0"/>
        <w:adjustRightInd w:val="0"/>
        <w:spacing w:after="0" w:line="360" w:lineRule="auto"/>
        <w:ind w:left="851" w:hanging="851"/>
        <w:rPr>
          <w:rFonts w:ascii="Times New Roman" w:hAnsi="Times New Roman"/>
          <w:sz w:val="24"/>
          <w:szCs w:val="24"/>
        </w:rPr>
      </w:pPr>
      <w:r>
        <w:rPr>
          <w:rFonts w:ascii="Times New Roman" w:hAnsi="Times New Roman"/>
          <w:sz w:val="24"/>
          <w:szCs w:val="24"/>
        </w:rPr>
        <w:t>27</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Roitman</w:t>
      </w:r>
      <w:proofErr w:type="spellEnd"/>
      <w:r w:rsidR="007C17D4" w:rsidRPr="00990B6E">
        <w:rPr>
          <w:rFonts w:ascii="Times New Roman" w:hAnsi="Times New Roman"/>
          <w:sz w:val="24"/>
          <w:szCs w:val="24"/>
        </w:rPr>
        <w:t xml:space="preserve">, J. </w:t>
      </w:r>
      <w:r w:rsidR="007C17D4" w:rsidRPr="00990B6E">
        <w:rPr>
          <w:rFonts w:ascii="Times New Roman" w:hAnsi="Times New Roman"/>
          <w:i/>
          <w:sz w:val="24"/>
          <w:szCs w:val="24"/>
        </w:rPr>
        <w:t>ACSM’s Guidelines for exercise testing and prescription</w:t>
      </w:r>
      <w:r w:rsidR="007C17D4" w:rsidRPr="00990B6E">
        <w:rPr>
          <w:rFonts w:ascii="Times New Roman" w:hAnsi="Times New Roman"/>
          <w:sz w:val="24"/>
          <w:szCs w:val="24"/>
        </w:rPr>
        <w:t xml:space="preserve">. (4th </w:t>
      </w:r>
      <w:proofErr w:type="gramStart"/>
      <w:r w:rsidR="007C17D4" w:rsidRPr="00990B6E">
        <w:rPr>
          <w:rFonts w:ascii="Times New Roman" w:hAnsi="Times New Roman"/>
          <w:sz w:val="24"/>
          <w:szCs w:val="24"/>
        </w:rPr>
        <w:t>ed</w:t>
      </w:r>
      <w:proofErr w:type="gramEnd"/>
      <w:r w:rsidR="007C17D4" w:rsidRPr="00990B6E">
        <w:rPr>
          <w:rFonts w:ascii="Times New Roman" w:hAnsi="Times New Roman"/>
          <w:sz w:val="24"/>
          <w:szCs w:val="24"/>
        </w:rPr>
        <w:t xml:space="preserve">.). Philadelphia, PA: Lea and </w:t>
      </w:r>
      <w:proofErr w:type="spellStart"/>
      <w:r w:rsidR="007C17D4" w:rsidRPr="00990B6E">
        <w:rPr>
          <w:rFonts w:ascii="Times New Roman" w:hAnsi="Times New Roman"/>
          <w:sz w:val="24"/>
          <w:szCs w:val="24"/>
        </w:rPr>
        <w:t>Febiger</w:t>
      </w:r>
      <w:proofErr w:type="spellEnd"/>
      <w:r w:rsidR="007C17D4" w:rsidRPr="00990B6E">
        <w:rPr>
          <w:rFonts w:ascii="Times New Roman" w:hAnsi="Times New Roman"/>
          <w:sz w:val="24"/>
          <w:szCs w:val="24"/>
        </w:rPr>
        <w:t>; 1991.</w:t>
      </w:r>
    </w:p>
    <w:p w:rsidR="007C17D4" w:rsidRPr="00990B6E"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t>28</w:t>
      </w:r>
      <w:r w:rsidR="007C17D4" w:rsidRPr="00990B6E">
        <w:rPr>
          <w:rFonts w:ascii="Times New Roman" w:hAnsi="Times New Roman"/>
          <w:sz w:val="24"/>
          <w:szCs w:val="24"/>
        </w:rPr>
        <w:t xml:space="preserve">. </w:t>
      </w:r>
      <w:proofErr w:type="spellStart"/>
      <w:r w:rsidR="003600CC">
        <w:rPr>
          <w:rFonts w:ascii="Times New Roman" w:hAnsi="Times New Roman"/>
          <w:sz w:val="24"/>
          <w:szCs w:val="24"/>
        </w:rPr>
        <w:t>Sagaspe</w:t>
      </w:r>
      <w:proofErr w:type="spellEnd"/>
      <w:r w:rsidR="003600CC">
        <w:rPr>
          <w:rFonts w:ascii="Times New Roman" w:hAnsi="Times New Roman"/>
          <w:sz w:val="24"/>
          <w:szCs w:val="24"/>
        </w:rPr>
        <w:t>, P, Sanchez-</w:t>
      </w:r>
      <w:proofErr w:type="spellStart"/>
      <w:r w:rsidR="003600CC">
        <w:rPr>
          <w:rFonts w:ascii="Times New Roman" w:hAnsi="Times New Roman"/>
          <w:sz w:val="24"/>
          <w:szCs w:val="24"/>
        </w:rPr>
        <w:t>Ortuno</w:t>
      </w:r>
      <w:proofErr w:type="spellEnd"/>
      <w:r w:rsidR="003600CC">
        <w:rPr>
          <w:rFonts w:ascii="Times New Roman" w:hAnsi="Times New Roman"/>
          <w:sz w:val="24"/>
          <w:szCs w:val="24"/>
        </w:rPr>
        <w:t xml:space="preserve">, M, Charles, A, </w:t>
      </w:r>
      <w:proofErr w:type="spellStart"/>
      <w:r w:rsidR="003600CC">
        <w:rPr>
          <w:rFonts w:ascii="Times New Roman" w:hAnsi="Times New Roman"/>
          <w:sz w:val="24"/>
          <w:szCs w:val="24"/>
        </w:rPr>
        <w:t>Taillard</w:t>
      </w:r>
      <w:proofErr w:type="spellEnd"/>
      <w:r w:rsidR="003600CC">
        <w:rPr>
          <w:rFonts w:ascii="Times New Roman" w:hAnsi="Times New Roman"/>
          <w:sz w:val="24"/>
          <w:szCs w:val="24"/>
        </w:rPr>
        <w:t>, J</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Valtat</w:t>
      </w:r>
      <w:proofErr w:type="spellEnd"/>
      <w:r w:rsidR="007C17D4" w:rsidRPr="00990B6E">
        <w:rPr>
          <w:rFonts w:ascii="Times New Roman" w:hAnsi="Times New Roman"/>
          <w:sz w:val="24"/>
          <w:szCs w:val="24"/>
        </w:rPr>
        <w:t>,</w:t>
      </w:r>
      <w:r w:rsidR="003600CC">
        <w:rPr>
          <w:rFonts w:ascii="Times New Roman" w:hAnsi="Times New Roman"/>
          <w:sz w:val="24"/>
          <w:szCs w:val="24"/>
        </w:rPr>
        <w:t xml:space="preserve"> C, </w:t>
      </w:r>
      <w:proofErr w:type="spellStart"/>
      <w:r w:rsidR="003600CC">
        <w:rPr>
          <w:rFonts w:ascii="Times New Roman" w:hAnsi="Times New Roman"/>
          <w:sz w:val="24"/>
          <w:szCs w:val="24"/>
        </w:rPr>
        <w:t>Bioulac</w:t>
      </w:r>
      <w:proofErr w:type="spellEnd"/>
      <w:r w:rsidR="003600CC">
        <w:rPr>
          <w:rFonts w:ascii="Times New Roman" w:hAnsi="Times New Roman"/>
          <w:sz w:val="24"/>
          <w:szCs w:val="24"/>
        </w:rPr>
        <w:t>, B</w:t>
      </w:r>
      <w:r w:rsidR="007C17D4" w:rsidRPr="00990B6E">
        <w:rPr>
          <w:rFonts w:ascii="Times New Roman" w:hAnsi="Times New Roman"/>
          <w:sz w:val="24"/>
          <w:szCs w:val="24"/>
        </w:rPr>
        <w:t xml:space="preserve">, </w:t>
      </w:r>
      <w:r w:rsidR="003600CC">
        <w:rPr>
          <w:rFonts w:ascii="Times New Roman" w:hAnsi="Times New Roman"/>
          <w:sz w:val="24"/>
          <w:szCs w:val="24"/>
        </w:rPr>
        <w:t>and</w:t>
      </w:r>
      <w:r w:rsidR="007C17D4" w:rsidRPr="00990B6E">
        <w:rPr>
          <w:rFonts w:ascii="Times New Roman" w:hAnsi="Times New Roman"/>
          <w:sz w:val="24"/>
          <w:szCs w:val="24"/>
        </w:rPr>
        <w:t xml:space="preserve"> Philip, P. Effects of sleep deprivation on </w:t>
      </w:r>
      <w:proofErr w:type="spellStart"/>
      <w:r w:rsidR="007C17D4" w:rsidRPr="00990B6E">
        <w:rPr>
          <w:rFonts w:ascii="Times New Roman" w:hAnsi="Times New Roman"/>
          <w:sz w:val="24"/>
          <w:szCs w:val="24"/>
        </w:rPr>
        <w:t>color</w:t>
      </w:r>
      <w:proofErr w:type="spellEnd"/>
      <w:r w:rsidR="007C17D4" w:rsidRPr="00990B6E">
        <w:rPr>
          <w:rFonts w:ascii="Times New Roman" w:hAnsi="Times New Roman"/>
          <w:sz w:val="24"/>
          <w:szCs w:val="24"/>
        </w:rPr>
        <w:t xml:space="preserve">-word, emotional, and specific </w:t>
      </w:r>
      <w:proofErr w:type="spellStart"/>
      <w:r w:rsidR="007C17D4" w:rsidRPr="00990B6E">
        <w:rPr>
          <w:rFonts w:ascii="Times New Roman" w:hAnsi="Times New Roman"/>
          <w:sz w:val="24"/>
          <w:szCs w:val="24"/>
        </w:rPr>
        <w:t>Stroop</w:t>
      </w:r>
      <w:proofErr w:type="spellEnd"/>
      <w:r w:rsidR="007C17D4" w:rsidRPr="00990B6E">
        <w:rPr>
          <w:rFonts w:ascii="Times New Roman" w:hAnsi="Times New Roman"/>
          <w:sz w:val="24"/>
          <w:szCs w:val="24"/>
        </w:rPr>
        <w:t xml:space="preserve"> interference and on self-reported anxiety. </w:t>
      </w:r>
      <w:r w:rsidR="007C17D4" w:rsidRPr="00990B6E">
        <w:rPr>
          <w:rFonts w:ascii="Times New Roman" w:hAnsi="Times New Roman"/>
          <w:i/>
          <w:sz w:val="24"/>
          <w:szCs w:val="24"/>
        </w:rPr>
        <w:t xml:space="preserve">Brain </w:t>
      </w:r>
      <w:proofErr w:type="spellStart"/>
      <w:r w:rsidR="007C17D4" w:rsidRPr="00990B6E">
        <w:rPr>
          <w:rFonts w:ascii="Times New Roman" w:hAnsi="Times New Roman"/>
          <w:i/>
          <w:sz w:val="24"/>
          <w:szCs w:val="24"/>
        </w:rPr>
        <w:t>Cogn</w:t>
      </w:r>
      <w:proofErr w:type="spellEnd"/>
      <w:r w:rsidR="003600CC">
        <w:rPr>
          <w:rFonts w:ascii="Times New Roman" w:hAnsi="Times New Roman"/>
          <w:sz w:val="24"/>
          <w:szCs w:val="24"/>
        </w:rPr>
        <w:t xml:space="preserve"> </w:t>
      </w:r>
      <w:r w:rsidR="007C17D4" w:rsidRPr="00990B6E">
        <w:rPr>
          <w:rFonts w:ascii="Times New Roman" w:hAnsi="Times New Roman"/>
          <w:sz w:val="24"/>
          <w:szCs w:val="24"/>
        </w:rPr>
        <w:t>60:76-87</w:t>
      </w:r>
      <w:r w:rsidR="003600CC">
        <w:rPr>
          <w:rFonts w:ascii="Times New Roman" w:hAnsi="Times New Roman"/>
          <w:sz w:val="24"/>
          <w:szCs w:val="24"/>
        </w:rPr>
        <w:t xml:space="preserve">, </w:t>
      </w:r>
      <w:r w:rsidR="003600CC" w:rsidRPr="00990B6E">
        <w:rPr>
          <w:rFonts w:ascii="Times New Roman" w:hAnsi="Times New Roman"/>
          <w:sz w:val="24"/>
          <w:szCs w:val="24"/>
        </w:rPr>
        <w:t>2006</w:t>
      </w:r>
      <w:r w:rsidR="007C17D4" w:rsidRPr="00990B6E">
        <w:rPr>
          <w:rFonts w:ascii="Times New Roman" w:hAnsi="Times New Roman"/>
          <w:sz w:val="24"/>
          <w:szCs w:val="24"/>
        </w:rPr>
        <w:t>.</w:t>
      </w:r>
    </w:p>
    <w:p w:rsidR="007C17D4" w:rsidRPr="00990B6E" w:rsidRDefault="00A76F8F" w:rsidP="007C17D4">
      <w:pPr>
        <w:spacing w:line="360" w:lineRule="auto"/>
        <w:ind w:left="851" w:hanging="851"/>
        <w:rPr>
          <w:rFonts w:ascii="Times New Roman" w:hAnsi="Times New Roman"/>
          <w:sz w:val="24"/>
          <w:szCs w:val="24"/>
        </w:rPr>
      </w:pPr>
      <w:r>
        <w:rPr>
          <w:rFonts w:ascii="Times New Roman" w:hAnsi="Times New Roman"/>
          <w:sz w:val="24"/>
          <w:szCs w:val="24"/>
        </w:rPr>
        <w:t>29</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Shir</w:t>
      </w:r>
      <w:r w:rsidR="003600CC">
        <w:rPr>
          <w:rFonts w:ascii="Times New Roman" w:hAnsi="Times New Roman"/>
          <w:sz w:val="24"/>
          <w:szCs w:val="24"/>
        </w:rPr>
        <w:t>reffs</w:t>
      </w:r>
      <w:proofErr w:type="spellEnd"/>
      <w:r w:rsidR="003600CC">
        <w:rPr>
          <w:rFonts w:ascii="Times New Roman" w:hAnsi="Times New Roman"/>
          <w:sz w:val="24"/>
          <w:szCs w:val="24"/>
        </w:rPr>
        <w:t>, S</w:t>
      </w:r>
      <w:r w:rsidR="007C17D4" w:rsidRPr="00990B6E">
        <w:rPr>
          <w:rFonts w:ascii="Times New Roman" w:hAnsi="Times New Roman"/>
          <w:sz w:val="24"/>
          <w:szCs w:val="24"/>
        </w:rPr>
        <w:t xml:space="preserve">M, </w:t>
      </w:r>
      <w:r w:rsidR="003600CC">
        <w:rPr>
          <w:rFonts w:ascii="Times New Roman" w:hAnsi="Times New Roman"/>
          <w:sz w:val="24"/>
          <w:szCs w:val="24"/>
        </w:rPr>
        <w:t>and</w:t>
      </w:r>
      <w:r w:rsidR="007C17D4" w:rsidRPr="00990B6E">
        <w:rPr>
          <w:rFonts w:ascii="Times New Roman" w:hAnsi="Times New Roman"/>
          <w:sz w:val="24"/>
          <w:szCs w:val="24"/>
        </w:rPr>
        <w:t xml:space="preserve"> </w:t>
      </w:r>
      <w:proofErr w:type="spellStart"/>
      <w:r w:rsidR="007C17D4" w:rsidRPr="00990B6E">
        <w:rPr>
          <w:rFonts w:ascii="Times New Roman" w:hAnsi="Times New Roman"/>
          <w:sz w:val="24"/>
          <w:szCs w:val="24"/>
        </w:rPr>
        <w:t>Maughan</w:t>
      </w:r>
      <w:proofErr w:type="spellEnd"/>
      <w:r w:rsidR="007C17D4" w:rsidRPr="00990B6E">
        <w:rPr>
          <w:rFonts w:ascii="Times New Roman" w:hAnsi="Times New Roman"/>
          <w:sz w:val="24"/>
          <w:szCs w:val="24"/>
        </w:rPr>
        <w:t xml:space="preserve">, RJ. Restoration of fluid balance after exercise-induced dehydration: Effect of alcohol consumption. </w:t>
      </w:r>
      <w:r w:rsidR="007C17D4" w:rsidRPr="00990B6E">
        <w:rPr>
          <w:rFonts w:ascii="Times New Roman" w:hAnsi="Times New Roman"/>
          <w:i/>
          <w:sz w:val="24"/>
          <w:szCs w:val="24"/>
        </w:rPr>
        <w:t xml:space="preserve">J </w:t>
      </w:r>
      <w:proofErr w:type="spellStart"/>
      <w:r w:rsidR="007C17D4" w:rsidRPr="00990B6E">
        <w:rPr>
          <w:rFonts w:ascii="Times New Roman" w:hAnsi="Times New Roman"/>
          <w:i/>
          <w:sz w:val="24"/>
          <w:szCs w:val="24"/>
        </w:rPr>
        <w:t>Appl</w:t>
      </w:r>
      <w:proofErr w:type="spellEnd"/>
      <w:r w:rsidR="007C17D4" w:rsidRPr="00990B6E">
        <w:rPr>
          <w:rFonts w:ascii="Times New Roman" w:hAnsi="Times New Roman"/>
          <w:i/>
          <w:sz w:val="24"/>
          <w:szCs w:val="24"/>
        </w:rPr>
        <w:t xml:space="preserve"> </w:t>
      </w:r>
      <w:proofErr w:type="spellStart"/>
      <w:r w:rsidR="007C17D4" w:rsidRPr="00990B6E">
        <w:rPr>
          <w:rFonts w:ascii="Times New Roman" w:hAnsi="Times New Roman"/>
          <w:i/>
          <w:sz w:val="24"/>
          <w:szCs w:val="24"/>
        </w:rPr>
        <w:t>Physiol</w:t>
      </w:r>
      <w:proofErr w:type="spellEnd"/>
      <w:r w:rsidR="003600CC">
        <w:rPr>
          <w:rFonts w:ascii="Times New Roman" w:hAnsi="Times New Roman"/>
          <w:sz w:val="24"/>
          <w:szCs w:val="24"/>
        </w:rPr>
        <w:t xml:space="preserve"> </w:t>
      </w:r>
      <w:r w:rsidR="007C17D4" w:rsidRPr="00990B6E">
        <w:rPr>
          <w:rFonts w:ascii="Times New Roman" w:hAnsi="Times New Roman"/>
          <w:sz w:val="24"/>
          <w:szCs w:val="24"/>
        </w:rPr>
        <w:t>83:1152-1158</w:t>
      </w:r>
      <w:r w:rsidR="003600CC">
        <w:rPr>
          <w:rFonts w:ascii="Times New Roman" w:hAnsi="Times New Roman"/>
          <w:sz w:val="24"/>
          <w:szCs w:val="24"/>
        </w:rPr>
        <w:t xml:space="preserve">, </w:t>
      </w:r>
      <w:r w:rsidR="003600CC" w:rsidRPr="00990B6E">
        <w:rPr>
          <w:rFonts w:ascii="Times New Roman" w:hAnsi="Times New Roman"/>
          <w:sz w:val="24"/>
          <w:szCs w:val="24"/>
        </w:rPr>
        <w:t>1997</w:t>
      </w:r>
      <w:r w:rsidR="007C17D4" w:rsidRPr="00990B6E">
        <w:rPr>
          <w:rFonts w:ascii="Times New Roman" w:hAnsi="Times New Roman"/>
          <w:sz w:val="24"/>
          <w:szCs w:val="24"/>
        </w:rPr>
        <w:t xml:space="preserve">. </w:t>
      </w:r>
    </w:p>
    <w:p w:rsidR="007C17D4" w:rsidRPr="00990B6E" w:rsidRDefault="00A76F8F" w:rsidP="007C17D4">
      <w:pPr>
        <w:spacing w:line="360" w:lineRule="auto"/>
        <w:ind w:left="851" w:hanging="851"/>
        <w:rPr>
          <w:rFonts w:ascii="Times New Roman" w:hAnsi="Times New Roman"/>
          <w:noProof/>
          <w:sz w:val="24"/>
          <w:szCs w:val="24"/>
        </w:rPr>
      </w:pPr>
      <w:r>
        <w:rPr>
          <w:rFonts w:ascii="Times New Roman" w:hAnsi="Times New Roman"/>
          <w:noProof/>
          <w:sz w:val="24"/>
          <w:szCs w:val="24"/>
        </w:rPr>
        <w:t>30</w:t>
      </w:r>
      <w:r w:rsidR="00C2173A">
        <w:rPr>
          <w:rFonts w:ascii="Times New Roman" w:hAnsi="Times New Roman"/>
          <w:noProof/>
          <w:sz w:val="24"/>
          <w:szCs w:val="24"/>
        </w:rPr>
        <w:t>.</w:t>
      </w:r>
      <w:r w:rsidR="007C17D4" w:rsidRPr="00990B6E">
        <w:rPr>
          <w:rFonts w:ascii="Times New Roman" w:hAnsi="Times New Roman"/>
          <w:noProof/>
          <w:sz w:val="24"/>
          <w:szCs w:val="24"/>
        </w:rPr>
        <w:t xml:space="preserve"> </w:t>
      </w:r>
      <w:r w:rsidR="003600CC">
        <w:rPr>
          <w:rFonts w:ascii="Times New Roman" w:hAnsi="Times New Roman"/>
          <w:noProof/>
          <w:sz w:val="24"/>
          <w:szCs w:val="24"/>
        </w:rPr>
        <w:t>Skein, M, Duffield, R, Edge, J</w:t>
      </w:r>
      <w:r w:rsidR="007C17D4" w:rsidRPr="00990B6E">
        <w:rPr>
          <w:rFonts w:ascii="Times New Roman" w:hAnsi="Times New Roman"/>
          <w:noProof/>
          <w:sz w:val="24"/>
          <w:szCs w:val="24"/>
        </w:rPr>
        <w:t xml:space="preserve">, Short, MJ, </w:t>
      </w:r>
      <w:r w:rsidR="003600CC">
        <w:rPr>
          <w:rFonts w:ascii="Times New Roman" w:hAnsi="Times New Roman"/>
          <w:noProof/>
          <w:sz w:val="24"/>
          <w:szCs w:val="24"/>
        </w:rPr>
        <w:t>and</w:t>
      </w:r>
      <w:r w:rsidR="007C17D4" w:rsidRPr="00990B6E">
        <w:rPr>
          <w:rFonts w:ascii="Times New Roman" w:hAnsi="Times New Roman"/>
          <w:noProof/>
          <w:sz w:val="24"/>
          <w:szCs w:val="24"/>
        </w:rPr>
        <w:t xml:space="preserve"> Mundel, T. Intermittent-sprint performance and muscle gylcogen following 30 h sleep deprivation. </w:t>
      </w:r>
      <w:r w:rsidR="007C17D4" w:rsidRPr="00990B6E">
        <w:rPr>
          <w:rFonts w:ascii="Times New Roman" w:hAnsi="Times New Roman"/>
          <w:i/>
          <w:noProof/>
          <w:sz w:val="24"/>
          <w:szCs w:val="24"/>
        </w:rPr>
        <w:t>Med Sci Sports Exerc</w:t>
      </w:r>
      <w:r w:rsidR="003600CC">
        <w:rPr>
          <w:rFonts w:ascii="Times New Roman" w:hAnsi="Times New Roman"/>
          <w:noProof/>
          <w:sz w:val="24"/>
          <w:szCs w:val="24"/>
        </w:rPr>
        <w:t xml:space="preserve"> </w:t>
      </w:r>
      <w:r w:rsidR="007C17D4">
        <w:rPr>
          <w:rFonts w:ascii="Times New Roman" w:hAnsi="Times New Roman"/>
          <w:noProof/>
          <w:sz w:val="24"/>
          <w:szCs w:val="24"/>
        </w:rPr>
        <w:t>43(7):1301-1311</w:t>
      </w:r>
      <w:r w:rsidR="003600CC">
        <w:rPr>
          <w:rFonts w:ascii="Times New Roman" w:hAnsi="Times New Roman"/>
          <w:noProof/>
          <w:sz w:val="24"/>
          <w:szCs w:val="24"/>
        </w:rPr>
        <w:t xml:space="preserve">, </w:t>
      </w:r>
      <w:r w:rsidR="003600CC" w:rsidRPr="00990B6E">
        <w:rPr>
          <w:rFonts w:ascii="Times New Roman" w:hAnsi="Times New Roman"/>
          <w:noProof/>
          <w:sz w:val="24"/>
          <w:szCs w:val="24"/>
        </w:rPr>
        <w:t>2011</w:t>
      </w:r>
      <w:r w:rsidR="007C17D4" w:rsidRPr="00990B6E">
        <w:rPr>
          <w:rFonts w:ascii="Times New Roman" w:hAnsi="Times New Roman"/>
          <w:noProof/>
          <w:sz w:val="24"/>
          <w:szCs w:val="24"/>
        </w:rPr>
        <w:t>.</w:t>
      </w:r>
    </w:p>
    <w:p w:rsidR="007C17D4" w:rsidRDefault="00A76F8F" w:rsidP="007C17D4">
      <w:pPr>
        <w:spacing w:line="360" w:lineRule="auto"/>
        <w:ind w:left="851" w:hanging="851"/>
        <w:rPr>
          <w:rFonts w:ascii="Times New Roman" w:hAnsi="Times New Roman"/>
          <w:noProof/>
          <w:sz w:val="24"/>
          <w:szCs w:val="24"/>
        </w:rPr>
      </w:pPr>
      <w:r>
        <w:rPr>
          <w:rFonts w:ascii="Times New Roman" w:hAnsi="Times New Roman"/>
          <w:noProof/>
          <w:sz w:val="24"/>
          <w:szCs w:val="24"/>
        </w:rPr>
        <w:t>31</w:t>
      </w:r>
      <w:r w:rsidR="007C17D4" w:rsidRPr="00990B6E">
        <w:rPr>
          <w:rFonts w:ascii="Times New Roman" w:hAnsi="Times New Roman"/>
          <w:noProof/>
          <w:sz w:val="24"/>
          <w:szCs w:val="24"/>
        </w:rPr>
        <w:t xml:space="preserve">. Smart, DJ, Gill, ND, Beaven, CM, Cook, CJ, </w:t>
      </w:r>
      <w:r w:rsidR="003600CC">
        <w:rPr>
          <w:rFonts w:ascii="Times New Roman" w:hAnsi="Times New Roman"/>
          <w:noProof/>
          <w:sz w:val="24"/>
          <w:szCs w:val="24"/>
        </w:rPr>
        <w:t>and</w:t>
      </w:r>
      <w:r w:rsidR="007C17D4" w:rsidRPr="00990B6E">
        <w:rPr>
          <w:rFonts w:ascii="Times New Roman" w:hAnsi="Times New Roman"/>
          <w:noProof/>
          <w:sz w:val="24"/>
          <w:szCs w:val="24"/>
        </w:rPr>
        <w:t xml:space="preserve"> Blazevich, AJ. The relationship between changes in interstitial creatine kinase and game-related impacts in rugby union. </w:t>
      </w:r>
      <w:r w:rsidR="007C17D4" w:rsidRPr="00990B6E">
        <w:rPr>
          <w:rFonts w:ascii="Times New Roman" w:hAnsi="Times New Roman"/>
          <w:i/>
          <w:sz w:val="24"/>
          <w:szCs w:val="24"/>
        </w:rPr>
        <w:t>Br J Sports Med</w:t>
      </w:r>
      <w:r w:rsidR="0084788A">
        <w:rPr>
          <w:rFonts w:ascii="Times New Roman" w:hAnsi="Times New Roman"/>
          <w:noProof/>
          <w:sz w:val="24"/>
          <w:szCs w:val="24"/>
        </w:rPr>
        <w:t xml:space="preserve"> </w:t>
      </w:r>
      <w:r w:rsidR="007C17D4" w:rsidRPr="00990B6E">
        <w:rPr>
          <w:rFonts w:ascii="Times New Roman" w:hAnsi="Times New Roman"/>
          <w:noProof/>
          <w:sz w:val="24"/>
          <w:szCs w:val="24"/>
        </w:rPr>
        <w:t>42:198-201</w:t>
      </w:r>
      <w:r w:rsidR="0084788A">
        <w:rPr>
          <w:rFonts w:ascii="Times New Roman" w:hAnsi="Times New Roman"/>
          <w:noProof/>
          <w:sz w:val="24"/>
          <w:szCs w:val="24"/>
        </w:rPr>
        <w:t xml:space="preserve">, </w:t>
      </w:r>
      <w:r w:rsidR="0084788A" w:rsidRPr="00990B6E">
        <w:rPr>
          <w:rFonts w:ascii="Times New Roman" w:hAnsi="Times New Roman"/>
          <w:noProof/>
          <w:sz w:val="24"/>
          <w:szCs w:val="24"/>
        </w:rPr>
        <w:t>2008</w:t>
      </w:r>
      <w:r w:rsidR="007C17D4" w:rsidRPr="00990B6E">
        <w:rPr>
          <w:rFonts w:ascii="Times New Roman" w:hAnsi="Times New Roman"/>
          <w:noProof/>
          <w:sz w:val="24"/>
          <w:szCs w:val="24"/>
        </w:rPr>
        <w:t>.</w:t>
      </w:r>
    </w:p>
    <w:p w:rsidR="006365BF" w:rsidRPr="006365BF" w:rsidRDefault="00A76F8F" w:rsidP="007C17D4">
      <w:pPr>
        <w:spacing w:line="360" w:lineRule="auto"/>
        <w:ind w:left="851" w:hanging="851"/>
        <w:rPr>
          <w:rFonts w:ascii="Times New Roman" w:hAnsi="Times New Roman"/>
          <w:noProof/>
          <w:sz w:val="24"/>
          <w:szCs w:val="24"/>
        </w:rPr>
      </w:pPr>
      <w:r>
        <w:rPr>
          <w:rFonts w:ascii="Times New Roman" w:hAnsi="Times New Roman"/>
          <w:noProof/>
          <w:sz w:val="24"/>
          <w:szCs w:val="24"/>
        </w:rPr>
        <w:t>32</w:t>
      </w:r>
      <w:r w:rsidR="006365BF">
        <w:rPr>
          <w:rFonts w:ascii="Times New Roman" w:hAnsi="Times New Roman"/>
          <w:noProof/>
          <w:sz w:val="24"/>
          <w:szCs w:val="24"/>
        </w:rPr>
        <w:t xml:space="preserve">. Stroop, JR. Studies of interference in serial verbal reaction. </w:t>
      </w:r>
      <w:r w:rsidR="006365BF">
        <w:rPr>
          <w:rFonts w:ascii="Times New Roman" w:hAnsi="Times New Roman"/>
          <w:i/>
          <w:noProof/>
          <w:sz w:val="24"/>
          <w:szCs w:val="24"/>
        </w:rPr>
        <w:t xml:space="preserve">J Exp Psychol </w:t>
      </w:r>
      <w:r w:rsidR="00DA075D">
        <w:rPr>
          <w:rFonts w:ascii="Times New Roman" w:hAnsi="Times New Roman"/>
          <w:noProof/>
          <w:sz w:val="24"/>
          <w:szCs w:val="24"/>
        </w:rPr>
        <w:t>18;643-662, 1935.</w:t>
      </w:r>
    </w:p>
    <w:p w:rsidR="007C17D4" w:rsidRDefault="00A76F8F" w:rsidP="007C17D4">
      <w:pPr>
        <w:tabs>
          <w:tab w:val="left" w:pos="7425"/>
        </w:tabs>
        <w:ind w:left="851" w:hanging="851"/>
        <w:rPr>
          <w:rFonts w:ascii="Times New Roman" w:hAnsi="Times New Roman"/>
          <w:sz w:val="24"/>
          <w:szCs w:val="24"/>
        </w:rPr>
      </w:pPr>
      <w:r>
        <w:rPr>
          <w:rFonts w:ascii="Times New Roman" w:hAnsi="Times New Roman"/>
          <w:sz w:val="24"/>
          <w:szCs w:val="24"/>
        </w:rPr>
        <w:t>33</w:t>
      </w:r>
      <w:r w:rsidR="007C17D4" w:rsidRPr="00990B6E">
        <w:rPr>
          <w:rFonts w:ascii="Times New Roman" w:hAnsi="Times New Roman"/>
          <w:sz w:val="24"/>
          <w:szCs w:val="24"/>
        </w:rPr>
        <w:t xml:space="preserve">. Valenzuela, CF. Alcohol and neurotransmitter interactions. </w:t>
      </w:r>
      <w:r w:rsidR="007C17D4" w:rsidRPr="00990B6E">
        <w:rPr>
          <w:rFonts w:ascii="Times New Roman" w:hAnsi="Times New Roman"/>
          <w:i/>
          <w:sz w:val="24"/>
          <w:szCs w:val="24"/>
        </w:rPr>
        <w:t>Alcohol Health Res World</w:t>
      </w:r>
      <w:r w:rsidR="0084788A">
        <w:rPr>
          <w:rFonts w:ascii="Times New Roman" w:hAnsi="Times New Roman"/>
          <w:sz w:val="24"/>
          <w:szCs w:val="24"/>
        </w:rPr>
        <w:t xml:space="preserve"> </w:t>
      </w:r>
      <w:r w:rsidR="007C17D4" w:rsidRPr="00990B6E">
        <w:rPr>
          <w:rFonts w:ascii="Times New Roman" w:hAnsi="Times New Roman"/>
          <w:sz w:val="24"/>
          <w:szCs w:val="24"/>
        </w:rPr>
        <w:t>21(2):144-148</w:t>
      </w:r>
      <w:r w:rsidR="0084788A">
        <w:rPr>
          <w:rFonts w:ascii="Times New Roman" w:hAnsi="Times New Roman"/>
          <w:sz w:val="24"/>
          <w:szCs w:val="24"/>
        </w:rPr>
        <w:t xml:space="preserve">, </w:t>
      </w:r>
      <w:r w:rsidR="0084788A" w:rsidRPr="00990B6E">
        <w:rPr>
          <w:rFonts w:ascii="Times New Roman" w:hAnsi="Times New Roman"/>
          <w:sz w:val="24"/>
          <w:szCs w:val="24"/>
        </w:rPr>
        <w:t>1997</w:t>
      </w:r>
      <w:r w:rsidR="007C17D4" w:rsidRPr="00990B6E">
        <w:rPr>
          <w:rFonts w:ascii="Times New Roman" w:hAnsi="Times New Roman"/>
          <w:sz w:val="24"/>
          <w:szCs w:val="24"/>
        </w:rPr>
        <w:t>.</w:t>
      </w:r>
    </w:p>
    <w:p w:rsidR="00B1036E" w:rsidRPr="00F34F38" w:rsidRDefault="00A76F8F" w:rsidP="007C17D4">
      <w:pPr>
        <w:tabs>
          <w:tab w:val="left" w:pos="7425"/>
        </w:tabs>
        <w:ind w:left="851" w:hanging="851"/>
        <w:rPr>
          <w:rFonts w:ascii="Times New Roman" w:hAnsi="Times New Roman"/>
          <w:sz w:val="24"/>
          <w:szCs w:val="24"/>
        </w:rPr>
      </w:pPr>
      <w:r>
        <w:rPr>
          <w:rFonts w:ascii="Times New Roman" w:hAnsi="Times New Roman"/>
          <w:sz w:val="24"/>
          <w:szCs w:val="24"/>
        </w:rPr>
        <w:t>34</w:t>
      </w:r>
      <w:r w:rsidR="00B1036E">
        <w:rPr>
          <w:rFonts w:ascii="Times New Roman" w:hAnsi="Times New Roman"/>
          <w:sz w:val="24"/>
          <w:szCs w:val="24"/>
        </w:rPr>
        <w:t xml:space="preserve">. </w:t>
      </w:r>
      <w:proofErr w:type="spellStart"/>
      <w:r w:rsidR="00B1036E">
        <w:rPr>
          <w:rFonts w:ascii="Times New Roman" w:hAnsi="Times New Roman"/>
          <w:sz w:val="24"/>
          <w:szCs w:val="24"/>
        </w:rPr>
        <w:t>Vingren</w:t>
      </w:r>
      <w:proofErr w:type="spellEnd"/>
      <w:r w:rsidR="00B1036E">
        <w:rPr>
          <w:rFonts w:ascii="Times New Roman" w:hAnsi="Times New Roman"/>
          <w:sz w:val="24"/>
          <w:szCs w:val="24"/>
        </w:rPr>
        <w:t xml:space="preserve">, JL, </w:t>
      </w:r>
      <w:proofErr w:type="spellStart"/>
      <w:r w:rsidR="00B1036E">
        <w:rPr>
          <w:rFonts w:ascii="Times New Roman" w:hAnsi="Times New Roman"/>
          <w:sz w:val="24"/>
          <w:szCs w:val="24"/>
        </w:rPr>
        <w:t>Koziris</w:t>
      </w:r>
      <w:proofErr w:type="spellEnd"/>
      <w:r w:rsidR="00B1036E">
        <w:rPr>
          <w:rFonts w:ascii="Times New Roman" w:hAnsi="Times New Roman"/>
          <w:sz w:val="24"/>
          <w:szCs w:val="24"/>
        </w:rPr>
        <w:t xml:space="preserve">, LP, Gordon, SE, Kraemer, WJ, Turner, RT, and </w:t>
      </w:r>
      <w:proofErr w:type="spellStart"/>
      <w:r w:rsidR="00B1036E">
        <w:rPr>
          <w:rFonts w:ascii="Times New Roman" w:hAnsi="Times New Roman"/>
          <w:sz w:val="24"/>
          <w:szCs w:val="24"/>
        </w:rPr>
        <w:t>Weterlind</w:t>
      </w:r>
      <w:proofErr w:type="spellEnd"/>
      <w:r w:rsidR="00B1036E">
        <w:rPr>
          <w:rFonts w:ascii="Times New Roman" w:hAnsi="Times New Roman"/>
          <w:sz w:val="24"/>
          <w:szCs w:val="24"/>
        </w:rPr>
        <w:t xml:space="preserve">, KC. </w:t>
      </w:r>
      <w:r w:rsidR="007E5D08">
        <w:rPr>
          <w:rFonts w:ascii="Times New Roman" w:hAnsi="Times New Roman"/>
          <w:sz w:val="24"/>
          <w:szCs w:val="24"/>
        </w:rPr>
        <w:t xml:space="preserve">Chronic alcohol intake, resistance training, and muscle androgen receptor content. </w:t>
      </w:r>
      <w:r w:rsidR="00F34F38">
        <w:rPr>
          <w:rFonts w:ascii="Times New Roman" w:hAnsi="Times New Roman"/>
          <w:i/>
          <w:sz w:val="24"/>
          <w:szCs w:val="24"/>
        </w:rPr>
        <w:t xml:space="preserve">Med </w:t>
      </w:r>
      <w:proofErr w:type="spellStart"/>
      <w:r w:rsidR="00F34F38">
        <w:rPr>
          <w:rFonts w:ascii="Times New Roman" w:hAnsi="Times New Roman"/>
          <w:i/>
          <w:sz w:val="24"/>
          <w:szCs w:val="24"/>
        </w:rPr>
        <w:t>Sci</w:t>
      </w:r>
      <w:proofErr w:type="spellEnd"/>
      <w:r w:rsidR="00F34F38">
        <w:rPr>
          <w:rFonts w:ascii="Times New Roman" w:hAnsi="Times New Roman"/>
          <w:i/>
          <w:sz w:val="24"/>
          <w:szCs w:val="24"/>
        </w:rPr>
        <w:t xml:space="preserve"> Sports </w:t>
      </w:r>
      <w:proofErr w:type="spellStart"/>
      <w:r w:rsidR="00F34F38">
        <w:rPr>
          <w:rFonts w:ascii="Times New Roman" w:hAnsi="Times New Roman"/>
          <w:i/>
          <w:sz w:val="24"/>
          <w:szCs w:val="24"/>
        </w:rPr>
        <w:t>Exerc</w:t>
      </w:r>
      <w:proofErr w:type="spellEnd"/>
      <w:r w:rsidR="00F34F38">
        <w:rPr>
          <w:rFonts w:ascii="Times New Roman" w:hAnsi="Times New Roman"/>
          <w:i/>
          <w:sz w:val="24"/>
          <w:szCs w:val="24"/>
        </w:rPr>
        <w:t xml:space="preserve"> </w:t>
      </w:r>
      <w:r w:rsidR="00F34F38">
        <w:rPr>
          <w:rFonts w:ascii="Times New Roman" w:hAnsi="Times New Roman"/>
          <w:sz w:val="24"/>
          <w:szCs w:val="24"/>
        </w:rPr>
        <w:t>37(11):1842-1848, 2005.</w:t>
      </w:r>
    </w:p>
    <w:p w:rsidR="00B15C14" w:rsidRDefault="00B15C14" w:rsidP="00AC2472">
      <w:pPr>
        <w:tabs>
          <w:tab w:val="left" w:pos="7425"/>
        </w:tabs>
        <w:ind w:left="851" w:hanging="851"/>
        <w:rPr>
          <w:rFonts w:ascii="Times New Roman" w:hAnsi="Times New Roman"/>
          <w:sz w:val="24"/>
          <w:szCs w:val="24"/>
        </w:rPr>
      </w:pPr>
    </w:p>
    <w:p w:rsidR="005757A7" w:rsidRDefault="005757A7" w:rsidP="00AC2472">
      <w:pPr>
        <w:tabs>
          <w:tab w:val="left" w:pos="7425"/>
        </w:tabs>
        <w:ind w:left="851" w:hanging="851"/>
        <w:rPr>
          <w:rFonts w:ascii="Times New Roman" w:hAnsi="Times New Roman"/>
          <w:sz w:val="24"/>
          <w:szCs w:val="24"/>
        </w:rPr>
      </w:pPr>
    </w:p>
    <w:p w:rsidR="005757A7" w:rsidRDefault="005757A7" w:rsidP="00AC2472">
      <w:pPr>
        <w:tabs>
          <w:tab w:val="left" w:pos="7425"/>
        </w:tabs>
        <w:ind w:left="851" w:hanging="851"/>
        <w:rPr>
          <w:rFonts w:ascii="Times New Roman" w:hAnsi="Times New Roman"/>
          <w:sz w:val="24"/>
          <w:szCs w:val="24"/>
        </w:rPr>
      </w:pPr>
    </w:p>
    <w:p w:rsidR="005757A7" w:rsidRDefault="005757A7" w:rsidP="00AC2472">
      <w:pPr>
        <w:tabs>
          <w:tab w:val="left" w:pos="7425"/>
        </w:tabs>
        <w:ind w:left="851" w:hanging="851"/>
        <w:rPr>
          <w:rFonts w:ascii="Times New Roman" w:hAnsi="Times New Roman"/>
          <w:sz w:val="24"/>
          <w:szCs w:val="24"/>
        </w:rPr>
      </w:pPr>
    </w:p>
    <w:p w:rsidR="00F72847" w:rsidRPr="00990B6E" w:rsidRDefault="00F72847" w:rsidP="00F72847">
      <w:pPr>
        <w:spacing w:line="360" w:lineRule="auto"/>
        <w:jc w:val="both"/>
        <w:rPr>
          <w:rFonts w:ascii="Times New Roman" w:hAnsi="Times New Roman"/>
          <w:b/>
          <w:sz w:val="24"/>
          <w:szCs w:val="24"/>
        </w:rPr>
      </w:pPr>
      <w:r w:rsidRPr="00990B6E">
        <w:rPr>
          <w:rFonts w:ascii="Times New Roman" w:hAnsi="Times New Roman"/>
          <w:b/>
          <w:sz w:val="24"/>
          <w:szCs w:val="24"/>
        </w:rPr>
        <w:lastRenderedPageBreak/>
        <w:t>A</w:t>
      </w:r>
      <w:r>
        <w:rPr>
          <w:rFonts w:ascii="Times New Roman" w:hAnsi="Times New Roman"/>
          <w:b/>
          <w:sz w:val="24"/>
          <w:szCs w:val="24"/>
        </w:rPr>
        <w:t>CKNOWLEDGEMENTS</w:t>
      </w:r>
    </w:p>
    <w:p w:rsidR="00F72847" w:rsidRDefault="00F72847" w:rsidP="00F72847">
      <w:pPr>
        <w:spacing w:line="360" w:lineRule="auto"/>
        <w:jc w:val="both"/>
        <w:rPr>
          <w:rFonts w:ascii="Times New Roman" w:hAnsi="Times New Roman"/>
          <w:sz w:val="24"/>
          <w:szCs w:val="24"/>
        </w:rPr>
      </w:pPr>
      <w:r w:rsidRPr="00990B6E">
        <w:rPr>
          <w:rFonts w:ascii="Times New Roman" w:hAnsi="Times New Roman"/>
          <w:sz w:val="24"/>
          <w:szCs w:val="24"/>
        </w:rPr>
        <w:t xml:space="preserve">The authors would like to acknowledge Brian Heffernan and all pathology staff from Bathurst Base Hospital, NSW, Australia as well as Wayne </w:t>
      </w:r>
      <w:proofErr w:type="spellStart"/>
      <w:r w:rsidRPr="00990B6E">
        <w:rPr>
          <w:rFonts w:ascii="Times New Roman" w:hAnsi="Times New Roman"/>
          <w:sz w:val="24"/>
          <w:szCs w:val="24"/>
        </w:rPr>
        <w:t>Everingham</w:t>
      </w:r>
      <w:proofErr w:type="spellEnd"/>
      <w:r w:rsidRPr="00990B6E">
        <w:rPr>
          <w:rFonts w:ascii="Times New Roman" w:hAnsi="Times New Roman"/>
          <w:sz w:val="24"/>
          <w:szCs w:val="24"/>
        </w:rPr>
        <w:t xml:space="preserve"> from CSU Laboratories for their technical assistance with immunoassay procedures. The authors would like to thank the dedication of all participants and research assistants.</w:t>
      </w:r>
      <w:r w:rsidR="00C72639">
        <w:rPr>
          <w:rFonts w:ascii="Times New Roman" w:hAnsi="Times New Roman"/>
          <w:sz w:val="24"/>
          <w:szCs w:val="24"/>
        </w:rPr>
        <w:t xml:space="preserve"> </w:t>
      </w:r>
      <w:r w:rsidR="00C72639" w:rsidRPr="00282E79">
        <w:rPr>
          <w:rFonts w:ascii="Tahoma" w:eastAsia="Calibri" w:hAnsi="Tahoma" w:cs="Tahoma"/>
        </w:rPr>
        <w:t>The authors declare that they have no conflict of interest. The results of this study do not constitute endorsement of the product by the authors or the National Strength and Conditioning Association.</w:t>
      </w:r>
    </w:p>
    <w:p w:rsidR="00F72847" w:rsidRPr="00990B6E" w:rsidRDefault="00F72847" w:rsidP="00F72847">
      <w:pPr>
        <w:spacing w:line="360" w:lineRule="auto"/>
        <w:jc w:val="both"/>
        <w:rPr>
          <w:rFonts w:ascii="Times New Roman" w:hAnsi="Times New Roman"/>
          <w:b/>
          <w:sz w:val="24"/>
          <w:szCs w:val="24"/>
        </w:rPr>
      </w:pPr>
    </w:p>
    <w:p w:rsidR="00B15C14" w:rsidRPr="00990B6E" w:rsidRDefault="00B15C14" w:rsidP="00B15C14">
      <w:pPr>
        <w:spacing w:line="480" w:lineRule="auto"/>
        <w:rPr>
          <w:rFonts w:ascii="Times New Roman" w:hAnsi="Times New Roman"/>
          <w:b/>
          <w:sz w:val="24"/>
          <w:szCs w:val="24"/>
          <w:u w:val="single"/>
        </w:rPr>
      </w:pPr>
      <w:r w:rsidRPr="00990B6E">
        <w:rPr>
          <w:rFonts w:ascii="Times New Roman" w:hAnsi="Times New Roman"/>
          <w:b/>
          <w:sz w:val="24"/>
          <w:szCs w:val="24"/>
          <w:u w:val="single"/>
        </w:rPr>
        <w:t>Figure Captions</w:t>
      </w:r>
    </w:p>
    <w:p w:rsidR="00B15C14" w:rsidRPr="00C15B38" w:rsidRDefault="00B15C14" w:rsidP="001C74C9">
      <w:pPr>
        <w:pStyle w:val="Footer"/>
        <w:spacing w:line="480" w:lineRule="auto"/>
        <w:jc w:val="both"/>
        <w:rPr>
          <w:rFonts w:ascii="Times New Roman" w:hAnsi="Times New Roman"/>
          <w:b/>
          <w:sz w:val="20"/>
          <w:szCs w:val="20"/>
        </w:rPr>
      </w:pPr>
      <w:r w:rsidRPr="00990B6E">
        <w:rPr>
          <w:rFonts w:ascii="Times New Roman" w:hAnsi="Times New Roman"/>
          <w:b/>
          <w:sz w:val="24"/>
          <w:szCs w:val="24"/>
        </w:rPr>
        <w:t xml:space="preserve">Figure 1: </w:t>
      </w:r>
      <w:r w:rsidRPr="00990B6E">
        <w:rPr>
          <w:rFonts w:ascii="Times New Roman" w:hAnsi="Times New Roman"/>
          <w:sz w:val="24"/>
          <w:szCs w:val="24"/>
        </w:rPr>
        <w:t>Mean ± SD creatine kinase (CK), C-reactive protein (CRP), cortisol, and testosterone for control (CONT</w:t>
      </w:r>
      <w:r w:rsidR="00B72465">
        <w:rPr>
          <w:rFonts w:ascii="Times New Roman" w:hAnsi="Times New Roman"/>
          <w:sz w:val="24"/>
          <w:szCs w:val="24"/>
        </w:rPr>
        <w:t>, n = 9</w:t>
      </w:r>
      <w:r w:rsidRPr="00990B6E">
        <w:rPr>
          <w:rFonts w:ascii="Times New Roman" w:hAnsi="Times New Roman"/>
          <w:sz w:val="24"/>
          <w:szCs w:val="24"/>
        </w:rPr>
        <w:t>), and alcohol (ALC</w:t>
      </w:r>
      <w:r w:rsidR="00B72465">
        <w:rPr>
          <w:rFonts w:ascii="Times New Roman" w:hAnsi="Times New Roman"/>
          <w:sz w:val="24"/>
          <w:szCs w:val="24"/>
        </w:rPr>
        <w:t>, n = 9</w:t>
      </w:r>
      <w:r w:rsidRPr="00990B6E">
        <w:rPr>
          <w:rFonts w:ascii="Times New Roman" w:hAnsi="Times New Roman"/>
          <w:sz w:val="24"/>
          <w:szCs w:val="24"/>
        </w:rPr>
        <w:t xml:space="preserve">) </w:t>
      </w:r>
      <w:r>
        <w:rPr>
          <w:rFonts w:ascii="Times New Roman" w:hAnsi="Times New Roman"/>
          <w:sz w:val="24"/>
          <w:szCs w:val="24"/>
        </w:rPr>
        <w:t xml:space="preserve">for pre, post, 2h post and </w:t>
      </w:r>
      <w:r w:rsidR="00585F27">
        <w:rPr>
          <w:rFonts w:ascii="Times New Roman" w:hAnsi="Times New Roman"/>
          <w:sz w:val="24"/>
          <w:szCs w:val="24"/>
        </w:rPr>
        <w:t>16</w:t>
      </w:r>
      <w:r>
        <w:rPr>
          <w:rFonts w:ascii="Times New Roman" w:hAnsi="Times New Roman"/>
          <w:sz w:val="24"/>
          <w:szCs w:val="24"/>
        </w:rPr>
        <w:t xml:space="preserve">h post match measures and </w:t>
      </w:r>
      <w:r w:rsidRPr="00990B6E">
        <w:rPr>
          <w:rFonts w:ascii="Times New Roman" w:hAnsi="Times New Roman"/>
          <w:sz w:val="24"/>
          <w:szCs w:val="24"/>
        </w:rPr>
        <w:t xml:space="preserve">change (%) 2 h post to </w:t>
      </w:r>
      <w:r w:rsidR="00585F27">
        <w:rPr>
          <w:rFonts w:ascii="Times New Roman" w:hAnsi="Times New Roman"/>
          <w:sz w:val="24"/>
          <w:szCs w:val="24"/>
        </w:rPr>
        <w:t>16</w:t>
      </w:r>
      <w:r w:rsidRPr="00990B6E">
        <w:rPr>
          <w:rFonts w:ascii="Times New Roman" w:hAnsi="Times New Roman"/>
          <w:sz w:val="24"/>
          <w:szCs w:val="24"/>
        </w:rPr>
        <w:t xml:space="preserve"> h post match.</w:t>
      </w:r>
      <w:r w:rsidR="00C46742">
        <w:rPr>
          <w:rFonts w:ascii="Times New Roman" w:hAnsi="Times New Roman"/>
          <w:sz w:val="24"/>
          <w:szCs w:val="24"/>
        </w:rPr>
        <w:t xml:space="preserve"> ‡ </w:t>
      </w:r>
      <w:r w:rsidR="004F26DC">
        <w:rPr>
          <w:rFonts w:ascii="Times New Roman" w:hAnsi="Times New Roman"/>
          <w:sz w:val="24"/>
          <w:szCs w:val="24"/>
        </w:rPr>
        <w:t>Significant</w:t>
      </w:r>
      <w:r w:rsidR="00C46742">
        <w:rPr>
          <w:rFonts w:ascii="Times New Roman" w:hAnsi="Times New Roman"/>
          <w:sz w:val="24"/>
          <w:szCs w:val="24"/>
        </w:rPr>
        <w:t xml:space="preserve"> (P&lt;0.05) difference over time compared to pre-match.</w:t>
      </w:r>
      <w:r w:rsidRPr="00990B6E">
        <w:rPr>
          <w:rFonts w:ascii="Times New Roman" w:hAnsi="Times New Roman"/>
          <w:b/>
          <w:sz w:val="24"/>
          <w:szCs w:val="24"/>
        </w:rPr>
        <w:t xml:space="preserve"> </w:t>
      </w:r>
      <w:r w:rsidRPr="00990B6E">
        <w:rPr>
          <w:rFonts w:ascii="Times New Roman" w:hAnsi="Times New Roman"/>
          <w:sz w:val="24"/>
          <w:szCs w:val="24"/>
        </w:rPr>
        <w:t>† Large effect size (d&gt;0.8) comparison</w:t>
      </w:r>
      <w:r w:rsidR="001C74C9">
        <w:rPr>
          <w:rFonts w:ascii="Times New Roman" w:hAnsi="Times New Roman"/>
          <w:sz w:val="24"/>
          <w:szCs w:val="24"/>
        </w:rPr>
        <w:t>.</w:t>
      </w:r>
    </w:p>
    <w:sectPr w:rsidR="00B15C14" w:rsidRPr="00C15B38" w:rsidSect="00E73B16">
      <w:headerReference w:type="default" r:id="rId8"/>
      <w:footerReference w:type="firs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AA5" w:rsidRDefault="00475AA5" w:rsidP="00805B0B">
      <w:pPr>
        <w:spacing w:after="0" w:line="240" w:lineRule="auto"/>
      </w:pPr>
      <w:r>
        <w:separator/>
      </w:r>
    </w:p>
  </w:endnote>
  <w:endnote w:type="continuationSeparator" w:id="0">
    <w:p w:rsidR="00475AA5" w:rsidRDefault="00475AA5" w:rsidP="00805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8B" w:rsidRDefault="0026348B">
    <w:pPr>
      <w:pStyle w:val="Footer"/>
      <w:jc w:val="center"/>
      <w:rPr>
        <w:rFonts w:ascii="Cambria" w:hAnsi="Cambria"/>
        <w:sz w:val="28"/>
        <w:szCs w:val="28"/>
      </w:rPr>
    </w:pPr>
    <w:r>
      <w:rPr>
        <w:rFonts w:ascii="Cambria" w:hAnsi="Cambria"/>
        <w:sz w:val="28"/>
        <w:szCs w:val="28"/>
      </w:rPr>
      <w:t xml:space="preserve">~ </w:t>
    </w:r>
    <w:fldSimple w:instr=" PAGE    \* MERGEFORMAT ">
      <w:r w:rsidRPr="00174518">
        <w:rPr>
          <w:rFonts w:ascii="Cambria" w:hAnsi="Cambria"/>
          <w:noProof/>
          <w:sz w:val="28"/>
          <w:szCs w:val="28"/>
        </w:rPr>
        <w:t>1</w:t>
      </w:r>
    </w:fldSimple>
    <w:r>
      <w:rPr>
        <w:rFonts w:ascii="Cambria" w:hAnsi="Cambria"/>
        <w:sz w:val="28"/>
        <w:szCs w:val="28"/>
      </w:rPr>
      <w:t xml:space="preserve"> ~</w:t>
    </w:r>
  </w:p>
  <w:p w:rsidR="0026348B" w:rsidRDefault="0026348B" w:rsidP="00C07CA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AA5" w:rsidRDefault="00475AA5" w:rsidP="00805B0B">
      <w:pPr>
        <w:spacing w:after="0" w:line="240" w:lineRule="auto"/>
      </w:pPr>
      <w:r>
        <w:separator/>
      </w:r>
    </w:p>
  </w:footnote>
  <w:footnote w:type="continuationSeparator" w:id="0">
    <w:p w:rsidR="00475AA5" w:rsidRDefault="00475AA5" w:rsidP="00805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48B" w:rsidRDefault="00511466">
    <w:pPr>
      <w:pStyle w:val="Header"/>
      <w:jc w:val="right"/>
    </w:pPr>
    <w:fldSimple w:instr=" PAGE   \* MERGEFORMAT ">
      <w:r w:rsidR="005757A7">
        <w:rPr>
          <w:noProof/>
        </w:rPr>
        <w:t>20</w:t>
      </w:r>
    </w:fldSimple>
  </w:p>
  <w:p w:rsidR="0026348B" w:rsidRDefault="002634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6561"/>
    <w:multiLevelType w:val="hybridMultilevel"/>
    <w:tmpl w:val="A94A0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9F52A0"/>
    <w:multiLevelType w:val="hybridMultilevel"/>
    <w:tmpl w:val="1302B600"/>
    <w:lvl w:ilvl="0" w:tplc="AB7A0C1E">
      <w:start w:val="1"/>
      <w:numFmt w:val="bullet"/>
      <w:lvlText w:val=""/>
      <w:lvlJc w:val="left"/>
      <w:pPr>
        <w:tabs>
          <w:tab w:val="num" w:pos="720"/>
        </w:tabs>
        <w:ind w:left="720" w:hanging="360"/>
      </w:pPr>
      <w:rPr>
        <w:rFonts w:ascii="Wingdings" w:hAnsi="Wingdings" w:hint="default"/>
      </w:rPr>
    </w:lvl>
    <w:lvl w:ilvl="1" w:tplc="34C03A72" w:tentative="1">
      <w:start w:val="1"/>
      <w:numFmt w:val="bullet"/>
      <w:lvlText w:val=""/>
      <w:lvlJc w:val="left"/>
      <w:pPr>
        <w:tabs>
          <w:tab w:val="num" w:pos="1440"/>
        </w:tabs>
        <w:ind w:left="1440" w:hanging="360"/>
      </w:pPr>
      <w:rPr>
        <w:rFonts w:ascii="Wingdings" w:hAnsi="Wingdings" w:hint="default"/>
      </w:rPr>
    </w:lvl>
    <w:lvl w:ilvl="2" w:tplc="ADB44EDC" w:tentative="1">
      <w:start w:val="1"/>
      <w:numFmt w:val="bullet"/>
      <w:lvlText w:val=""/>
      <w:lvlJc w:val="left"/>
      <w:pPr>
        <w:tabs>
          <w:tab w:val="num" w:pos="2160"/>
        </w:tabs>
        <w:ind w:left="2160" w:hanging="360"/>
      </w:pPr>
      <w:rPr>
        <w:rFonts w:ascii="Wingdings" w:hAnsi="Wingdings" w:hint="default"/>
      </w:rPr>
    </w:lvl>
    <w:lvl w:ilvl="3" w:tplc="C08A278C" w:tentative="1">
      <w:start w:val="1"/>
      <w:numFmt w:val="bullet"/>
      <w:lvlText w:val=""/>
      <w:lvlJc w:val="left"/>
      <w:pPr>
        <w:tabs>
          <w:tab w:val="num" w:pos="2880"/>
        </w:tabs>
        <w:ind w:left="2880" w:hanging="360"/>
      </w:pPr>
      <w:rPr>
        <w:rFonts w:ascii="Wingdings" w:hAnsi="Wingdings" w:hint="default"/>
      </w:rPr>
    </w:lvl>
    <w:lvl w:ilvl="4" w:tplc="6D281642" w:tentative="1">
      <w:start w:val="1"/>
      <w:numFmt w:val="bullet"/>
      <w:lvlText w:val=""/>
      <w:lvlJc w:val="left"/>
      <w:pPr>
        <w:tabs>
          <w:tab w:val="num" w:pos="3600"/>
        </w:tabs>
        <w:ind w:left="3600" w:hanging="360"/>
      </w:pPr>
      <w:rPr>
        <w:rFonts w:ascii="Wingdings" w:hAnsi="Wingdings" w:hint="default"/>
      </w:rPr>
    </w:lvl>
    <w:lvl w:ilvl="5" w:tplc="6010D372" w:tentative="1">
      <w:start w:val="1"/>
      <w:numFmt w:val="bullet"/>
      <w:lvlText w:val=""/>
      <w:lvlJc w:val="left"/>
      <w:pPr>
        <w:tabs>
          <w:tab w:val="num" w:pos="4320"/>
        </w:tabs>
        <w:ind w:left="4320" w:hanging="360"/>
      </w:pPr>
      <w:rPr>
        <w:rFonts w:ascii="Wingdings" w:hAnsi="Wingdings" w:hint="default"/>
      </w:rPr>
    </w:lvl>
    <w:lvl w:ilvl="6" w:tplc="3B3CD6B6" w:tentative="1">
      <w:start w:val="1"/>
      <w:numFmt w:val="bullet"/>
      <w:lvlText w:val=""/>
      <w:lvlJc w:val="left"/>
      <w:pPr>
        <w:tabs>
          <w:tab w:val="num" w:pos="5040"/>
        </w:tabs>
        <w:ind w:left="5040" w:hanging="360"/>
      </w:pPr>
      <w:rPr>
        <w:rFonts w:ascii="Wingdings" w:hAnsi="Wingdings" w:hint="default"/>
      </w:rPr>
    </w:lvl>
    <w:lvl w:ilvl="7" w:tplc="9AB6C5C4" w:tentative="1">
      <w:start w:val="1"/>
      <w:numFmt w:val="bullet"/>
      <w:lvlText w:val=""/>
      <w:lvlJc w:val="left"/>
      <w:pPr>
        <w:tabs>
          <w:tab w:val="num" w:pos="5760"/>
        </w:tabs>
        <w:ind w:left="5760" w:hanging="360"/>
      </w:pPr>
      <w:rPr>
        <w:rFonts w:ascii="Wingdings" w:hAnsi="Wingdings" w:hint="default"/>
      </w:rPr>
    </w:lvl>
    <w:lvl w:ilvl="8" w:tplc="73146668" w:tentative="1">
      <w:start w:val="1"/>
      <w:numFmt w:val="bullet"/>
      <w:lvlText w:val=""/>
      <w:lvlJc w:val="left"/>
      <w:pPr>
        <w:tabs>
          <w:tab w:val="num" w:pos="6480"/>
        </w:tabs>
        <w:ind w:left="6480" w:hanging="360"/>
      </w:pPr>
      <w:rPr>
        <w:rFonts w:ascii="Wingdings" w:hAnsi="Wingdings" w:hint="default"/>
      </w:rPr>
    </w:lvl>
  </w:abstractNum>
  <w:abstractNum w:abstractNumId="2">
    <w:nsid w:val="2AB770D9"/>
    <w:multiLevelType w:val="hybridMultilevel"/>
    <w:tmpl w:val="7EF4B644"/>
    <w:lvl w:ilvl="0" w:tplc="566CE98E">
      <w:numFmt w:val="bullet"/>
      <w:lvlText w:val="-"/>
      <w:lvlJc w:val="left"/>
      <w:pPr>
        <w:ind w:left="720" w:hanging="360"/>
      </w:pPr>
      <w:rPr>
        <w:rFonts w:ascii="Calibri" w:eastAsia="SimSu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1341D7"/>
    <w:multiLevelType w:val="hybridMultilevel"/>
    <w:tmpl w:val="13FAAD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BF108F6"/>
    <w:multiLevelType w:val="hybridMultilevel"/>
    <w:tmpl w:val="F120E316"/>
    <w:lvl w:ilvl="0" w:tplc="0C090001">
      <w:start w:val="1"/>
      <w:numFmt w:val="bullet"/>
      <w:lvlText w:val=""/>
      <w:lvlJc w:val="left"/>
      <w:pPr>
        <w:tabs>
          <w:tab w:val="num" w:pos="720"/>
        </w:tabs>
        <w:ind w:left="720" w:hanging="360"/>
      </w:pPr>
      <w:rPr>
        <w:rFonts w:ascii="Symbol" w:hAnsi="Symbol" w:hint="default"/>
      </w:rPr>
    </w:lvl>
    <w:lvl w:ilvl="1" w:tplc="34C03A72" w:tentative="1">
      <w:start w:val="1"/>
      <w:numFmt w:val="bullet"/>
      <w:lvlText w:val=""/>
      <w:lvlJc w:val="left"/>
      <w:pPr>
        <w:tabs>
          <w:tab w:val="num" w:pos="1440"/>
        </w:tabs>
        <w:ind w:left="1440" w:hanging="360"/>
      </w:pPr>
      <w:rPr>
        <w:rFonts w:ascii="Wingdings" w:hAnsi="Wingdings" w:hint="default"/>
      </w:rPr>
    </w:lvl>
    <w:lvl w:ilvl="2" w:tplc="ADB44EDC" w:tentative="1">
      <w:start w:val="1"/>
      <w:numFmt w:val="bullet"/>
      <w:lvlText w:val=""/>
      <w:lvlJc w:val="left"/>
      <w:pPr>
        <w:tabs>
          <w:tab w:val="num" w:pos="2160"/>
        </w:tabs>
        <w:ind w:left="2160" w:hanging="360"/>
      </w:pPr>
      <w:rPr>
        <w:rFonts w:ascii="Wingdings" w:hAnsi="Wingdings" w:hint="default"/>
      </w:rPr>
    </w:lvl>
    <w:lvl w:ilvl="3" w:tplc="C08A278C" w:tentative="1">
      <w:start w:val="1"/>
      <w:numFmt w:val="bullet"/>
      <w:lvlText w:val=""/>
      <w:lvlJc w:val="left"/>
      <w:pPr>
        <w:tabs>
          <w:tab w:val="num" w:pos="2880"/>
        </w:tabs>
        <w:ind w:left="2880" w:hanging="360"/>
      </w:pPr>
      <w:rPr>
        <w:rFonts w:ascii="Wingdings" w:hAnsi="Wingdings" w:hint="default"/>
      </w:rPr>
    </w:lvl>
    <w:lvl w:ilvl="4" w:tplc="6D281642" w:tentative="1">
      <w:start w:val="1"/>
      <w:numFmt w:val="bullet"/>
      <w:lvlText w:val=""/>
      <w:lvlJc w:val="left"/>
      <w:pPr>
        <w:tabs>
          <w:tab w:val="num" w:pos="3600"/>
        </w:tabs>
        <w:ind w:left="3600" w:hanging="360"/>
      </w:pPr>
      <w:rPr>
        <w:rFonts w:ascii="Wingdings" w:hAnsi="Wingdings" w:hint="default"/>
      </w:rPr>
    </w:lvl>
    <w:lvl w:ilvl="5" w:tplc="6010D372" w:tentative="1">
      <w:start w:val="1"/>
      <w:numFmt w:val="bullet"/>
      <w:lvlText w:val=""/>
      <w:lvlJc w:val="left"/>
      <w:pPr>
        <w:tabs>
          <w:tab w:val="num" w:pos="4320"/>
        </w:tabs>
        <w:ind w:left="4320" w:hanging="360"/>
      </w:pPr>
      <w:rPr>
        <w:rFonts w:ascii="Wingdings" w:hAnsi="Wingdings" w:hint="default"/>
      </w:rPr>
    </w:lvl>
    <w:lvl w:ilvl="6" w:tplc="3B3CD6B6" w:tentative="1">
      <w:start w:val="1"/>
      <w:numFmt w:val="bullet"/>
      <w:lvlText w:val=""/>
      <w:lvlJc w:val="left"/>
      <w:pPr>
        <w:tabs>
          <w:tab w:val="num" w:pos="5040"/>
        </w:tabs>
        <w:ind w:left="5040" w:hanging="360"/>
      </w:pPr>
      <w:rPr>
        <w:rFonts w:ascii="Wingdings" w:hAnsi="Wingdings" w:hint="default"/>
      </w:rPr>
    </w:lvl>
    <w:lvl w:ilvl="7" w:tplc="9AB6C5C4" w:tentative="1">
      <w:start w:val="1"/>
      <w:numFmt w:val="bullet"/>
      <w:lvlText w:val=""/>
      <w:lvlJc w:val="left"/>
      <w:pPr>
        <w:tabs>
          <w:tab w:val="num" w:pos="5760"/>
        </w:tabs>
        <w:ind w:left="5760" w:hanging="360"/>
      </w:pPr>
      <w:rPr>
        <w:rFonts w:ascii="Wingdings" w:hAnsi="Wingdings" w:hint="default"/>
      </w:rPr>
    </w:lvl>
    <w:lvl w:ilvl="8" w:tplc="73146668" w:tentative="1">
      <w:start w:val="1"/>
      <w:numFmt w:val="bullet"/>
      <w:lvlText w:val=""/>
      <w:lvlJc w:val="left"/>
      <w:pPr>
        <w:tabs>
          <w:tab w:val="num" w:pos="6480"/>
        </w:tabs>
        <w:ind w:left="6480" w:hanging="360"/>
      </w:pPr>
      <w:rPr>
        <w:rFonts w:ascii="Wingdings" w:hAnsi="Wingdings" w:hint="default"/>
      </w:rPr>
    </w:lvl>
  </w:abstractNum>
  <w:abstractNum w:abstractNumId="5">
    <w:nsid w:val="325B146B"/>
    <w:multiLevelType w:val="hybridMultilevel"/>
    <w:tmpl w:val="E0F80DE2"/>
    <w:lvl w:ilvl="0" w:tplc="0F10288C">
      <w:start w:val="1"/>
      <w:numFmt w:val="bullet"/>
      <w:lvlText w:val=""/>
      <w:lvlJc w:val="left"/>
      <w:pPr>
        <w:tabs>
          <w:tab w:val="num" w:pos="720"/>
        </w:tabs>
        <w:ind w:left="720" w:hanging="360"/>
      </w:pPr>
      <w:rPr>
        <w:rFonts w:ascii="Wingdings" w:hAnsi="Wingdings" w:hint="default"/>
      </w:rPr>
    </w:lvl>
    <w:lvl w:ilvl="1" w:tplc="FDAA1B66" w:tentative="1">
      <w:start w:val="1"/>
      <w:numFmt w:val="bullet"/>
      <w:lvlText w:val=""/>
      <w:lvlJc w:val="left"/>
      <w:pPr>
        <w:tabs>
          <w:tab w:val="num" w:pos="1440"/>
        </w:tabs>
        <w:ind w:left="1440" w:hanging="360"/>
      </w:pPr>
      <w:rPr>
        <w:rFonts w:ascii="Wingdings" w:hAnsi="Wingdings" w:hint="default"/>
      </w:rPr>
    </w:lvl>
    <w:lvl w:ilvl="2" w:tplc="9CAAD3FE" w:tentative="1">
      <w:start w:val="1"/>
      <w:numFmt w:val="bullet"/>
      <w:lvlText w:val=""/>
      <w:lvlJc w:val="left"/>
      <w:pPr>
        <w:tabs>
          <w:tab w:val="num" w:pos="2160"/>
        </w:tabs>
        <w:ind w:left="2160" w:hanging="360"/>
      </w:pPr>
      <w:rPr>
        <w:rFonts w:ascii="Wingdings" w:hAnsi="Wingdings" w:hint="default"/>
      </w:rPr>
    </w:lvl>
    <w:lvl w:ilvl="3" w:tplc="3126E1A4" w:tentative="1">
      <w:start w:val="1"/>
      <w:numFmt w:val="bullet"/>
      <w:lvlText w:val=""/>
      <w:lvlJc w:val="left"/>
      <w:pPr>
        <w:tabs>
          <w:tab w:val="num" w:pos="2880"/>
        </w:tabs>
        <w:ind w:left="2880" w:hanging="360"/>
      </w:pPr>
      <w:rPr>
        <w:rFonts w:ascii="Wingdings" w:hAnsi="Wingdings" w:hint="default"/>
      </w:rPr>
    </w:lvl>
    <w:lvl w:ilvl="4" w:tplc="14623CF4" w:tentative="1">
      <w:start w:val="1"/>
      <w:numFmt w:val="bullet"/>
      <w:lvlText w:val=""/>
      <w:lvlJc w:val="left"/>
      <w:pPr>
        <w:tabs>
          <w:tab w:val="num" w:pos="3600"/>
        </w:tabs>
        <w:ind w:left="3600" w:hanging="360"/>
      </w:pPr>
      <w:rPr>
        <w:rFonts w:ascii="Wingdings" w:hAnsi="Wingdings" w:hint="default"/>
      </w:rPr>
    </w:lvl>
    <w:lvl w:ilvl="5" w:tplc="E55C9C10" w:tentative="1">
      <w:start w:val="1"/>
      <w:numFmt w:val="bullet"/>
      <w:lvlText w:val=""/>
      <w:lvlJc w:val="left"/>
      <w:pPr>
        <w:tabs>
          <w:tab w:val="num" w:pos="4320"/>
        </w:tabs>
        <w:ind w:left="4320" w:hanging="360"/>
      </w:pPr>
      <w:rPr>
        <w:rFonts w:ascii="Wingdings" w:hAnsi="Wingdings" w:hint="default"/>
      </w:rPr>
    </w:lvl>
    <w:lvl w:ilvl="6" w:tplc="8E5A91E8" w:tentative="1">
      <w:start w:val="1"/>
      <w:numFmt w:val="bullet"/>
      <w:lvlText w:val=""/>
      <w:lvlJc w:val="left"/>
      <w:pPr>
        <w:tabs>
          <w:tab w:val="num" w:pos="5040"/>
        </w:tabs>
        <w:ind w:left="5040" w:hanging="360"/>
      </w:pPr>
      <w:rPr>
        <w:rFonts w:ascii="Wingdings" w:hAnsi="Wingdings" w:hint="default"/>
      </w:rPr>
    </w:lvl>
    <w:lvl w:ilvl="7" w:tplc="FF2CC936" w:tentative="1">
      <w:start w:val="1"/>
      <w:numFmt w:val="bullet"/>
      <w:lvlText w:val=""/>
      <w:lvlJc w:val="left"/>
      <w:pPr>
        <w:tabs>
          <w:tab w:val="num" w:pos="5760"/>
        </w:tabs>
        <w:ind w:left="5760" w:hanging="360"/>
      </w:pPr>
      <w:rPr>
        <w:rFonts w:ascii="Wingdings" w:hAnsi="Wingdings" w:hint="default"/>
      </w:rPr>
    </w:lvl>
    <w:lvl w:ilvl="8" w:tplc="A8B6FD2C" w:tentative="1">
      <w:start w:val="1"/>
      <w:numFmt w:val="bullet"/>
      <w:lvlText w:val=""/>
      <w:lvlJc w:val="left"/>
      <w:pPr>
        <w:tabs>
          <w:tab w:val="num" w:pos="6480"/>
        </w:tabs>
        <w:ind w:left="6480" w:hanging="360"/>
      </w:pPr>
      <w:rPr>
        <w:rFonts w:ascii="Wingdings" w:hAnsi="Wingdings" w:hint="default"/>
      </w:rPr>
    </w:lvl>
  </w:abstractNum>
  <w:abstractNum w:abstractNumId="6">
    <w:nsid w:val="43C222AD"/>
    <w:multiLevelType w:val="hybridMultilevel"/>
    <w:tmpl w:val="06680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4A0786"/>
    <w:multiLevelType w:val="singleLevel"/>
    <w:tmpl w:val="0C09000F"/>
    <w:lvl w:ilvl="0">
      <w:start w:val="1"/>
      <w:numFmt w:val="decimal"/>
      <w:lvlText w:val="%1."/>
      <w:lvlJc w:val="left"/>
      <w:pPr>
        <w:tabs>
          <w:tab w:val="num" w:pos="360"/>
        </w:tabs>
        <w:ind w:left="360" w:hanging="360"/>
      </w:pPr>
    </w:lvl>
  </w:abstractNum>
  <w:abstractNum w:abstractNumId="8">
    <w:nsid w:val="5C2D6CBB"/>
    <w:multiLevelType w:val="hybridMultilevel"/>
    <w:tmpl w:val="31423D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6A1E9A"/>
    <w:multiLevelType w:val="multilevel"/>
    <w:tmpl w:val="4092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582858"/>
    <w:multiLevelType w:val="hybridMultilevel"/>
    <w:tmpl w:val="CCE04E26"/>
    <w:lvl w:ilvl="0" w:tplc="7A8CB390">
      <w:start w:val="1"/>
      <w:numFmt w:val="bullet"/>
      <w:lvlText w:val=""/>
      <w:lvlJc w:val="left"/>
      <w:pPr>
        <w:tabs>
          <w:tab w:val="num" w:pos="720"/>
        </w:tabs>
        <w:ind w:left="720" w:hanging="360"/>
      </w:pPr>
      <w:rPr>
        <w:rFonts w:ascii="Wingdings" w:hAnsi="Wingdings" w:hint="default"/>
      </w:rPr>
    </w:lvl>
    <w:lvl w:ilvl="1" w:tplc="4BB0ED9C" w:tentative="1">
      <w:start w:val="1"/>
      <w:numFmt w:val="bullet"/>
      <w:lvlText w:val=""/>
      <w:lvlJc w:val="left"/>
      <w:pPr>
        <w:tabs>
          <w:tab w:val="num" w:pos="1440"/>
        </w:tabs>
        <w:ind w:left="1440" w:hanging="360"/>
      </w:pPr>
      <w:rPr>
        <w:rFonts w:ascii="Wingdings" w:hAnsi="Wingdings" w:hint="default"/>
      </w:rPr>
    </w:lvl>
    <w:lvl w:ilvl="2" w:tplc="236AECD8" w:tentative="1">
      <w:start w:val="1"/>
      <w:numFmt w:val="bullet"/>
      <w:lvlText w:val=""/>
      <w:lvlJc w:val="left"/>
      <w:pPr>
        <w:tabs>
          <w:tab w:val="num" w:pos="2160"/>
        </w:tabs>
        <w:ind w:left="2160" w:hanging="360"/>
      </w:pPr>
      <w:rPr>
        <w:rFonts w:ascii="Wingdings" w:hAnsi="Wingdings" w:hint="default"/>
      </w:rPr>
    </w:lvl>
    <w:lvl w:ilvl="3" w:tplc="C562EE6A" w:tentative="1">
      <w:start w:val="1"/>
      <w:numFmt w:val="bullet"/>
      <w:lvlText w:val=""/>
      <w:lvlJc w:val="left"/>
      <w:pPr>
        <w:tabs>
          <w:tab w:val="num" w:pos="2880"/>
        </w:tabs>
        <w:ind w:left="2880" w:hanging="360"/>
      </w:pPr>
      <w:rPr>
        <w:rFonts w:ascii="Wingdings" w:hAnsi="Wingdings" w:hint="default"/>
      </w:rPr>
    </w:lvl>
    <w:lvl w:ilvl="4" w:tplc="12046B3E" w:tentative="1">
      <w:start w:val="1"/>
      <w:numFmt w:val="bullet"/>
      <w:lvlText w:val=""/>
      <w:lvlJc w:val="left"/>
      <w:pPr>
        <w:tabs>
          <w:tab w:val="num" w:pos="3600"/>
        </w:tabs>
        <w:ind w:left="3600" w:hanging="360"/>
      </w:pPr>
      <w:rPr>
        <w:rFonts w:ascii="Wingdings" w:hAnsi="Wingdings" w:hint="default"/>
      </w:rPr>
    </w:lvl>
    <w:lvl w:ilvl="5" w:tplc="8D98A3A8" w:tentative="1">
      <w:start w:val="1"/>
      <w:numFmt w:val="bullet"/>
      <w:lvlText w:val=""/>
      <w:lvlJc w:val="left"/>
      <w:pPr>
        <w:tabs>
          <w:tab w:val="num" w:pos="4320"/>
        </w:tabs>
        <w:ind w:left="4320" w:hanging="360"/>
      </w:pPr>
      <w:rPr>
        <w:rFonts w:ascii="Wingdings" w:hAnsi="Wingdings" w:hint="default"/>
      </w:rPr>
    </w:lvl>
    <w:lvl w:ilvl="6" w:tplc="0EE024FE" w:tentative="1">
      <w:start w:val="1"/>
      <w:numFmt w:val="bullet"/>
      <w:lvlText w:val=""/>
      <w:lvlJc w:val="left"/>
      <w:pPr>
        <w:tabs>
          <w:tab w:val="num" w:pos="5040"/>
        </w:tabs>
        <w:ind w:left="5040" w:hanging="360"/>
      </w:pPr>
      <w:rPr>
        <w:rFonts w:ascii="Wingdings" w:hAnsi="Wingdings" w:hint="default"/>
      </w:rPr>
    </w:lvl>
    <w:lvl w:ilvl="7" w:tplc="73C4BE88" w:tentative="1">
      <w:start w:val="1"/>
      <w:numFmt w:val="bullet"/>
      <w:lvlText w:val=""/>
      <w:lvlJc w:val="left"/>
      <w:pPr>
        <w:tabs>
          <w:tab w:val="num" w:pos="5760"/>
        </w:tabs>
        <w:ind w:left="5760" w:hanging="360"/>
      </w:pPr>
      <w:rPr>
        <w:rFonts w:ascii="Wingdings" w:hAnsi="Wingdings" w:hint="default"/>
      </w:rPr>
    </w:lvl>
    <w:lvl w:ilvl="8" w:tplc="13E81BB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5"/>
  </w:num>
  <w:num w:numId="4">
    <w:abstractNumId w:val="6"/>
  </w:num>
  <w:num w:numId="5">
    <w:abstractNumId w:val="4"/>
  </w:num>
  <w:num w:numId="6">
    <w:abstractNumId w:val="3"/>
  </w:num>
  <w:num w:numId="7">
    <w:abstractNumId w:val="9"/>
  </w:num>
  <w:num w:numId="8">
    <w:abstractNumId w:val="7"/>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B36E4"/>
    <w:rsid w:val="00000A98"/>
    <w:rsid w:val="0000160A"/>
    <w:rsid w:val="000021DD"/>
    <w:rsid w:val="00002BD5"/>
    <w:rsid w:val="00003D9E"/>
    <w:rsid w:val="000045AF"/>
    <w:rsid w:val="00005138"/>
    <w:rsid w:val="000064C9"/>
    <w:rsid w:val="00006FA0"/>
    <w:rsid w:val="000100BD"/>
    <w:rsid w:val="000103FB"/>
    <w:rsid w:val="00013C78"/>
    <w:rsid w:val="00013D14"/>
    <w:rsid w:val="00013FC8"/>
    <w:rsid w:val="00014AA9"/>
    <w:rsid w:val="00014E3A"/>
    <w:rsid w:val="00017FA4"/>
    <w:rsid w:val="000210F0"/>
    <w:rsid w:val="00022472"/>
    <w:rsid w:val="0002309F"/>
    <w:rsid w:val="00023CE2"/>
    <w:rsid w:val="00030F54"/>
    <w:rsid w:val="0003113F"/>
    <w:rsid w:val="00031EE2"/>
    <w:rsid w:val="00031F19"/>
    <w:rsid w:val="00032620"/>
    <w:rsid w:val="00032EF3"/>
    <w:rsid w:val="0003349C"/>
    <w:rsid w:val="000340BA"/>
    <w:rsid w:val="0003432C"/>
    <w:rsid w:val="00034701"/>
    <w:rsid w:val="00036871"/>
    <w:rsid w:val="0004046E"/>
    <w:rsid w:val="00040C73"/>
    <w:rsid w:val="000410AA"/>
    <w:rsid w:val="000419B7"/>
    <w:rsid w:val="000441EC"/>
    <w:rsid w:val="000451E2"/>
    <w:rsid w:val="00045401"/>
    <w:rsid w:val="000502AC"/>
    <w:rsid w:val="00051D85"/>
    <w:rsid w:val="00052589"/>
    <w:rsid w:val="000537DD"/>
    <w:rsid w:val="00053F82"/>
    <w:rsid w:val="00054566"/>
    <w:rsid w:val="000548A3"/>
    <w:rsid w:val="00055D61"/>
    <w:rsid w:val="00056E51"/>
    <w:rsid w:val="000577C2"/>
    <w:rsid w:val="00060846"/>
    <w:rsid w:val="000612CC"/>
    <w:rsid w:val="00061D26"/>
    <w:rsid w:val="00062C0B"/>
    <w:rsid w:val="00063A17"/>
    <w:rsid w:val="000662E8"/>
    <w:rsid w:val="00067A69"/>
    <w:rsid w:val="00070FE1"/>
    <w:rsid w:val="00075550"/>
    <w:rsid w:val="00075AE3"/>
    <w:rsid w:val="00076499"/>
    <w:rsid w:val="000821DF"/>
    <w:rsid w:val="00082AE2"/>
    <w:rsid w:val="00082BB1"/>
    <w:rsid w:val="0008380D"/>
    <w:rsid w:val="0009196C"/>
    <w:rsid w:val="00095562"/>
    <w:rsid w:val="000957E8"/>
    <w:rsid w:val="000962AD"/>
    <w:rsid w:val="0009663B"/>
    <w:rsid w:val="00096661"/>
    <w:rsid w:val="00096EB2"/>
    <w:rsid w:val="00097240"/>
    <w:rsid w:val="000A343E"/>
    <w:rsid w:val="000A6F3A"/>
    <w:rsid w:val="000B1888"/>
    <w:rsid w:val="000B1FD0"/>
    <w:rsid w:val="000B2319"/>
    <w:rsid w:val="000B2EDA"/>
    <w:rsid w:val="000B3405"/>
    <w:rsid w:val="000B6300"/>
    <w:rsid w:val="000C3C3E"/>
    <w:rsid w:val="000C621F"/>
    <w:rsid w:val="000C68D8"/>
    <w:rsid w:val="000C6D0A"/>
    <w:rsid w:val="000C7CED"/>
    <w:rsid w:val="000D182F"/>
    <w:rsid w:val="000D2CEE"/>
    <w:rsid w:val="000D3121"/>
    <w:rsid w:val="000D3753"/>
    <w:rsid w:val="000D572E"/>
    <w:rsid w:val="000D5B62"/>
    <w:rsid w:val="000D5F75"/>
    <w:rsid w:val="000D615D"/>
    <w:rsid w:val="000D6256"/>
    <w:rsid w:val="000D666F"/>
    <w:rsid w:val="000D72F5"/>
    <w:rsid w:val="000E1438"/>
    <w:rsid w:val="000E21EC"/>
    <w:rsid w:val="000E3C25"/>
    <w:rsid w:val="000E58A7"/>
    <w:rsid w:val="000F11B6"/>
    <w:rsid w:val="000F16B5"/>
    <w:rsid w:val="000F16FF"/>
    <w:rsid w:val="000F1C94"/>
    <w:rsid w:val="000F26DB"/>
    <w:rsid w:val="000F720D"/>
    <w:rsid w:val="000F7B91"/>
    <w:rsid w:val="000F7B97"/>
    <w:rsid w:val="0010058F"/>
    <w:rsid w:val="00101CD8"/>
    <w:rsid w:val="001035AF"/>
    <w:rsid w:val="00104212"/>
    <w:rsid w:val="00105E02"/>
    <w:rsid w:val="001062F3"/>
    <w:rsid w:val="001107FE"/>
    <w:rsid w:val="00111D97"/>
    <w:rsid w:val="001123FF"/>
    <w:rsid w:val="00114138"/>
    <w:rsid w:val="0012196F"/>
    <w:rsid w:val="00121BCC"/>
    <w:rsid w:val="0012351D"/>
    <w:rsid w:val="00123BCE"/>
    <w:rsid w:val="00124DB6"/>
    <w:rsid w:val="001254DC"/>
    <w:rsid w:val="001259C7"/>
    <w:rsid w:val="00126A79"/>
    <w:rsid w:val="00127E6D"/>
    <w:rsid w:val="00130131"/>
    <w:rsid w:val="00131813"/>
    <w:rsid w:val="00131E11"/>
    <w:rsid w:val="00131EB7"/>
    <w:rsid w:val="00133212"/>
    <w:rsid w:val="0013530D"/>
    <w:rsid w:val="00135F1F"/>
    <w:rsid w:val="0013730A"/>
    <w:rsid w:val="0014195C"/>
    <w:rsid w:val="00142039"/>
    <w:rsid w:val="00143B84"/>
    <w:rsid w:val="00143DA9"/>
    <w:rsid w:val="00143FA3"/>
    <w:rsid w:val="001452BC"/>
    <w:rsid w:val="00145605"/>
    <w:rsid w:val="00146BCF"/>
    <w:rsid w:val="0014743C"/>
    <w:rsid w:val="00147981"/>
    <w:rsid w:val="00150632"/>
    <w:rsid w:val="00154A26"/>
    <w:rsid w:val="00160C8A"/>
    <w:rsid w:val="00160FE0"/>
    <w:rsid w:val="00164819"/>
    <w:rsid w:val="001652AB"/>
    <w:rsid w:val="001667A7"/>
    <w:rsid w:val="00167253"/>
    <w:rsid w:val="00172C86"/>
    <w:rsid w:val="00173A04"/>
    <w:rsid w:val="00174518"/>
    <w:rsid w:val="0017580E"/>
    <w:rsid w:val="00175924"/>
    <w:rsid w:val="00177172"/>
    <w:rsid w:val="001800C9"/>
    <w:rsid w:val="00183E63"/>
    <w:rsid w:val="00185361"/>
    <w:rsid w:val="00185896"/>
    <w:rsid w:val="00185B55"/>
    <w:rsid w:val="00186A26"/>
    <w:rsid w:val="0018724A"/>
    <w:rsid w:val="001878C7"/>
    <w:rsid w:val="001908AD"/>
    <w:rsid w:val="0019176D"/>
    <w:rsid w:val="00191E70"/>
    <w:rsid w:val="00192D66"/>
    <w:rsid w:val="00194835"/>
    <w:rsid w:val="001A048E"/>
    <w:rsid w:val="001A069C"/>
    <w:rsid w:val="001A28FE"/>
    <w:rsid w:val="001A4486"/>
    <w:rsid w:val="001A54DF"/>
    <w:rsid w:val="001A56A2"/>
    <w:rsid w:val="001A5B63"/>
    <w:rsid w:val="001B095A"/>
    <w:rsid w:val="001B1E68"/>
    <w:rsid w:val="001B2D89"/>
    <w:rsid w:val="001B33F3"/>
    <w:rsid w:val="001B3B56"/>
    <w:rsid w:val="001B4C70"/>
    <w:rsid w:val="001B7A2A"/>
    <w:rsid w:val="001B7D86"/>
    <w:rsid w:val="001C04C4"/>
    <w:rsid w:val="001C3073"/>
    <w:rsid w:val="001C43BA"/>
    <w:rsid w:val="001C4B3C"/>
    <w:rsid w:val="001C575F"/>
    <w:rsid w:val="001C74C9"/>
    <w:rsid w:val="001D0374"/>
    <w:rsid w:val="001D0424"/>
    <w:rsid w:val="001D1661"/>
    <w:rsid w:val="001D1723"/>
    <w:rsid w:val="001D1A69"/>
    <w:rsid w:val="001D2125"/>
    <w:rsid w:val="001D25A5"/>
    <w:rsid w:val="001D2733"/>
    <w:rsid w:val="001D3787"/>
    <w:rsid w:val="001D4A80"/>
    <w:rsid w:val="001D52F4"/>
    <w:rsid w:val="001D5524"/>
    <w:rsid w:val="001D6579"/>
    <w:rsid w:val="001D76D9"/>
    <w:rsid w:val="001D7EB9"/>
    <w:rsid w:val="001E28E6"/>
    <w:rsid w:val="001E3527"/>
    <w:rsid w:val="001E45B9"/>
    <w:rsid w:val="001E55E9"/>
    <w:rsid w:val="001E5922"/>
    <w:rsid w:val="001E5D28"/>
    <w:rsid w:val="001E6EB5"/>
    <w:rsid w:val="001E7B16"/>
    <w:rsid w:val="001F144F"/>
    <w:rsid w:val="001F1C52"/>
    <w:rsid w:val="001F2121"/>
    <w:rsid w:val="001F2C7C"/>
    <w:rsid w:val="001F2E92"/>
    <w:rsid w:val="001F30D1"/>
    <w:rsid w:val="001F3188"/>
    <w:rsid w:val="001F39B2"/>
    <w:rsid w:val="001F3C8A"/>
    <w:rsid w:val="001F43B7"/>
    <w:rsid w:val="001F4653"/>
    <w:rsid w:val="001F5579"/>
    <w:rsid w:val="001F7E75"/>
    <w:rsid w:val="00200018"/>
    <w:rsid w:val="00200A50"/>
    <w:rsid w:val="0020241D"/>
    <w:rsid w:val="0020338A"/>
    <w:rsid w:val="002035EA"/>
    <w:rsid w:val="0020488C"/>
    <w:rsid w:val="0020573A"/>
    <w:rsid w:val="00206924"/>
    <w:rsid w:val="00207161"/>
    <w:rsid w:val="00210ABF"/>
    <w:rsid w:val="00210C0B"/>
    <w:rsid w:val="0021303E"/>
    <w:rsid w:val="00213967"/>
    <w:rsid w:val="00214605"/>
    <w:rsid w:val="00216901"/>
    <w:rsid w:val="0022098D"/>
    <w:rsid w:val="00220AAA"/>
    <w:rsid w:val="00221979"/>
    <w:rsid w:val="00221BBF"/>
    <w:rsid w:val="00222738"/>
    <w:rsid w:val="00222B17"/>
    <w:rsid w:val="00225041"/>
    <w:rsid w:val="0022619F"/>
    <w:rsid w:val="00232E6B"/>
    <w:rsid w:val="00234872"/>
    <w:rsid w:val="0023582D"/>
    <w:rsid w:val="00235B23"/>
    <w:rsid w:val="00235BF1"/>
    <w:rsid w:val="00237691"/>
    <w:rsid w:val="002376EB"/>
    <w:rsid w:val="00241073"/>
    <w:rsid w:val="00241701"/>
    <w:rsid w:val="002420AD"/>
    <w:rsid w:val="002426E8"/>
    <w:rsid w:val="00244233"/>
    <w:rsid w:val="00245315"/>
    <w:rsid w:val="00245601"/>
    <w:rsid w:val="00247CFE"/>
    <w:rsid w:val="002521B4"/>
    <w:rsid w:val="002522F5"/>
    <w:rsid w:val="00252310"/>
    <w:rsid w:val="0025235F"/>
    <w:rsid w:val="00252F89"/>
    <w:rsid w:val="002542BF"/>
    <w:rsid w:val="002546DE"/>
    <w:rsid w:val="00261865"/>
    <w:rsid w:val="0026348B"/>
    <w:rsid w:val="0026367C"/>
    <w:rsid w:val="0026397F"/>
    <w:rsid w:val="00270EEC"/>
    <w:rsid w:val="00271477"/>
    <w:rsid w:val="00271FAF"/>
    <w:rsid w:val="0027355C"/>
    <w:rsid w:val="0027593E"/>
    <w:rsid w:val="002759C8"/>
    <w:rsid w:val="00280883"/>
    <w:rsid w:val="002817D3"/>
    <w:rsid w:val="002823C9"/>
    <w:rsid w:val="00283F43"/>
    <w:rsid w:val="00284EFA"/>
    <w:rsid w:val="002862A0"/>
    <w:rsid w:val="00286574"/>
    <w:rsid w:val="00286F52"/>
    <w:rsid w:val="0028705F"/>
    <w:rsid w:val="0028714D"/>
    <w:rsid w:val="00287E7D"/>
    <w:rsid w:val="002911D4"/>
    <w:rsid w:val="00292004"/>
    <w:rsid w:val="00292C3F"/>
    <w:rsid w:val="00292DF3"/>
    <w:rsid w:val="00293995"/>
    <w:rsid w:val="00293BBC"/>
    <w:rsid w:val="00293E69"/>
    <w:rsid w:val="002949BB"/>
    <w:rsid w:val="002949EA"/>
    <w:rsid w:val="00295A60"/>
    <w:rsid w:val="00296971"/>
    <w:rsid w:val="002A0BF5"/>
    <w:rsid w:val="002A10A0"/>
    <w:rsid w:val="002A296D"/>
    <w:rsid w:val="002A2DDA"/>
    <w:rsid w:val="002A37E4"/>
    <w:rsid w:val="002A5350"/>
    <w:rsid w:val="002A63A9"/>
    <w:rsid w:val="002B1C41"/>
    <w:rsid w:val="002B2B8D"/>
    <w:rsid w:val="002B2FC0"/>
    <w:rsid w:val="002B43A5"/>
    <w:rsid w:val="002B4425"/>
    <w:rsid w:val="002B4EA1"/>
    <w:rsid w:val="002B54BE"/>
    <w:rsid w:val="002B5A53"/>
    <w:rsid w:val="002B5D35"/>
    <w:rsid w:val="002B6BD5"/>
    <w:rsid w:val="002B7AA6"/>
    <w:rsid w:val="002C0617"/>
    <w:rsid w:val="002C319B"/>
    <w:rsid w:val="002C5E7E"/>
    <w:rsid w:val="002C6017"/>
    <w:rsid w:val="002C65BC"/>
    <w:rsid w:val="002C6EBB"/>
    <w:rsid w:val="002D0E14"/>
    <w:rsid w:val="002D125C"/>
    <w:rsid w:val="002D1886"/>
    <w:rsid w:val="002D2444"/>
    <w:rsid w:val="002D2738"/>
    <w:rsid w:val="002D2EE8"/>
    <w:rsid w:val="002D3B9C"/>
    <w:rsid w:val="002D55BE"/>
    <w:rsid w:val="002D6184"/>
    <w:rsid w:val="002D69ED"/>
    <w:rsid w:val="002D7D7A"/>
    <w:rsid w:val="002D7ED6"/>
    <w:rsid w:val="002E6437"/>
    <w:rsid w:val="002E6655"/>
    <w:rsid w:val="002E6E54"/>
    <w:rsid w:val="002E6F20"/>
    <w:rsid w:val="002F0090"/>
    <w:rsid w:val="002F049D"/>
    <w:rsid w:val="002F05E2"/>
    <w:rsid w:val="002F0AFF"/>
    <w:rsid w:val="002F1B83"/>
    <w:rsid w:val="002F4478"/>
    <w:rsid w:val="002F5292"/>
    <w:rsid w:val="002F6D15"/>
    <w:rsid w:val="002F6FFE"/>
    <w:rsid w:val="002F7781"/>
    <w:rsid w:val="00300173"/>
    <w:rsid w:val="00301124"/>
    <w:rsid w:val="003016AF"/>
    <w:rsid w:val="00301D22"/>
    <w:rsid w:val="003021F0"/>
    <w:rsid w:val="0030238E"/>
    <w:rsid w:val="003027DB"/>
    <w:rsid w:val="00303E35"/>
    <w:rsid w:val="003052B6"/>
    <w:rsid w:val="0030537F"/>
    <w:rsid w:val="003058AD"/>
    <w:rsid w:val="00310032"/>
    <w:rsid w:val="00311878"/>
    <w:rsid w:val="00312C57"/>
    <w:rsid w:val="00313A14"/>
    <w:rsid w:val="00315361"/>
    <w:rsid w:val="00315865"/>
    <w:rsid w:val="00316753"/>
    <w:rsid w:val="003209D9"/>
    <w:rsid w:val="00320D41"/>
    <w:rsid w:val="003225E4"/>
    <w:rsid w:val="00323E7A"/>
    <w:rsid w:val="00325EB0"/>
    <w:rsid w:val="003271E5"/>
    <w:rsid w:val="00332273"/>
    <w:rsid w:val="00334AFA"/>
    <w:rsid w:val="00336766"/>
    <w:rsid w:val="00340521"/>
    <w:rsid w:val="00341461"/>
    <w:rsid w:val="00341632"/>
    <w:rsid w:val="0034225E"/>
    <w:rsid w:val="00343202"/>
    <w:rsid w:val="00346F3F"/>
    <w:rsid w:val="00347936"/>
    <w:rsid w:val="003479DC"/>
    <w:rsid w:val="003502A4"/>
    <w:rsid w:val="003510B9"/>
    <w:rsid w:val="00352831"/>
    <w:rsid w:val="00352ECE"/>
    <w:rsid w:val="00354A3F"/>
    <w:rsid w:val="0035528C"/>
    <w:rsid w:val="00355795"/>
    <w:rsid w:val="0035613C"/>
    <w:rsid w:val="003563CF"/>
    <w:rsid w:val="00356A65"/>
    <w:rsid w:val="003575E7"/>
    <w:rsid w:val="003578C1"/>
    <w:rsid w:val="00360009"/>
    <w:rsid w:val="003600CC"/>
    <w:rsid w:val="00360BF8"/>
    <w:rsid w:val="00362072"/>
    <w:rsid w:val="00364953"/>
    <w:rsid w:val="00365DEE"/>
    <w:rsid w:val="003709B2"/>
    <w:rsid w:val="0037102F"/>
    <w:rsid w:val="00371677"/>
    <w:rsid w:val="00373702"/>
    <w:rsid w:val="00374EA5"/>
    <w:rsid w:val="0037725E"/>
    <w:rsid w:val="003777B5"/>
    <w:rsid w:val="00382358"/>
    <w:rsid w:val="00382B09"/>
    <w:rsid w:val="00383630"/>
    <w:rsid w:val="00383A84"/>
    <w:rsid w:val="00383DAC"/>
    <w:rsid w:val="00387910"/>
    <w:rsid w:val="003913F6"/>
    <w:rsid w:val="00391691"/>
    <w:rsid w:val="003958C7"/>
    <w:rsid w:val="00396053"/>
    <w:rsid w:val="00396B7A"/>
    <w:rsid w:val="003A02D7"/>
    <w:rsid w:val="003A0C9D"/>
    <w:rsid w:val="003A2B66"/>
    <w:rsid w:val="003A2E38"/>
    <w:rsid w:val="003A3218"/>
    <w:rsid w:val="003A324D"/>
    <w:rsid w:val="003A3739"/>
    <w:rsid w:val="003A4714"/>
    <w:rsid w:val="003A55C8"/>
    <w:rsid w:val="003A6A38"/>
    <w:rsid w:val="003A7EE3"/>
    <w:rsid w:val="003A7F4D"/>
    <w:rsid w:val="003B01AD"/>
    <w:rsid w:val="003B20F5"/>
    <w:rsid w:val="003B34E4"/>
    <w:rsid w:val="003B3518"/>
    <w:rsid w:val="003B3FD1"/>
    <w:rsid w:val="003B4739"/>
    <w:rsid w:val="003B4E2D"/>
    <w:rsid w:val="003B58A4"/>
    <w:rsid w:val="003B6A70"/>
    <w:rsid w:val="003B6A7E"/>
    <w:rsid w:val="003B6ACF"/>
    <w:rsid w:val="003C02E4"/>
    <w:rsid w:val="003C2909"/>
    <w:rsid w:val="003C2B2C"/>
    <w:rsid w:val="003C68BD"/>
    <w:rsid w:val="003C7D62"/>
    <w:rsid w:val="003D04D4"/>
    <w:rsid w:val="003D0DD1"/>
    <w:rsid w:val="003D4BB3"/>
    <w:rsid w:val="003D6EFB"/>
    <w:rsid w:val="003D7150"/>
    <w:rsid w:val="003E0DD8"/>
    <w:rsid w:val="003E1BDA"/>
    <w:rsid w:val="003E3FE0"/>
    <w:rsid w:val="003E402E"/>
    <w:rsid w:val="003F034C"/>
    <w:rsid w:val="003F1BD6"/>
    <w:rsid w:val="003F1E10"/>
    <w:rsid w:val="003F270C"/>
    <w:rsid w:val="003F2812"/>
    <w:rsid w:val="00400062"/>
    <w:rsid w:val="00400571"/>
    <w:rsid w:val="00400C1C"/>
    <w:rsid w:val="00401110"/>
    <w:rsid w:val="004029D0"/>
    <w:rsid w:val="0040339D"/>
    <w:rsid w:val="0040493C"/>
    <w:rsid w:val="00404A2A"/>
    <w:rsid w:val="00407B56"/>
    <w:rsid w:val="00407DBC"/>
    <w:rsid w:val="00410629"/>
    <w:rsid w:val="0041289C"/>
    <w:rsid w:val="0041722C"/>
    <w:rsid w:val="004176FF"/>
    <w:rsid w:val="00417B76"/>
    <w:rsid w:val="00420D7C"/>
    <w:rsid w:val="00420FB8"/>
    <w:rsid w:val="00421077"/>
    <w:rsid w:val="00423DA5"/>
    <w:rsid w:val="00424F4B"/>
    <w:rsid w:val="004257E0"/>
    <w:rsid w:val="00425BB5"/>
    <w:rsid w:val="00426081"/>
    <w:rsid w:val="00427853"/>
    <w:rsid w:val="00427CA4"/>
    <w:rsid w:val="004314A5"/>
    <w:rsid w:val="004337A0"/>
    <w:rsid w:val="0043417F"/>
    <w:rsid w:val="00434BD7"/>
    <w:rsid w:val="004353D4"/>
    <w:rsid w:val="00437FD9"/>
    <w:rsid w:val="00441AF2"/>
    <w:rsid w:val="00441FED"/>
    <w:rsid w:val="004429F2"/>
    <w:rsid w:val="00445743"/>
    <w:rsid w:val="00447110"/>
    <w:rsid w:val="00451D39"/>
    <w:rsid w:val="00451F5D"/>
    <w:rsid w:val="00452C44"/>
    <w:rsid w:val="00452CA5"/>
    <w:rsid w:val="00455E41"/>
    <w:rsid w:val="0045630F"/>
    <w:rsid w:val="00457E6E"/>
    <w:rsid w:val="0046168F"/>
    <w:rsid w:val="00461735"/>
    <w:rsid w:val="00461C2A"/>
    <w:rsid w:val="00461E39"/>
    <w:rsid w:val="004620E1"/>
    <w:rsid w:val="00462C38"/>
    <w:rsid w:val="00463399"/>
    <w:rsid w:val="0046366A"/>
    <w:rsid w:val="004638C6"/>
    <w:rsid w:val="00464BD3"/>
    <w:rsid w:val="00464D23"/>
    <w:rsid w:val="00465060"/>
    <w:rsid w:val="00465535"/>
    <w:rsid w:val="00466E11"/>
    <w:rsid w:val="00470E41"/>
    <w:rsid w:val="00471D71"/>
    <w:rsid w:val="004720AD"/>
    <w:rsid w:val="004730C8"/>
    <w:rsid w:val="00474F75"/>
    <w:rsid w:val="00475A22"/>
    <w:rsid w:val="00475AA5"/>
    <w:rsid w:val="00480633"/>
    <w:rsid w:val="00481777"/>
    <w:rsid w:val="00481853"/>
    <w:rsid w:val="00482355"/>
    <w:rsid w:val="00482E78"/>
    <w:rsid w:val="004835D1"/>
    <w:rsid w:val="00484185"/>
    <w:rsid w:val="0048535B"/>
    <w:rsid w:val="0048663F"/>
    <w:rsid w:val="0048701B"/>
    <w:rsid w:val="004917D4"/>
    <w:rsid w:val="004917E1"/>
    <w:rsid w:val="00491D30"/>
    <w:rsid w:val="00492671"/>
    <w:rsid w:val="004971BA"/>
    <w:rsid w:val="00497917"/>
    <w:rsid w:val="004A0C8A"/>
    <w:rsid w:val="004A0F11"/>
    <w:rsid w:val="004A13D7"/>
    <w:rsid w:val="004A17F0"/>
    <w:rsid w:val="004A18BB"/>
    <w:rsid w:val="004A3BB4"/>
    <w:rsid w:val="004A4011"/>
    <w:rsid w:val="004A40AD"/>
    <w:rsid w:val="004A4BBA"/>
    <w:rsid w:val="004A56E3"/>
    <w:rsid w:val="004A5FE5"/>
    <w:rsid w:val="004B04B7"/>
    <w:rsid w:val="004B0650"/>
    <w:rsid w:val="004B0FCE"/>
    <w:rsid w:val="004B1A46"/>
    <w:rsid w:val="004B2744"/>
    <w:rsid w:val="004B276A"/>
    <w:rsid w:val="004B2857"/>
    <w:rsid w:val="004B3080"/>
    <w:rsid w:val="004B4B56"/>
    <w:rsid w:val="004B6441"/>
    <w:rsid w:val="004B6C08"/>
    <w:rsid w:val="004B7552"/>
    <w:rsid w:val="004B7F90"/>
    <w:rsid w:val="004C0AC3"/>
    <w:rsid w:val="004C0CCB"/>
    <w:rsid w:val="004C5603"/>
    <w:rsid w:val="004C5BE3"/>
    <w:rsid w:val="004C6222"/>
    <w:rsid w:val="004C673F"/>
    <w:rsid w:val="004C6ACF"/>
    <w:rsid w:val="004C6B56"/>
    <w:rsid w:val="004C7027"/>
    <w:rsid w:val="004C7211"/>
    <w:rsid w:val="004D03DE"/>
    <w:rsid w:val="004D1115"/>
    <w:rsid w:val="004D1649"/>
    <w:rsid w:val="004D199B"/>
    <w:rsid w:val="004D1BBC"/>
    <w:rsid w:val="004D1C4D"/>
    <w:rsid w:val="004D247D"/>
    <w:rsid w:val="004D4834"/>
    <w:rsid w:val="004D6047"/>
    <w:rsid w:val="004D73DB"/>
    <w:rsid w:val="004D7F80"/>
    <w:rsid w:val="004E0E53"/>
    <w:rsid w:val="004E1301"/>
    <w:rsid w:val="004E1954"/>
    <w:rsid w:val="004E3CCB"/>
    <w:rsid w:val="004E3ED0"/>
    <w:rsid w:val="004E474A"/>
    <w:rsid w:val="004E520E"/>
    <w:rsid w:val="004E5366"/>
    <w:rsid w:val="004E6896"/>
    <w:rsid w:val="004E7BE5"/>
    <w:rsid w:val="004F046D"/>
    <w:rsid w:val="004F0AA0"/>
    <w:rsid w:val="004F1475"/>
    <w:rsid w:val="004F19D5"/>
    <w:rsid w:val="004F26DC"/>
    <w:rsid w:val="004F7CBE"/>
    <w:rsid w:val="00504653"/>
    <w:rsid w:val="0050510C"/>
    <w:rsid w:val="00506716"/>
    <w:rsid w:val="00507066"/>
    <w:rsid w:val="00507272"/>
    <w:rsid w:val="00507CB8"/>
    <w:rsid w:val="00507E63"/>
    <w:rsid w:val="00510AE7"/>
    <w:rsid w:val="0051101D"/>
    <w:rsid w:val="00511466"/>
    <w:rsid w:val="00512A5C"/>
    <w:rsid w:val="00513349"/>
    <w:rsid w:val="005166B4"/>
    <w:rsid w:val="00516BB3"/>
    <w:rsid w:val="00517A53"/>
    <w:rsid w:val="00517BB5"/>
    <w:rsid w:val="00520CF9"/>
    <w:rsid w:val="00521F45"/>
    <w:rsid w:val="0052398F"/>
    <w:rsid w:val="00525969"/>
    <w:rsid w:val="00526D4C"/>
    <w:rsid w:val="00530A41"/>
    <w:rsid w:val="005331F1"/>
    <w:rsid w:val="005333A2"/>
    <w:rsid w:val="00534E96"/>
    <w:rsid w:val="00535CDA"/>
    <w:rsid w:val="00536764"/>
    <w:rsid w:val="00540C2B"/>
    <w:rsid w:val="0054170E"/>
    <w:rsid w:val="00541DAA"/>
    <w:rsid w:val="00541F89"/>
    <w:rsid w:val="0054259F"/>
    <w:rsid w:val="00542B48"/>
    <w:rsid w:val="00542F3A"/>
    <w:rsid w:val="00544FE0"/>
    <w:rsid w:val="00545B01"/>
    <w:rsid w:val="005475D4"/>
    <w:rsid w:val="005545C5"/>
    <w:rsid w:val="0055497C"/>
    <w:rsid w:val="00555CBB"/>
    <w:rsid w:val="005560AB"/>
    <w:rsid w:val="005579F5"/>
    <w:rsid w:val="00560C06"/>
    <w:rsid w:val="00561CD7"/>
    <w:rsid w:val="00563473"/>
    <w:rsid w:val="005635B3"/>
    <w:rsid w:val="00563CD0"/>
    <w:rsid w:val="00565ED7"/>
    <w:rsid w:val="00566ADA"/>
    <w:rsid w:val="00566BFD"/>
    <w:rsid w:val="0056736B"/>
    <w:rsid w:val="0056750A"/>
    <w:rsid w:val="00571344"/>
    <w:rsid w:val="00572736"/>
    <w:rsid w:val="00573871"/>
    <w:rsid w:val="00574D32"/>
    <w:rsid w:val="005757A7"/>
    <w:rsid w:val="00576F7C"/>
    <w:rsid w:val="00580D13"/>
    <w:rsid w:val="005827CF"/>
    <w:rsid w:val="00582B0D"/>
    <w:rsid w:val="00582B8D"/>
    <w:rsid w:val="00583C61"/>
    <w:rsid w:val="00583D9A"/>
    <w:rsid w:val="005841BC"/>
    <w:rsid w:val="005852F9"/>
    <w:rsid w:val="00585444"/>
    <w:rsid w:val="00585F27"/>
    <w:rsid w:val="0058793D"/>
    <w:rsid w:val="00590F08"/>
    <w:rsid w:val="0059255B"/>
    <w:rsid w:val="00593EF5"/>
    <w:rsid w:val="00594BA2"/>
    <w:rsid w:val="005956AF"/>
    <w:rsid w:val="00595A76"/>
    <w:rsid w:val="00595E32"/>
    <w:rsid w:val="005A182A"/>
    <w:rsid w:val="005A21E5"/>
    <w:rsid w:val="005A2229"/>
    <w:rsid w:val="005A2302"/>
    <w:rsid w:val="005A2B63"/>
    <w:rsid w:val="005A2CED"/>
    <w:rsid w:val="005A3A38"/>
    <w:rsid w:val="005A4890"/>
    <w:rsid w:val="005A4AA4"/>
    <w:rsid w:val="005A6173"/>
    <w:rsid w:val="005A6250"/>
    <w:rsid w:val="005A6F16"/>
    <w:rsid w:val="005A7D46"/>
    <w:rsid w:val="005B2832"/>
    <w:rsid w:val="005B2C30"/>
    <w:rsid w:val="005B6430"/>
    <w:rsid w:val="005B6FA3"/>
    <w:rsid w:val="005B77F1"/>
    <w:rsid w:val="005C0BE4"/>
    <w:rsid w:val="005C0DF1"/>
    <w:rsid w:val="005C1260"/>
    <w:rsid w:val="005C1284"/>
    <w:rsid w:val="005C1DF2"/>
    <w:rsid w:val="005C226A"/>
    <w:rsid w:val="005C2479"/>
    <w:rsid w:val="005C26B5"/>
    <w:rsid w:val="005C443D"/>
    <w:rsid w:val="005C4926"/>
    <w:rsid w:val="005C5429"/>
    <w:rsid w:val="005C6838"/>
    <w:rsid w:val="005C725A"/>
    <w:rsid w:val="005C7609"/>
    <w:rsid w:val="005C775E"/>
    <w:rsid w:val="005D006A"/>
    <w:rsid w:val="005D0336"/>
    <w:rsid w:val="005D2ABF"/>
    <w:rsid w:val="005D472B"/>
    <w:rsid w:val="005D5893"/>
    <w:rsid w:val="005D5A21"/>
    <w:rsid w:val="005D5D68"/>
    <w:rsid w:val="005D6A46"/>
    <w:rsid w:val="005D7250"/>
    <w:rsid w:val="005D7EC0"/>
    <w:rsid w:val="005E0CEA"/>
    <w:rsid w:val="005E11A4"/>
    <w:rsid w:val="005E1660"/>
    <w:rsid w:val="005E201A"/>
    <w:rsid w:val="005E3E3A"/>
    <w:rsid w:val="005E4824"/>
    <w:rsid w:val="005E4CA2"/>
    <w:rsid w:val="005E59EA"/>
    <w:rsid w:val="005E6830"/>
    <w:rsid w:val="005E686E"/>
    <w:rsid w:val="005E6BBA"/>
    <w:rsid w:val="005F23FC"/>
    <w:rsid w:val="005F2C86"/>
    <w:rsid w:val="005F374A"/>
    <w:rsid w:val="005F4682"/>
    <w:rsid w:val="005F54EB"/>
    <w:rsid w:val="005F5741"/>
    <w:rsid w:val="005F5B14"/>
    <w:rsid w:val="005F7800"/>
    <w:rsid w:val="0060060F"/>
    <w:rsid w:val="00602259"/>
    <w:rsid w:val="006033E7"/>
    <w:rsid w:val="0060341C"/>
    <w:rsid w:val="00603A7F"/>
    <w:rsid w:val="00603FB9"/>
    <w:rsid w:val="00604025"/>
    <w:rsid w:val="0060422B"/>
    <w:rsid w:val="006046C0"/>
    <w:rsid w:val="00604713"/>
    <w:rsid w:val="0060577E"/>
    <w:rsid w:val="00606857"/>
    <w:rsid w:val="00606D91"/>
    <w:rsid w:val="006071B8"/>
    <w:rsid w:val="006077E2"/>
    <w:rsid w:val="00607D8D"/>
    <w:rsid w:val="0061094E"/>
    <w:rsid w:val="00616891"/>
    <w:rsid w:val="00616E0E"/>
    <w:rsid w:val="006176DC"/>
    <w:rsid w:val="006215DC"/>
    <w:rsid w:val="00622901"/>
    <w:rsid w:val="00623211"/>
    <w:rsid w:val="00623546"/>
    <w:rsid w:val="00624204"/>
    <w:rsid w:val="00624480"/>
    <w:rsid w:val="00626D9E"/>
    <w:rsid w:val="0062725B"/>
    <w:rsid w:val="00631EFD"/>
    <w:rsid w:val="00633784"/>
    <w:rsid w:val="00634A9D"/>
    <w:rsid w:val="00635A54"/>
    <w:rsid w:val="00636473"/>
    <w:rsid w:val="006365BF"/>
    <w:rsid w:val="00636625"/>
    <w:rsid w:val="006374C4"/>
    <w:rsid w:val="0064106E"/>
    <w:rsid w:val="00641E99"/>
    <w:rsid w:val="006428F6"/>
    <w:rsid w:val="00642DF8"/>
    <w:rsid w:val="006433F2"/>
    <w:rsid w:val="00643763"/>
    <w:rsid w:val="006439C9"/>
    <w:rsid w:val="00643FED"/>
    <w:rsid w:val="00646385"/>
    <w:rsid w:val="00646DA7"/>
    <w:rsid w:val="00646E3D"/>
    <w:rsid w:val="006517DB"/>
    <w:rsid w:val="00652236"/>
    <w:rsid w:val="00653020"/>
    <w:rsid w:val="00653026"/>
    <w:rsid w:val="006530C6"/>
    <w:rsid w:val="00653B19"/>
    <w:rsid w:val="0065412C"/>
    <w:rsid w:val="00654BC4"/>
    <w:rsid w:val="00655CE5"/>
    <w:rsid w:val="00655DDA"/>
    <w:rsid w:val="00660D37"/>
    <w:rsid w:val="00660FD1"/>
    <w:rsid w:val="00661288"/>
    <w:rsid w:val="006613CD"/>
    <w:rsid w:val="006615F2"/>
    <w:rsid w:val="00662823"/>
    <w:rsid w:val="006628FE"/>
    <w:rsid w:val="0066360E"/>
    <w:rsid w:val="0066411C"/>
    <w:rsid w:val="006644A9"/>
    <w:rsid w:val="006661C3"/>
    <w:rsid w:val="0066643A"/>
    <w:rsid w:val="006700C1"/>
    <w:rsid w:val="00670A74"/>
    <w:rsid w:val="00670FAF"/>
    <w:rsid w:val="00671BE8"/>
    <w:rsid w:val="00671D9E"/>
    <w:rsid w:val="00672AED"/>
    <w:rsid w:val="0067305D"/>
    <w:rsid w:val="006730BA"/>
    <w:rsid w:val="00673D48"/>
    <w:rsid w:val="00673D80"/>
    <w:rsid w:val="0067488D"/>
    <w:rsid w:val="00676491"/>
    <w:rsid w:val="006768AF"/>
    <w:rsid w:val="006776F6"/>
    <w:rsid w:val="006777B8"/>
    <w:rsid w:val="00677CBB"/>
    <w:rsid w:val="00680C21"/>
    <w:rsid w:val="00680FD2"/>
    <w:rsid w:val="00681A58"/>
    <w:rsid w:val="006832E8"/>
    <w:rsid w:val="0068569C"/>
    <w:rsid w:val="00686E25"/>
    <w:rsid w:val="00687721"/>
    <w:rsid w:val="006908DD"/>
    <w:rsid w:val="00690BB4"/>
    <w:rsid w:val="00693411"/>
    <w:rsid w:val="00694124"/>
    <w:rsid w:val="00694CEE"/>
    <w:rsid w:val="0069515A"/>
    <w:rsid w:val="0069684E"/>
    <w:rsid w:val="0069738D"/>
    <w:rsid w:val="006A052E"/>
    <w:rsid w:val="006A1598"/>
    <w:rsid w:val="006A2623"/>
    <w:rsid w:val="006A27B7"/>
    <w:rsid w:val="006A4C18"/>
    <w:rsid w:val="006A59E5"/>
    <w:rsid w:val="006A5D26"/>
    <w:rsid w:val="006A5E77"/>
    <w:rsid w:val="006A5F69"/>
    <w:rsid w:val="006B18D1"/>
    <w:rsid w:val="006B3796"/>
    <w:rsid w:val="006B4A39"/>
    <w:rsid w:val="006B535E"/>
    <w:rsid w:val="006B5E8D"/>
    <w:rsid w:val="006B6CBE"/>
    <w:rsid w:val="006C0032"/>
    <w:rsid w:val="006C153E"/>
    <w:rsid w:val="006C19F0"/>
    <w:rsid w:val="006C3836"/>
    <w:rsid w:val="006C4908"/>
    <w:rsid w:val="006C53D5"/>
    <w:rsid w:val="006C7591"/>
    <w:rsid w:val="006C763C"/>
    <w:rsid w:val="006D2579"/>
    <w:rsid w:val="006D3131"/>
    <w:rsid w:val="006D370D"/>
    <w:rsid w:val="006D443D"/>
    <w:rsid w:val="006D5CBD"/>
    <w:rsid w:val="006D678A"/>
    <w:rsid w:val="006D7F4F"/>
    <w:rsid w:val="006E1E9B"/>
    <w:rsid w:val="006E2172"/>
    <w:rsid w:val="006E6324"/>
    <w:rsid w:val="006E6667"/>
    <w:rsid w:val="006E6BD1"/>
    <w:rsid w:val="006E70BD"/>
    <w:rsid w:val="006E7977"/>
    <w:rsid w:val="006F1C1B"/>
    <w:rsid w:val="006F2F57"/>
    <w:rsid w:val="006F3217"/>
    <w:rsid w:val="006F3BCB"/>
    <w:rsid w:val="006F3D90"/>
    <w:rsid w:val="006F3EC0"/>
    <w:rsid w:val="006F401F"/>
    <w:rsid w:val="006F4CB6"/>
    <w:rsid w:val="006F5031"/>
    <w:rsid w:val="006F6A89"/>
    <w:rsid w:val="006F6EAD"/>
    <w:rsid w:val="00700865"/>
    <w:rsid w:val="0070185E"/>
    <w:rsid w:val="00701931"/>
    <w:rsid w:val="0070456C"/>
    <w:rsid w:val="0070574D"/>
    <w:rsid w:val="007062FD"/>
    <w:rsid w:val="00706C02"/>
    <w:rsid w:val="00710C48"/>
    <w:rsid w:val="00712571"/>
    <w:rsid w:val="00712F12"/>
    <w:rsid w:val="00713432"/>
    <w:rsid w:val="00713C72"/>
    <w:rsid w:val="0071428E"/>
    <w:rsid w:val="00714841"/>
    <w:rsid w:val="00716085"/>
    <w:rsid w:val="007161F3"/>
    <w:rsid w:val="007175A0"/>
    <w:rsid w:val="00721B80"/>
    <w:rsid w:val="00723CD1"/>
    <w:rsid w:val="00723FA1"/>
    <w:rsid w:val="0072503C"/>
    <w:rsid w:val="00725947"/>
    <w:rsid w:val="007268BC"/>
    <w:rsid w:val="007361C8"/>
    <w:rsid w:val="00740960"/>
    <w:rsid w:val="007414DF"/>
    <w:rsid w:val="00741D12"/>
    <w:rsid w:val="0074269A"/>
    <w:rsid w:val="00742A88"/>
    <w:rsid w:val="00743A85"/>
    <w:rsid w:val="00744373"/>
    <w:rsid w:val="00746009"/>
    <w:rsid w:val="0075061B"/>
    <w:rsid w:val="00751070"/>
    <w:rsid w:val="00751E79"/>
    <w:rsid w:val="00752D10"/>
    <w:rsid w:val="00753074"/>
    <w:rsid w:val="00754851"/>
    <w:rsid w:val="00755366"/>
    <w:rsid w:val="0075588B"/>
    <w:rsid w:val="00756319"/>
    <w:rsid w:val="00757651"/>
    <w:rsid w:val="00757AD6"/>
    <w:rsid w:val="0076075A"/>
    <w:rsid w:val="00762064"/>
    <w:rsid w:val="00763050"/>
    <w:rsid w:val="007630F1"/>
    <w:rsid w:val="0076388E"/>
    <w:rsid w:val="00764035"/>
    <w:rsid w:val="00765867"/>
    <w:rsid w:val="00765912"/>
    <w:rsid w:val="007663E9"/>
    <w:rsid w:val="00766AE4"/>
    <w:rsid w:val="00766F84"/>
    <w:rsid w:val="00770617"/>
    <w:rsid w:val="0077096F"/>
    <w:rsid w:val="007713A9"/>
    <w:rsid w:val="00772D03"/>
    <w:rsid w:val="00773C73"/>
    <w:rsid w:val="00773CE9"/>
    <w:rsid w:val="007804C4"/>
    <w:rsid w:val="0078072F"/>
    <w:rsid w:val="00780AB8"/>
    <w:rsid w:val="00780F1D"/>
    <w:rsid w:val="007810F2"/>
    <w:rsid w:val="00783577"/>
    <w:rsid w:val="00786976"/>
    <w:rsid w:val="00786DC4"/>
    <w:rsid w:val="00790391"/>
    <w:rsid w:val="00790692"/>
    <w:rsid w:val="00790EF9"/>
    <w:rsid w:val="00792654"/>
    <w:rsid w:val="00792B83"/>
    <w:rsid w:val="00793516"/>
    <w:rsid w:val="00793EFA"/>
    <w:rsid w:val="007960A0"/>
    <w:rsid w:val="00796451"/>
    <w:rsid w:val="00797A7F"/>
    <w:rsid w:val="007A0153"/>
    <w:rsid w:val="007A18BA"/>
    <w:rsid w:val="007A283E"/>
    <w:rsid w:val="007A3028"/>
    <w:rsid w:val="007A35E1"/>
    <w:rsid w:val="007A3C40"/>
    <w:rsid w:val="007A432E"/>
    <w:rsid w:val="007A4CFF"/>
    <w:rsid w:val="007A627B"/>
    <w:rsid w:val="007B1030"/>
    <w:rsid w:val="007B2904"/>
    <w:rsid w:val="007B34EE"/>
    <w:rsid w:val="007B44FC"/>
    <w:rsid w:val="007B4993"/>
    <w:rsid w:val="007B593F"/>
    <w:rsid w:val="007B5A2E"/>
    <w:rsid w:val="007B5AB3"/>
    <w:rsid w:val="007B602E"/>
    <w:rsid w:val="007B7B7A"/>
    <w:rsid w:val="007B7EE3"/>
    <w:rsid w:val="007B7F7F"/>
    <w:rsid w:val="007C0128"/>
    <w:rsid w:val="007C12AA"/>
    <w:rsid w:val="007C17D4"/>
    <w:rsid w:val="007C2109"/>
    <w:rsid w:val="007C5E33"/>
    <w:rsid w:val="007C61D1"/>
    <w:rsid w:val="007C6260"/>
    <w:rsid w:val="007C633C"/>
    <w:rsid w:val="007C763A"/>
    <w:rsid w:val="007D1304"/>
    <w:rsid w:val="007D2EEA"/>
    <w:rsid w:val="007D320D"/>
    <w:rsid w:val="007D5118"/>
    <w:rsid w:val="007D65C6"/>
    <w:rsid w:val="007D7F1C"/>
    <w:rsid w:val="007E1599"/>
    <w:rsid w:val="007E18AD"/>
    <w:rsid w:val="007E34A9"/>
    <w:rsid w:val="007E3D57"/>
    <w:rsid w:val="007E3EE8"/>
    <w:rsid w:val="007E5D08"/>
    <w:rsid w:val="007E6074"/>
    <w:rsid w:val="007E670F"/>
    <w:rsid w:val="007E6B91"/>
    <w:rsid w:val="007E786A"/>
    <w:rsid w:val="007E7C62"/>
    <w:rsid w:val="007F01FB"/>
    <w:rsid w:val="007F027F"/>
    <w:rsid w:val="007F03FB"/>
    <w:rsid w:val="007F0D7F"/>
    <w:rsid w:val="007F1978"/>
    <w:rsid w:val="007F3BB8"/>
    <w:rsid w:val="007F675D"/>
    <w:rsid w:val="007F6E4E"/>
    <w:rsid w:val="007F7DAF"/>
    <w:rsid w:val="00800402"/>
    <w:rsid w:val="008008CF"/>
    <w:rsid w:val="00802535"/>
    <w:rsid w:val="00804442"/>
    <w:rsid w:val="008046ED"/>
    <w:rsid w:val="00805B0B"/>
    <w:rsid w:val="00806D85"/>
    <w:rsid w:val="00806E59"/>
    <w:rsid w:val="00807853"/>
    <w:rsid w:val="008116C7"/>
    <w:rsid w:val="0081216B"/>
    <w:rsid w:val="00814274"/>
    <w:rsid w:val="00815AA7"/>
    <w:rsid w:val="00815D1F"/>
    <w:rsid w:val="008160FA"/>
    <w:rsid w:val="008167BF"/>
    <w:rsid w:val="0081763E"/>
    <w:rsid w:val="00817DBC"/>
    <w:rsid w:val="008200A6"/>
    <w:rsid w:val="008207FC"/>
    <w:rsid w:val="0082117A"/>
    <w:rsid w:val="00822E7B"/>
    <w:rsid w:val="008231B3"/>
    <w:rsid w:val="008312B2"/>
    <w:rsid w:val="00833799"/>
    <w:rsid w:val="008341F7"/>
    <w:rsid w:val="008344C0"/>
    <w:rsid w:val="00834AC1"/>
    <w:rsid w:val="00835570"/>
    <w:rsid w:val="00835828"/>
    <w:rsid w:val="00837C2A"/>
    <w:rsid w:val="00840027"/>
    <w:rsid w:val="00842E56"/>
    <w:rsid w:val="00843145"/>
    <w:rsid w:val="008439A6"/>
    <w:rsid w:val="00844058"/>
    <w:rsid w:val="00844507"/>
    <w:rsid w:val="00844D4D"/>
    <w:rsid w:val="0084788A"/>
    <w:rsid w:val="00852963"/>
    <w:rsid w:val="0085346B"/>
    <w:rsid w:val="00855672"/>
    <w:rsid w:val="00855D89"/>
    <w:rsid w:val="008562CE"/>
    <w:rsid w:val="0085750D"/>
    <w:rsid w:val="00857B46"/>
    <w:rsid w:val="00860A52"/>
    <w:rsid w:val="008658C5"/>
    <w:rsid w:val="00865C63"/>
    <w:rsid w:val="00865CF8"/>
    <w:rsid w:val="00865D42"/>
    <w:rsid w:val="00865F06"/>
    <w:rsid w:val="00867029"/>
    <w:rsid w:val="008703E6"/>
    <w:rsid w:val="0087102A"/>
    <w:rsid w:val="00872C6A"/>
    <w:rsid w:val="00874EC6"/>
    <w:rsid w:val="008751E3"/>
    <w:rsid w:val="00881B26"/>
    <w:rsid w:val="008821F9"/>
    <w:rsid w:val="0088233D"/>
    <w:rsid w:val="00882C7F"/>
    <w:rsid w:val="00883EF7"/>
    <w:rsid w:val="008840B6"/>
    <w:rsid w:val="00884691"/>
    <w:rsid w:val="00887771"/>
    <w:rsid w:val="008879A0"/>
    <w:rsid w:val="008903A3"/>
    <w:rsid w:val="008907AE"/>
    <w:rsid w:val="00893C6C"/>
    <w:rsid w:val="008947A3"/>
    <w:rsid w:val="00894F61"/>
    <w:rsid w:val="00895433"/>
    <w:rsid w:val="008959EC"/>
    <w:rsid w:val="00895A03"/>
    <w:rsid w:val="008A1914"/>
    <w:rsid w:val="008A195D"/>
    <w:rsid w:val="008A1DFD"/>
    <w:rsid w:val="008A2AE4"/>
    <w:rsid w:val="008A2C5D"/>
    <w:rsid w:val="008A3D84"/>
    <w:rsid w:val="008A45F6"/>
    <w:rsid w:val="008A4FB5"/>
    <w:rsid w:val="008A583A"/>
    <w:rsid w:val="008A659C"/>
    <w:rsid w:val="008B1549"/>
    <w:rsid w:val="008B1FC3"/>
    <w:rsid w:val="008B24A8"/>
    <w:rsid w:val="008B2E50"/>
    <w:rsid w:val="008B367D"/>
    <w:rsid w:val="008B377B"/>
    <w:rsid w:val="008B5393"/>
    <w:rsid w:val="008B6668"/>
    <w:rsid w:val="008B6EE8"/>
    <w:rsid w:val="008B70C8"/>
    <w:rsid w:val="008C0285"/>
    <w:rsid w:val="008C0813"/>
    <w:rsid w:val="008C0A67"/>
    <w:rsid w:val="008C0CBD"/>
    <w:rsid w:val="008C17E0"/>
    <w:rsid w:val="008C2FBA"/>
    <w:rsid w:val="008C3BB5"/>
    <w:rsid w:val="008C47A4"/>
    <w:rsid w:val="008C4904"/>
    <w:rsid w:val="008C54FD"/>
    <w:rsid w:val="008D0D11"/>
    <w:rsid w:val="008D1AC4"/>
    <w:rsid w:val="008D29EA"/>
    <w:rsid w:val="008D2CEE"/>
    <w:rsid w:val="008D57C7"/>
    <w:rsid w:val="008D5A40"/>
    <w:rsid w:val="008D6DEC"/>
    <w:rsid w:val="008E300D"/>
    <w:rsid w:val="008E357E"/>
    <w:rsid w:val="008E3CD4"/>
    <w:rsid w:val="008E4EB3"/>
    <w:rsid w:val="008E6152"/>
    <w:rsid w:val="008E61BE"/>
    <w:rsid w:val="008E6B39"/>
    <w:rsid w:val="008E6C09"/>
    <w:rsid w:val="008F0083"/>
    <w:rsid w:val="008F1256"/>
    <w:rsid w:val="008F1FB9"/>
    <w:rsid w:val="008F3F48"/>
    <w:rsid w:val="008F7B12"/>
    <w:rsid w:val="008F7B78"/>
    <w:rsid w:val="008F7F59"/>
    <w:rsid w:val="00900BA3"/>
    <w:rsid w:val="009013DB"/>
    <w:rsid w:val="00901B53"/>
    <w:rsid w:val="00902D18"/>
    <w:rsid w:val="0090316B"/>
    <w:rsid w:val="0090527A"/>
    <w:rsid w:val="00905357"/>
    <w:rsid w:val="009056C0"/>
    <w:rsid w:val="0090741C"/>
    <w:rsid w:val="00907FAF"/>
    <w:rsid w:val="009128C6"/>
    <w:rsid w:val="00914232"/>
    <w:rsid w:val="0091464F"/>
    <w:rsid w:val="00914FE6"/>
    <w:rsid w:val="00916703"/>
    <w:rsid w:val="0091748F"/>
    <w:rsid w:val="0091753E"/>
    <w:rsid w:val="00920432"/>
    <w:rsid w:val="00920B6F"/>
    <w:rsid w:val="0092146D"/>
    <w:rsid w:val="00922F57"/>
    <w:rsid w:val="0092319F"/>
    <w:rsid w:val="00925588"/>
    <w:rsid w:val="00926063"/>
    <w:rsid w:val="00926092"/>
    <w:rsid w:val="009272C4"/>
    <w:rsid w:val="0093209A"/>
    <w:rsid w:val="0093223F"/>
    <w:rsid w:val="009322F1"/>
    <w:rsid w:val="009329E0"/>
    <w:rsid w:val="009337FA"/>
    <w:rsid w:val="00934661"/>
    <w:rsid w:val="00934855"/>
    <w:rsid w:val="0093609C"/>
    <w:rsid w:val="009368DA"/>
    <w:rsid w:val="0093709A"/>
    <w:rsid w:val="009379ED"/>
    <w:rsid w:val="009407BD"/>
    <w:rsid w:val="00941615"/>
    <w:rsid w:val="00941647"/>
    <w:rsid w:val="00942512"/>
    <w:rsid w:val="00942B5B"/>
    <w:rsid w:val="00944ABD"/>
    <w:rsid w:val="00944D02"/>
    <w:rsid w:val="009472EB"/>
    <w:rsid w:val="00950C7C"/>
    <w:rsid w:val="00952251"/>
    <w:rsid w:val="009541B8"/>
    <w:rsid w:val="009545D6"/>
    <w:rsid w:val="00957251"/>
    <w:rsid w:val="0096543B"/>
    <w:rsid w:val="00965A7B"/>
    <w:rsid w:val="0096606C"/>
    <w:rsid w:val="0096771B"/>
    <w:rsid w:val="00967F2B"/>
    <w:rsid w:val="00967FEF"/>
    <w:rsid w:val="009700EF"/>
    <w:rsid w:val="00971411"/>
    <w:rsid w:val="00976EB1"/>
    <w:rsid w:val="00977607"/>
    <w:rsid w:val="00980C97"/>
    <w:rsid w:val="0098239F"/>
    <w:rsid w:val="00985969"/>
    <w:rsid w:val="00987DED"/>
    <w:rsid w:val="0099098E"/>
    <w:rsid w:val="00990B6E"/>
    <w:rsid w:val="00993C1F"/>
    <w:rsid w:val="0099649B"/>
    <w:rsid w:val="00997FCB"/>
    <w:rsid w:val="009A13CE"/>
    <w:rsid w:val="009A1EB5"/>
    <w:rsid w:val="009A357A"/>
    <w:rsid w:val="009A4836"/>
    <w:rsid w:val="009A49E6"/>
    <w:rsid w:val="009A4C58"/>
    <w:rsid w:val="009A5B08"/>
    <w:rsid w:val="009A6367"/>
    <w:rsid w:val="009B1D16"/>
    <w:rsid w:val="009B2CE9"/>
    <w:rsid w:val="009B3A1B"/>
    <w:rsid w:val="009B4303"/>
    <w:rsid w:val="009B44AA"/>
    <w:rsid w:val="009B519B"/>
    <w:rsid w:val="009B6019"/>
    <w:rsid w:val="009B70EF"/>
    <w:rsid w:val="009B7B66"/>
    <w:rsid w:val="009C24A5"/>
    <w:rsid w:val="009C3009"/>
    <w:rsid w:val="009C439E"/>
    <w:rsid w:val="009C5011"/>
    <w:rsid w:val="009C5F43"/>
    <w:rsid w:val="009C680E"/>
    <w:rsid w:val="009D0089"/>
    <w:rsid w:val="009D1776"/>
    <w:rsid w:val="009D1DD8"/>
    <w:rsid w:val="009D3615"/>
    <w:rsid w:val="009D4736"/>
    <w:rsid w:val="009D4E34"/>
    <w:rsid w:val="009D6AE8"/>
    <w:rsid w:val="009E1546"/>
    <w:rsid w:val="009E2E09"/>
    <w:rsid w:val="009E3F1A"/>
    <w:rsid w:val="009E4AF9"/>
    <w:rsid w:val="009E5C5F"/>
    <w:rsid w:val="009E611D"/>
    <w:rsid w:val="009E6341"/>
    <w:rsid w:val="009E6641"/>
    <w:rsid w:val="009E6839"/>
    <w:rsid w:val="009F1978"/>
    <w:rsid w:val="009F1B8E"/>
    <w:rsid w:val="009F3D8D"/>
    <w:rsid w:val="009F40F5"/>
    <w:rsid w:val="009F4403"/>
    <w:rsid w:val="009F4CE9"/>
    <w:rsid w:val="009F762D"/>
    <w:rsid w:val="00A00493"/>
    <w:rsid w:val="00A008B8"/>
    <w:rsid w:val="00A00B2C"/>
    <w:rsid w:val="00A00B6D"/>
    <w:rsid w:val="00A01367"/>
    <w:rsid w:val="00A02A02"/>
    <w:rsid w:val="00A02D4C"/>
    <w:rsid w:val="00A02E08"/>
    <w:rsid w:val="00A035A9"/>
    <w:rsid w:val="00A0403F"/>
    <w:rsid w:val="00A04B8D"/>
    <w:rsid w:val="00A04CEF"/>
    <w:rsid w:val="00A05032"/>
    <w:rsid w:val="00A06097"/>
    <w:rsid w:val="00A072C7"/>
    <w:rsid w:val="00A11B30"/>
    <w:rsid w:val="00A12841"/>
    <w:rsid w:val="00A129EA"/>
    <w:rsid w:val="00A13AED"/>
    <w:rsid w:val="00A16A46"/>
    <w:rsid w:val="00A16EE1"/>
    <w:rsid w:val="00A17E7F"/>
    <w:rsid w:val="00A21032"/>
    <w:rsid w:val="00A22BE1"/>
    <w:rsid w:val="00A24F47"/>
    <w:rsid w:val="00A253C8"/>
    <w:rsid w:val="00A26913"/>
    <w:rsid w:val="00A26B56"/>
    <w:rsid w:val="00A32AB4"/>
    <w:rsid w:val="00A33CA3"/>
    <w:rsid w:val="00A34548"/>
    <w:rsid w:val="00A3488E"/>
    <w:rsid w:val="00A34A0D"/>
    <w:rsid w:val="00A35810"/>
    <w:rsid w:val="00A360AE"/>
    <w:rsid w:val="00A365AD"/>
    <w:rsid w:val="00A37B59"/>
    <w:rsid w:val="00A4132A"/>
    <w:rsid w:val="00A42D60"/>
    <w:rsid w:val="00A45B59"/>
    <w:rsid w:val="00A47951"/>
    <w:rsid w:val="00A50777"/>
    <w:rsid w:val="00A5183E"/>
    <w:rsid w:val="00A51965"/>
    <w:rsid w:val="00A53522"/>
    <w:rsid w:val="00A53B5F"/>
    <w:rsid w:val="00A54289"/>
    <w:rsid w:val="00A55366"/>
    <w:rsid w:val="00A56E4D"/>
    <w:rsid w:val="00A56EEE"/>
    <w:rsid w:val="00A575FA"/>
    <w:rsid w:val="00A57E4F"/>
    <w:rsid w:val="00A60106"/>
    <w:rsid w:val="00A60968"/>
    <w:rsid w:val="00A62DC9"/>
    <w:rsid w:val="00A64C76"/>
    <w:rsid w:val="00A705F6"/>
    <w:rsid w:val="00A71177"/>
    <w:rsid w:val="00A71B64"/>
    <w:rsid w:val="00A71FF9"/>
    <w:rsid w:val="00A72783"/>
    <w:rsid w:val="00A732FA"/>
    <w:rsid w:val="00A7392A"/>
    <w:rsid w:val="00A75566"/>
    <w:rsid w:val="00A759A1"/>
    <w:rsid w:val="00A76F8F"/>
    <w:rsid w:val="00A76FF2"/>
    <w:rsid w:val="00A7715D"/>
    <w:rsid w:val="00A77D8A"/>
    <w:rsid w:val="00A80C1B"/>
    <w:rsid w:val="00A8338D"/>
    <w:rsid w:val="00A83C07"/>
    <w:rsid w:val="00A84047"/>
    <w:rsid w:val="00A857C7"/>
    <w:rsid w:val="00A85D64"/>
    <w:rsid w:val="00A8650B"/>
    <w:rsid w:val="00A8670F"/>
    <w:rsid w:val="00A867D2"/>
    <w:rsid w:val="00A86863"/>
    <w:rsid w:val="00A87C4C"/>
    <w:rsid w:val="00A92252"/>
    <w:rsid w:val="00A95102"/>
    <w:rsid w:val="00A967CC"/>
    <w:rsid w:val="00A97564"/>
    <w:rsid w:val="00A97B31"/>
    <w:rsid w:val="00AA0D79"/>
    <w:rsid w:val="00AA0EC5"/>
    <w:rsid w:val="00AA0F30"/>
    <w:rsid w:val="00AA3060"/>
    <w:rsid w:val="00AA3587"/>
    <w:rsid w:val="00AA3FF3"/>
    <w:rsid w:val="00AA4CEC"/>
    <w:rsid w:val="00AA641F"/>
    <w:rsid w:val="00AB361F"/>
    <w:rsid w:val="00AB3762"/>
    <w:rsid w:val="00AB40FE"/>
    <w:rsid w:val="00AB44A2"/>
    <w:rsid w:val="00AB47AF"/>
    <w:rsid w:val="00AB54C3"/>
    <w:rsid w:val="00AB60AA"/>
    <w:rsid w:val="00AC04C5"/>
    <w:rsid w:val="00AC0637"/>
    <w:rsid w:val="00AC0EA5"/>
    <w:rsid w:val="00AC0ECD"/>
    <w:rsid w:val="00AC123B"/>
    <w:rsid w:val="00AC1EB4"/>
    <w:rsid w:val="00AC2472"/>
    <w:rsid w:val="00AC37F8"/>
    <w:rsid w:val="00AC5CEC"/>
    <w:rsid w:val="00AC6AB0"/>
    <w:rsid w:val="00AC72C2"/>
    <w:rsid w:val="00AC7FFA"/>
    <w:rsid w:val="00AD0EE6"/>
    <w:rsid w:val="00AD2DBE"/>
    <w:rsid w:val="00AD478D"/>
    <w:rsid w:val="00AD4CF9"/>
    <w:rsid w:val="00AD7516"/>
    <w:rsid w:val="00AE1086"/>
    <w:rsid w:val="00AE1163"/>
    <w:rsid w:val="00AE2F1B"/>
    <w:rsid w:val="00AE306D"/>
    <w:rsid w:val="00AE3DC9"/>
    <w:rsid w:val="00AE57E7"/>
    <w:rsid w:val="00AE5814"/>
    <w:rsid w:val="00AE7583"/>
    <w:rsid w:val="00AE7909"/>
    <w:rsid w:val="00AF1D82"/>
    <w:rsid w:val="00AF21A1"/>
    <w:rsid w:val="00AF34F3"/>
    <w:rsid w:val="00AF586C"/>
    <w:rsid w:val="00AF5A98"/>
    <w:rsid w:val="00AF5C09"/>
    <w:rsid w:val="00B01B0D"/>
    <w:rsid w:val="00B042D7"/>
    <w:rsid w:val="00B0431F"/>
    <w:rsid w:val="00B06673"/>
    <w:rsid w:val="00B06919"/>
    <w:rsid w:val="00B077E0"/>
    <w:rsid w:val="00B07A62"/>
    <w:rsid w:val="00B1036E"/>
    <w:rsid w:val="00B12104"/>
    <w:rsid w:val="00B141AC"/>
    <w:rsid w:val="00B155AC"/>
    <w:rsid w:val="00B15C14"/>
    <w:rsid w:val="00B260AC"/>
    <w:rsid w:val="00B2639E"/>
    <w:rsid w:val="00B30C47"/>
    <w:rsid w:val="00B31D30"/>
    <w:rsid w:val="00B32BA0"/>
    <w:rsid w:val="00B3330C"/>
    <w:rsid w:val="00B342E1"/>
    <w:rsid w:val="00B35B21"/>
    <w:rsid w:val="00B35D22"/>
    <w:rsid w:val="00B3612C"/>
    <w:rsid w:val="00B36CFF"/>
    <w:rsid w:val="00B3776E"/>
    <w:rsid w:val="00B4386C"/>
    <w:rsid w:val="00B43927"/>
    <w:rsid w:val="00B44CE0"/>
    <w:rsid w:val="00B4580B"/>
    <w:rsid w:val="00B4594C"/>
    <w:rsid w:val="00B462F7"/>
    <w:rsid w:val="00B47663"/>
    <w:rsid w:val="00B50011"/>
    <w:rsid w:val="00B51380"/>
    <w:rsid w:val="00B548C4"/>
    <w:rsid w:val="00B54DE4"/>
    <w:rsid w:val="00B56B20"/>
    <w:rsid w:val="00B57221"/>
    <w:rsid w:val="00B5729F"/>
    <w:rsid w:val="00B57BDA"/>
    <w:rsid w:val="00B60482"/>
    <w:rsid w:val="00B60765"/>
    <w:rsid w:val="00B61054"/>
    <w:rsid w:val="00B611D3"/>
    <w:rsid w:val="00B627E3"/>
    <w:rsid w:val="00B62EFD"/>
    <w:rsid w:val="00B631CB"/>
    <w:rsid w:val="00B64BE2"/>
    <w:rsid w:val="00B65B07"/>
    <w:rsid w:val="00B67C8B"/>
    <w:rsid w:val="00B67E1E"/>
    <w:rsid w:val="00B7109A"/>
    <w:rsid w:val="00B7139B"/>
    <w:rsid w:val="00B71711"/>
    <w:rsid w:val="00B723F9"/>
    <w:rsid w:val="00B72465"/>
    <w:rsid w:val="00B73196"/>
    <w:rsid w:val="00B73774"/>
    <w:rsid w:val="00B768FC"/>
    <w:rsid w:val="00B76E94"/>
    <w:rsid w:val="00B800BA"/>
    <w:rsid w:val="00B81796"/>
    <w:rsid w:val="00B81A0C"/>
    <w:rsid w:val="00B82CF1"/>
    <w:rsid w:val="00B84711"/>
    <w:rsid w:val="00B860E3"/>
    <w:rsid w:val="00B868B4"/>
    <w:rsid w:val="00B911DB"/>
    <w:rsid w:val="00B94A5A"/>
    <w:rsid w:val="00B94FB7"/>
    <w:rsid w:val="00B955D5"/>
    <w:rsid w:val="00B95619"/>
    <w:rsid w:val="00B95BDF"/>
    <w:rsid w:val="00B96CC8"/>
    <w:rsid w:val="00BA00D3"/>
    <w:rsid w:val="00BA3516"/>
    <w:rsid w:val="00BA351B"/>
    <w:rsid w:val="00BA51A2"/>
    <w:rsid w:val="00BB0692"/>
    <w:rsid w:val="00BB1AF8"/>
    <w:rsid w:val="00BB2A27"/>
    <w:rsid w:val="00BB2FC7"/>
    <w:rsid w:val="00BB36E4"/>
    <w:rsid w:val="00BB3C11"/>
    <w:rsid w:val="00BB47B2"/>
    <w:rsid w:val="00BB4C8A"/>
    <w:rsid w:val="00BB6321"/>
    <w:rsid w:val="00BB6DA1"/>
    <w:rsid w:val="00BB76CB"/>
    <w:rsid w:val="00BB7974"/>
    <w:rsid w:val="00BC166A"/>
    <w:rsid w:val="00BC1A40"/>
    <w:rsid w:val="00BC26ED"/>
    <w:rsid w:val="00BC3073"/>
    <w:rsid w:val="00BC4137"/>
    <w:rsid w:val="00BC4BAE"/>
    <w:rsid w:val="00BC535F"/>
    <w:rsid w:val="00BC6763"/>
    <w:rsid w:val="00BC6EBF"/>
    <w:rsid w:val="00BD0279"/>
    <w:rsid w:val="00BD1A79"/>
    <w:rsid w:val="00BD1F40"/>
    <w:rsid w:val="00BD1F94"/>
    <w:rsid w:val="00BD22B7"/>
    <w:rsid w:val="00BD2534"/>
    <w:rsid w:val="00BD25D6"/>
    <w:rsid w:val="00BD2D30"/>
    <w:rsid w:val="00BD597D"/>
    <w:rsid w:val="00BD617B"/>
    <w:rsid w:val="00BD66CB"/>
    <w:rsid w:val="00BD7195"/>
    <w:rsid w:val="00BE00DD"/>
    <w:rsid w:val="00BE03E1"/>
    <w:rsid w:val="00BE14BE"/>
    <w:rsid w:val="00BE328E"/>
    <w:rsid w:val="00BE3EB4"/>
    <w:rsid w:val="00BE597A"/>
    <w:rsid w:val="00BE6CBD"/>
    <w:rsid w:val="00BF04FA"/>
    <w:rsid w:val="00BF2EDA"/>
    <w:rsid w:val="00BF52A5"/>
    <w:rsid w:val="00BF6913"/>
    <w:rsid w:val="00BF699B"/>
    <w:rsid w:val="00BF6AB6"/>
    <w:rsid w:val="00C02DCB"/>
    <w:rsid w:val="00C04D61"/>
    <w:rsid w:val="00C06910"/>
    <w:rsid w:val="00C07CAC"/>
    <w:rsid w:val="00C07DCF"/>
    <w:rsid w:val="00C07DEC"/>
    <w:rsid w:val="00C10ACD"/>
    <w:rsid w:val="00C10CA5"/>
    <w:rsid w:val="00C11B93"/>
    <w:rsid w:val="00C11EFF"/>
    <w:rsid w:val="00C12759"/>
    <w:rsid w:val="00C13779"/>
    <w:rsid w:val="00C15B38"/>
    <w:rsid w:val="00C17883"/>
    <w:rsid w:val="00C203EA"/>
    <w:rsid w:val="00C208D1"/>
    <w:rsid w:val="00C20E40"/>
    <w:rsid w:val="00C2173A"/>
    <w:rsid w:val="00C218B6"/>
    <w:rsid w:val="00C2458C"/>
    <w:rsid w:val="00C26AC0"/>
    <w:rsid w:val="00C30E29"/>
    <w:rsid w:val="00C31555"/>
    <w:rsid w:val="00C31593"/>
    <w:rsid w:val="00C31DA2"/>
    <w:rsid w:val="00C3316B"/>
    <w:rsid w:val="00C34498"/>
    <w:rsid w:val="00C3468C"/>
    <w:rsid w:val="00C348D9"/>
    <w:rsid w:val="00C3656A"/>
    <w:rsid w:val="00C365A4"/>
    <w:rsid w:val="00C36DDA"/>
    <w:rsid w:val="00C37031"/>
    <w:rsid w:val="00C37A0E"/>
    <w:rsid w:val="00C409B0"/>
    <w:rsid w:val="00C4319A"/>
    <w:rsid w:val="00C437CC"/>
    <w:rsid w:val="00C45196"/>
    <w:rsid w:val="00C463A9"/>
    <w:rsid w:val="00C46742"/>
    <w:rsid w:val="00C46A7C"/>
    <w:rsid w:val="00C46CFF"/>
    <w:rsid w:val="00C52B39"/>
    <w:rsid w:val="00C53D1D"/>
    <w:rsid w:val="00C548AF"/>
    <w:rsid w:val="00C56588"/>
    <w:rsid w:val="00C61117"/>
    <w:rsid w:val="00C61C81"/>
    <w:rsid w:val="00C63229"/>
    <w:rsid w:val="00C633AF"/>
    <w:rsid w:val="00C6424B"/>
    <w:rsid w:val="00C65DEE"/>
    <w:rsid w:val="00C71675"/>
    <w:rsid w:val="00C72320"/>
    <w:rsid w:val="00C72639"/>
    <w:rsid w:val="00C72F4B"/>
    <w:rsid w:val="00C73E3B"/>
    <w:rsid w:val="00C75491"/>
    <w:rsid w:val="00C758D5"/>
    <w:rsid w:val="00C81733"/>
    <w:rsid w:val="00C82793"/>
    <w:rsid w:val="00C8295E"/>
    <w:rsid w:val="00C8494D"/>
    <w:rsid w:val="00C84D22"/>
    <w:rsid w:val="00C85FE2"/>
    <w:rsid w:val="00C86B73"/>
    <w:rsid w:val="00C87979"/>
    <w:rsid w:val="00C903E2"/>
    <w:rsid w:val="00C909E1"/>
    <w:rsid w:val="00C91AB7"/>
    <w:rsid w:val="00C92D28"/>
    <w:rsid w:val="00C948E0"/>
    <w:rsid w:val="00C94D40"/>
    <w:rsid w:val="00C957E1"/>
    <w:rsid w:val="00C95E34"/>
    <w:rsid w:val="00CA0383"/>
    <w:rsid w:val="00CA0C58"/>
    <w:rsid w:val="00CA1617"/>
    <w:rsid w:val="00CA230D"/>
    <w:rsid w:val="00CA288B"/>
    <w:rsid w:val="00CA2BE4"/>
    <w:rsid w:val="00CA7447"/>
    <w:rsid w:val="00CA7687"/>
    <w:rsid w:val="00CB3685"/>
    <w:rsid w:val="00CB4547"/>
    <w:rsid w:val="00CB4881"/>
    <w:rsid w:val="00CB65C6"/>
    <w:rsid w:val="00CB7A20"/>
    <w:rsid w:val="00CC06B8"/>
    <w:rsid w:val="00CC17FF"/>
    <w:rsid w:val="00CC19AF"/>
    <w:rsid w:val="00CC1C13"/>
    <w:rsid w:val="00CC1C4E"/>
    <w:rsid w:val="00CC2B66"/>
    <w:rsid w:val="00CC43AD"/>
    <w:rsid w:val="00CC4AE8"/>
    <w:rsid w:val="00CC5E2F"/>
    <w:rsid w:val="00CC6EF7"/>
    <w:rsid w:val="00CC7003"/>
    <w:rsid w:val="00CD0DC8"/>
    <w:rsid w:val="00CD19DD"/>
    <w:rsid w:val="00CD23D1"/>
    <w:rsid w:val="00CD42FB"/>
    <w:rsid w:val="00CD4D38"/>
    <w:rsid w:val="00CD4E86"/>
    <w:rsid w:val="00CD4F2C"/>
    <w:rsid w:val="00CD5F49"/>
    <w:rsid w:val="00CD735F"/>
    <w:rsid w:val="00CD76F4"/>
    <w:rsid w:val="00CD7E01"/>
    <w:rsid w:val="00CE1A95"/>
    <w:rsid w:val="00CE3A85"/>
    <w:rsid w:val="00CE3EC8"/>
    <w:rsid w:val="00CE4829"/>
    <w:rsid w:val="00CE5147"/>
    <w:rsid w:val="00CE6F34"/>
    <w:rsid w:val="00CE7DB8"/>
    <w:rsid w:val="00CF286E"/>
    <w:rsid w:val="00CF28B2"/>
    <w:rsid w:val="00CF2C4F"/>
    <w:rsid w:val="00CF419B"/>
    <w:rsid w:val="00CF4270"/>
    <w:rsid w:val="00CF438A"/>
    <w:rsid w:val="00CF54A4"/>
    <w:rsid w:val="00CF785F"/>
    <w:rsid w:val="00CF78D2"/>
    <w:rsid w:val="00D00AA1"/>
    <w:rsid w:val="00D022B3"/>
    <w:rsid w:val="00D045E4"/>
    <w:rsid w:val="00D04C40"/>
    <w:rsid w:val="00D05083"/>
    <w:rsid w:val="00D05A7D"/>
    <w:rsid w:val="00D05DAB"/>
    <w:rsid w:val="00D05EC7"/>
    <w:rsid w:val="00D05ED2"/>
    <w:rsid w:val="00D0702C"/>
    <w:rsid w:val="00D106DE"/>
    <w:rsid w:val="00D11287"/>
    <w:rsid w:val="00D13067"/>
    <w:rsid w:val="00D135A3"/>
    <w:rsid w:val="00D21183"/>
    <w:rsid w:val="00D215CC"/>
    <w:rsid w:val="00D2203F"/>
    <w:rsid w:val="00D232A5"/>
    <w:rsid w:val="00D235F8"/>
    <w:rsid w:val="00D26443"/>
    <w:rsid w:val="00D26ACF"/>
    <w:rsid w:val="00D274C4"/>
    <w:rsid w:val="00D3043B"/>
    <w:rsid w:val="00D30F06"/>
    <w:rsid w:val="00D31C01"/>
    <w:rsid w:val="00D32416"/>
    <w:rsid w:val="00D325D6"/>
    <w:rsid w:val="00D3260B"/>
    <w:rsid w:val="00D33B7D"/>
    <w:rsid w:val="00D33F69"/>
    <w:rsid w:val="00D350C5"/>
    <w:rsid w:val="00D36574"/>
    <w:rsid w:val="00D36A1D"/>
    <w:rsid w:val="00D372FF"/>
    <w:rsid w:val="00D402D3"/>
    <w:rsid w:val="00D4123D"/>
    <w:rsid w:val="00D42F2B"/>
    <w:rsid w:val="00D46BE0"/>
    <w:rsid w:val="00D507DB"/>
    <w:rsid w:val="00D509AD"/>
    <w:rsid w:val="00D5135B"/>
    <w:rsid w:val="00D520A9"/>
    <w:rsid w:val="00D552F4"/>
    <w:rsid w:val="00D55FEC"/>
    <w:rsid w:val="00D560F3"/>
    <w:rsid w:val="00D61325"/>
    <w:rsid w:val="00D63FD3"/>
    <w:rsid w:val="00D6490B"/>
    <w:rsid w:val="00D65667"/>
    <w:rsid w:val="00D6636A"/>
    <w:rsid w:val="00D66745"/>
    <w:rsid w:val="00D705DE"/>
    <w:rsid w:val="00D71EB3"/>
    <w:rsid w:val="00D72420"/>
    <w:rsid w:val="00D75092"/>
    <w:rsid w:val="00D821CB"/>
    <w:rsid w:val="00D83221"/>
    <w:rsid w:val="00D83C01"/>
    <w:rsid w:val="00D84B9D"/>
    <w:rsid w:val="00D855D0"/>
    <w:rsid w:val="00D85D27"/>
    <w:rsid w:val="00D86EFF"/>
    <w:rsid w:val="00D87F47"/>
    <w:rsid w:val="00D9166A"/>
    <w:rsid w:val="00D92927"/>
    <w:rsid w:val="00D94647"/>
    <w:rsid w:val="00D9471C"/>
    <w:rsid w:val="00D94799"/>
    <w:rsid w:val="00D957E3"/>
    <w:rsid w:val="00D96990"/>
    <w:rsid w:val="00DA01E0"/>
    <w:rsid w:val="00DA075D"/>
    <w:rsid w:val="00DA2272"/>
    <w:rsid w:val="00DA2A4E"/>
    <w:rsid w:val="00DA33C9"/>
    <w:rsid w:val="00DA6776"/>
    <w:rsid w:val="00DA750B"/>
    <w:rsid w:val="00DB083F"/>
    <w:rsid w:val="00DB111F"/>
    <w:rsid w:val="00DB1366"/>
    <w:rsid w:val="00DB2D89"/>
    <w:rsid w:val="00DB2E32"/>
    <w:rsid w:val="00DC00DB"/>
    <w:rsid w:val="00DC1150"/>
    <w:rsid w:val="00DC1445"/>
    <w:rsid w:val="00DC1561"/>
    <w:rsid w:val="00DC2013"/>
    <w:rsid w:val="00DC29E1"/>
    <w:rsid w:val="00DC31F2"/>
    <w:rsid w:val="00DC3F97"/>
    <w:rsid w:val="00DC4288"/>
    <w:rsid w:val="00DC5E1E"/>
    <w:rsid w:val="00DD0975"/>
    <w:rsid w:val="00DD0BF3"/>
    <w:rsid w:val="00DD0E10"/>
    <w:rsid w:val="00DD10B9"/>
    <w:rsid w:val="00DD1A5C"/>
    <w:rsid w:val="00DD1C15"/>
    <w:rsid w:val="00DD3903"/>
    <w:rsid w:val="00DD4449"/>
    <w:rsid w:val="00DD5571"/>
    <w:rsid w:val="00DE0EBB"/>
    <w:rsid w:val="00DE19BA"/>
    <w:rsid w:val="00DE1D14"/>
    <w:rsid w:val="00DE1FFB"/>
    <w:rsid w:val="00DE238E"/>
    <w:rsid w:val="00DE2EDB"/>
    <w:rsid w:val="00DE2EFB"/>
    <w:rsid w:val="00DE33B1"/>
    <w:rsid w:val="00DE3829"/>
    <w:rsid w:val="00DE396A"/>
    <w:rsid w:val="00DE3B1C"/>
    <w:rsid w:val="00DE3E85"/>
    <w:rsid w:val="00DE405E"/>
    <w:rsid w:val="00DE5B55"/>
    <w:rsid w:val="00DE777C"/>
    <w:rsid w:val="00DE7C9C"/>
    <w:rsid w:val="00DF0578"/>
    <w:rsid w:val="00DF0E6D"/>
    <w:rsid w:val="00DF1AD2"/>
    <w:rsid w:val="00DF3C88"/>
    <w:rsid w:val="00DF3D84"/>
    <w:rsid w:val="00DF40A9"/>
    <w:rsid w:val="00DF4327"/>
    <w:rsid w:val="00DF619E"/>
    <w:rsid w:val="00DF63D6"/>
    <w:rsid w:val="00DF7359"/>
    <w:rsid w:val="00DF7E9F"/>
    <w:rsid w:val="00E00D5F"/>
    <w:rsid w:val="00E02052"/>
    <w:rsid w:val="00E03DE9"/>
    <w:rsid w:val="00E06CD0"/>
    <w:rsid w:val="00E10D71"/>
    <w:rsid w:val="00E12D91"/>
    <w:rsid w:val="00E14087"/>
    <w:rsid w:val="00E155D9"/>
    <w:rsid w:val="00E15832"/>
    <w:rsid w:val="00E16E7C"/>
    <w:rsid w:val="00E2262B"/>
    <w:rsid w:val="00E22C17"/>
    <w:rsid w:val="00E255EB"/>
    <w:rsid w:val="00E26CB8"/>
    <w:rsid w:val="00E276EE"/>
    <w:rsid w:val="00E27CDD"/>
    <w:rsid w:val="00E30D96"/>
    <w:rsid w:val="00E30E7A"/>
    <w:rsid w:val="00E3115D"/>
    <w:rsid w:val="00E31293"/>
    <w:rsid w:val="00E31459"/>
    <w:rsid w:val="00E32F6B"/>
    <w:rsid w:val="00E34F8E"/>
    <w:rsid w:val="00E35411"/>
    <w:rsid w:val="00E35B0E"/>
    <w:rsid w:val="00E36454"/>
    <w:rsid w:val="00E40A3E"/>
    <w:rsid w:val="00E40D6E"/>
    <w:rsid w:val="00E41B38"/>
    <w:rsid w:val="00E42DB5"/>
    <w:rsid w:val="00E42ED7"/>
    <w:rsid w:val="00E46137"/>
    <w:rsid w:val="00E46505"/>
    <w:rsid w:val="00E473D4"/>
    <w:rsid w:val="00E47A31"/>
    <w:rsid w:val="00E47DE2"/>
    <w:rsid w:val="00E5015E"/>
    <w:rsid w:val="00E506CE"/>
    <w:rsid w:val="00E50E6C"/>
    <w:rsid w:val="00E53666"/>
    <w:rsid w:val="00E553E0"/>
    <w:rsid w:val="00E5551F"/>
    <w:rsid w:val="00E56D74"/>
    <w:rsid w:val="00E57AFA"/>
    <w:rsid w:val="00E6032C"/>
    <w:rsid w:val="00E61E15"/>
    <w:rsid w:val="00E633E7"/>
    <w:rsid w:val="00E63954"/>
    <w:rsid w:val="00E64AC4"/>
    <w:rsid w:val="00E6574D"/>
    <w:rsid w:val="00E65ED9"/>
    <w:rsid w:val="00E70488"/>
    <w:rsid w:val="00E70F14"/>
    <w:rsid w:val="00E73B16"/>
    <w:rsid w:val="00E748E0"/>
    <w:rsid w:val="00E74DF4"/>
    <w:rsid w:val="00E76B55"/>
    <w:rsid w:val="00E76F88"/>
    <w:rsid w:val="00E77382"/>
    <w:rsid w:val="00E80CAB"/>
    <w:rsid w:val="00E81DDC"/>
    <w:rsid w:val="00E833B6"/>
    <w:rsid w:val="00E84A0D"/>
    <w:rsid w:val="00E87B21"/>
    <w:rsid w:val="00E87E7F"/>
    <w:rsid w:val="00E9483D"/>
    <w:rsid w:val="00E95368"/>
    <w:rsid w:val="00E95C21"/>
    <w:rsid w:val="00EA050F"/>
    <w:rsid w:val="00EA183C"/>
    <w:rsid w:val="00EA2A86"/>
    <w:rsid w:val="00EA2B34"/>
    <w:rsid w:val="00EA3237"/>
    <w:rsid w:val="00EA3AC6"/>
    <w:rsid w:val="00EA3E07"/>
    <w:rsid w:val="00EA5A83"/>
    <w:rsid w:val="00EA6A4F"/>
    <w:rsid w:val="00EA7ABD"/>
    <w:rsid w:val="00EA7B5D"/>
    <w:rsid w:val="00EB0E92"/>
    <w:rsid w:val="00EB1297"/>
    <w:rsid w:val="00EB1EDA"/>
    <w:rsid w:val="00EB4167"/>
    <w:rsid w:val="00EB52B8"/>
    <w:rsid w:val="00EB5C7C"/>
    <w:rsid w:val="00EB75AD"/>
    <w:rsid w:val="00EB792C"/>
    <w:rsid w:val="00EC1EB0"/>
    <w:rsid w:val="00EC208C"/>
    <w:rsid w:val="00EC2301"/>
    <w:rsid w:val="00EC29D8"/>
    <w:rsid w:val="00EC4487"/>
    <w:rsid w:val="00EC45C3"/>
    <w:rsid w:val="00EC47F0"/>
    <w:rsid w:val="00EC513C"/>
    <w:rsid w:val="00EC6AB2"/>
    <w:rsid w:val="00EC7836"/>
    <w:rsid w:val="00ED097E"/>
    <w:rsid w:val="00ED0B58"/>
    <w:rsid w:val="00ED0DE8"/>
    <w:rsid w:val="00ED2EF0"/>
    <w:rsid w:val="00ED33D3"/>
    <w:rsid w:val="00ED3DBC"/>
    <w:rsid w:val="00ED48DF"/>
    <w:rsid w:val="00ED4C03"/>
    <w:rsid w:val="00ED4CF1"/>
    <w:rsid w:val="00ED66F4"/>
    <w:rsid w:val="00ED6AA4"/>
    <w:rsid w:val="00ED6AB9"/>
    <w:rsid w:val="00ED76D0"/>
    <w:rsid w:val="00ED7730"/>
    <w:rsid w:val="00EE1212"/>
    <w:rsid w:val="00EE1DF0"/>
    <w:rsid w:val="00EE3421"/>
    <w:rsid w:val="00EE6967"/>
    <w:rsid w:val="00EF2359"/>
    <w:rsid w:val="00EF3747"/>
    <w:rsid w:val="00EF3CB1"/>
    <w:rsid w:val="00EF6E89"/>
    <w:rsid w:val="00EF7968"/>
    <w:rsid w:val="00F0076C"/>
    <w:rsid w:val="00F02368"/>
    <w:rsid w:val="00F023E8"/>
    <w:rsid w:val="00F04561"/>
    <w:rsid w:val="00F06436"/>
    <w:rsid w:val="00F06BEC"/>
    <w:rsid w:val="00F07D66"/>
    <w:rsid w:val="00F1042A"/>
    <w:rsid w:val="00F108E8"/>
    <w:rsid w:val="00F11831"/>
    <w:rsid w:val="00F1254E"/>
    <w:rsid w:val="00F148F8"/>
    <w:rsid w:val="00F1676C"/>
    <w:rsid w:val="00F2064C"/>
    <w:rsid w:val="00F2070C"/>
    <w:rsid w:val="00F213AA"/>
    <w:rsid w:val="00F26A9A"/>
    <w:rsid w:val="00F274B8"/>
    <w:rsid w:val="00F3069D"/>
    <w:rsid w:val="00F31063"/>
    <w:rsid w:val="00F34E5A"/>
    <w:rsid w:val="00F34F38"/>
    <w:rsid w:val="00F3544A"/>
    <w:rsid w:val="00F40946"/>
    <w:rsid w:val="00F41363"/>
    <w:rsid w:val="00F41C67"/>
    <w:rsid w:val="00F42104"/>
    <w:rsid w:val="00F456B7"/>
    <w:rsid w:val="00F46411"/>
    <w:rsid w:val="00F5028C"/>
    <w:rsid w:val="00F52380"/>
    <w:rsid w:val="00F536D0"/>
    <w:rsid w:val="00F54678"/>
    <w:rsid w:val="00F5467A"/>
    <w:rsid w:val="00F54D6F"/>
    <w:rsid w:val="00F54EB7"/>
    <w:rsid w:val="00F55341"/>
    <w:rsid w:val="00F554DB"/>
    <w:rsid w:val="00F56259"/>
    <w:rsid w:val="00F56A90"/>
    <w:rsid w:val="00F57187"/>
    <w:rsid w:val="00F612C9"/>
    <w:rsid w:val="00F61FBC"/>
    <w:rsid w:val="00F623C4"/>
    <w:rsid w:val="00F640F1"/>
    <w:rsid w:val="00F65038"/>
    <w:rsid w:val="00F65D5C"/>
    <w:rsid w:val="00F661C0"/>
    <w:rsid w:val="00F667E5"/>
    <w:rsid w:val="00F67859"/>
    <w:rsid w:val="00F705EC"/>
    <w:rsid w:val="00F70DCC"/>
    <w:rsid w:val="00F72847"/>
    <w:rsid w:val="00F73064"/>
    <w:rsid w:val="00F73187"/>
    <w:rsid w:val="00F75D95"/>
    <w:rsid w:val="00F766C8"/>
    <w:rsid w:val="00F84038"/>
    <w:rsid w:val="00F8446D"/>
    <w:rsid w:val="00F8482E"/>
    <w:rsid w:val="00F84988"/>
    <w:rsid w:val="00F85C52"/>
    <w:rsid w:val="00F86453"/>
    <w:rsid w:val="00F907CB"/>
    <w:rsid w:val="00F93410"/>
    <w:rsid w:val="00F96B28"/>
    <w:rsid w:val="00F96B42"/>
    <w:rsid w:val="00F96D08"/>
    <w:rsid w:val="00FA43B5"/>
    <w:rsid w:val="00FA6DD3"/>
    <w:rsid w:val="00FA75B5"/>
    <w:rsid w:val="00FA7FE9"/>
    <w:rsid w:val="00FB051E"/>
    <w:rsid w:val="00FB18B5"/>
    <w:rsid w:val="00FB191E"/>
    <w:rsid w:val="00FB3528"/>
    <w:rsid w:val="00FB3ECF"/>
    <w:rsid w:val="00FB3F0C"/>
    <w:rsid w:val="00FB4C1B"/>
    <w:rsid w:val="00FB4D83"/>
    <w:rsid w:val="00FB5B2E"/>
    <w:rsid w:val="00FB66F2"/>
    <w:rsid w:val="00FC0578"/>
    <w:rsid w:val="00FC0B45"/>
    <w:rsid w:val="00FC196A"/>
    <w:rsid w:val="00FC4FFF"/>
    <w:rsid w:val="00FC619C"/>
    <w:rsid w:val="00FC7F86"/>
    <w:rsid w:val="00FD0207"/>
    <w:rsid w:val="00FD2E92"/>
    <w:rsid w:val="00FD5A19"/>
    <w:rsid w:val="00FD5BE1"/>
    <w:rsid w:val="00FD6634"/>
    <w:rsid w:val="00FE1134"/>
    <w:rsid w:val="00FE1275"/>
    <w:rsid w:val="00FE172E"/>
    <w:rsid w:val="00FE1C66"/>
    <w:rsid w:val="00FE2011"/>
    <w:rsid w:val="00FE2A5A"/>
    <w:rsid w:val="00FE436E"/>
    <w:rsid w:val="00FE48B7"/>
    <w:rsid w:val="00FE53C9"/>
    <w:rsid w:val="00FE56E0"/>
    <w:rsid w:val="00FE5A9B"/>
    <w:rsid w:val="00FE6391"/>
    <w:rsid w:val="00FE7B66"/>
    <w:rsid w:val="00FF1023"/>
    <w:rsid w:val="00FF2285"/>
    <w:rsid w:val="00FF424E"/>
    <w:rsid w:val="00FF4462"/>
    <w:rsid w:val="00FF446D"/>
    <w:rsid w:val="00FF494F"/>
    <w:rsid w:val="00FF4AEC"/>
    <w:rsid w:val="00FF5194"/>
    <w:rsid w:val="00FF57E6"/>
    <w:rsid w:val="00FF7B73"/>
    <w:rsid w:val="00FF7F6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semiHidden="0" w:unhideWhenUsed="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AD"/>
    <w:pPr>
      <w:spacing w:after="200" w:line="276" w:lineRule="auto"/>
    </w:pPr>
    <w:rPr>
      <w:sz w:val="22"/>
      <w:szCs w:val="22"/>
      <w:lang w:eastAsia="zh-CN"/>
    </w:rPr>
  </w:style>
  <w:style w:type="paragraph" w:styleId="Heading6">
    <w:name w:val="heading 6"/>
    <w:basedOn w:val="Normal"/>
    <w:next w:val="Normal"/>
    <w:link w:val="Heading6Char"/>
    <w:uiPriority w:val="9"/>
    <w:qFormat/>
    <w:rsid w:val="00031EE2"/>
    <w:pPr>
      <w:keepNext/>
      <w:keepLines/>
      <w:spacing w:before="200" w:after="0" w:line="240" w:lineRule="auto"/>
      <w:outlineLvl w:val="5"/>
    </w:pPr>
    <w:rPr>
      <w:rFonts w:ascii="Cambria" w:hAnsi="Cambria"/>
      <w:i/>
      <w:iCs/>
      <w:color w:val="243F6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6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E300D"/>
    <w:pPr>
      <w:tabs>
        <w:tab w:val="center" w:pos="4513"/>
        <w:tab w:val="right" w:pos="9026"/>
      </w:tabs>
      <w:spacing w:after="0" w:line="240" w:lineRule="auto"/>
    </w:pPr>
    <w:rPr>
      <w:rFonts w:eastAsia="Calibri"/>
      <w:lang w:eastAsia="en-US"/>
    </w:rPr>
  </w:style>
  <w:style w:type="character" w:customStyle="1" w:styleId="HeaderChar">
    <w:name w:val="Header Char"/>
    <w:basedOn w:val="DefaultParagraphFont"/>
    <w:link w:val="Header"/>
    <w:uiPriority w:val="99"/>
    <w:rsid w:val="008E300D"/>
    <w:rPr>
      <w:rFonts w:ascii="Calibri" w:eastAsia="Calibri" w:hAnsi="Calibri" w:cs="Times New Roman"/>
      <w:sz w:val="22"/>
      <w:szCs w:val="22"/>
      <w:lang w:eastAsia="en-US"/>
    </w:rPr>
  </w:style>
  <w:style w:type="paragraph" w:styleId="Footer">
    <w:name w:val="footer"/>
    <w:basedOn w:val="Normal"/>
    <w:link w:val="FooterChar"/>
    <w:uiPriority w:val="99"/>
    <w:unhideWhenUsed/>
    <w:rsid w:val="008E300D"/>
    <w:pPr>
      <w:tabs>
        <w:tab w:val="center" w:pos="4513"/>
        <w:tab w:val="right" w:pos="9026"/>
      </w:tabs>
      <w:spacing w:after="0" w:line="240" w:lineRule="auto"/>
    </w:pPr>
    <w:rPr>
      <w:rFonts w:eastAsia="Calibri"/>
      <w:lang w:eastAsia="en-US"/>
    </w:rPr>
  </w:style>
  <w:style w:type="character" w:customStyle="1" w:styleId="FooterChar">
    <w:name w:val="Footer Char"/>
    <w:basedOn w:val="DefaultParagraphFont"/>
    <w:link w:val="Footer"/>
    <w:uiPriority w:val="99"/>
    <w:rsid w:val="008E300D"/>
    <w:rPr>
      <w:rFonts w:ascii="Calibri" w:eastAsia="Calibri" w:hAnsi="Calibri" w:cs="Times New Roman"/>
      <w:sz w:val="22"/>
      <w:szCs w:val="22"/>
      <w:lang w:eastAsia="en-US"/>
    </w:rPr>
  </w:style>
  <w:style w:type="paragraph" w:styleId="BalloonText">
    <w:name w:val="Balloon Text"/>
    <w:basedOn w:val="Normal"/>
    <w:link w:val="BalloonTextChar"/>
    <w:uiPriority w:val="99"/>
    <w:semiHidden/>
    <w:unhideWhenUsed/>
    <w:rsid w:val="008E300D"/>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8E300D"/>
    <w:rPr>
      <w:rFonts w:ascii="Tahoma" w:eastAsia="Calibri" w:hAnsi="Tahoma" w:cs="Tahoma"/>
      <w:sz w:val="16"/>
      <w:szCs w:val="16"/>
      <w:lang w:eastAsia="en-US"/>
    </w:rPr>
  </w:style>
  <w:style w:type="paragraph" w:styleId="Caption">
    <w:name w:val="caption"/>
    <w:basedOn w:val="Normal"/>
    <w:next w:val="Normal"/>
    <w:uiPriority w:val="99"/>
    <w:qFormat/>
    <w:rsid w:val="00DE2EFB"/>
    <w:pPr>
      <w:spacing w:line="240" w:lineRule="auto"/>
    </w:pPr>
    <w:rPr>
      <w:rFonts w:eastAsia="Calibri" w:cs="Calibri"/>
      <w:b/>
      <w:bCs/>
      <w:color w:val="4F81BD"/>
      <w:sz w:val="18"/>
      <w:szCs w:val="18"/>
      <w:lang w:eastAsia="en-US"/>
    </w:rPr>
  </w:style>
  <w:style w:type="character" w:styleId="CommentReference">
    <w:name w:val="annotation reference"/>
    <w:basedOn w:val="DefaultParagraphFont"/>
    <w:semiHidden/>
    <w:rsid w:val="002522F5"/>
    <w:rPr>
      <w:sz w:val="16"/>
      <w:szCs w:val="16"/>
    </w:rPr>
  </w:style>
  <w:style w:type="paragraph" w:styleId="CommentText">
    <w:name w:val="annotation text"/>
    <w:basedOn w:val="Normal"/>
    <w:link w:val="CommentTextChar"/>
    <w:semiHidden/>
    <w:rsid w:val="002522F5"/>
    <w:rPr>
      <w:sz w:val="20"/>
      <w:szCs w:val="20"/>
    </w:rPr>
  </w:style>
  <w:style w:type="paragraph" w:styleId="CommentSubject">
    <w:name w:val="annotation subject"/>
    <w:basedOn w:val="CommentText"/>
    <w:next w:val="CommentText"/>
    <w:semiHidden/>
    <w:rsid w:val="002522F5"/>
    <w:rPr>
      <w:b/>
      <w:bCs/>
    </w:rPr>
  </w:style>
  <w:style w:type="character" w:styleId="Hyperlink">
    <w:name w:val="Hyperlink"/>
    <w:basedOn w:val="DefaultParagraphFont"/>
    <w:uiPriority w:val="99"/>
    <w:unhideWhenUsed/>
    <w:rsid w:val="004E1954"/>
    <w:rPr>
      <w:color w:val="2200C1"/>
      <w:u w:val="single"/>
    </w:rPr>
  </w:style>
  <w:style w:type="character" w:styleId="Emphasis">
    <w:name w:val="Emphasis"/>
    <w:basedOn w:val="DefaultParagraphFont"/>
    <w:uiPriority w:val="20"/>
    <w:qFormat/>
    <w:rsid w:val="00B76E94"/>
    <w:rPr>
      <w:b/>
      <w:bCs/>
      <w:i w:val="0"/>
      <w:iCs w:val="0"/>
    </w:rPr>
  </w:style>
  <w:style w:type="character" w:customStyle="1" w:styleId="Heading6Char">
    <w:name w:val="Heading 6 Char"/>
    <w:basedOn w:val="DefaultParagraphFont"/>
    <w:link w:val="Heading6"/>
    <w:uiPriority w:val="9"/>
    <w:semiHidden/>
    <w:rsid w:val="00031EE2"/>
    <w:rPr>
      <w:rFonts w:ascii="Cambria" w:eastAsia="SimSun" w:hAnsi="Cambria" w:cs="Times New Roman"/>
      <w:i/>
      <w:iCs/>
      <w:color w:val="243F60"/>
      <w:sz w:val="24"/>
      <w:szCs w:val="24"/>
      <w:lang w:eastAsia="en-AU"/>
    </w:rPr>
  </w:style>
  <w:style w:type="paragraph" w:customStyle="1" w:styleId="ParagraphStyle1">
    <w:name w:val="Paragraph Style 1"/>
    <w:basedOn w:val="Normal"/>
    <w:rsid w:val="00031EE2"/>
    <w:pPr>
      <w:autoSpaceDE w:val="0"/>
      <w:autoSpaceDN w:val="0"/>
      <w:adjustRightInd w:val="0"/>
      <w:spacing w:after="0" w:line="288" w:lineRule="auto"/>
      <w:textAlignment w:val="center"/>
    </w:pPr>
    <w:rPr>
      <w:rFonts w:ascii="Times" w:eastAsia="Times New Roman" w:hAnsi="Times" w:cs="Times"/>
      <w:color w:val="000000"/>
      <w:sz w:val="24"/>
      <w:szCs w:val="24"/>
      <w:lang w:eastAsia="en-AU"/>
    </w:rPr>
  </w:style>
  <w:style w:type="paragraph" w:customStyle="1" w:styleId="office">
    <w:name w:val="office"/>
    <w:basedOn w:val="ParagraphStyle1"/>
    <w:rsid w:val="00031EE2"/>
    <w:pPr>
      <w:jc w:val="right"/>
    </w:pPr>
    <w:rPr>
      <w:rFonts w:ascii="Helvetica" w:hAnsi="Helvetica" w:cs="Helvetica"/>
    </w:rPr>
  </w:style>
  <w:style w:type="paragraph" w:styleId="BodyText">
    <w:name w:val="Body Text"/>
    <w:basedOn w:val="Normal"/>
    <w:link w:val="BodyTextChar"/>
    <w:rsid w:val="00031EE2"/>
    <w:pPr>
      <w:spacing w:after="120" w:line="240" w:lineRule="auto"/>
    </w:pPr>
    <w:rPr>
      <w:rFonts w:ascii="Times New Roman" w:eastAsia="Times New Roman" w:hAnsi="Times New Roman"/>
      <w:sz w:val="24"/>
      <w:szCs w:val="24"/>
      <w:lang w:eastAsia="en-AU"/>
    </w:rPr>
  </w:style>
  <w:style w:type="character" w:customStyle="1" w:styleId="BodyTextChar">
    <w:name w:val="Body Text Char"/>
    <w:basedOn w:val="DefaultParagraphFont"/>
    <w:link w:val="BodyText"/>
    <w:rsid w:val="00031EE2"/>
    <w:rPr>
      <w:rFonts w:ascii="Times New Roman" w:eastAsia="Times New Roman" w:hAnsi="Times New Roman"/>
      <w:sz w:val="24"/>
      <w:szCs w:val="24"/>
      <w:lang w:eastAsia="en-AU"/>
    </w:rPr>
  </w:style>
  <w:style w:type="paragraph" w:customStyle="1" w:styleId="Default">
    <w:name w:val="Default"/>
    <w:rsid w:val="00031EE2"/>
    <w:pPr>
      <w:autoSpaceDE w:val="0"/>
      <w:autoSpaceDN w:val="0"/>
      <w:adjustRightInd w:val="0"/>
    </w:pPr>
    <w:rPr>
      <w:rFonts w:ascii="Arial" w:eastAsia="Times New Roman" w:hAnsi="Arial" w:cs="Arial"/>
      <w:color w:val="000000"/>
      <w:sz w:val="24"/>
      <w:szCs w:val="24"/>
      <w:lang w:val="en-US" w:eastAsia="en-US"/>
    </w:rPr>
  </w:style>
  <w:style w:type="paragraph" w:styleId="NormalIndent">
    <w:name w:val="Normal Indent"/>
    <w:basedOn w:val="Normal"/>
    <w:rsid w:val="00031EE2"/>
    <w:pPr>
      <w:spacing w:after="0" w:line="240" w:lineRule="auto"/>
      <w:ind w:left="720"/>
    </w:pPr>
    <w:rPr>
      <w:rFonts w:ascii="Times New Roman" w:eastAsia="Times New Roman" w:hAnsi="Times New Roman"/>
      <w:sz w:val="24"/>
      <w:szCs w:val="20"/>
      <w:lang w:eastAsia="en-AU"/>
    </w:rPr>
  </w:style>
  <w:style w:type="paragraph" w:styleId="Title">
    <w:name w:val="Title"/>
    <w:basedOn w:val="Normal"/>
    <w:link w:val="TitleChar"/>
    <w:qFormat/>
    <w:rsid w:val="009D4736"/>
    <w:pPr>
      <w:spacing w:after="0" w:line="240" w:lineRule="auto"/>
      <w:jc w:val="center"/>
    </w:pPr>
    <w:rPr>
      <w:rFonts w:ascii="Times New Roman" w:eastAsia="Times New Roman" w:hAnsi="Times New Roman"/>
      <w:b/>
      <w:sz w:val="24"/>
      <w:szCs w:val="20"/>
      <w:u w:val="single"/>
      <w:lang w:eastAsia="en-AU"/>
    </w:rPr>
  </w:style>
  <w:style w:type="character" w:customStyle="1" w:styleId="TitleChar">
    <w:name w:val="Title Char"/>
    <w:basedOn w:val="DefaultParagraphFont"/>
    <w:link w:val="Title"/>
    <w:rsid w:val="009D4736"/>
    <w:rPr>
      <w:rFonts w:ascii="Times New Roman" w:eastAsia="Times New Roman" w:hAnsi="Times New Roman"/>
      <w:b/>
      <w:sz w:val="24"/>
      <w:u w:val="single"/>
      <w:lang w:eastAsia="en-AU"/>
    </w:rPr>
  </w:style>
  <w:style w:type="paragraph" w:styleId="ListParagraph">
    <w:name w:val="List Paragraph"/>
    <w:basedOn w:val="Normal"/>
    <w:qFormat/>
    <w:rsid w:val="009D4736"/>
    <w:pPr>
      <w:spacing w:after="0" w:line="240" w:lineRule="auto"/>
      <w:ind w:left="720"/>
    </w:pPr>
    <w:rPr>
      <w:rFonts w:ascii="Times New Roman" w:eastAsia="Times New Roman" w:hAnsi="Times New Roman"/>
      <w:sz w:val="24"/>
      <w:szCs w:val="24"/>
      <w:lang w:eastAsia="en-AU"/>
    </w:rPr>
  </w:style>
  <w:style w:type="character" w:customStyle="1" w:styleId="googqs-tidbit1">
    <w:name w:val="goog_qs-tidbit1"/>
    <w:basedOn w:val="DefaultParagraphFont"/>
    <w:rsid w:val="00352ECE"/>
    <w:rPr>
      <w:vanish w:val="0"/>
      <w:webHidden w:val="0"/>
      <w:specVanish w:val="0"/>
    </w:rPr>
  </w:style>
  <w:style w:type="character" w:customStyle="1" w:styleId="ft">
    <w:name w:val="ft"/>
    <w:basedOn w:val="DefaultParagraphFont"/>
    <w:rsid w:val="00DE7C9C"/>
  </w:style>
  <w:style w:type="character" w:styleId="LineNumber">
    <w:name w:val="line number"/>
    <w:basedOn w:val="DefaultParagraphFont"/>
    <w:uiPriority w:val="99"/>
    <w:semiHidden/>
    <w:unhideWhenUsed/>
    <w:rsid w:val="0026348B"/>
  </w:style>
  <w:style w:type="character" w:customStyle="1" w:styleId="CommentTextChar">
    <w:name w:val="Comment Text Char"/>
    <w:basedOn w:val="DefaultParagraphFont"/>
    <w:link w:val="CommentText"/>
    <w:semiHidden/>
    <w:rsid w:val="00AC37F8"/>
    <w:rPr>
      <w:lang w:eastAsia="zh-CN"/>
    </w:rPr>
  </w:style>
</w:styles>
</file>

<file path=word/webSettings.xml><?xml version="1.0" encoding="utf-8"?>
<w:webSettings xmlns:r="http://schemas.openxmlformats.org/officeDocument/2006/relationships" xmlns:w="http://schemas.openxmlformats.org/wordprocessingml/2006/main">
  <w:divs>
    <w:div w:id="464473752">
      <w:bodyDiv w:val="1"/>
      <w:marLeft w:val="0"/>
      <w:marRight w:val="0"/>
      <w:marTop w:val="0"/>
      <w:marBottom w:val="0"/>
      <w:divBdr>
        <w:top w:val="none" w:sz="0" w:space="0" w:color="auto"/>
        <w:left w:val="none" w:sz="0" w:space="0" w:color="auto"/>
        <w:bottom w:val="none" w:sz="0" w:space="0" w:color="auto"/>
        <w:right w:val="none" w:sz="0" w:space="0" w:color="auto"/>
      </w:divBdr>
      <w:divsChild>
        <w:div w:id="678237699">
          <w:marLeft w:val="576"/>
          <w:marRight w:val="0"/>
          <w:marTop w:val="86"/>
          <w:marBottom w:val="0"/>
          <w:divBdr>
            <w:top w:val="none" w:sz="0" w:space="0" w:color="auto"/>
            <w:left w:val="none" w:sz="0" w:space="0" w:color="auto"/>
            <w:bottom w:val="none" w:sz="0" w:space="0" w:color="auto"/>
            <w:right w:val="none" w:sz="0" w:space="0" w:color="auto"/>
          </w:divBdr>
        </w:div>
        <w:div w:id="770466649">
          <w:marLeft w:val="576"/>
          <w:marRight w:val="0"/>
          <w:marTop w:val="86"/>
          <w:marBottom w:val="0"/>
          <w:divBdr>
            <w:top w:val="none" w:sz="0" w:space="0" w:color="auto"/>
            <w:left w:val="none" w:sz="0" w:space="0" w:color="auto"/>
            <w:bottom w:val="none" w:sz="0" w:space="0" w:color="auto"/>
            <w:right w:val="none" w:sz="0" w:space="0" w:color="auto"/>
          </w:divBdr>
        </w:div>
        <w:div w:id="1770277537">
          <w:marLeft w:val="576"/>
          <w:marRight w:val="0"/>
          <w:marTop w:val="86"/>
          <w:marBottom w:val="0"/>
          <w:divBdr>
            <w:top w:val="none" w:sz="0" w:space="0" w:color="auto"/>
            <w:left w:val="none" w:sz="0" w:space="0" w:color="auto"/>
            <w:bottom w:val="none" w:sz="0" w:space="0" w:color="auto"/>
            <w:right w:val="none" w:sz="0" w:space="0" w:color="auto"/>
          </w:divBdr>
        </w:div>
        <w:div w:id="2147161991">
          <w:marLeft w:val="576"/>
          <w:marRight w:val="0"/>
          <w:marTop w:val="86"/>
          <w:marBottom w:val="0"/>
          <w:divBdr>
            <w:top w:val="none" w:sz="0" w:space="0" w:color="auto"/>
            <w:left w:val="none" w:sz="0" w:space="0" w:color="auto"/>
            <w:bottom w:val="none" w:sz="0" w:space="0" w:color="auto"/>
            <w:right w:val="none" w:sz="0" w:space="0" w:color="auto"/>
          </w:divBdr>
        </w:div>
      </w:divsChild>
    </w:div>
    <w:div w:id="1296981988">
      <w:bodyDiv w:val="1"/>
      <w:marLeft w:val="0"/>
      <w:marRight w:val="0"/>
      <w:marTop w:val="0"/>
      <w:marBottom w:val="0"/>
      <w:divBdr>
        <w:top w:val="none" w:sz="0" w:space="0" w:color="auto"/>
        <w:left w:val="none" w:sz="0" w:space="0" w:color="auto"/>
        <w:bottom w:val="none" w:sz="0" w:space="0" w:color="auto"/>
        <w:right w:val="none" w:sz="0" w:space="0" w:color="auto"/>
      </w:divBdr>
      <w:divsChild>
        <w:div w:id="168718422">
          <w:marLeft w:val="576"/>
          <w:marRight w:val="0"/>
          <w:marTop w:val="86"/>
          <w:marBottom w:val="0"/>
          <w:divBdr>
            <w:top w:val="none" w:sz="0" w:space="0" w:color="auto"/>
            <w:left w:val="none" w:sz="0" w:space="0" w:color="auto"/>
            <w:bottom w:val="none" w:sz="0" w:space="0" w:color="auto"/>
            <w:right w:val="none" w:sz="0" w:space="0" w:color="auto"/>
          </w:divBdr>
        </w:div>
        <w:div w:id="586235733">
          <w:marLeft w:val="576"/>
          <w:marRight w:val="0"/>
          <w:marTop w:val="86"/>
          <w:marBottom w:val="0"/>
          <w:divBdr>
            <w:top w:val="none" w:sz="0" w:space="0" w:color="auto"/>
            <w:left w:val="none" w:sz="0" w:space="0" w:color="auto"/>
            <w:bottom w:val="none" w:sz="0" w:space="0" w:color="auto"/>
            <w:right w:val="none" w:sz="0" w:space="0" w:color="auto"/>
          </w:divBdr>
        </w:div>
        <w:div w:id="736560312">
          <w:marLeft w:val="576"/>
          <w:marRight w:val="0"/>
          <w:marTop w:val="86"/>
          <w:marBottom w:val="0"/>
          <w:divBdr>
            <w:top w:val="none" w:sz="0" w:space="0" w:color="auto"/>
            <w:left w:val="none" w:sz="0" w:space="0" w:color="auto"/>
            <w:bottom w:val="none" w:sz="0" w:space="0" w:color="auto"/>
            <w:right w:val="none" w:sz="0" w:space="0" w:color="auto"/>
          </w:divBdr>
        </w:div>
      </w:divsChild>
    </w:div>
    <w:div w:id="1341810222">
      <w:bodyDiv w:val="1"/>
      <w:marLeft w:val="0"/>
      <w:marRight w:val="0"/>
      <w:marTop w:val="0"/>
      <w:marBottom w:val="0"/>
      <w:divBdr>
        <w:top w:val="none" w:sz="0" w:space="0" w:color="auto"/>
        <w:left w:val="none" w:sz="0" w:space="0" w:color="auto"/>
        <w:bottom w:val="none" w:sz="0" w:space="0" w:color="auto"/>
        <w:right w:val="none" w:sz="0" w:space="0" w:color="auto"/>
      </w:divBdr>
    </w:div>
    <w:div w:id="2096708564">
      <w:bodyDiv w:val="1"/>
      <w:marLeft w:val="0"/>
      <w:marRight w:val="0"/>
      <w:marTop w:val="45"/>
      <w:marBottom w:val="45"/>
      <w:divBdr>
        <w:top w:val="none" w:sz="0" w:space="0" w:color="auto"/>
        <w:left w:val="none" w:sz="0" w:space="0" w:color="auto"/>
        <w:bottom w:val="none" w:sz="0" w:space="0" w:color="auto"/>
        <w:right w:val="none" w:sz="0" w:space="0" w:color="auto"/>
      </w:divBdr>
      <w:divsChild>
        <w:div w:id="457996410">
          <w:marLeft w:val="0"/>
          <w:marRight w:val="0"/>
          <w:marTop w:val="0"/>
          <w:marBottom w:val="0"/>
          <w:divBdr>
            <w:top w:val="none" w:sz="0" w:space="0" w:color="auto"/>
            <w:left w:val="none" w:sz="0" w:space="0" w:color="auto"/>
            <w:bottom w:val="none" w:sz="0" w:space="0" w:color="auto"/>
            <w:right w:val="none" w:sz="0" w:space="0" w:color="auto"/>
          </w:divBdr>
          <w:divsChild>
            <w:div w:id="2144691648">
              <w:marLeft w:val="0"/>
              <w:marRight w:val="0"/>
              <w:marTop w:val="0"/>
              <w:marBottom w:val="0"/>
              <w:divBdr>
                <w:top w:val="none" w:sz="0" w:space="0" w:color="auto"/>
                <w:left w:val="none" w:sz="0" w:space="0" w:color="auto"/>
                <w:bottom w:val="none" w:sz="0" w:space="0" w:color="auto"/>
                <w:right w:val="none" w:sz="0" w:space="0" w:color="auto"/>
              </w:divBdr>
              <w:divsChild>
                <w:div w:id="959189540">
                  <w:marLeft w:val="0"/>
                  <w:marRight w:val="0"/>
                  <w:marTop w:val="0"/>
                  <w:marBottom w:val="0"/>
                  <w:divBdr>
                    <w:top w:val="none" w:sz="0" w:space="0" w:color="auto"/>
                    <w:left w:val="none" w:sz="0" w:space="0" w:color="auto"/>
                    <w:bottom w:val="none" w:sz="0" w:space="0" w:color="auto"/>
                    <w:right w:val="none" w:sz="0" w:space="0" w:color="auto"/>
                  </w:divBdr>
                  <w:divsChild>
                    <w:div w:id="1221751701">
                      <w:marLeft w:val="0"/>
                      <w:marRight w:val="0"/>
                      <w:marTop w:val="0"/>
                      <w:marBottom w:val="0"/>
                      <w:divBdr>
                        <w:top w:val="none" w:sz="0" w:space="0" w:color="auto"/>
                        <w:left w:val="none" w:sz="0" w:space="0" w:color="auto"/>
                        <w:bottom w:val="none" w:sz="0" w:space="0" w:color="auto"/>
                        <w:right w:val="none" w:sz="0" w:space="0" w:color="auto"/>
                      </w:divBdr>
                      <w:divsChild>
                        <w:div w:id="690305233">
                          <w:marLeft w:val="2385"/>
                          <w:marRight w:val="3960"/>
                          <w:marTop w:val="0"/>
                          <w:marBottom w:val="0"/>
                          <w:divBdr>
                            <w:top w:val="none" w:sz="0" w:space="0" w:color="auto"/>
                            <w:left w:val="single" w:sz="6" w:space="0" w:color="D3E1F9"/>
                            <w:bottom w:val="none" w:sz="0" w:space="0" w:color="auto"/>
                            <w:right w:val="none" w:sz="0" w:space="0" w:color="auto"/>
                          </w:divBdr>
                          <w:divsChild>
                            <w:div w:id="1509058295">
                              <w:marLeft w:val="0"/>
                              <w:marRight w:val="0"/>
                              <w:marTop w:val="0"/>
                              <w:marBottom w:val="0"/>
                              <w:divBdr>
                                <w:top w:val="none" w:sz="0" w:space="0" w:color="auto"/>
                                <w:left w:val="none" w:sz="0" w:space="0" w:color="auto"/>
                                <w:bottom w:val="none" w:sz="0" w:space="0" w:color="auto"/>
                                <w:right w:val="none" w:sz="0" w:space="0" w:color="auto"/>
                              </w:divBdr>
                              <w:divsChild>
                                <w:div w:id="1381857327">
                                  <w:marLeft w:val="0"/>
                                  <w:marRight w:val="0"/>
                                  <w:marTop w:val="0"/>
                                  <w:marBottom w:val="0"/>
                                  <w:divBdr>
                                    <w:top w:val="none" w:sz="0" w:space="0" w:color="auto"/>
                                    <w:left w:val="none" w:sz="0" w:space="0" w:color="auto"/>
                                    <w:bottom w:val="none" w:sz="0" w:space="0" w:color="auto"/>
                                    <w:right w:val="none" w:sz="0" w:space="0" w:color="auto"/>
                                  </w:divBdr>
                                  <w:divsChild>
                                    <w:div w:id="17050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4661-5DFC-46DB-B376-2654123D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20</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TABLE OF CONTENTS</vt:lpstr>
    </vt:vector>
  </TitlesOfParts>
  <Company>Charles Sturt University</Company>
  <LinksUpToDate>false</LinksUpToDate>
  <CharactersWithSpaces>44365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labsupt</dc:creator>
  <cp:keywords/>
  <dc:description/>
  <cp:lastModifiedBy>Rob Duffield</cp:lastModifiedBy>
  <cp:revision>30</cp:revision>
  <dcterms:created xsi:type="dcterms:W3CDTF">2012-05-30T02:47:00Z</dcterms:created>
  <dcterms:modified xsi:type="dcterms:W3CDTF">2016-10-05T02:56:00Z</dcterms:modified>
</cp:coreProperties>
</file>