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605F1" w14:textId="70A118D4" w:rsidR="00292696" w:rsidRDefault="00292696" w:rsidP="00292696">
      <w:pPr>
        <w:rPr>
          <w:rFonts w:cs="Arial"/>
          <w:lang w:val="en-US"/>
        </w:rPr>
      </w:pPr>
      <w:bookmarkStart w:id="0" w:name="_Toc219867245"/>
      <w:bookmarkStart w:id="1" w:name="_Toc219946441"/>
      <w:r w:rsidRPr="00292696">
        <w:rPr>
          <w:rFonts w:cs="Arial"/>
          <w:lang w:val="en-US"/>
        </w:rPr>
        <w:t>Article Title</w:t>
      </w:r>
      <w:r>
        <w:rPr>
          <w:rFonts w:cs="Arial"/>
          <w:lang w:val="en-US"/>
        </w:rPr>
        <w:t>:</w:t>
      </w:r>
      <w:r w:rsidRPr="00292696">
        <w:t xml:space="preserve"> </w:t>
      </w:r>
      <w:r w:rsidR="00597137">
        <w:rPr>
          <w:rFonts w:cs="Arial"/>
          <w:lang w:val="en-US"/>
        </w:rPr>
        <w:t>Creative craft-based textile activity in the age of digital systems and practices</w:t>
      </w:r>
    </w:p>
    <w:p w14:paraId="03574488" w14:textId="77777777" w:rsidR="00DF6F0C" w:rsidRPr="00292696" w:rsidRDefault="00DF6F0C" w:rsidP="00292696">
      <w:pPr>
        <w:rPr>
          <w:rFonts w:cs="Arial"/>
          <w:lang w:val="en-US"/>
        </w:rPr>
      </w:pPr>
    </w:p>
    <w:p w14:paraId="1E6EBFED" w14:textId="2108F2DC" w:rsidR="00292696" w:rsidRPr="00292696" w:rsidRDefault="00292696" w:rsidP="00292696">
      <w:pPr>
        <w:rPr>
          <w:rFonts w:cs="Arial"/>
          <w:lang w:val="en-US"/>
        </w:rPr>
      </w:pPr>
      <w:r w:rsidRPr="00292696">
        <w:rPr>
          <w:rFonts w:cs="Arial"/>
          <w:lang w:val="en-US"/>
        </w:rPr>
        <w:t>Author Name</w:t>
      </w:r>
      <w:r>
        <w:rPr>
          <w:rFonts w:cs="Arial"/>
          <w:lang w:val="en-US"/>
        </w:rPr>
        <w:t>: Dr Gail Kenning</w:t>
      </w:r>
    </w:p>
    <w:p w14:paraId="19C5A49E" w14:textId="77777777" w:rsidR="00292696" w:rsidRDefault="00292696" w:rsidP="00292696">
      <w:pPr>
        <w:rPr>
          <w:rFonts w:cs="Arial"/>
          <w:lang w:val="en-US"/>
        </w:rPr>
      </w:pPr>
    </w:p>
    <w:p w14:paraId="419D2739" w14:textId="1F45CFBC" w:rsidR="00F9100F" w:rsidRDefault="00F9100F" w:rsidP="00292696">
      <w:pPr>
        <w:rPr>
          <w:rFonts w:cs="Arial"/>
          <w:lang w:val="en-US"/>
        </w:rPr>
      </w:pPr>
      <w:r>
        <w:rPr>
          <w:rFonts w:cs="Arial"/>
          <w:lang w:val="en-US"/>
        </w:rPr>
        <w:t>Dr Gail Kenning is an artist, researcher and lecturer at College of Fine Arts, University of New South Wales</w:t>
      </w:r>
    </w:p>
    <w:p w14:paraId="45ECC9A2" w14:textId="77777777" w:rsidR="00DF6F0C" w:rsidRPr="00292696" w:rsidRDefault="00DF6F0C" w:rsidP="00292696">
      <w:pPr>
        <w:rPr>
          <w:rFonts w:cs="Arial"/>
          <w:lang w:val="en-US"/>
        </w:rPr>
      </w:pPr>
    </w:p>
    <w:p w14:paraId="4E48F9BE" w14:textId="5C072D3E" w:rsidR="00292696" w:rsidRPr="00292696" w:rsidRDefault="00292696" w:rsidP="00292696">
      <w:pPr>
        <w:rPr>
          <w:rFonts w:cs="Arial"/>
          <w:lang w:val="en-US"/>
        </w:rPr>
      </w:pPr>
      <w:r w:rsidRPr="00292696">
        <w:rPr>
          <w:rFonts w:cs="Arial"/>
          <w:lang w:val="en-US"/>
        </w:rPr>
        <w:t>Author's generic title (e.g. educator, artist), address</w:t>
      </w:r>
      <w:r>
        <w:rPr>
          <w:rFonts w:cs="Arial"/>
          <w:lang w:val="en-US"/>
        </w:rPr>
        <w:t>: Artist, researcher, educator. University News South Wales Australia</w:t>
      </w:r>
    </w:p>
    <w:p w14:paraId="60A1DEA4" w14:textId="77777777" w:rsidR="00292696" w:rsidRDefault="00292696" w:rsidP="00292696">
      <w:pPr>
        <w:rPr>
          <w:rFonts w:cs="Arial"/>
          <w:lang w:val="en-US"/>
        </w:rPr>
      </w:pPr>
    </w:p>
    <w:p w14:paraId="2800167B" w14:textId="77777777" w:rsidR="00DF6F0C" w:rsidRPr="00292696" w:rsidRDefault="00DF6F0C" w:rsidP="00292696">
      <w:pPr>
        <w:rPr>
          <w:rFonts w:cs="Arial"/>
          <w:lang w:val="en-US"/>
        </w:rPr>
      </w:pPr>
    </w:p>
    <w:p w14:paraId="3CE713A4" w14:textId="05A2BB87" w:rsidR="00292696" w:rsidRDefault="00292696" w:rsidP="00292696">
      <w:pPr>
        <w:rPr>
          <w:rFonts w:cs="Arial"/>
          <w:lang w:val="en-US"/>
        </w:rPr>
      </w:pPr>
      <w:r w:rsidRPr="00292696">
        <w:rPr>
          <w:rFonts w:cs="Arial"/>
          <w:lang w:val="en-US"/>
        </w:rPr>
        <w:t xml:space="preserve">Author address (postal </w:t>
      </w:r>
      <w:r w:rsidRPr="00292696">
        <w:rPr>
          <w:rFonts w:cs="Arial"/>
          <w:i/>
          <w:iCs/>
          <w:lang w:val="en-US"/>
        </w:rPr>
        <w:t>and</w:t>
      </w:r>
      <w:r w:rsidRPr="00292696">
        <w:rPr>
          <w:rFonts w:cs="Arial"/>
          <w:lang w:val="en-US"/>
        </w:rPr>
        <w:t xml:space="preserve"> e-mail)</w:t>
      </w:r>
      <w:r>
        <w:rPr>
          <w:rFonts w:cs="Arial"/>
          <w:lang w:val="en-US"/>
        </w:rPr>
        <w:t xml:space="preserve">: </w:t>
      </w:r>
      <w:hyperlink r:id="rId8" w:history="1">
        <w:r w:rsidRPr="00EE17EA">
          <w:rPr>
            <w:rStyle w:val="Hyperlink"/>
            <w:rFonts w:cs="Arial"/>
            <w:lang w:val="en-US"/>
          </w:rPr>
          <w:t>gail@gailkenning.com</w:t>
        </w:r>
      </w:hyperlink>
      <w:r>
        <w:rPr>
          <w:rFonts w:cs="Arial"/>
          <w:lang w:val="en-US"/>
        </w:rPr>
        <w:t xml:space="preserve">. </w:t>
      </w:r>
      <w:hyperlink r:id="rId9" w:history="1">
        <w:r w:rsidRPr="00EE17EA">
          <w:rPr>
            <w:rStyle w:val="Hyperlink"/>
            <w:rFonts w:cs="Arial"/>
            <w:lang w:val="en-US"/>
          </w:rPr>
          <w:t>g.kenning@unsw.edu.au</w:t>
        </w:r>
      </w:hyperlink>
      <w:r>
        <w:rPr>
          <w:rFonts w:cs="Arial"/>
          <w:lang w:val="en-US"/>
        </w:rPr>
        <w:t xml:space="preserve">. </w:t>
      </w:r>
      <w:r w:rsidR="00F7148E">
        <w:rPr>
          <w:rFonts w:cs="Arial"/>
          <w:lang w:val="en-US"/>
        </w:rPr>
        <w:t>P</w:t>
      </w:r>
      <w:r>
        <w:rPr>
          <w:rFonts w:cs="Arial"/>
          <w:lang w:val="en-US"/>
        </w:rPr>
        <w:t xml:space="preserve">O </w:t>
      </w:r>
      <w:r w:rsidR="00994351">
        <w:rPr>
          <w:rFonts w:cs="Arial"/>
          <w:lang w:val="en-US"/>
        </w:rPr>
        <w:t>B</w:t>
      </w:r>
      <w:r>
        <w:rPr>
          <w:rFonts w:cs="Arial"/>
          <w:lang w:val="en-US"/>
        </w:rPr>
        <w:t>ox 454 Randwick, NSW 2031. Australia</w:t>
      </w:r>
    </w:p>
    <w:p w14:paraId="266B433A" w14:textId="77777777" w:rsidR="00DF6F0C" w:rsidRDefault="00DF6F0C" w:rsidP="00292696">
      <w:pPr>
        <w:rPr>
          <w:rFonts w:cs="Arial"/>
          <w:lang w:val="en-US"/>
        </w:rPr>
      </w:pPr>
    </w:p>
    <w:p w14:paraId="206C9754" w14:textId="065F67E5" w:rsidR="00AC6A59" w:rsidRPr="00C123E1" w:rsidRDefault="00AC6A59" w:rsidP="00D517EE">
      <w:pPr>
        <w:pStyle w:val="Heading1"/>
      </w:pPr>
      <w:r w:rsidRPr="00C123E1">
        <w:t>Abstract</w:t>
      </w:r>
      <w:bookmarkEnd w:id="0"/>
      <w:bookmarkEnd w:id="1"/>
    </w:p>
    <w:p w14:paraId="13ACF604" w14:textId="551148A0" w:rsidR="00465D7C" w:rsidRDefault="00484828" w:rsidP="00465D7C">
      <w:r>
        <w:t>D</w:t>
      </w:r>
      <w:r w:rsidR="00AC6A59" w:rsidRPr="00C123E1">
        <w:t xml:space="preserve">omestic craft-based textile activities, such as knitting, crochet, hand weaving and lace making are </w:t>
      </w:r>
      <w:r>
        <w:t>often viewed</w:t>
      </w:r>
      <w:r w:rsidRPr="00C123E1">
        <w:t xml:space="preserve"> </w:t>
      </w:r>
      <w:r w:rsidR="00AC6A59" w:rsidRPr="00C123E1">
        <w:t>as being of limited creative potential. The perceived lack of creativity arise</w:t>
      </w:r>
      <w:r w:rsidR="00FC3988">
        <w:t>s</w:t>
      </w:r>
      <w:r w:rsidR="00AC6A59" w:rsidRPr="00C123E1">
        <w:t>, in part, because of the extent to which these activities copy, reproduce and recreate existing pattern forms and use pre-existing templates</w:t>
      </w:r>
      <w:r>
        <w:t xml:space="preserve"> </w:t>
      </w:r>
      <w:r w:rsidR="00AC6223">
        <w:t>This paper report</w:t>
      </w:r>
      <w:r w:rsidR="00F33BDD">
        <w:t>s</w:t>
      </w:r>
      <w:r w:rsidR="00AC6223">
        <w:t xml:space="preserve"> on the findings of an experimental research project</w:t>
      </w:r>
      <w:r w:rsidR="0000030E">
        <w:t xml:space="preserve"> </w:t>
      </w:r>
      <w:r>
        <w:t>that</w:t>
      </w:r>
      <w:r w:rsidR="00AC6223" w:rsidRPr="00C123E1">
        <w:t xml:space="preserve"> explored the creative potential of </w:t>
      </w:r>
      <w:r w:rsidR="00AC6223">
        <w:t>crochet lace making</w:t>
      </w:r>
      <w:r w:rsidR="00AC6223" w:rsidRPr="00C123E1">
        <w:t xml:space="preserve"> </w:t>
      </w:r>
      <w:r w:rsidR="00AC6223">
        <w:t>using</w:t>
      </w:r>
      <w:r w:rsidR="00AC6223" w:rsidRPr="00C123E1">
        <w:t xml:space="preserve"> digital me</w:t>
      </w:r>
      <w:r w:rsidR="00AC6223">
        <w:t xml:space="preserve">dia technologies and practices </w:t>
      </w:r>
      <w:r w:rsidR="00AC6223" w:rsidRPr="00C123E1">
        <w:t>and provide</w:t>
      </w:r>
      <w:r w:rsidR="00F33BDD">
        <w:t>s</w:t>
      </w:r>
      <w:r w:rsidR="00AC6223" w:rsidRPr="00C123E1">
        <w:t xml:space="preserve"> critical analysis </w:t>
      </w:r>
      <w:r w:rsidR="00AC6223">
        <w:t>of</w:t>
      </w:r>
      <w:r w:rsidR="00AC6223" w:rsidRPr="00C123E1">
        <w:t xml:space="preserve"> how new technologies, practices and theoretical frameworks </w:t>
      </w:r>
      <w:r w:rsidR="00AC6223">
        <w:t>have implications for ongoing domestic craft-based textile activities</w:t>
      </w:r>
      <w:r w:rsidR="00AC6223" w:rsidRPr="00C123E1">
        <w:t>.</w:t>
      </w:r>
    </w:p>
    <w:p w14:paraId="593836CE" w14:textId="08FBF0C8" w:rsidR="001E0EB6" w:rsidRDefault="00AC6A59" w:rsidP="002B1A96">
      <w:pPr>
        <w:pStyle w:val="Heading1"/>
      </w:pPr>
      <w:r w:rsidRPr="00C123E1">
        <w:br w:type="page"/>
      </w:r>
      <w:bookmarkStart w:id="2" w:name="_Toc219867246"/>
      <w:bookmarkStart w:id="3" w:name="_Toc219946442"/>
    </w:p>
    <w:p w14:paraId="32D6B518" w14:textId="2F6B7DBB" w:rsidR="00C81388" w:rsidRDefault="00C81388" w:rsidP="00C81388">
      <w:pPr>
        <w:pStyle w:val="Heading1"/>
      </w:pPr>
      <w:r>
        <w:lastRenderedPageBreak/>
        <w:t>Article Text</w:t>
      </w:r>
    </w:p>
    <w:p w14:paraId="1BBB81F8" w14:textId="1F8A1331" w:rsidR="00395649" w:rsidRDefault="00C81388" w:rsidP="00C81388">
      <w:pPr>
        <w:rPr>
          <w:rFonts w:cs="Arial"/>
          <w:szCs w:val="22"/>
        </w:rPr>
      </w:pPr>
      <w:r w:rsidRPr="00CB29C0">
        <w:rPr>
          <w:rFonts w:cs="Arial"/>
          <w:szCs w:val="22"/>
        </w:rPr>
        <w:t xml:space="preserve">Within the ongoing hierarchical relationship between art and craft and within craft, domestic craft-based textile activities such as knitting, crochet, hand weaving and lace making, while valued for their social and cultural contributions, are </w:t>
      </w:r>
      <w:r w:rsidR="00E14845">
        <w:rPr>
          <w:rFonts w:cs="Arial"/>
          <w:szCs w:val="22"/>
        </w:rPr>
        <w:t>considered derivative and</w:t>
      </w:r>
      <w:r w:rsidR="00E14845" w:rsidRPr="00395649">
        <w:t xml:space="preserve"> </w:t>
      </w:r>
      <w:r w:rsidR="00E14845">
        <w:t>lacking the originality of fine arts such as painting and sculpture</w:t>
      </w:r>
      <w:r w:rsidR="00E14845">
        <w:rPr>
          <w:rFonts w:cs="Arial"/>
          <w:szCs w:val="22"/>
        </w:rPr>
        <w:t xml:space="preserve">. </w:t>
      </w:r>
      <w:r w:rsidRPr="00CB29C0">
        <w:rPr>
          <w:rFonts w:cs="Arial"/>
          <w:szCs w:val="22"/>
        </w:rPr>
        <w:t>These activities are subject to such criticism because of a seeming lack of innovation and uniqueness and because they have been perceived as conservative, constrained by tradition and resistant to change</w:t>
      </w:r>
      <w:r w:rsidR="00F6305F">
        <w:rPr>
          <w:rFonts w:cs="Arial"/>
          <w:szCs w:val="22"/>
        </w:rPr>
        <w:t xml:space="preserve"> </w:t>
      </w:r>
      <w:r w:rsidR="00580111">
        <w:rPr>
          <w:rFonts w:cs="Arial"/>
          <w:szCs w:val="22"/>
        </w:rPr>
        <w:t>[1].</w:t>
      </w:r>
      <w:r w:rsidR="00896601">
        <w:rPr>
          <w:rFonts w:cs="Arial"/>
          <w:szCs w:val="22"/>
        </w:rPr>
        <w:t xml:space="preserve"> </w:t>
      </w:r>
      <w:r w:rsidR="00AD7BD0">
        <w:rPr>
          <w:rFonts w:cs="Arial"/>
          <w:szCs w:val="22"/>
        </w:rPr>
        <w:t xml:space="preserve">As a result of creativity </w:t>
      </w:r>
      <w:r w:rsidR="00DB4413">
        <w:rPr>
          <w:rFonts w:cs="Arial"/>
          <w:szCs w:val="22"/>
        </w:rPr>
        <w:t>having been</w:t>
      </w:r>
      <w:r w:rsidR="00AD7BD0">
        <w:rPr>
          <w:rFonts w:cs="Arial"/>
          <w:szCs w:val="22"/>
        </w:rPr>
        <w:t xml:space="preserve"> equated with originality</w:t>
      </w:r>
      <w:r w:rsidR="00DB4413">
        <w:rPr>
          <w:rFonts w:cs="Arial"/>
          <w:szCs w:val="22"/>
        </w:rPr>
        <w:t xml:space="preserve"> and</w:t>
      </w:r>
      <w:r w:rsidR="00AD7BD0">
        <w:rPr>
          <w:rFonts w:cs="Arial"/>
          <w:szCs w:val="22"/>
        </w:rPr>
        <w:t xml:space="preserve"> innovation and authenticated through uniqueness, these activities are </w:t>
      </w:r>
      <w:r w:rsidR="00AD7BD0" w:rsidRPr="00CB29C0">
        <w:rPr>
          <w:rFonts w:cs="Arial"/>
          <w:szCs w:val="22"/>
        </w:rPr>
        <w:t xml:space="preserve">dismissed as </w:t>
      </w:r>
      <w:r w:rsidR="00FC3988">
        <w:rPr>
          <w:rFonts w:cs="Arial"/>
          <w:szCs w:val="22"/>
        </w:rPr>
        <w:t>being of</w:t>
      </w:r>
      <w:r w:rsidR="00AD7BD0" w:rsidRPr="00CB29C0">
        <w:rPr>
          <w:rFonts w:cs="Arial"/>
          <w:szCs w:val="22"/>
        </w:rPr>
        <w:t xml:space="preserve"> limited creative merit and having little creative potential</w:t>
      </w:r>
      <w:r w:rsidR="00580111">
        <w:rPr>
          <w:rFonts w:cs="Arial"/>
          <w:szCs w:val="22"/>
        </w:rPr>
        <w:t xml:space="preserve"> [2]</w:t>
      </w:r>
      <w:r w:rsidR="00AD7BD0" w:rsidRPr="00CB29C0">
        <w:rPr>
          <w:rFonts w:cs="Arial"/>
          <w:szCs w:val="22"/>
        </w:rPr>
        <w:t>.</w:t>
      </w:r>
      <w:r w:rsidR="00AD7BD0">
        <w:rPr>
          <w:rFonts w:cs="Arial"/>
          <w:szCs w:val="22"/>
        </w:rPr>
        <w:t xml:space="preserve"> The view </w:t>
      </w:r>
      <w:r w:rsidR="00FC3988">
        <w:rPr>
          <w:rFonts w:cs="Arial"/>
          <w:szCs w:val="22"/>
        </w:rPr>
        <w:t>of domestic textiles activities</w:t>
      </w:r>
      <w:r w:rsidR="00AD7BD0">
        <w:rPr>
          <w:rFonts w:cs="Arial"/>
          <w:szCs w:val="22"/>
        </w:rPr>
        <w:t xml:space="preserve"> as craft, unintellectual and </w:t>
      </w:r>
      <w:r w:rsidR="00FC3988">
        <w:rPr>
          <w:rFonts w:cs="Arial"/>
          <w:szCs w:val="22"/>
        </w:rPr>
        <w:t xml:space="preserve">seemingly </w:t>
      </w:r>
      <w:r w:rsidR="00AD7BD0">
        <w:rPr>
          <w:rFonts w:cs="Arial"/>
          <w:szCs w:val="22"/>
        </w:rPr>
        <w:t>the antithesis of the ‘Avant Garde’</w:t>
      </w:r>
      <w:r w:rsidR="00FC3988">
        <w:rPr>
          <w:rFonts w:cs="Arial"/>
          <w:szCs w:val="22"/>
        </w:rPr>
        <w:t>,</w:t>
      </w:r>
      <w:r w:rsidR="00AD7BD0">
        <w:rPr>
          <w:rFonts w:cs="Arial"/>
          <w:szCs w:val="22"/>
        </w:rPr>
        <w:t xml:space="preserve"> is predicated in part on the extent to which t</w:t>
      </w:r>
      <w:r w:rsidR="00AD7BD0" w:rsidRPr="00CB29C0">
        <w:rPr>
          <w:rFonts w:cs="Arial"/>
          <w:szCs w:val="22"/>
        </w:rPr>
        <w:t>hese activities copy, reproduce and recreate existing pattern forms and use pre-existing templates, models, diagrams and written instructions</w:t>
      </w:r>
      <w:r w:rsidR="00AD7BD0">
        <w:rPr>
          <w:rFonts w:cs="Arial"/>
          <w:szCs w:val="22"/>
        </w:rPr>
        <w:t xml:space="preserve"> </w:t>
      </w:r>
      <w:r w:rsidR="00580111">
        <w:rPr>
          <w:rFonts w:cs="Arial"/>
          <w:szCs w:val="22"/>
        </w:rPr>
        <w:t>[3]</w:t>
      </w:r>
      <w:r w:rsidR="00AD7BD0">
        <w:rPr>
          <w:rFonts w:cs="Arial"/>
          <w:szCs w:val="22"/>
        </w:rPr>
        <w:t xml:space="preserve">. The gendering of domestic textiles activities and the marginalisation of women’s activities are </w:t>
      </w:r>
      <w:r w:rsidR="00FC3988">
        <w:rPr>
          <w:rFonts w:cs="Arial"/>
          <w:szCs w:val="22"/>
        </w:rPr>
        <w:t xml:space="preserve">also </w:t>
      </w:r>
      <w:r w:rsidR="00AD7BD0">
        <w:rPr>
          <w:rFonts w:cs="Arial"/>
          <w:szCs w:val="22"/>
        </w:rPr>
        <w:t xml:space="preserve">pertinent to how domestic craft-based textile activities are perceived and valued </w:t>
      </w:r>
      <w:r w:rsidR="00580111">
        <w:rPr>
          <w:rFonts w:cs="Arial"/>
          <w:szCs w:val="22"/>
        </w:rPr>
        <w:t>[4]</w:t>
      </w:r>
      <w:r w:rsidR="00AD7BD0">
        <w:rPr>
          <w:rFonts w:cs="Arial"/>
          <w:szCs w:val="22"/>
        </w:rPr>
        <w:t xml:space="preserve">. However, </w:t>
      </w:r>
      <w:r w:rsidR="00DB4413">
        <w:rPr>
          <w:rFonts w:cs="Arial"/>
          <w:szCs w:val="22"/>
        </w:rPr>
        <w:t xml:space="preserve">issues relating to gender are being addressed elsewhere and </w:t>
      </w:r>
      <w:r w:rsidR="00AD7BD0">
        <w:rPr>
          <w:rFonts w:cs="Arial"/>
          <w:szCs w:val="22"/>
        </w:rPr>
        <w:t>this paper will primarily focus on the relationship between copying</w:t>
      </w:r>
      <w:r w:rsidR="00DB4413">
        <w:rPr>
          <w:rFonts w:cs="Arial"/>
          <w:szCs w:val="22"/>
        </w:rPr>
        <w:t xml:space="preserve"> and</w:t>
      </w:r>
      <w:r w:rsidR="00AD7BD0">
        <w:rPr>
          <w:rFonts w:cs="Arial"/>
          <w:szCs w:val="22"/>
        </w:rPr>
        <w:t xml:space="preserve"> </w:t>
      </w:r>
      <w:r w:rsidR="00DB4413">
        <w:rPr>
          <w:rFonts w:cs="Arial"/>
          <w:szCs w:val="22"/>
        </w:rPr>
        <w:t>innovation</w:t>
      </w:r>
      <w:r w:rsidR="00AD7BD0">
        <w:rPr>
          <w:rFonts w:cs="Arial"/>
          <w:szCs w:val="22"/>
        </w:rPr>
        <w:t xml:space="preserve"> </w:t>
      </w:r>
      <w:r w:rsidR="00DB4413">
        <w:rPr>
          <w:rFonts w:cs="Arial"/>
          <w:szCs w:val="22"/>
        </w:rPr>
        <w:t>in</w:t>
      </w:r>
      <w:r w:rsidR="00AD7BD0">
        <w:rPr>
          <w:rFonts w:cs="Arial"/>
          <w:szCs w:val="22"/>
        </w:rPr>
        <w:t xml:space="preserve"> domestic craft-based textile activities.</w:t>
      </w:r>
    </w:p>
    <w:p w14:paraId="71EE29AA" w14:textId="04F55965" w:rsidR="00C81388" w:rsidRPr="00CB29C0" w:rsidRDefault="00C81388" w:rsidP="00C81388">
      <w:pPr>
        <w:rPr>
          <w:rFonts w:cs="Arial"/>
          <w:szCs w:val="22"/>
        </w:rPr>
      </w:pPr>
    </w:p>
    <w:p w14:paraId="0C4E01BD" w14:textId="77777777" w:rsidR="00C81388" w:rsidRPr="00CB29C0" w:rsidRDefault="00C81388" w:rsidP="00C81388">
      <w:pPr>
        <w:rPr>
          <w:rFonts w:cs="Arial"/>
          <w:szCs w:val="22"/>
        </w:rPr>
      </w:pPr>
    </w:p>
    <w:p w14:paraId="53A5263F" w14:textId="7533BC8D" w:rsidR="008644DE" w:rsidRDefault="00DB4413" w:rsidP="00AD7BD0">
      <w:pPr>
        <w:rPr>
          <w:rFonts w:cs="Arial"/>
          <w:szCs w:val="22"/>
        </w:rPr>
      </w:pPr>
      <w:r>
        <w:rPr>
          <w:rFonts w:cs="Arial"/>
          <w:szCs w:val="22"/>
        </w:rPr>
        <w:t>W</w:t>
      </w:r>
      <w:r w:rsidR="00C81388" w:rsidRPr="00CB29C0">
        <w:rPr>
          <w:rFonts w:cs="Arial"/>
          <w:szCs w:val="22"/>
        </w:rPr>
        <w:t xml:space="preserve">hile being </w:t>
      </w:r>
      <w:r w:rsidR="00C81388">
        <w:rPr>
          <w:rFonts w:cs="Arial"/>
          <w:szCs w:val="22"/>
        </w:rPr>
        <w:t>subject to criticism</w:t>
      </w:r>
      <w:r w:rsidR="00FC3988">
        <w:rPr>
          <w:rFonts w:cs="Arial"/>
          <w:szCs w:val="22"/>
        </w:rPr>
        <w:t xml:space="preserve"> such as those summarised above</w:t>
      </w:r>
      <w:r w:rsidR="00C81388" w:rsidRPr="00CB29C0">
        <w:rPr>
          <w:rFonts w:cs="Arial"/>
          <w:szCs w:val="22"/>
        </w:rPr>
        <w:t>, domestic craft-based textile activities have a long and varied history</w:t>
      </w:r>
      <w:r w:rsidR="00C81388" w:rsidRPr="00CB29C0" w:rsidDel="009C3301">
        <w:rPr>
          <w:rFonts w:cs="Arial"/>
          <w:szCs w:val="22"/>
        </w:rPr>
        <w:t>. Evidence of the</w:t>
      </w:r>
      <w:r w:rsidR="00C81388" w:rsidRPr="00CB29C0">
        <w:rPr>
          <w:rFonts w:cs="Arial"/>
          <w:szCs w:val="22"/>
        </w:rPr>
        <w:t xml:space="preserve"> manipulation of threads to construct textiles and create patterns can be found across all cultures and throughout recorded history</w:t>
      </w:r>
      <w:r w:rsidR="006F4A14">
        <w:rPr>
          <w:rFonts w:cs="Arial"/>
          <w:szCs w:val="22"/>
        </w:rPr>
        <w:t xml:space="preserve"> </w:t>
      </w:r>
      <w:r w:rsidR="00580111">
        <w:rPr>
          <w:rFonts w:cs="Arial"/>
          <w:szCs w:val="22"/>
        </w:rPr>
        <w:t>[5]</w:t>
      </w:r>
      <w:r w:rsidR="00C81388" w:rsidRPr="00CB29C0">
        <w:rPr>
          <w:rFonts w:cs="Arial"/>
          <w:szCs w:val="22"/>
        </w:rPr>
        <w:t xml:space="preserve">. </w:t>
      </w:r>
      <w:r>
        <w:rPr>
          <w:rFonts w:cs="Arial"/>
          <w:szCs w:val="22"/>
        </w:rPr>
        <w:t>S</w:t>
      </w:r>
      <w:r w:rsidR="00C81388" w:rsidRPr="00CB29C0">
        <w:rPr>
          <w:rFonts w:cs="Arial"/>
          <w:szCs w:val="22"/>
        </w:rPr>
        <w:t xml:space="preserve">ignificant numbers of </w:t>
      </w:r>
      <w:r w:rsidR="002C2E51">
        <w:rPr>
          <w:rFonts w:cs="Arial"/>
          <w:szCs w:val="22"/>
        </w:rPr>
        <w:t>women</w:t>
      </w:r>
      <w:r>
        <w:rPr>
          <w:rFonts w:cs="Arial"/>
          <w:szCs w:val="22"/>
        </w:rPr>
        <w:t xml:space="preserve">, primarily in developed countries </w:t>
      </w:r>
      <w:r w:rsidR="00C81388" w:rsidRPr="00CB29C0">
        <w:rPr>
          <w:rFonts w:cs="Arial"/>
          <w:szCs w:val="22"/>
        </w:rPr>
        <w:t xml:space="preserve">continue to invest substantial amounts of </w:t>
      </w:r>
      <w:r w:rsidR="00FC3988">
        <w:rPr>
          <w:rFonts w:cs="Arial"/>
          <w:szCs w:val="22"/>
        </w:rPr>
        <w:t>their</w:t>
      </w:r>
      <w:r w:rsidR="00A50689">
        <w:rPr>
          <w:rFonts w:cs="Arial"/>
          <w:szCs w:val="22"/>
        </w:rPr>
        <w:t xml:space="preserve"> </w:t>
      </w:r>
      <w:r w:rsidR="00C81388" w:rsidRPr="00CB29C0">
        <w:rPr>
          <w:rFonts w:cs="Arial"/>
          <w:szCs w:val="22"/>
        </w:rPr>
        <w:t xml:space="preserve">time and </w:t>
      </w:r>
      <w:r w:rsidR="00A50689">
        <w:rPr>
          <w:rFonts w:cs="Arial"/>
          <w:szCs w:val="22"/>
        </w:rPr>
        <w:t xml:space="preserve">sustained </w:t>
      </w:r>
      <w:r w:rsidR="00C81388" w:rsidRPr="00CB29C0">
        <w:rPr>
          <w:rFonts w:cs="Arial"/>
          <w:szCs w:val="22"/>
        </w:rPr>
        <w:t xml:space="preserve">labour on these activities </w:t>
      </w:r>
      <w:r w:rsidR="00FC3988">
        <w:rPr>
          <w:rFonts w:cs="Arial"/>
          <w:szCs w:val="22"/>
        </w:rPr>
        <w:t>which</w:t>
      </w:r>
      <w:r w:rsidR="00A50689">
        <w:rPr>
          <w:rFonts w:cs="Arial"/>
          <w:szCs w:val="22"/>
        </w:rPr>
        <w:t xml:space="preserve"> </w:t>
      </w:r>
      <w:r w:rsidR="00C81388" w:rsidRPr="00CB29C0">
        <w:rPr>
          <w:rFonts w:cs="Arial"/>
          <w:szCs w:val="22"/>
        </w:rPr>
        <w:t>attest</w:t>
      </w:r>
      <w:r w:rsidR="00FC3988">
        <w:rPr>
          <w:rFonts w:cs="Arial"/>
          <w:szCs w:val="22"/>
        </w:rPr>
        <w:t>s</w:t>
      </w:r>
      <w:r w:rsidR="00C81388" w:rsidRPr="00CB29C0">
        <w:rPr>
          <w:rFonts w:cs="Arial"/>
          <w:szCs w:val="22"/>
        </w:rPr>
        <w:t xml:space="preserve"> to their </w:t>
      </w:r>
      <w:r w:rsidR="002C2E51">
        <w:rPr>
          <w:rFonts w:cs="Arial"/>
          <w:szCs w:val="22"/>
        </w:rPr>
        <w:t xml:space="preserve">ongoing </w:t>
      </w:r>
      <w:r w:rsidR="00C81388" w:rsidRPr="00CB29C0">
        <w:rPr>
          <w:rFonts w:cs="Arial"/>
          <w:szCs w:val="22"/>
        </w:rPr>
        <w:t>importance. Cultural commentators suggest that these activities are fundamental acts of ‘everyday creativity’ and contribute to discourse relating to the importance of creativity at all levels</w:t>
      </w:r>
      <w:r w:rsidR="00C01A5A">
        <w:rPr>
          <w:rFonts w:cs="Arial"/>
          <w:szCs w:val="22"/>
        </w:rPr>
        <w:t xml:space="preserve"> </w:t>
      </w:r>
      <w:r w:rsidR="00580111">
        <w:rPr>
          <w:rFonts w:cs="Arial"/>
          <w:szCs w:val="22"/>
        </w:rPr>
        <w:t>[6]</w:t>
      </w:r>
      <w:r w:rsidR="00C81388" w:rsidRPr="00CB29C0">
        <w:rPr>
          <w:rFonts w:cs="Arial"/>
          <w:szCs w:val="22"/>
        </w:rPr>
        <w:t xml:space="preserve">. </w:t>
      </w:r>
      <w:r w:rsidR="00AD7BD0">
        <w:rPr>
          <w:rFonts w:cs="Arial"/>
          <w:szCs w:val="22"/>
        </w:rPr>
        <w:t>In addition to acknowledging the social and cultural importance of these activities, many l</w:t>
      </w:r>
      <w:r w:rsidR="00AD7BD0" w:rsidRPr="00CB29C0">
        <w:rPr>
          <w:rFonts w:cs="Arial"/>
          <w:szCs w:val="22"/>
        </w:rPr>
        <w:t xml:space="preserve">ace makers, fibre artists, and textile practitioners </w:t>
      </w:r>
      <w:r w:rsidR="00AD7BD0">
        <w:rPr>
          <w:rFonts w:cs="Arial"/>
          <w:szCs w:val="22"/>
        </w:rPr>
        <w:t>working with</w:t>
      </w:r>
      <w:r w:rsidR="00AD7BD0" w:rsidRPr="00CB29C0">
        <w:rPr>
          <w:rFonts w:cs="Arial"/>
          <w:szCs w:val="22"/>
        </w:rPr>
        <w:t xml:space="preserve"> craft-based textile techniques and processes</w:t>
      </w:r>
      <w:r w:rsidR="00AD7BD0">
        <w:rPr>
          <w:rFonts w:cs="Arial"/>
          <w:szCs w:val="22"/>
        </w:rPr>
        <w:t xml:space="preserve"> argue that</w:t>
      </w:r>
      <w:r w:rsidR="00AD7BD0" w:rsidRPr="00CB29C0">
        <w:rPr>
          <w:rFonts w:cs="Arial"/>
          <w:szCs w:val="22"/>
        </w:rPr>
        <w:t xml:space="preserve"> the outcomes and outputs of these activities</w:t>
      </w:r>
      <w:r w:rsidR="00AD7BD0">
        <w:rPr>
          <w:rFonts w:cs="Arial"/>
          <w:szCs w:val="22"/>
        </w:rPr>
        <w:t>,</w:t>
      </w:r>
      <w:r w:rsidR="00AD7BD0" w:rsidRPr="00CB29C0">
        <w:rPr>
          <w:rFonts w:cs="Arial"/>
          <w:szCs w:val="22"/>
        </w:rPr>
        <w:t xml:space="preserve"> </w:t>
      </w:r>
      <w:r w:rsidR="00AD7BD0">
        <w:rPr>
          <w:rFonts w:cs="Arial"/>
          <w:szCs w:val="22"/>
        </w:rPr>
        <w:t>and the intellectual input and the creative decisions undertaken</w:t>
      </w:r>
      <w:r w:rsidR="00FC3988">
        <w:rPr>
          <w:rFonts w:cs="Arial"/>
          <w:szCs w:val="22"/>
        </w:rPr>
        <w:t>,</w:t>
      </w:r>
      <w:r w:rsidR="00AD7BD0" w:rsidRPr="00CB29C0">
        <w:rPr>
          <w:rFonts w:cs="Arial"/>
          <w:szCs w:val="22"/>
        </w:rPr>
        <w:t xml:space="preserve"> </w:t>
      </w:r>
      <w:r>
        <w:rPr>
          <w:rFonts w:cs="Arial"/>
          <w:szCs w:val="22"/>
        </w:rPr>
        <w:t>warrant</w:t>
      </w:r>
      <w:r w:rsidR="00AD7BD0" w:rsidRPr="00CB29C0">
        <w:rPr>
          <w:rFonts w:cs="Arial"/>
          <w:szCs w:val="22"/>
        </w:rPr>
        <w:t xml:space="preserve"> greater aesthetic consideration</w:t>
      </w:r>
      <w:r w:rsidR="00C55EAA">
        <w:rPr>
          <w:rFonts w:cs="Arial"/>
          <w:szCs w:val="22"/>
        </w:rPr>
        <w:t xml:space="preserve"> </w:t>
      </w:r>
      <w:r w:rsidR="00580111">
        <w:rPr>
          <w:rFonts w:cs="Arial"/>
          <w:szCs w:val="22"/>
        </w:rPr>
        <w:t>[7]</w:t>
      </w:r>
      <w:r w:rsidR="00AD7BD0" w:rsidRPr="00CB29C0">
        <w:rPr>
          <w:rFonts w:cs="Arial"/>
          <w:szCs w:val="22"/>
        </w:rPr>
        <w:t xml:space="preserve">. </w:t>
      </w:r>
      <w:r w:rsidR="00AC43D8">
        <w:rPr>
          <w:rFonts w:cs="Arial"/>
          <w:szCs w:val="22"/>
        </w:rPr>
        <w:t>T</w:t>
      </w:r>
      <w:r w:rsidR="00201C6B">
        <w:rPr>
          <w:rFonts w:cs="Arial"/>
          <w:szCs w:val="22"/>
        </w:rPr>
        <w:t>he rec</w:t>
      </w:r>
      <w:r w:rsidR="00FC3988">
        <w:rPr>
          <w:rFonts w:cs="Arial"/>
          <w:szCs w:val="22"/>
        </w:rPr>
        <w:t>ent popularity of do-it-y</w:t>
      </w:r>
      <w:r w:rsidR="00201C6B">
        <w:rPr>
          <w:rFonts w:cs="Arial"/>
          <w:szCs w:val="22"/>
        </w:rPr>
        <w:t>ourself (DIY) culture</w:t>
      </w:r>
      <w:r>
        <w:rPr>
          <w:rFonts w:cs="Arial"/>
          <w:szCs w:val="22"/>
        </w:rPr>
        <w:t>, maker culture</w:t>
      </w:r>
      <w:r w:rsidR="00201C6B">
        <w:rPr>
          <w:rFonts w:cs="Arial"/>
          <w:szCs w:val="22"/>
        </w:rPr>
        <w:t xml:space="preserve"> and ‘fabriculture</w:t>
      </w:r>
      <w:r w:rsidR="00AC43D8">
        <w:rPr>
          <w:rFonts w:cs="Arial"/>
          <w:szCs w:val="22"/>
        </w:rPr>
        <w:t>’ ha</w:t>
      </w:r>
      <w:r w:rsidR="00994351">
        <w:rPr>
          <w:rFonts w:cs="Arial"/>
          <w:szCs w:val="22"/>
        </w:rPr>
        <w:t>s</w:t>
      </w:r>
      <w:r w:rsidR="00201C6B">
        <w:rPr>
          <w:rFonts w:cs="Arial"/>
          <w:szCs w:val="22"/>
        </w:rPr>
        <w:t xml:space="preserve"> </w:t>
      </w:r>
      <w:r w:rsidR="00E724A6">
        <w:rPr>
          <w:rFonts w:cs="Arial"/>
          <w:szCs w:val="22"/>
        </w:rPr>
        <w:t xml:space="preserve">extended traditional practices. This has </w:t>
      </w:r>
      <w:r w:rsidR="00FC3988">
        <w:rPr>
          <w:rFonts w:cs="Arial"/>
          <w:szCs w:val="22"/>
        </w:rPr>
        <w:t>resulted</w:t>
      </w:r>
      <w:r w:rsidR="00201C6B">
        <w:rPr>
          <w:rFonts w:cs="Arial"/>
          <w:szCs w:val="22"/>
        </w:rPr>
        <w:t xml:space="preserve"> in domestic craft-based textile activities being undertaken in public environments, on the streets,</w:t>
      </w:r>
      <w:r w:rsidR="00E724A6">
        <w:rPr>
          <w:rFonts w:cs="Arial"/>
          <w:szCs w:val="22"/>
        </w:rPr>
        <w:t xml:space="preserve"> as acts of public engagement and</w:t>
      </w:r>
      <w:r w:rsidR="00201C6B">
        <w:rPr>
          <w:rFonts w:cs="Arial"/>
          <w:szCs w:val="22"/>
        </w:rPr>
        <w:t xml:space="preserve"> activism </w:t>
      </w:r>
      <w:r w:rsidR="00AC43D8">
        <w:rPr>
          <w:rFonts w:cs="Arial"/>
          <w:szCs w:val="22"/>
        </w:rPr>
        <w:t>in the form of</w:t>
      </w:r>
      <w:r w:rsidR="00201C6B">
        <w:rPr>
          <w:rFonts w:cs="Arial"/>
          <w:szCs w:val="22"/>
        </w:rPr>
        <w:t xml:space="preserve"> </w:t>
      </w:r>
      <w:r w:rsidR="00C81388" w:rsidRPr="00CB29C0">
        <w:rPr>
          <w:rFonts w:cs="Arial"/>
          <w:szCs w:val="22"/>
        </w:rPr>
        <w:t>‘yarn-bombing’</w:t>
      </w:r>
      <w:r w:rsidR="00201C6B">
        <w:rPr>
          <w:rFonts w:cs="Arial"/>
          <w:szCs w:val="22"/>
        </w:rPr>
        <w:t xml:space="preserve">, </w:t>
      </w:r>
      <w:r w:rsidR="00C81388" w:rsidRPr="00CB29C0">
        <w:rPr>
          <w:rFonts w:cs="Arial"/>
          <w:szCs w:val="22"/>
        </w:rPr>
        <w:t>‘guerrilla knitting’</w:t>
      </w:r>
      <w:r w:rsidR="00201C6B">
        <w:rPr>
          <w:rFonts w:cs="Arial"/>
          <w:szCs w:val="22"/>
        </w:rPr>
        <w:t xml:space="preserve"> and ‘craftivism’ </w:t>
      </w:r>
      <w:r w:rsidR="00580111">
        <w:rPr>
          <w:rFonts w:cs="Arial"/>
          <w:szCs w:val="22"/>
        </w:rPr>
        <w:t>[8]</w:t>
      </w:r>
      <w:r w:rsidR="00C81388" w:rsidRPr="00CB29C0">
        <w:rPr>
          <w:rFonts w:cs="Arial"/>
          <w:szCs w:val="22"/>
        </w:rPr>
        <w:t>.</w:t>
      </w:r>
      <w:r w:rsidR="00550F5A">
        <w:rPr>
          <w:rFonts w:cs="Arial"/>
          <w:szCs w:val="22"/>
        </w:rPr>
        <w:t xml:space="preserve"> </w:t>
      </w:r>
      <w:r w:rsidR="00E724A6">
        <w:rPr>
          <w:rFonts w:cs="Arial"/>
          <w:szCs w:val="22"/>
        </w:rPr>
        <w:t>Furthermore, c</w:t>
      </w:r>
      <w:r w:rsidR="00550F5A">
        <w:rPr>
          <w:rFonts w:cs="Arial"/>
          <w:szCs w:val="22"/>
        </w:rPr>
        <w:t xml:space="preserve">raft-based textile activities have been used to explore mathematics and </w:t>
      </w:r>
      <w:r w:rsidR="006F1FD0">
        <w:rPr>
          <w:rFonts w:cs="Arial"/>
          <w:szCs w:val="22"/>
        </w:rPr>
        <w:t xml:space="preserve">hyberbolic forms </w:t>
      </w:r>
      <w:r w:rsidR="00715540">
        <w:rPr>
          <w:rFonts w:cs="Arial"/>
          <w:szCs w:val="22"/>
        </w:rPr>
        <w:t xml:space="preserve">and </w:t>
      </w:r>
      <w:r w:rsidR="00550F5A">
        <w:rPr>
          <w:rFonts w:cs="Arial"/>
          <w:szCs w:val="22"/>
        </w:rPr>
        <w:t>contribute to our understanding of</w:t>
      </w:r>
      <w:r w:rsidR="00715540">
        <w:rPr>
          <w:rFonts w:cs="Arial"/>
          <w:szCs w:val="22"/>
        </w:rPr>
        <w:t xml:space="preserve"> mathematics and science</w:t>
      </w:r>
      <w:r w:rsidR="00FC3988" w:rsidRPr="00FC3988">
        <w:rPr>
          <w:rFonts w:cs="Arial"/>
          <w:szCs w:val="22"/>
        </w:rPr>
        <w:t xml:space="preserve"> </w:t>
      </w:r>
      <w:r w:rsidR="00FC3988">
        <w:rPr>
          <w:rFonts w:cs="Arial"/>
          <w:szCs w:val="22"/>
        </w:rPr>
        <w:t xml:space="preserve">as well as bring awareness to contemporary issues such as </w:t>
      </w:r>
      <w:r w:rsidR="00715540">
        <w:rPr>
          <w:rFonts w:cs="Arial"/>
          <w:szCs w:val="22"/>
        </w:rPr>
        <w:t xml:space="preserve">Wertheim’s </w:t>
      </w:r>
      <w:r w:rsidR="00FC3988">
        <w:rPr>
          <w:rFonts w:cs="Arial"/>
          <w:szCs w:val="22"/>
        </w:rPr>
        <w:t xml:space="preserve">environmental </w:t>
      </w:r>
      <w:r w:rsidR="00715540">
        <w:rPr>
          <w:rFonts w:cs="Arial"/>
          <w:i/>
          <w:szCs w:val="22"/>
        </w:rPr>
        <w:t>Hyberbolic coral reef project</w:t>
      </w:r>
      <w:r w:rsidR="00580111">
        <w:rPr>
          <w:rFonts w:cs="Arial"/>
          <w:i/>
          <w:szCs w:val="22"/>
        </w:rPr>
        <w:t xml:space="preserve"> </w:t>
      </w:r>
      <w:r w:rsidR="00580111">
        <w:rPr>
          <w:rFonts w:cs="Arial"/>
          <w:szCs w:val="22"/>
        </w:rPr>
        <w:t>[9]</w:t>
      </w:r>
      <w:r w:rsidR="00715540">
        <w:rPr>
          <w:rFonts w:cs="Arial"/>
          <w:szCs w:val="22"/>
        </w:rPr>
        <w:t>.</w:t>
      </w:r>
      <w:r w:rsidR="00AC43D8">
        <w:rPr>
          <w:rFonts w:cs="Arial"/>
          <w:szCs w:val="22"/>
        </w:rPr>
        <w:t xml:space="preserve"> Thus</w:t>
      </w:r>
      <w:r w:rsidR="00FC3988">
        <w:rPr>
          <w:rFonts w:cs="Arial"/>
          <w:szCs w:val="22"/>
        </w:rPr>
        <w:t>,</w:t>
      </w:r>
      <w:r w:rsidR="00AC43D8">
        <w:rPr>
          <w:rFonts w:cs="Arial"/>
          <w:szCs w:val="22"/>
        </w:rPr>
        <w:t xml:space="preserve"> the </w:t>
      </w:r>
      <w:r>
        <w:rPr>
          <w:rFonts w:cs="Arial"/>
          <w:szCs w:val="22"/>
        </w:rPr>
        <w:t xml:space="preserve">innovative </w:t>
      </w:r>
      <w:r w:rsidR="00AC43D8">
        <w:rPr>
          <w:rFonts w:cs="Arial"/>
          <w:szCs w:val="22"/>
        </w:rPr>
        <w:t>potentiality of these activities is far-reaching.</w:t>
      </w:r>
    </w:p>
    <w:p w14:paraId="0FE1CDD4" w14:textId="77777777" w:rsidR="00E724A6" w:rsidRDefault="00E724A6" w:rsidP="00C81388">
      <w:pPr>
        <w:rPr>
          <w:rFonts w:cs="Arial"/>
          <w:szCs w:val="22"/>
        </w:rPr>
      </w:pPr>
    </w:p>
    <w:p w14:paraId="40AB0F1B" w14:textId="77777777" w:rsidR="00DB4413" w:rsidRDefault="00DB4413" w:rsidP="00C81388">
      <w:pPr>
        <w:rPr>
          <w:rFonts w:cs="Arial"/>
          <w:szCs w:val="22"/>
        </w:rPr>
      </w:pPr>
    </w:p>
    <w:p w14:paraId="29D3DB90" w14:textId="61C080A9" w:rsidR="00C81388" w:rsidRPr="00CB29C0" w:rsidRDefault="00AC43D8" w:rsidP="00C81388">
      <w:pPr>
        <w:rPr>
          <w:rFonts w:cs="Arial"/>
          <w:szCs w:val="22"/>
        </w:rPr>
      </w:pPr>
      <w:r>
        <w:rPr>
          <w:rFonts w:cs="Arial"/>
          <w:szCs w:val="22"/>
        </w:rPr>
        <w:t>T</w:t>
      </w:r>
      <w:r w:rsidR="00C81388" w:rsidRPr="00CB29C0" w:rsidDel="00D517EE">
        <w:rPr>
          <w:rFonts w:cs="Arial"/>
          <w:szCs w:val="22"/>
        </w:rPr>
        <w:t>his paper</w:t>
      </w:r>
      <w:r w:rsidR="00C81388" w:rsidRPr="00CB29C0">
        <w:rPr>
          <w:rFonts w:cs="Arial"/>
          <w:szCs w:val="22"/>
        </w:rPr>
        <w:t xml:space="preserve"> </w:t>
      </w:r>
      <w:r w:rsidR="00E20553">
        <w:rPr>
          <w:rFonts w:cs="Arial"/>
          <w:szCs w:val="22"/>
        </w:rPr>
        <w:t>re-</w:t>
      </w:r>
      <w:r w:rsidR="00C81388" w:rsidRPr="00CB29C0">
        <w:rPr>
          <w:rFonts w:cs="Arial"/>
          <w:szCs w:val="22"/>
        </w:rPr>
        <w:t>examines the potentiality of domestic craft-based textile activities</w:t>
      </w:r>
      <w:r>
        <w:rPr>
          <w:rFonts w:cs="Arial"/>
          <w:szCs w:val="22"/>
        </w:rPr>
        <w:t xml:space="preserve"> by</w:t>
      </w:r>
      <w:r w:rsidR="0028571A">
        <w:rPr>
          <w:rFonts w:cs="Arial"/>
          <w:szCs w:val="22"/>
        </w:rPr>
        <w:t xml:space="preserve"> drawing</w:t>
      </w:r>
      <w:r w:rsidR="00C81388" w:rsidRPr="00CB29C0">
        <w:rPr>
          <w:rFonts w:cs="Arial"/>
          <w:szCs w:val="22"/>
        </w:rPr>
        <w:t xml:space="preserve"> on </w:t>
      </w:r>
      <w:r w:rsidR="00C248EE">
        <w:rPr>
          <w:rFonts w:cs="Arial"/>
          <w:szCs w:val="22"/>
        </w:rPr>
        <w:t xml:space="preserve">phase one of </w:t>
      </w:r>
      <w:r w:rsidR="00C81388" w:rsidRPr="00CB29C0">
        <w:rPr>
          <w:rFonts w:cs="Arial"/>
          <w:szCs w:val="22"/>
        </w:rPr>
        <w:t>an experimental art research project</w:t>
      </w:r>
      <w:r w:rsidR="0000030E">
        <w:rPr>
          <w:rFonts w:cs="Arial"/>
          <w:szCs w:val="22"/>
        </w:rPr>
        <w:t xml:space="preserve"> undertaken by </w:t>
      </w:r>
      <w:r>
        <w:rPr>
          <w:rFonts w:cs="Arial"/>
          <w:szCs w:val="22"/>
        </w:rPr>
        <w:t>the author</w:t>
      </w:r>
      <w:r w:rsidR="0000030E">
        <w:rPr>
          <w:rFonts w:cs="Arial"/>
          <w:szCs w:val="22"/>
        </w:rPr>
        <w:t xml:space="preserve"> as part of </w:t>
      </w:r>
      <w:r w:rsidR="00E20553">
        <w:rPr>
          <w:rFonts w:cs="Arial"/>
          <w:szCs w:val="22"/>
        </w:rPr>
        <w:t>a</w:t>
      </w:r>
      <w:r>
        <w:rPr>
          <w:rFonts w:cs="Arial"/>
          <w:szCs w:val="22"/>
        </w:rPr>
        <w:t xml:space="preserve"> </w:t>
      </w:r>
      <w:r w:rsidR="0000030E">
        <w:rPr>
          <w:rFonts w:cs="Arial"/>
          <w:szCs w:val="22"/>
        </w:rPr>
        <w:t>PhD</w:t>
      </w:r>
      <w:r w:rsidR="00C248EE">
        <w:rPr>
          <w:rFonts w:cs="Arial"/>
          <w:szCs w:val="22"/>
        </w:rPr>
        <w:t xml:space="preserve"> at University of New South Wales, Australia in 2007</w:t>
      </w:r>
      <w:r w:rsidR="00943D22">
        <w:rPr>
          <w:rFonts w:cs="Arial"/>
          <w:szCs w:val="22"/>
        </w:rPr>
        <w:t xml:space="preserve"> </w:t>
      </w:r>
      <w:r w:rsidR="00580111">
        <w:rPr>
          <w:rFonts w:cs="Arial"/>
          <w:szCs w:val="22"/>
        </w:rPr>
        <w:t>[10]</w:t>
      </w:r>
      <w:r w:rsidR="00151846">
        <w:rPr>
          <w:rFonts w:cs="Arial"/>
          <w:szCs w:val="22"/>
        </w:rPr>
        <w:t>.</w:t>
      </w:r>
      <w:r w:rsidR="0000030E">
        <w:rPr>
          <w:rFonts w:cs="Arial"/>
          <w:szCs w:val="22"/>
        </w:rPr>
        <w:t xml:space="preserve"> The project </w:t>
      </w:r>
      <w:r w:rsidR="00C81388" w:rsidRPr="00CB29C0">
        <w:rPr>
          <w:rFonts w:cs="Arial"/>
          <w:szCs w:val="22"/>
        </w:rPr>
        <w:t>us</w:t>
      </w:r>
      <w:r w:rsidR="00C81388">
        <w:rPr>
          <w:rFonts w:cs="Arial"/>
          <w:szCs w:val="22"/>
        </w:rPr>
        <w:t>es</w:t>
      </w:r>
      <w:r w:rsidR="00C81388" w:rsidRPr="00CB29C0">
        <w:rPr>
          <w:rFonts w:cs="Arial"/>
          <w:szCs w:val="22"/>
        </w:rPr>
        <w:t xml:space="preserve"> digital media technologies and practices </w:t>
      </w:r>
      <w:r w:rsidR="00C81388">
        <w:rPr>
          <w:rFonts w:cs="Arial"/>
          <w:szCs w:val="22"/>
        </w:rPr>
        <w:t xml:space="preserve">to </w:t>
      </w:r>
      <w:r w:rsidR="00C81388" w:rsidRPr="00CB29C0">
        <w:rPr>
          <w:rFonts w:cs="Arial"/>
          <w:szCs w:val="22"/>
        </w:rPr>
        <w:t>explore the creative potential of one form of domestic craft-based textile activity</w:t>
      </w:r>
      <w:r w:rsidR="00E20553">
        <w:rPr>
          <w:rFonts w:cs="Arial"/>
          <w:szCs w:val="22"/>
        </w:rPr>
        <w:t>,</w:t>
      </w:r>
      <w:r>
        <w:rPr>
          <w:rFonts w:cs="Arial"/>
          <w:szCs w:val="22"/>
        </w:rPr>
        <w:t xml:space="preserve"> crochet lace making</w:t>
      </w:r>
      <w:r w:rsidR="00E20553">
        <w:rPr>
          <w:rFonts w:cs="Arial"/>
          <w:szCs w:val="22"/>
        </w:rPr>
        <w:t>.</w:t>
      </w:r>
      <w:r w:rsidR="00C81388" w:rsidRPr="00CB29C0">
        <w:rPr>
          <w:rFonts w:cs="Arial"/>
          <w:szCs w:val="22"/>
        </w:rPr>
        <w:t xml:space="preserve"> </w:t>
      </w:r>
      <w:r w:rsidR="0028571A">
        <w:rPr>
          <w:rFonts w:cs="Arial"/>
          <w:szCs w:val="22"/>
        </w:rPr>
        <w:t>The paper</w:t>
      </w:r>
      <w:r w:rsidR="0028571A" w:rsidRPr="00CB29C0">
        <w:rPr>
          <w:rFonts w:cs="Arial"/>
          <w:szCs w:val="22"/>
        </w:rPr>
        <w:t xml:space="preserve"> </w:t>
      </w:r>
      <w:r w:rsidR="00C81388" w:rsidRPr="00CB29C0">
        <w:rPr>
          <w:rFonts w:cs="Arial"/>
          <w:szCs w:val="22"/>
        </w:rPr>
        <w:t xml:space="preserve">then reflects on the findings of the experimental research project and provides a critical analysis of how new technologies, practices and theoretical frameworks have shifted from </w:t>
      </w:r>
      <w:r w:rsidRPr="00CB29C0">
        <w:rPr>
          <w:rFonts w:cs="Arial"/>
          <w:szCs w:val="22"/>
        </w:rPr>
        <w:t>focus</w:t>
      </w:r>
      <w:r>
        <w:rPr>
          <w:rFonts w:cs="Arial"/>
          <w:szCs w:val="22"/>
        </w:rPr>
        <w:t>sing on</w:t>
      </w:r>
      <w:r w:rsidRPr="00CB29C0">
        <w:rPr>
          <w:rFonts w:cs="Arial"/>
          <w:szCs w:val="22"/>
        </w:rPr>
        <w:t xml:space="preserve"> </w:t>
      </w:r>
      <w:r w:rsidR="00C81388" w:rsidRPr="00CB29C0">
        <w:rPr>
          <w:rFonts w:cs="Arial"/>
          <w:szCs w:val="22"/>
        </w:rPr>
        <w:t xml:space="preserve">the objects produced to </w:t>
      </w:r>
      <w:r w:rsidR="0058032C">
        <w:rPr>
          <w:rFonts w:cs="Arial"/>
          <w:szCs w:val="22"/>
        </w:rPr>
        <w:t xml:space="preserve">also </w:t>
      </w:r>
      <w:r w:rsidR="00E724A6">
        <w:rPr>
          <w:rFonts w:cs="Arial"/>
          <w:szCs w:val="22"/>
        </w:rPr>
        <w:t xml:space="preserve">explore </w:t>
      </w:r>
      <w:r w:rsidR="00C81388" w:rsidRPr="00CB29C0">
        <w:rPr>
          <w:rFonts w:cs="Arial"/>
          <w:szCs w:val="22"/>
        </w:rPr>
        <w:t>processes, practices and relationships</w:t>
      </w:r>
      <w:r>
        <w:rPr>
          <w:rFonts w:cs="Arial"/>
          <w:szCs w:val="22"/>
        </w:rPr>
        <w:t xml:space="preserve">. It </w:t>
      </w:r>
      <w:r w:rsidR="00C81388" w:rsidRPr="00CB29C0">
        <w:rPr>
          <w:rFonts w:cs="Arial"/>
          <w:szCs w:val="22"/>
        </w:rPr>
        <w:t>discusses the implications for domestic craft-based textile activities</w:t>
      </w:r>
      <w:r w:rsidR="0058032C">
        <w:rPr>
          <w:rFonts w:cs="Arial"/>
          <w:szCs w:val="22"/>
        </w:rPr>
        <w:t xml:space="preserve"> </w:t>
      </w:r>
      <w:r>
        <w:rPr>
          <w:rFonts w:cs="Arial"/>
          <w:szCs w:val="22"/>
        </w:rPr>
        <w:t>with regard</w:t>
      </w:r>
      <w:r w:rsidR="00C81388">
        <w:rPr>
          <w:rFonts w:cs="Arial"/>
          <w:szCs w:val="22"/>
        </w:rPr>
        <w:t xml:space="preserve"> to how </w:t>
      </w:r>
      <w:r w:rsidR="00C81388" w:rsidRPr="00CB29C0">
        <w:rPr>
          <w:rFonts w:cs="Arial"/>
          <w:szCs w:val="22"/>
        </w:rPr>
        <w:t>art and digital media theory and practices have prompted a re-evaluation of the acts of copying and reproduction</w:t>
      </w:r>
      <w:r w:rsidR="0058032C">
        <w:rPr>
          <w:rFonts w:cs="Arial"/>
          <w:szCs w:val="22"/>
        </w:rPr>
        <w:t>. This</w:t>
      </w:r>
      <w:r w:rsidR="00C81388" w:rsidRPr="00CB29C0">
        <w:rPr>
          <w:rFonts w:cs="Arial"/>
          <w:szCs w:val="22"/>
        </w:rPr>
        <w:t xml:space="preserve"> offer</w:t>
      </w:r>
      <w:r w:rsidR="0058032C">
        <w:rPr>
          <w:rFonts w:cs="Arial"/>
          <w:szCs w:val="22"/>
        </w:rPr>
        <w:t>s</w:t>
      </w:r>
      <w:r>
        <w:rPr>
          <w:rFonts w:cs="Arial"/>
          <w:szCs w:val="22"/>
        </w:rPr>
        <w:t xml:space="preserve"> </w:t>
      </w:r>
      <w:r w:rsidR="00C81388" w:rsidRPr="00CB29C0">
        <w:rPr>
          <w:rFonts w:cs="Arial"/>
          <w:szCs w:val="22"/>
        </w:rPr>
        <w:t xml:space="preserve">alternatives to an ‘auratic’ evaluation </w:t>
      </w:r>
      <w:r w:rsidR="0058032C">
        <w:rPr>
          <w:rFonts w:cs="Arial"/>
          <w:szCs w:val="22"/>
        </w:rPr>
        <w:t>that focu</w:t>
      </w:r>
      <w:r>
        <w:rPr>
          <w:rFonts w:cs="Arial"/>
          <w:szCs w:val="22"/>
        </w:rPr>
        <w:t>s</w:t>
      </w:r>
      <w:r w:rsidR="0058032C">
        <w:rPr>
          <w:rFonts w:cs="Arial"/>
          <w:szCs w:val="22"/>
        </w:rPr>
        <w:t>es</w:t>
      </w:r>
      <w:r>
        <w:rPr>
          <w:rFonts w:cs="Arial"/>
          <w:szCs w:val="22"/>
        </w:rPr>
        <w:t xml:space="preserve"> </w:t>
      </w:r>
      <w:r w:rsidR="0058032C">
        <w:rPr>
          <w:rFonts w:cs="Arial"/>
          <w:szCs w:val="22"/>
        </w:rPr>
        <w:t xml:space="preserve">attention </w:t>
      </w:r>
      <w:r>
        <w:rPr>
          <w:rFonts w:cs="Arial"/>
          <w:szCs w:val="22"/>
        </w:rPr>
        <w:t xml:space="preserve">on the </w:t>
      </w:r>
      <w:r w:rsidR="00E724A6">
        <w:rPr>
          <w:rFonts w:cs="Arial"/>
          <w:szCs w:val="22"/>
        </w:rPr>
        <w:t xml:space="preserve">unique </w:t>
      </w:r>
      <w:r>
        <w:rPr>
          <w:rFonts w:cs="Arial"/>
          <w:szCs w:val="22"/>
        </w:rPr>
        <w:t>object</w:t>
      </w:r>
      <w:r w:rsidR="0058032C">
        <w:rPr>
          <w:rFonts w:cs="Arial"/>
          <w:szCs w:val="22"/>
        </w:rPr>
        <w:t xml:space="preserve"> and</w:t>
      </w:r>
      <w:r>
        <w:rPr>
          <w:rFonts w:cs="Arial"/>
          <w:szCs w:val="22"/>
        </w:rPr>
        <w:t xml:space="preserve"> </w:t>
      </w:r>
      <w:r w:rsidR="00C81388" w:rsidRPr="00CB29C0">
        <w:rPr>
          <w:rFonts w:cs="Arial"/>
          <w:szCs w:val="22"/>
        </w:rPr>
        <w:t xml:space="preserve">which inevitably finds these activities, and the objects produced, lacking. This paper argues that domestic craft-based textile activities </w:t>
      </w:r>
      <w:r w:rsidR="0058032C">
        <w:rPr>
          <w:rFonts w:cs="Arial"/>
          <w:szCs w:val="22"/>
        </w:rPr>
        <w:t>can</w:t>
      </w:r>
      <w:r w:rsidR="00C81388" w:rsidRPr="00CB29C0">
        <w:rPr>
          <w:rFonts w:cs="Arial"/>
          <w:szCs w:val="22"/>
        </w:rPr>
        <w:t xml:space="preserve"> offer a wide range of </w:t>
      </w:r>
      <w:r w:rsidR="0058032C">
        <w:rPr>
          <w:rFonts w:cs="Arial"/>
          <w:szCs w:val="22"/>
        </w:rPr>
        <w:t>innovative</w:t>
      </w:r>
      <w:r w:rsidR="0058032C" w:rsidRPr="00CB29C0">
        <w:rPr>
          <w:rFonts w:cs="Arial"/>
          <w:szCs w:val="22"/>
        </w:rPr>
        <w:t xml:space="preserve"> </w:t>
      </w:r>
      <w:r w:rsidR="00C81388" w:rsidRPr="00CB29C0">
        <w:rPr>
          <w:rFonts w:cs="Arial"/>
          <w:szCs w:val="22"/>
        </w:rPr>
        <w:t xml:space="preserve">possibilities and have not yet reached their creative potential. It suggests that </w:t>
      </w:r>
      <w:r w:rsidR="00C81388">
        <w:rPr>
          <w:rFonts w:cs="Arial"/>
          <w:szCs w:val="22"/>
        </w:rPr>
        <w:t xml:space="preserve">the application of </w:t>
      </w:r>
      <w:r w:rsidR="00C81388" w:rsidRPr="00CB29C0">
        <w:rPr>
          <w:rFonts w:cs="Arial"/>
          <w:szCs w:val="22"/>
        </w:rPr>
        <w:t xml:space="preserve">art and digital media practices and theories can extend domestic craft-based textile activities and </w:t>
      </w:r>
      <w:r w:rsidR="00C81388">
        <w:rPr>
          <w:rFonts w:cs="Arial"/>
          <w:szCs w:val="22"/>
        </w:rPr>
        <w:t>develop</w:t>
      </w:r>
      <w:r w:rsidR="00C81388" w:rsidRPr="00CB29C0">
        <w:rPr>
          <w:rFonts w:cs="Arial"/>
          <w:szCs w:val="22"/>
        </w:rPr>
        <w:t xml:space="preserve"> new fields of creative endeavour.</w:t>
      </w:r>
    </w:p>
    <w:p w14:paraId="37DF7D1B" w14:textId="77777777" w:rsidR="00802AF4" w:rsidRDefault="00802AF4" w:rsidP="00802AF4">
      <w:pPr>
        <w:rPr>
          <w:rFonts w:cs="Arial"/>
          <w:szCs w:val="22"/>
        </w:rPr>
      </w:pPr>
    </w:p>
    <w:p w14:paraId="30B0C01E" w14:textId="0EE4FE08" w:rsidR="008D7581" w:rsidRDefault="008D7581" w:rsidP="008D7581">
      <w:pPr>
        <w:keepNext/>
      </w:pPr>
    </w:p>
    <w:p w14:paraId="06B5B642" w14:textId="008DCE6C" w:rsidR="006D7631" w:rsidRDefault="006D7631" w:rsidP="008D7581">
      <w:pPr>
        <w:keepNext/>
      </w:pPr>
      <w:r>
        <w:rPr>
          <w:noProof/>
          <w:lang w:val="en-US"/>
        </w:rPr>
        <w:drawing>
          <wp:inline distT="0" distB="0" distL="0" distR="0" wp14:anchorId="5B34C299" wp14:editId="56654A7E">
            <wp:extent cx="5580000" cy="4185140"/>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ingFig1lowres.jpeg"/>
                    <pic:cNvPicPr/>
                  </pic:nvPicPr>
                  <pic:blipFill>
                    <a:blip r:embed="rId10">
                      <a:extLst>
                        <a:ext uri="{28A0092B-C50C-407E-A947-70E740481C1C}">
                          <a14:useLocalDpi xmlns:a14="http://schemas.microsoft.com/office/drawing/2010/main" val="0"/>
                        </a:ext>
                      </a:extLst>
                    </a:blip>
                    <a:stretch>
                      <a:fillRect/>
                    </a:stretch>
                  </pic:blipFill>
                  <pic:spPr>
                    <a:xfrm>
                      <a:off x="0" y="0"/>
                      <a:ext cx="5580000" cy="4185140"/>
                    </a:xfrm>
                    <a:prstGeom prst="rect">
                      <a:avLst/>
                    </a:prstGeom>
                  </pic:spPr>
                </pic:pic>
              </a:graphicData>
            </a:graphic>
          </wp:inline>
        </w:drawing>
      </w:r>
    </w:p>
    <w:p w14:paraId="43A0576A" w14:textId="73DB61F0" w:rsidR="008D7581" w:rsidRDefault="008D7581" w:rsidP="00217C95">
      <w:pPr>
        <w:pStyle w:val="Caption"/>
        <w:jc w:val="left"/>
        <w:rPr>
          <w:rFonts w:cs="Arial"/>
          <w:szCs w:val="22"/>
        </w:rPr>
      </w:pPr>
      <w:r>
        <w:t xml:space="preserve">Fig. </w:t>
      </w:r>
      <w:r w:rsidR="00052F06">
        <w:fldChar w:fldCharType="begin"/>
      </w:r>
      <w:r w:rsidR="00052F06">
        <w:instrText xml:space="preserve"> SEQ Fig. \* ARABIC </w:instrText>
      </w:r>
      <w:r w:rsidR="00052F06">
        <w:fldChar w:fldCharType="separate"/>
      </w:r>
      <w:r w:rsidR="00336AAE">
        <w:rPr>
          <w:noProof/>
        </w:rPr>
        <w:t>1</w:t>
      </w:r>
      <w:r w:rsidR="00052F06">
        <w:rPr>
          <w:noProof/>
        </w:rPr>
        <w:fldChar w:fldCharType="end"/>
      </w:r>
      <w:r>
        <w:t xml:space="preserve"> Conventional crochet lace pattern</w:t>
      </w:r>
      <w:r w:rsidR="00052F06">
        <w:t xml:space="preserve"> (Doily)</w:t>
      </w:r>
      <w:r w:rsidR="006E1476">
        <w:t xml:space="preserve"> </w:t>
      </w:r>
      <w:r w:rsidR="00580111">
        <w:t>[11].</w:t>
      </w:r>
    </w:p>
    <w:p w14:paraId="2AA22F9A" w14:textId="77777777" w:rsidR="008D7581" w:rsidRDefault="008D7581" w:rsidP="00802AF4">
      <w:pPr>
        <w:rPr>
          <w:rFonts w:cs="Arial"/>
          <w:szCs w:val="22"/>
        </w:rPr>
      </w:pPr>
    </w:p>
    <w:p w14:paraId="129BCCE5" w14:textId="77777777" w:rsidR="00802AF4" w:rsidRPr="00CB29C0" w:rsidRDefault="00802AF4" w:rsidP="00802AF4">
      <w:pPr>
        <w:rPr>
          <w:rFonts w:cs="Arial"/>
          <w:szCs w:val="22"/>
        </w:rPr>
      </w:pPr>
    </w:p>
    <w:p w14:paraId="13CF4BCE" w14:textId="0E0BC042" w:rsidR="00802AF4" w:rsidRPr="00CB29C0" w:rsidRDefault="00802AF4" w:rsidP="00802AF4">
      <w:pPr>
        <w:rPr>
          <w:rFonts w:cs="Arial"/>
          <w:szCs w:val="22"/>
        </w:rPr>
      </w:pPr>
      <w:r w:rsidRPr="00CB29C0">
        <w:rPr>
          <w:rFonts w:cs="Arial"/>
          <w:szCs w:val="22"/>
        </w:rPr>
        <w:t>The experimental art research project focussed on crochet lace patterns, commonly referred to as doilies</w:t>
      </w:r>
      <w:r w:rsidR="00052F06">
        <w:rPr>
          <w:rFonts w:cs="Arial"/>
          <w:szCs w:val="22"/>
        </w:rPr>
        <w:t xml:space="preserve"> (see Fig. 1)</w:t>
      </w:r>
      <w:r w:rsidRPr="00CB29C0">
        <w:rPr>
          <w:rFonts w:cs="Arial"/>
          <w:szCs w:val="22"/>
        </w:rPr>
        <w:t>. The</w:t>
      </w:r>
      <w:r w:rsidR="0058032C">
        <w:rPr>
          <w:rFonts w:cs="Arial"/>
          <w:szCs w:val="22"/>
        </w:rPr>
        <w:t>se</w:t>
      </w:r>
      <w:r w:rsidRPr="00CB29C0">
        <w:rPr>
          <w:rFonts w:cs="Arial"/>
          <w:szCs w:val="22"/>
        </w:rPr>
        <w:t xml:space="preserve"> are</w:t>
      </w:r>
      <w:r w:rsidRPr="00CB29C0" w:rsidDel="00314C6B">
        <w:rPr>
          <w:rFonts w:cs="Arial"/>
          <w:szCs w:val="22"/>
        </w:rPr>
        <w:t xml:space="preserve"> </w:t>
      </w:r>
      <w:r w:rsidRPr="00CB29C0">
        <w:rPr>
          <w:rFonts w:cs="Arial"/>
          <w:szCs w:val="22"/>
        </w:rPr>
        <w:t xml:space="preserve">familiar, domestically-produced, hand-made physical pattern forms created from repetitive manual processes and grounded in </w:t>
      </w:r>
      <w:r w:rsidR="0058032C">
        <w:rPr>
          <w:rFonts w:cs="Arial"/>
          <w:szCs w:val="22"/>
        </w:rPr>
        <w:t xml:space="preserve">practices that </w:t>
      </w:r>
      <w:r w:rsidRPr="00CB29C0">
        <w:rPr>
          <w:rFonts w:cs="Arial"/>
          <w:szCs w:val="22"/>
        </w:rPr>
        <w:t>copy, reproduc</w:t>
      </w:r>
      <w:r w:rsidR="0058032C">
        <w:rPr>
          <w:rFonts w:cs="Arial"/>
          <w:szCs w:val="22"/>
        </w:rPr>
        <w:t>e</w:t>
      </w:r>
      <w:r w:rsidRPr="00CB29C0">
        <w:rPr>
          <w:rFonts w:cs="Arial"/>
          <w:szCs w:val="22"/>
        </w:rPr>
        <w:t xml:space="preserve"> and borrow</w:t>
      </w:r>
      <w:r w:rsidR="00007EBA">
        <w:rPr>
          <w:rFonts w:cs="Arial"/>
          <w:szCs w:val="22"/>
        </w:rPr>
        <w:t>.</w:t>
      </w:r>
      <w:r w:rsidRPr="00CB29C0">
        <w:rPr>
          <w:rFonts w:cs="Arial"/>
          <w:szCs w:val="22"/>
        </w:rPr>
        <w:t xml:space="preserve"> The patterns created are located within a craft context and reflect a set of long-standing, accepted aesthetic values arising from craft traditions. Because of the </w:t>
      </w:r>
      <w:r w:rsidR="00007EBA">
        <w:rPr>
          <w:rFonts w:cs="Arial"/>
          <w:szCs w:val="22"/>
        </w:rPr>
        <w:t>free-flowing nature</w:t>
      </w:r>
      <w:r w:rsidRPr="00CB29C0">
        <w:rPr>
          <w:rFonts w:cs="Arial"/>
          <w:szCs w:val="22"/>
        </w:rPr>
        <w:t xml:space="preserve"> of the crochet technique and the dexterity needed to </w:t>
      </w:r>
      <w:r w:rsidR="00007EBA">
        <w:rPr>
          <w:rFonts w:cs="Arial"/>
          <w:szCs w:val="22"/>
        </w:rPr>
        <w:t>make</w:t>
      </w:r>
      <w:r w:rsidRPr="00CB29C0">
        <w:rPr>
          <w:rFonts w:cs="Arial"/>
          <w:szCs w:val="22"/>
        </w:rPr>
        <w:t xml:space="preserve"> crochet lace patterns, machines are not easily able to replicate the process. T</w:t>
      </w:r>
      <w:r w:rsidR="00007EBA">
        <w:rPr>
          <w:rFonts w:cs="Arial"/>
          <w:szCs w:val="22"/>
        </w:rPr>
        <w:t>hus</w:t>
      </w:r>
      <w:r w:rsidR="00E20553">
        <w:rPr>
          <w:rFonts w:cs="Arial"/>
          <w:szCs w:val="22"/>
        </w:rPr>
        <w:t>,</w:t>
      </w:r>
      <w:r w:rsidR="00007EBA">
        <w:rPr>
          <w:rFonts w:cs="Arial"/>
          <w:szCs w:val="22"/>
        </w:rPr>
        <w:t xml:space="preserve"> t</w:t>
      </w:r>
      <w:r w:rsidRPr="00CB29C0">
        <w:rPr>
          <w:rFonts w:cs="Arial"/>
          <w:szCs w:val="22"/>
        </w:rPr>
        <w:t xml:space="preserve">hey were impacted only minimally by mechanisation and have remained largely stable and consistent throughout periods of technological and social change such as the industrial revolution and globalisation. However, the experimental project suggests that, because of the similarities that exist between the diagrammatic and written pattern instructions for crochet lace and computer programming codes, the digital era may potentially have a greater impact on these pattern forms </w:t>
      </w:r>
      <w:r w:rsidR="00580111">
        <w:rPr>
          <w:rFonts w:cs="Arial"/>
          <w:szCs w:val="22"/>
        </w:rPr>
        <w:t>[12]</w:t>
      </w:r>
      <w:r w:rsidRPr="00CB29C0">
        <w:rPr>
          <w:rFonts w:cs="Arial"/>
          <w:szCs w:val="22"/>
        </w:rPr>
        <w:t xml:space="preserve">. Before examining how digital media practices and technologies impact on domestic craft-based textile activities, it is useful to contextualise these activities in relation to </w:t>
      </w:r>
      <w:r w:rsidR="00007EBA">
        <w:rPr>
          <w:rFonts w:cs="Arial"/>
          <w:szCs w:val="22"/>
        </w:rPr>
        <w:t>innovation</w:t>
      </w:r>
      <w:r w:rsidR="00E724A6">
        <w:rPr>
          <w:rFonts w:cs="Arial"/>
          <w:szCs w:val="22"/>
        </w:rPr>
        <w:t>,</w:t>
      </w:r>
      <w:r w:rsidRPr="00CB29C0">
        <w:rPr>
          <w:rFonts w:cs="Arial"/>
          <w:szCs w:val="22"/>
        </w:rPr>
        <w:t xml:space="preserve"> copying and reproduction practices</w:t>
      </w:r>
      <w:r w:rsidR="00E724A6">
        <w:rPr>
          <w:rFonts w:cs="Arial"/>
          <w:szCs w:val="22"/>
        </w:rPr>
        <w:t xml:space="preserve"> and crochet lace-making activities</w:t>
      </w:r>
      <w:r w:rsidRPr="00CB29C0">
        <w:rPr>
          <w:rFonts w:cs="Arial"/>
          <w:szCs w:val="22"/>
        </w:rPr>
        <w:t>.</w:t>
      </w:r>
    </w:p>
    <w:p w14:paraId="3F9AE51A" w14:textId="77777777" w:rsidR="00C81388" w:rsidRDefault="00C81388" w:rsidP="00C81388">
      <w:pPr>
        <w:rPr>
          <w:rFonts w:cs="Arial"/>
          <w:szCs w:val="22"/>
        </w:rPr>
      </w:pPr>
    </w:p>
    <w:p w14:paraId="68827C16" w14:textId="77777777" w:rsidR="00607162" w:rsidRDefault="00607162" w:rsidP="00C81388">
      <w:pPr>
        <w:rPr>
          <w:rFonts w:cs="Arial"/>
          <w:szCs w:val="22"/>
        </w:rPr>
      </w:pPr>
    </w:p>
    <w:p w14:paraId="5166FE21" w14:textId="22DBC50B" w:rsidR="007014BE" w:rsidRDefault="00007EBA" w:rsidP="00C81388">
      <w:pPr>
        <w:rPr>
          <w:rFonts w:cs="Arial"/>
          <w:szCs w:val="22"/>
        </w:rPr>
      </w:pPr>
      <w:r>
        <w:rPr>
          <w:rFonts w:cs="Arial"/>
          <w:szCs w:val="22"/>
        </w:rPr>
        <w:t>T</w:t>
      </w:r>
      <w:r w:rsidR="00607162">
        <w:rPr>
          <w:rFonts w:cs="Arial"/>
          <w:szCs w:val="22"/>
        </w:rPr>
        <w:t xml:space="preserve">he literature examining </w:t>
      </w:r>
      <w:r>
        <w:rPr>
          <w:rFonts w:cs="Arial"/>
          <w:szCs w:val="22"/>
        </w:rPr>
        <w:t xml:space="preserve">what constitutes </w:t>
      </w:r>
      <w:r w:rsidR="00607162">
        <w:rPr>
          <w:rFonts w:cs="Arial"/>
          <w:szCs w:val="22"/>
        </w:rPr>
        <w:t>creativity is extensive</w:t>
      </w:r>
      <w:r>
        <w:rPr>
          <w:rFonts w:cs="Arial"/>
          <w:szCs w:val="22"/>
        </w:rPr>
        <w:t xml:space="preserve"> and has identified creativity in terms of the </w:t>
      </w:r>
      <w:r w:rsidR="00607162">
        <w:t>product</w:t>
      </w:r>
      <w:r>
        <w:t xml:space="preserve"> produced</w:t>
      </w:r>
      <w:r w:rsidR="00607162">
        <w:t>, process</w:t>
      </w:r>
      <w:r>
        <w:t xml:space="preserve"> undertaken</w:t>
      </w:r>
      <w:r w:rsidR="00607162">
        <w:t>, place</w:t>
      </w:r>
      <w:r>
        <w:t>s conducive to creativity,</w:t>
      </w:r>
      <w:r w:rsidR="00607162">
        <w:t xml:space="preserve"> or </w:t>
      </w:r>
      <w:r>
        <w:t xml:space="preserve">the characteristics of creative </w:t>
      </w:r>
      <w:r w:rsidR="00607162">
        <w:t xml:space="preserve">people </w:t>
      </w:r>
      <w:r w:rsidR="00580111">
        <w:t>[13]</w:t>
      </w:r>
      <w:r w:rsidR="00151846">
        <w:t>.</w:t>
      </w:r>
      <w:r w:rsidR="00607162">
        <w:t xml:space="preserve"> </w:t>
      </w:r>
      <w:r w:rsidR="00AC43D8">
        <w:t>This paper will focus on the creative product and process.</w:t>
      </w:r>
      <w:r w:rsidR="00E20553">
        <w:t xml:space="preserve"> Mark Runco</w:t>
      </w:r>
      <w:r w:rsidR="001B45D6">
        <w:t xml:space="preserve"> suggest</w:t>
      </w:r>
      <w:r w:rsidR="008F2A48">
        <w:t>s that recognising creativity occurs when we come to an</w:t>
      </w:r>
      <w:r w:rsidR="001B45D6">
        <w:t xml:space="preserve"> </w:t>
      </w:r>
      <w:r w:rsidR="00E20553">
        <w:t>‘</w:t>
      </w:r>
      <w:r w:rsidR="008F2A48" w:rsidRPr="00E20553">
        <w:t>understanding</w:t>
      </w:r>
      <w:r w:rsidR="00E20553">
        <w:t>’</w:t>
      </w:r>
      <w:r w:rsidR="008F2A48">
        <w:t xml:space="preserve"> of what is</w:t>
      </w:r>
      <w:r w:rsidR="00264848">
        <w:t xml:space="preserve"> original and effective </w:t>
      </w:r>
      <w:r w:rsidR="008F2A48">
        <w:t>and</w:t>
      </w:r>
      <w:r w:rsidR="00264848">
        <w:t xml:space="preserve"> </w:t>
      </w:r>
      <w:r w:rsidR="00892D4A">
        <w:t xml:space="preserve">in some way </w:t>
      </w:r>
      <w:r w:rsidR="00264848">
        <w:t xml:space="preserve">novel </w:t>
      </w:r>
      <w:r w:rsidR="00892D4A">
        <w:t>or innovative</w:t>
      </w:r>
      <w:r w:rsidR="00264848">
        <w:t xml:space="preserve"> </w:t>
      </w:r>
      <w:r w:rsidR="00580111">
        <w:t>[14].</w:t>
      </w:r>
      <w:r w:rsidR="00892D4A">
        <w:t xml:space="preserve"> </w:t>
      </w:r>
      <w:r>
        <w:t>To be considered creative</w:t>
      </w:r>
      <w:r w:rsidR="00E20553">
        <w:t>,</w:t>
      </w:r>
      <w:r>
        <w:t xml:space="preserve"> </w:t>
      </w:r>
      <w:r w:rsidR="001B45D6">
        <w:t>novel</w:t>
      </w:r>
      <w:r w:rsidR="008F2A48">
        <w:t>ty</w:t>
      </w:r>
      <w:r w:rsidR="001B45D6">
        <w:t xml:space="preserve"> or innovati</w:t>
      </w:r>
      <w:r w:rsidR="008F2A48">
        <w:t>on</w:t>
      </w:r>
      <w:r w:rsidR="001B45D6">
        <w:t xml:space="preserve"> </w:t>
      </w:r>
      <w:r w:rsidR="00E20553">
        <w:t>needs to be</w:t>
      </w:r>
      <w:r w:rsidR="001B45D6">
        <w:t xml:space="preserve"> evident in the product or process. </w:t>
      </w:r>
      <w:r w:rsidR="00892D4A">
        <w:t xml:space="preserve">However, </w:t>
      </w:r>
      <w:r w:rsidR="008F2A48">
        <w:t>what is</w:t>
      </w:r>
      <w:r w:rsidR="001B45D6">
        <w:t xml:space="preserve"> novel or innovati</w:t>
      </w:r>
      <w:r w:rsidR="008F2A48">
        <w:t>ve</w:t>
      </w:r>
      <w:r w:rsidR="001B45D6">
        <w:t xml:space="preserve"> may not be widely recognised </w:t>
      </w:r>
      <w:r w:rsidR="008F2A48">
        <w:t>as such and may only be considered so by the maker. This then might be considered evidence</w:t>
      </w:r>
      <w:r w:rsidR="001B45D6">
        <w:t xml:space="preserve"> of</w:t>
      </w:r>
      <w:r w:rsidR="001B45D6" w:rsidRPr="001B45D6">
        <w:rPr>
          <w:i/>
        </w:rPr>
        <w:t xml:space="preserve"> </w:t>
      </w:r>
      <w:r w:rsidR="001B45D6">
        <w:rPr>
          <w:i/>
        </w:rPr>
        <w:t>personal creativity</w:t>
      </w:r>
      <w:r w:rsidR="001B45D6">
        <w:t>.</w:t>
      </w:r>
      <w:r w:rsidR="00892D4A">
        <w:t xml:space="preserve"> </w:t>
      </w:r>
      <w:r w:rsidR="001B45D6">
        <w:t>Alternatively, processes and products may eventuate in a shared valuing of what is innovative or novel</w:t>
      </w:r>
      <w:r w:rsidR="008F2A48">
        <w:t xml:space="preserve"> and therefore generally be considered creative</w:t>
      </w:r>
      <w:r w:rsidR="004F161C">
        <w:t>.</w:t>
      </w:r>
      <w:r w:rsidR="00892D4A">
        <w:t xml:space="preserve"> </w:t>
      </w:r>
      <w:r w:rsidR="00847213">
        <w:t>S</w:t>
      </w:r>
      <w:r w:rsidR="00FB25BF">
        <w:t xml:space="preserve">hared values with regard to what is </w:t>
      </w:r>
      <w:r w:rsidR="00892D4A">
        <w:t>novel and innovative</w:t>
      </w:r>
      <w:r w:rsidR="004F161C">
        <w:t>, and therefore creative,</w:t>
      </w:r>
      <w:r w:rsidR="00892D4A">
        <w:t xml:space="preserve"> are complex </w:t>
      </w:r>
      <w:r w:rsidR="004F161C">
        <w:t>social</w:t>
      </w:r>
      <w:r w:rsidR="00892D4A">
        <w:t xml:space="preserve"> </w:t>
      </w:r>
      <w:r w:rsidR="004F161C">
        <w:t>and cultural</w:t>
      </w:r>
      <w:r w:rsidR="00892D4A">
        <w:t xml:space="preserve"> constructions</w:t>
      </w:r>
      <w:r w:rsidR="00F11A73">
        <w:t xml:space="preserve"> </w:t>
      </w:r>
      <w:r w:rsidR="00580111">
        <w:t>[15]</w:t>
      </w:r>
      <w:r w:rsidR="00892D4A">
        <w:t>.</w:t>
      </w:r>
      <w:r w:rsidR="007014BE">
        <w:t xml:space="preserve"> </w:t>
      </w:r>
      <w:r w:rsidR="001C5FCC">
        <w:rPr>
          <w:rFonts w:cs="Arial"/>
          <w:szCs w:val="22"/>
        </w:rPr>
        <w:t xml:space="preserve">We might then suggest that </w:t>
      </w:r>
      <w:r w:rsidR="007F6A23">
        <w:rPr>
          <w:rFonts w:cs="Arial"/>
          <w:szCs w:val="22"/>
        </w:rPr>
        <w:t>any innovation or novelty in relation to domestic craft-based textile activities has been socially valued less than other activities, such as painting or sculpture</w:t>
      </w:r>
      <w:r w:rsidR="00E20553">
        <w:rPr>
          <w:rFonts w:cs="Arial"/>
          <w:szCs w:val="22"/>
        </w:rPr>
        <w:t>,</w:t>
      </w:r>
      <w:r w:rsidR="00F11A73">
        <w:rPr>
          <w:rFonts w:cs="Arial"/>
          <w:szCs w:val="22"/>
        </w:rPr>
        <w:t xml:space="preserve"> and that t</w:t>
      </w:r>
      <w:r w:rsidR="007F6A23">
        <w:rPr>
          <w:rFonts w:cs="Arial"/>
          <w:szCs w:val="22"/>
        </w:rPr>
        <w:t xml:space="preserve">his in part is due to the extent that these activities </w:t>
      </w:r>
      <w:r w:rsidR="00F11A73">
        <w:rPr>
          <w:rFonts w:cs="Arial"/>
          <w:szCs w:val="22"/>
        </w:rPr>
        <w:t>are associated with</w:t>
      </w:r>
      <w:r w:rsidR="007F6A23">
        <w:rPr>
          <w:rFonts w:cs="Arial"/>
          <w:szCs w:val="22"/>
        </w:rPr>
        <w:t xml:space="preserve"> copying and reproduction practices.</w:t>
      </w:r>
    </w:p>
    <w:p w14:paraId="0A1A7B57" w14:textId="77777777" w:rsidR="007014BE" w:rsidRDefault="007014BE" w:rsidP="00C81388">
      <w:pPr>
        <w:rPr>
          <w:rFonts w:cs="Arial"/>
          <w:szCs w:val="22"/>
        </w:rPr>
      </w:pPr>
    </w:p>
    <w:p w14:paraId="30A75CA0" w14:textId="1A9FE259" w:rsidR="001C5FCC" w:rsidRDefault="00E20553" w:rsidP="00C81388">
      <w:pPr>
        <w:rPr>
          <w:rFonts w:cs="Arial"/>
          <w:szCs w:val="22"/>
        </w:rPr>
      </w:pPr>
      <w:r>
        <w:rPr>
          <w:rFonts w:cs="Arial"/>
          <w:szCs w:val="22"/>
        </w:rPr>
        <w:t>W</w:t>
      </w:r>
      <w:r w:rsidR="004A4A4A" w:rsidRPr="00CB29C0">
        <w:rPr>
          <w:rFonts w:cs="Arial"/>
          <w:szCs w:val="22"/>
        </w:rPr>
        <w:t>hile not uncommon</w:t>
      </w:r>
      <w:r>
        <w:rPr>
          <w:rFonts w:cs="Arial"/>
          <w:szCs w:val="22"/>
        </w:rPr>
        <w:t xml:space="preserve"> copying</w:t>
      </w:r>
      <w:r w:rsidR="004A4A4A" w:rsidRPr="00CB29C0">
        <w:rPr>
          <w:rFonts w:cs="Arial"/>
          <w:szCs w:val="22"/>
        </w:rPr>
        <w:t xml:space="preserve"> has been, and in many areas of production remains, philosophically problematic </w:t>
      </w:r>
      <w:r w:rsidR="00580111">
        <w:rPr>
          <w:rFonts w:cs="Arial"/>
          <w:szCs w:val="22"/>
        </w:rPr>
        <w:t>[16]</w:t>
      </w:r>
      <w:r w:rsidR="004A4A4A" w:rsidRPr="00CB29C0">
        <w:rPr>
          <w:rFonts w:cs="Arial"/>
          <w:szCs w:val="22"/>
        </w:rPr>
        <w:t>.</w:t>
      </w:r>
      <w:r w:rsidR="004A4A4A" w:rsidRPr="004A4A4A">
        <w:rPr>
          <w:rFonts w:cs="Arial"/>
          <w:szCs w:val="22"/>
        </w:rPr>
        <w:t xml:space="preserve"> </w:t>
      </w:r>
      <w:r w:rsidR="004A4A4A" w:rsidRPr="00CB29C0">
        <w:rPr>
          <w:rFonts w:cs="Arial"/>
          <w:szCs w:val="22"/>
        </w:rPr>
        <w:t>Our perceptions of the relationships</w:t>
      </w:r>
      <w:r w:rsidR="004A4A4A" w:rsidRPr="00CB29C0" w:rsidDel="00D82AA7">
        <w:rPr>
          <w:rFonts w:cs="Arial"/>
          <w:szCs w:val="22"/>
        </w:rPr>
        <w:t xml:space="preserve"> </w:t>
      </w:r>
      <w:r w:rsidR="004A4A4A" w:rsidRPr="00CB29C0">
        <w:rPr>
          <w:rFonts w:cs="Arial"/>
          <w:szCs w:val="22"/>
        </w:rPr>
        <w:t>between the copy and the copied, and between copies, are socially and culturally shaped.</w:t>
      </w:r>
      <w:r w:rsidR="004A4A4A" w:rsidRPr="004A4A4A">
        <w:t xml:space="preserve"> </w:t>
      </w:r>
      <w:r w:rsidR="004A4A4A">
        <w:t>Boon draws attention to the paradox of copying</w:t>
      </w:r>
      <w:r>
        <w:t>,</w:t>
      </w:r>
      <w:r w:rsidR="004A4A4A">
        <w:t xml:space="preserve"> suggesting that copying is pervasive in contemporary culture while also being “subject to laws, restrictions, and attitudes they suggest that it is wr</w:t>
      </w:r>
      <w:r w:rsidR="00151846">
        <w:t>ong, and shouldn’t be happening</w:t>
      </w:r>
      <w:r w:rsidR="004A4A4A">
        <w:t>”</w:t>
      </w:r>
      <w:r w:rsidR="00580111">
        <w:t xml:space="preserve"> [17]</w:t>
      </w:r>
      <w:r w:rsidR="004A4A4A">
        <w:t xml:space="preserve">. </w:t>
      </w:r>
      <w:r w:rsidR="007F6A23">
        <w:rPr>
          <w:rFonts w:cs="Arial"/>
          <w:szCs w:val="22"/>
        </w:rPr>
        <w:t xml:space="preserve">While there </w:t>
      </w:r>
      <w:r w:rsidR="004A4A4A">
        <w:rPr>
          <w:rFonts w:cs="Arial"/>
          <w:szCs w:val="22"/>
        </w:rPr>
        <w:t>has been</w:t>
      </w:r>
      <w:r w:rsidR="007F6A23">
        <w:rPr>
          <w:rFonts w:cs="Arial"/>
          <w:szCs w:val="22"/>
        </w:rPr>
        <w:t xml:space="preserve"> a long and established practice </w:t>
      </w:r>
      <w:r>
        <w:rPr>
          <w:rFonts w:cs="Arial"/>
          <w:szCs w:val="22"/>
        </w:rPr>
        <w:t xml:space="preserve">of copying </w:t>
      </w:r>
      <w:r w:rsidR="007F6A23">
        <w:rPr>
          <w:rFonts w:cs="Arial"/>
          <w:szCs w:val="22"/>
        </w:rPr>
        <w:t>in fine arts and crafts, with artists and designers copying paintings and working from pattern books to develop their skills</w:t>
      </w:r>
      <w:r w:rsidR="00006A26">
        <w:rPr>
          <w:rFonts w:cs="Arial"/>
          <w:szCs w:val="22"/>
        </w:rPr>
        <w:t>, greater value and more recognition was given to artists producing original work.</w:t>
      </w:r>
      <w:r w:rsidR="0072740A">
        <w:rPr>
          <w:rFonts w:cs="Arial"/>
          <w:szCs w:val="22"/>
        </w:rPr>
        <w:t xml:space="preserve"> Copying and reproducing </w:t>
      </w:r>
      <w:r>
        <w:rPr>
          <w:rFonts w:cs="Arial"/>
          <w:szCs w:val="22"/>
        </w:rPr>
        <w:t>were</w:t>
      </w:r>
      <w:r w:rsidR="0072740A">
        <w:rPr>
          <w:rFonts w:cs="Arial"/>
          <w:szCs w:val="22"/>
        </w:rPr>
        <w:t xml:space="preserve"> associated with training, </w:t>
      </w:r>
      <w:r w:rsidR="007014BE">
        <w:rPr>
          <w:rFonts w:cs="Arial"/>
          <w:szCs w:val="22"/>
        </w:rPr>
        <w:t>‘slavish’ repetition, lack of</w:t>
      </w:r>
      <w:r w:rsidR="004A4A4A" w:rsidRPr="00CB29C0">
        <w:rPr>
          <w:rFonts w:cs="Arial"/>
          <w:szCs w:val="22"/>
        </w:rPr>
        <w:t xml:space="preserve"> originality and innovation </w:t>
      </w:r>
      <w:r w:rsidR="004A4A4A">
        <w:rPr>
          <w:rFonts w:cs="Arial"/>
          <w:szCs w:val="22"/>
        </w:rPr>
        <w:t xml:space="preserve">or, </w:t>
      </w:r>
      <w:r w:rsidR="0072740A">
        <w:rPr>
          <w:rFonts w:cs="Arial"/>
          <w:szCs w:val="22"/>
        </w:rPr>
        <w:t xml:space="preserve">as in the case of painters deliberately creating a fake copy of an original, as fraudulent. </w:t>
      </w:r>
      <w:r w:rsidR="00F11A73">
        <w:rPr>
          <w:rFonts w:cs="Arial"/>
          <w:szCs w:val="22"/>
        </w:rPr>
        <w:t>T</w:t>
      </w:r>
      <w:r w:rsidR="0072740A">
        <w:rPr>
          <w:rFonts w:cs="Arial"/>
          <w:szCs w:val="22"/>
        </w:rPr>
        <w:t xml:space="preserve">he introduction of mechanical technologies that facilitated </w:t>
      </w:r>
      <w:r w:rsidR="00F11A73">
        <w:rPr>
          <w:rFonts w:cs="Arial"/>
          <w:szCs w:val="22"/>
        </w:rPr>
        <w:t>the</w:t>
      </w:r>
      <w:r w:rsidR="0072740A">
        <w:rPr>
          <w:rFonts w:cs="Arial"/>
          <w:szCs w:val="22"/>
        </w:rPr>
        <w:t xml:space="preserve"> proliferation of multiplicities </w:t>
      </w:r>
      <w:r w:rsidR="004A4A4A" w:rsidRPr="00CB29C0">
        <w:rPr>
          <w:rFonts w:cs="Arial"/>
          <w:szCs w:val="22"/>
        </w:rPr>
        <w:t>challenge</w:t>
      </w:r>
      <w:r w:rsidR="004A4A4A">
        <w:rPr>
          <w:rFonts w:cs="Arial"/>
          <w:szCs w:val="22"/>
        </w:rPr>
        <w:t>d</w:t>
      </w:r>
      <w:r w:rsidR="004A4A4A" w:rsidRPr="00CB29C0">
        <w:rPr>
          <w:rFonts w:cs="Arial"/>
          <w:szCs w:val="22"/>
        </w:rPr>
        <w:t xml:space="preserve"> the authenticity of (art) objects valued for individuality and uniqueness. </w:t>
      </w:r>
      <w:r w:rsidR="007014BE">
        <w:rPr>
          <w:rFonts w:cs="Arial"/>
          <w:szCs w:val="22"/>
        </w:rPr>
        <w:t>Thus</w:t>
      </w:r>
      <w:r>
        <w:rPr>
          <w:rFonts w:cs="Arial"/>
          <w:szCs w:val="22"/>
        </w:rPr>
        <w:t>,</w:t>
      </w:r>
      <w:r w:rsidR="007014BE">
        <w:rPr>
          <w:rFonts w:cs="Arial"/>
          <w:szCs w:val="22"/>
        </w:rPr>
        <w:t xml:space="preserve"> c</w:t>
      </w:r>
      <w:r w:rsidR="007014BE" w:rsidRPr="00CB29C0">
        <w:rPr>
          <w:rFonts w:cs="Arial"/>
          <w:szCs w:val="22"/>
        </w:rPr>
        <w:t xml:space="preserve">opying and reproduction </w:t>
      </w:r>
      <w:r w:rsidR="007014BE">
        <w:rPr>
          <w:rFonts w:cs="Arial"/>
          <w:szCs w:val="22"/>
        </w:rPr>
        <w:t>were</w:t>
      </w:r>
      <w:r w:rsidR="007014BE" w:rsidRPr="00CB29C0">
        <w:rPr>
          <w:rFonts w:cs="Arial"/>
          <w:szCs w:val="22"/>
        </w:rPr>
        <w:t xml:space="preserve"> perceived as problematic because of the apparent threat the</w:t>
      </w:r>
      <w:r w:rsidR="007014BE">
        <w:rPr>
          <w:rFonts w:cs="Arial"/>
          <w:szCs w:val="22"/>
        </w:rPr>
        <w:t>se</w:t>
      </w:r>
      <w:r w:rsidR="007014BE" w:rsidRPr="00CB29C0">
        <w:rPr>
          <w:rFonts w:cs="Arial"/>
          <w:szCs w:val="22"/>
        </w:rPr>
        <w:t xml:space="preserve"> activities represented to the original and unique</w:t>
      </w:r>
      <w:r>
        <w:rPr>
          <w:rFonts w:cs="Arial"/>
          <w:szCs w:val="22"/>
        </w:rPr>
        <w:t>.</w:t>
      </w:r>
      <w:r w:rsidR="007014BE">
        <w:rPr>
          <w:rFonts w:cs="Arial"/>
          <w:szCs w:val="22"/>
        </w:rPr>
        <w:t xml:space="preserve"> </w:t>
      </w:r>
      <w:r w:rsidR="00F11A73" w:rsidRPr="00CB29C0">
        <w:rPr>
          <w:rFonts w:cs="Arial"/>
          <w:szCs w:val="22"/>
        </w:rPr>
        <w:t xml:space="preserve">It is this view of copying </w:t>
      </w:r>
      <w:r w:rsidR="00F11A73">
        <w:rPr>
          <w:rFonts w:cs="Arial"/>
          <w:szCs w:val="22"/>
        </w:rPr>
        <w:t xml:space="preserve">as problematic </w:t>
      </w:r>
      <w:r w:rsidR="00F11A73" w:rsidRPr="00CB29C0">
        <w:rPr>
          <w:rFonts w:cs="Arial"/>
          <w:szCs w:val="22"/>
        </w:rPr>
        <w:t xml:space="preserve">that is </w:t>
      </w:r>
      <w:r w:rsidR="00F11A73">
        <w:rPr>
          <w:rFonts w:cs="Arial"/>
          <w:szCs w:val="22"/>
        </w:rPr>
        <w:t xml:space="preserve">carried forward into the </w:t>
      </w:r>
      <w:r w:rsidR="00F11A73" w:rsidRPr="00CB29C0">
        <w:rPr>
          <w:rFonts w:cs="Arial"/>
          <w:szCs w:val="22"/>
        </w:rPr>
        <w:t>critique</w:t>
      </w:r>
      <w:r w:rsidR="00F11A73">
        <w:rPr>
          <w:rFonts w:cs="Arial"/>
          <w:szCs w:val="22"/>
        </w:rPr>
        <w:t>s</w:t>
      </w:r>
      <w:r w:rsidR="00F11A73" w:rsidRPr="00CB29C0">
        <w:rPr>
          <w:rFonts w:cs="Arial"/>
          <w:szCs w:val="22"/>
        </w:rPr>
        <w:t xml:space="preserve"> </w:t>
      </w:r>
      <w:r w:rsidR="00F11A73">
        <w:rPr>
          <w:rFonts w:cs="Arial"/>
          <w:szCs w:val="22"/>
        </w:rPr>
        <w:t>of</w:t>
      </w:r>
      <w:r w:rsidR="00F11A73" w:rsidRPr="00CB29C0">
        <w:rPr>
          <w:rFonts w:cs="Arial"/>
          <w:szCs w:val="22"/>
        </w:rPr>
        <w:t xml:space="preserve"> domestic craft-based activities</w:t>
      </w:r>
      <w:r w:rsidR="000F14F3">
        <w:rPr>
          <w:rFonts w:cs="Arial"/>
          <w:szCs w:val="22"/>
        </w:rPr>
        <w:t xml:space="preserve"> </w:t>
      </w:r>
      <w:r w:rsidR="00580111">
        <w:rPr>
          <w:rFonts w:cs="Arial"/>
          <w:szCs w:val="22"/>
        </w:rPr>
        <w:t>[18]</w:t>
      </w:r>
      <w:r w:rsidR="00F11A73" w:rsidRPr="00CB29C0">
        <w:rPr>
          <w:rFonts w:cs="Arial"/>
          <w:szCs w:val="22"/>
        </w:rPr>
        <w:t>.</w:t>
      </w:r>
    </w:p>
    <w:p w14:paraId="20D80274" w14:textId="77777777" w:rsidR="004A4A4A" w:rsidRDefault="004A4A4A" w:rsidP="004A4A4A">
      <w:pPr>
        <w:rPr>
          <w:rFonts w:cs="Arial"/>
          <w:szCs w:val="22"/>
        </w:rPr>
      </w:pPr>
    </w:p>
    <w:p w14:paraId="48726B12" w14:textId="77777777" w:rsidR="00607162" w:rsidRPr="00CB29C0" w:rsidRDefault="00607162" w:rsidP="00C81388">
      <w:pPr>
        <w:rPr>
          <w:rFonts w:cs="Arial"/>
          <w:szCs w:val="22"/>
        </w:rPr>
      </w:pPr>
    </w:p>
    <w:p w14:paraId="10395498" w14:textId="6333AD05" w:rsidR="00C81388" w:rsidRPr="00CB29C0" w:rsidRDefault="00941B7A" w:rsidP="00C81388">
      <w:pPr>
        <w:rPr>
          <w:rFonts w:cs="Arial"/>
          <w:szCs w:val="22"/>
        </w:rPr>
      </w:pPr>
      <w:r>
        <w:rPr>
          <w:rFonts w:cs="Arial"/>
          <w:szCs w:val="22"/>
        </w:rPr>
        <w:t>T</w:t>
      </w:r>
      <w:r w:rsidR="0072740A">
        <w:rPr>
          <w:rFonts w:cs="Arial"/>
          <w:szCs w:val="22"/>
        </w:rPr>
        <w:t xml:space="preserve">he creative potentiality of copying and reproduction practices </w:t>
      </w:r>
      <w:r w:rsidR="00C81388" w:rsidRPr="00CB29C0">
        <w:rPr>
          <w:rFonts w:cs="Arial"/>
          <w:szCs w:val="22"/>
        </w:rPr>
        <w:t xml:space="preserve">began to be recognised before the prolific use of digital media which is now synonymous with these practices. The reaction to copying and reception of multiplicities began to shift by the mid-twentieth century. This can be seen in the response to the work of pop artists such as Warhol and Rauschenberg and minimalists such as Judd. These artists, who foregrounded copying, copies and multiplicities, were perceived as critically engaged artists reflecting twentieth century issues pertaining to, for example, late capitalism, media production and commercialisation </w:t>
      </w:r>
      <w:r w:rsidR="00580111">
        <w:rPr>
          <w:rFonts w:cs="Arial"/>
          <w:szCs w:val="22"/>
        </w:rPr>
        <w:t>[19]</w:t>
      </w:r>
      <w:r w:rsidR="00C81388" w:rsidRPr="00CB29C0">
        <w:rPr>
          <w:rFonts w:cs="Arial"/>
          <w:szCs w:val="22"/>
        </w:rPr>
        <w:t xml:space="preserve">. While these artists highlighted the manifold nature of popular culture and lawyers, businesses, and governments, grappled with copyright issues and the problems associated with maintaining scarcity and preserving the unique, craft-based textile activities </w:t>
      </w:r>
      <w:r w:rsidR="00C81388">
        <w:rPr>
          <w:rFonts w:cs="Arial"/>
          <w:szCs w:val="22"/>
        </w:rPr>
        <w:t xml:space="preserve">unreservedly and unconsciously </w:t>
      </w:r>
      <w:r w:rsidR="00C81388" w:rsidRPr="00CB29C0">
        <w:rPr>
          <w:rFonts w:cs="Arial"/>
          <w:szCs w:val="22"/>
        </w:rPr>
        <w:t>continued to produce, copy and reproduce</w:t>
      </w:r>
      <w:r w:rsidR="000F14F3">
        <w:rPr>
          <w:rFonts w:cs="Arial"/>
          <w:szCs w:val="22"/>
        </w:rPr>
        <w:t xml:space="preserve"> </w:t>
      </w:r>
      <w:r w:rsidR="00580111">
        <w:rPr>
          <w:rFonts w:cs="Arial"/>
          <w:szCs w:val="22"/>
        </w:rPr>
        <w:t>[20]</w:t>
      </w:r>
      <w:r w:rsidR="00C81388" w:rsidRPr="00CB29C0">
        <w:rPr>
          <w:rFonts w:cs="Arial"/>
          <w:szCs w:val="22"/>
        </w:rPr>
        <w:t>.</w:t>
      </w:r>
    </w:p>
    <w:p w14:paraId="026F1447" w14:textId="77777777" w:rsidR="00C81388" w:rsidRDefault="00C81388" w:rsidP="00C81388">
      <w:pPr>
        <w:rPr>
          <w:rFonts w:cs="Arial"/>
          <w:szCs w:val="22"/>
        </w:rPr>
      </w:pPr>
    </w:p>
    <w:p w14:paraId="7A699F16" w14:textId="77777777" w:rsidR="00C81388" w:rsidRPr="00CB29C0" w:rsidRDefault="00C81388" w:rsidP="00C81388">
      <w:pPr>
        <w:rPr>
          <w:rFonts w:cs="Arial"/>
          <w:szCs w:val="22"/>
        </w:rPr>
      </w:pPr>
    </w:p>
    <w:p w14:paraId="41091125" w14:textId="50818DA2" w:rsidR="00C81388" w:rsidRPr="00CB29C0" w:rsidRDefault="00676EAC" w:rsidP="00C81388">
      <w:pPr>
        <w:rPr>
          <w:rFonts w:cs="Arial"/>
          <w:szCs w:val="22"/>
        </w:rPr>
      </w:pPr>
      <w:r>
        <w:rPr>
          <w:rFonts w:cs="Arial"/>
          <w:szCs w:val="22"/>
        </w:rPr>
        <w:t>A</w:t>
      </w:r>
      <w:r w:rsidR="00C81388" w:rsidRPr="00CB29C0">
        <w:rPr>
          <w:rFonts w:cs="Arial"/>
          <w:szCs w:val="22"/>
        </w:rPr>
        <w:t xml:space="preserve"> shift </w:t>
      </w:r>
      <w:r>
        <w:rPr>
          <w:rFonts w:cs="Arial"/>
          <w:szCs w:val="22"/>
        </w:rPr>
        <w:t xml:space="preserve">of focus away from the object began to </w:t>
      </w:r>
      <w:r w:rsidR="00C81388" w:rsidRPr="00CB29C0">
        <w:rPr>
          <w:rFonts w:cs="Arial"/>
          <w:szCs w:val="22"/>
        </w:rPr>
        <w:t xml:space="preserve">occur in a range of fields and disciplines in the second half of the twentieth century. </w:t>
      </w:r>
      <w:r w:rsidR="00C81388">
        <w:rPr>
          <w:rFonts w:cs="Arial"/>
          <w:szCs w:val="22"/>
        </w:rPr>
        <w:t>In s</w:t>
      </w:r>
      <w:r w:rsidR="00C81388" w:rsidRPr="00CB29C0">
        <w:rPr>
          <w:rFonts w:cs="Arial"/>
          <w:szCs w:val="22"/>
        </w:rPr>
        <w:t>ystems theories, cybernetics, postmodern practices, digital media and new media theories</w:t>
      </w:r>
      <w:r w:rsidR="00E20553">
        <w:rPr>
          <w:rFonts w:cs="Arial"/>
          <w:szCs w:val="22"/>
        </w:rPr>
        <w:t>,</w:t>
      </w:r>
      <w:r w:rsidR="00C81388" w:rsidRPr="00CB29C0">
        <w:rPr>
          <w:rFonts w:cs="Arial"/>
          <w:szCs w:val="22"/>
        </w:rPr>
        <w:t xml:space="preserve"> </w:t>
      </w:r>
      <w:r w:rsidR="00C3416B">
        <w:rPr>
          <w:rFonts w:cs="Arial"/>
          <w:szCs w:val="22"/>
        </w:rPr>
        <w:t xml:space="preserve">critical engagement and </w:t>
      </w:r>
      <w:r w:rsidR="00C3416B" w:rsidRPr="00CB29C0">
        <w:rPr>
          <w:rFonts w:cs="Arial"/>
          <w:szCs w:val="22"/>
        </w:rPr>
        <w:t>innovation</w:t>
      </w:r>
      <w:r w:rsidR="00C3416B">
        <w:rPr>
          <w:rFonts w:cs="Arial"/>
          <w:szCs w:val="22"/>
        </w:rPr>
        <w:t xml:space="preserve"> were </w:t>
      </w:r>
      <w:r>
        <w:rPr>
          <w:rFonts w:cs="Arial"/>
          <w:szCs w:val="22"/>
        </w:rPr>
        <w:t xml:space="preserve">being </w:t>
      </w:r>
      <w:r w:rsidR="00C3416B">
        <w:rPr>
          <w:rFonts w:cs="Arial"/>
          <w:szCs w:val="22"/>
        </w:rPr>
        <w:t>assessed in relation to</w:t>
      </w:r>
      <w:r w:rsidR="00C81388" w:rsidRPr="00CB29C0">
        <w:rPr>
          <w:rFonts w:cs="Arial"/>
          <w:szCs w:val="22"/>
        </w:rPr>
        <w:t xml:space="preserve"> process</w:t>
      </w:r>
      <w:r w:rsidR="00C3416B">
        <w:rPr>
          <w:rFonts w:cs="Arial"/>
          <w:szCs w:val="22"/>
        </w:rPr>
        <w:t>es</w:t>
      </w:r>
      <w:r w:rsidR="00C81388" w:rsidRPr="00CB29C0">
        <w:rPr>
          <w:rFonts w:cs="Arial"/>
          <w:szCs w:val="22"/>
        </w:rPr>
        <w:t xml:space="preserve">. </w:t>
      </w:r>
      <w:r>
        <w:rPr>
          <w:rFonts w:cs="Arial"/>
          <w:szCs w:val="22"/>
        </w:rPr>
        <w:t>T</w:t>
      </w:r>
      <w:r w:rsidR="00C81388" w:rsidRPr="00CB29C0">
        <w:rPr>
          <w:rFonts w:cs="Arial"/>
          <w:szCs w:val="22"/>
        </w:rPr>
        <w:t xml:space="preserve">his </w:t>
      </w:r>
      <w:r w:rsidR="00C3416B">
        <w:rPr>
          <w:rFonts w:cs="Arial"/>
          <w:szCs w:val="22"/>
        </w:rPr>
        <w:t xml:space="preserve">foregrounding of systems and processes </w:t>
      </w:r>
      <w:r w:rsidR="00C81388" w:rsidRPr="00CB29C0">
        <w:rPr>
          <w:rFonts w:cs="Arial"/>
          <w:szCs w:val="22"/>
        </w:rPr>
        <w:t xml:space="preserve">is addressed in Jack Burnham’s seminal paper on systems aesthetics </w:t>
      </w:r>
      <w:r w:rsidR="00C3416B">
        <w:rPr>
          <w:rFonts w:cs="Arial"/>
          <w:szCs w:val="22"/>
        </w:rPr>
        <w:t xml:space="preserve">and can be seen </w:t>
      </w:r>
      <w:r w:rsidR="00C81388" w:rsidRPr="00CB29C0">
        <w:rPr>
          <w:rFonts w:cs="Arial"/>
          <w:szCs w:val="22"/>
        </w:rPr>
        <w:t>in systems based installation work of artists such as Hans Haacke</w:t>
      </w:r>
      <w:r w:rsidR="00C3416B">
        <w:rPr>
          <w:rFonts w:cs="Arial"/>
          <w:szCs w:val="22"/>
        </w:rPr>
        <w:t xml:space="preserve">’s </w:t>
      </w:r>
      <w:r w:rsidR="00C3416B">
        <w:rPr>
          <w:rFonts w:cs="Arial"/>
          <w:i/>
          <w:szCs w:val="22"/>
        </w:rPr>
        <w:t>Condensation Cube</w:t>
      </w:r>
      <w:r w:rsidR="00CE5F3A">
        <w:rPr>
          <w:rFonts w:cs="Arial"/>
          <w:i/>
          <w:szCs w:val="22"/>
        </w:rPr>
        <w:t xml:space="preserve"> </w:t>
      </w:r>
      <w:r w:rsidR="00CE5F3A">
        <w:rPr>
          <w:rFonts w:cs="Arial"/>
          <w:szCs w:val="22"/>
        </w:rPr>
        <w:t>1965,</w:t>
      </w:r>
      <w:r w:rsidR="00C81388" w:rsidRPr="00CB29C0">
        <w:rPr>
          <w:rFonts w:cs="Arial"/>
          <w:szCs w:val="22"/>
        </w:rPr>
        <w:t xml:space="preserve"> in interactive artworks such as David Rokeby’s </w:t>
      </w:r>
      <w:r w:rsidR="00C81388" w:rsidRPr="00CB29C0">
        <w:rPr>
          <w:rFonts w:cs="Arial"/>
          <w:i/>
          <w:szCs w:val="22"/>
        </w:rPr>
        <w:t>Very nervous system</w:t>
      </w:r>
      <w:r w:rsidR="00C81388" w:rsidRPr="00CB29C0">
        <w:rPr>
          <w:rFonts w:cs="Arial"/>
          <w:szCs w:val="22"/>
        </w:rPr>
        <w:t xml:space="preserve"> and the generative computer-based art works of </w:t>
      </w:r>
      <w:r w:rsidR="00AA279E">
        <w:rPr>
          <w:rFonts w:cs="Arial"/>
          <w:szCs w:val="22"/>
        </w:rPr>
        <w:t xml:space="preserve">amongst others </w:t>
      </w:r>
      <w:r w:rsidR="00C81388" w:rsidRPr="00CB29C0">
        <w:rPr>
          <w:rFonts w:cs="Arial"/>
          <w:szCs w:val="22"/>
        </w:rPr>
        <w:t>Brown</w:t>
      </w:r>
      <w:r w:rsidR="00AA279E">
        <w:rPr>
          <w:rFonts w:cs="Arial"/>
          <w:szCs w:val="22"/>
        </w:rPr>
        <w:t xml:space="preserve">, Briscoe and Edmonds as discussed in </w:t>
      </w:r>
      <w:r w:rsidR="00AA279E">
        <w:rPr>
          <w:rFonts w:cs="Arial"/>
          <w:i/>
          <w:szCs w:val="22"/>
        </w:rPr>
        <w:t>White heat, cold logic: British computer art 1960-1980</w:t>
      </w:r>
      <w:r w:rsidR="00C81388" w:rsidRPr="00CB29C0">
        <w:rPr>
          <w:rFonts w:cs="Arial"/>
          <w:szCs w:val="22"/>
        </w:rPr>
        <w:t xml:space="preserve"> </w:t>
      </w:r>
      <w:r w:rsidR="00580111">
        <w:rPr>
          <w:rFonts w:cs="Arial"/>
          <w:szCs w:val="22"/>
        </w:rPr>
        <w:t>[21]</w:t>
      </w:r>
      <w:r w:rsidR="00C81388" w:rsidRPr="00CB29C0">
        <w:rPr>
          <w:rFonts w:cs="Arial"/>
          <w:szCs w:val="22"/>
        </w:rPr>
        <w:t xml:space="preserve">. These art practices are underwritten by systemic practices </w:t>
      </w:r>
      <w:r w:rsidR="00C81388">
        <w:rPr>
          <w:rFonts w:cs="Arial"/>
          <w:szCs w:val="22"/>
        </w:rPr>
        <w:t>that, w</w:t>
      </w:r>
      <w:r w:rsidR="00C81388" w:rsidRPr="00CB29C0">
        <w:rPr>
          <w:rFonts w:cs="Arial"/>
          <w:szCs w:val="22"/>
        </w:rPr>
        <w:t xml:space="preserve">hether analogue or digital, </w:t>
      </w:r>
      <w:r w:rsidR="00C81388">
        <w:rPr>
          <w:rFonts w:cs="Arial"/>
          <w:szCs w:val="22"/>
        </w:rPr>
        <w:t>employ</w:t>
      </w:r>
      <w:r w:rsidR="00C81388" w:rsidRPr="00CB29C0">
        <w:rPr>
          <w:rFonts w:cs="Arial"/>
          <w:szCs w:val="22"/>
        </w:rPr>
        <w:t xml:space="preserve"> systems </w:t>
      </w:r>
      <w:r w:rsidR="00AA279E">
        <w:rPr>
          <w:rFonts w:cs="Arial"/>
          <w:szCs w:val="22"/>
        </w:rPr>
        <w:t xml:space="preserve">and are </w:t>
      </w:r>
      <w:r w:rsidR="00C81388" w:rsidRPr="00CB29C0">
        <w:rPr>
          <w:rFonts w:cs="Arial"/>
          <w:szCs w:val="22"/>
        </w:rPr>
        <w:t>predicated on copied text, images or code</w:t>
      </w:r>
      <w:r w:rsidR="00C81388">
        <w:rPr>
          <w:rFonts w:cs="Arial"/>
          <w:szCs w:val="22"/>
        </w:rPr>
        <w:t>. C</w:t>
      </w:r>
      <w:r w:rsidR="00C81388" w:rsidRPr="00CB29C0">
        <w:rPr>
          <w:rFonts w:cs="Arial"/>
          <w:szCs w:val="22"/>
        </w:rPr>
        <w:t>opying and repeated actions</w:t>
      </w:r>
      <w:r w:rsidR="00C81388">
        <w:rPr>
          <w:rFonts w:cs="Arial"/>
          <w:szCs w:val="22"/>
        </w:rPr>
        <w:t xml:space="preserve"> are fundamental to</w:t>
      </w:r>
      <w:r w:rsidR="00C81388" w:rsidRPr="00CB29C0">
        <w:rPr>
          <w:rFonts w:cs="Arial"/>
          <w:szCs w:val="22"/>
        </w:rPr>
        <w:t xml:space="preserve"> their production, interaction and reception. They rely on re-creation and reproduction as form, content and structure, but</w:t>
      </w:r>
      <w:r w:rsidR="00C81388">
        <w:rPr>
          <w:rFonts w:cs="Arial"/>
          <w:szCs w:val="22"/>
        </w:rPr>
        <w:t>, importantly also</w:t>
      </w:r>
      <w:r w:rsidR="00C81388" w:rsidRPr="00CB29C0">
        <w:rPr>
          <w:rFonts w:cs="Arial"/>
          <w:szCs w:val="22"/>
        </w:rPr>
        <w:t xml:space="preserve"> have the ability to change</w:t>
      </w:r>
      <w:r w:rsidR="00E20553">
        <w:rPr>
          <w:rFonts w:cs="Arial"/>
          <w:szCs w:val="22"/>
        </w:rPr>
        <w:t xml:space="preserve"> and</w:t>
      </w:r>
      <w:r w:rsidR="00C81388" w:rsidRPr="00CB29C0">
        <w:rPr>
          <w:rFonts w:cs="Arial"/>
          <w:szCs w:val="22"/>
        </w:rPr>
        <w:t xml:space="preserve"> be updated.</w:t>
      </w:r>
      <w:r w:rsidR="007014BE">
        <w:rPr>
          <w:rFonts w:cs="Arial"/>
          <w:szCs w:val="22"/>
        </w:rPr>
        <w:t xml:space="preserve"> By applying this shift of focus to domestic craft-based textile activities</w:t>
      </w:r>
      <w:r w:rsidR="00E20553">
        <w:rPr>
          <w:rFonts w:cs="Arial"/>
          <w:szCs w:val="22"/>
        </w:rPr>
        <w:t>,</w:t>
      </w:r>
      <w:r w:rsidR="007014BE">
        <w:rPr>
          <w:rFonts w:cs="Arial"/>
          <w:szCs w:val="22"/>
        </w:rPr>
        <w:t xml:space="preserve"> we might reassess the level of innovation and creativity involved</w:t>
      </w:r>
      <w:r w:rsidR="00E20553">
        <w:rPr>
          <w:rFonts w:cs="Arial"/>
          <w:szCs w:val="22"/>
        </w:rPr>
        <w:t>. But</w:t>
      </w:r>
      <w:r w:rsidR="007014BE">
        <w:rPr>
          <w:rFonts w:cs="Arial"/>
          <w:szCs w:val="22"/>
        </w:rPr>
        <w:t xml:space="preserve"> first</w:t>
      </w:r>
      <w:r w:rsidR="00E20553">
        <w:rPr>
          <w:rFonts w:cs="Arial"/>
          <w:szCs w:val="22"/>
        </w:rPr>
        <w:t>,</w:t>
      </w:r>
      <w:r w:rsidR="007014BE">
        <w:rPr>
          <w:rFonts w:cs="Arial"/>
          <w:szCs w:val="22"/>
        </w:rPr>
        <w:t xml:space="preserve"> it is useful to examine the arguments relating to the creative potential of these activ</w:t>
      </w:r>
      <w:r w:rsidR="00640575">
        <w:rPr>
          <w:rFonts w:cs="Arial"/>
          <w:szCs w:val="22"/>
        </w:rPr>
        <w:t>i</w:t>
      </w:r>
      <w:r w:rsidR="007014BE">
        <w:rPr>
          <w:rFonts w:cs="Arial"/>
          <w:szCs w:val="22"/>
        </w:rPr>
        <w:t xml:space="preserve">ties and how copying impacted on the objects produced. </w:t>
      </w:r>
    </w:p>
    <w:p w14:paraId="0D28D025" w14:textId="77777777" w:rsidR="00C81388" w:rsidRPr="00CB29C0" w:rsidRDefault="00C81388" w:rsidP="00C81388">
      <w:pPr>
        <w:rPr>
          <w:rFonts w:cs="Arial"/>
          <w:szCs w:val="22"/>
        </w:rPr>
      </w:pPr>
    </w:p>
    <w:p w14:paraId="71C5E46B" w14:textId="430926B1" w:rsidR="00C81388" w:rsidRDefault="00667839" w:rsidP="00C81388">
      <w:pPr>
        <w:rPr>
          <w:rFonts w:cs="Arial"/>
          <w:szCs w:val="22"/>
        </w:rPr>
      </w:pPr>
      <w:r>
        <w:rPr>
          <w:rFonts w:cs="Arial"/>
          <w:szCs w:val="22"/>
        </w:rPr>
        <w:t>While craft-based textile activities were subject to criticism</w:t>
      </w:r>
      <w:r w:rsidR="00E20553">
        <w:rPr>
          <w:rFonts w:cs="Arial"/>
          <w:szCs w:val="22"/>
        </w:rPr>
        <w:t xml:space="preserve"> for lack of innovation</w:t>
      </w:r>
      <w:r>
        <w:rPr>
          <w:rFonts w:cs="Arial"/>
          <w:szCs w:val="22"/>
        </w:rPr>
        <w:t xml:space="preserve">, </w:t>
      </w:r>
      <w:r w:rsidR="00C81388" w:rsidRPr="00CB29C0">
        <w:rPr>
          <w:rFonts w:cs="Arial"/>
          <w:szCs w:val="22"/>
        </w:rPr>
        <w:t>lace makers</w:t>
      </w:r>
      <w:r w:rsidR="00E427BE">
        <w:rPr>
          <w:rFonts w:cs="Arial"/>
          <w:szCs w:val="22"/>
        </w:rPr>
        <w:t xml:space="preserve">, </w:t>
      </w:r>
      <w:r>
        <w:rPr>
          <w:rFonts w:cs="Arial"/>
          <w:szCs w:val="22"/>
        </w:rPr>
        <w:t>d</w:t>
      </w:r>
      <w:r w:rsidRPr="00CB29C0">
        <w:rPr>
          <w:rFonts w:cs="Arial"/>
          <w:szCs w:val="22"/>
        </w:rPr>
        <w:t xml:space="preserve">uring the twentieth century, </w:t>
      </w:r>
      <w:r w:rsidR="00E427BE">
        <w:rPr>
          <w:rFonts w:cs="Arial"/>
          <w:szCs w:val="22"/>
        </w:rPr>
        <w:t xml:space="preserve">most notably in Czechoslovakia, now the Czech republic, Emilie Palickova and Luba Krejci in 1925 </w:t>
      </w:r>
      <w:r w:rsidR="0043399C">
        <w:rPr>
          <w:rFonts w:cs="Arial"/>
          <w:szCs w:val="22"/>
        </w:rPr>
        <w:t xml:space="preserve">and later Charlotte Delwich </w:t>
      </w:r>
      <w:r w:rsidR="00C81388" w:rsidRPr="00CB29C0">
        <w:rPr>
          <w:rFonts w:cs="Arial"/>
          <w:szCs w:val="22"/>
        </w:rPr>
        <w:t xml:space="preserve">argued that lace had a greater potential than was being shown </w:t>
      </w:r>
      <w:r w:rsidR="00C81388">
        <w:rPr>
          <w:rFonts w:cs="Arial"/>
          <w:szCs w:val="22"/>
        </w:rPr>
        <w:t>and</w:t>
      </w:r>
      <w:r w:rsidR="00C81388" w:rsidRPr="00CB29C0">
        <w:rPr>
          <w:rFonts w:cs="Arial"/>
          <w:szCs w:val="22"/>
        </w:rPr>
        <w:t xml:space="preserve"> that lace and lace making could be considered more than a craft or hobbyist activity</w:t>
      </w:r>
      <w:r w:rsidR="00BD1477">
        <w:rPr>
          <w:rFonts w:cs="Arial"/>
          <w:szCs w:val="22"/>
        </w:rPr>
        <w:t xml:space="preserve"> </w:t>
      </w:r>
      <w:r w:rsidR="00580111">
        <w:rPr>
          <w:rFonts w:cs="Arial"/>
          <w:szCs w:val="22"/>
        </w:rPr>
        <w:t>[22]</w:t>
      </w:r>
      <w:r w:rsidR="00C81388" w:rsidRPr="00CB29C0">
        <w:rPr>
          <w:rFonts w:cs="Arial"/>
          <w:szCs w:val="22"/>
        </w:rPr>
        <w:t>.</w:t>
      </w:r>
      <w:r w:rsidR="00C81388">
        <w:rPr>
          <w:rFonts w:cs="Arial"/>
          <w:szCs w:val="22"/>
        </w:rPr>
        <w:t xml:space="preserve"> </w:t>
      </w:r>
      <w:r>
        <w:rPr>
          <w:rFonts w:cs="Arial"/>
          <w:szCs w:val="22"/>
        </w:rPr>
        <w:t>They</w:t>
      </w:r>
      <w:r w:rsidRPr="00CB29C0">
        <w:rPr>
          <w:rFonts w:cs="Arial"/>
          <w:szCs w:val="22"/>
        </w:rPr>
        <w:t xml:space="preserve"> claimed that lace making was potentially a profound exploration of the relationship between structure and space </w:t>
      </w:r>
      <w:r>
        <w:rPr>
          <w:rFonts w:cs="Arial"/>
          <w:szCs w:val="22"/>
        </w:rPr>
        <w:t xml:space="preserve">and that </w:t>
      </w:r>
      <w:r w:rsidRPr="00CB29C0">
        <w:rPr>
          <w:rFonts w:cs="Arial"/>
          <w:szCs w:val="22"/>
        </w:rPr>
        <w:t xml:space="preserve">as artists, they were introducing innovation and originality. </w:t>
      </w:r>
      <w:r>
        <w:rPr>
          <w:rFonts w:cs="Arial"/>
          <w:szCs w:val="22"/>
        </w:rPr>
        <w:t>I</w:t>
      </w:r>
      <w:r w:rsidR="00E427BE">
        <w:rPr>
          <w:rFonts w:cs="Arial"/>
          <w:szCs w:val="22"/>
        </w:rPr>
        <w:t xml:space="preserve">n Belgium </w:t>
      </w:r>
      <w:r w:rsidR="0043399C">
        <w:rPr>
          <w:rFonts w:cs="Arial"/>
          <w:szCs w:val="22"/>
        </w:rPr>
        <w:t xml:space="preserve">in </w:t>
      </w:r>
      <w:r w:rsidR="00E427BE">
        <w:rPr>
          <w:rFonts w:cs="Arial"/>
          <w:szCs w:val="22"/>
        </w:rPr>
        <w:t xml:space="preserve">1983 a Lace Biennial </w:t>
      </w:r>
      <w:r w:rsidR="00640575">
        <w:rPr>
          <w:rFonts w:cs="Arial"/>
          <w:szCs w:val="22"/>
        </w:rPr>
        <w:t xml:space="preserve">was established </w:t>
      </w:r>
      <w:r w:rsidR="00E20553">
        <w:rPr>
          <w:rFonts w:cs="Arial"/>
          <w:szCs w:val="22"/>
        </w:rPr>
        <w:t>which aimed to</w:t>
      </w:r>
      <w:r w:rsidR="00E427BE">
        <w:rPr>
          <w:rFonts w:cs="Arial"/>
          <w:szCs w:val="22"/>
        </w:rPr>
        <w:t xml:space="preserve"> ‘stimulate a critical reflection of lace as it breaks away from its traditional functions and becomes integrated with the multi</w:t>
      </w:r>
      <w:r w:rsidR="00640575">
        <w:rPr>
          <w:rFonts w:cs="Arial"/>
          <w:szCs w:val="22"/>
        </w:rPr>
        <w:t>ple aspects o</w:t>
      </w:r>
      <w:r w:rsidR="0043399C">
        <w:rPr>
          <w:rFonts w:cs="Arial"/>
          <w:szCs w:val="22"/>
        </w:rPr>
        <w:t>f contemporary art</w:t>
      </w:r>
      <w:r w:rsidR="00E427BE">
        <w:rPr>
          <w:rFonts w:cs="Arial"/>
          <w:szCs w:val="22"/>
        </w:rPr>
        <w:t xml:space="preserve">’ </w:t>
      </w:r>
      <w:r w:rsidR="00580111">
        <w:rPr>
          <w:rFonts w:cs="Arial"/>
          <w:szCs w:val="22"/>
        </w:rPr>
        <w:t>[23]</w:t>
      </w:r>
      <w:r w:rsidR="0043399C">
        <w:rPr>
          <w:rFonts w:cs="Arial"/>
          <w:szCs w:val="22"/>
        </w:rPr>
        <w:t>.</w:t>
      </w:r>
      <w:r w:rsidR="00386C47">
        <w:rPr>
          <w:rFonts w:cs="Arial"/>
          <w:szCs w:val="22"/>
        </w:rPr>
        <w:t xml:space="preserve"> </w:t>
      </w:r>
      <w:r w:rsidR="00C81388" w:rsidRPr="00CB29C0">
        <w:rPr>
          <w:rFonts w:cs="Arial"/>
          <w:szCs w:val="22"/>
        </w:rPr>
        <w:t xml:space="preserve">However, </w:t>
      </w:r>
      <w:r>
        <w:rPr>
          <w:rFonts w:cs="Arial"/>
          <w:szCs w:val="22"/>
        </w:rPr>
        <w:t xml:space="preserve">while lace was seemingly free </w:t>
      </w:r>
      <w:r w:rsidR="00FF1BF4">
        <w:rPr>
          <w:rFonts w:cs="Arial"/>
          <w:szCs w:val="22"/>
        </w:rPr>
        <w:t>from</w:t>
      </w:r>
      <w:r>
        <w:rPr>
          <w:rFonts w:cs="Arial"/>
          <w:szCs w:val="22"/>
        </w:rPr>
        <w:t xml:space="preserve"> utilitarian constraints that impacted other forms of textile activ</w:t>
      </w:r>
      <w:r w:rsidR="00FF1BF4">
        <w:rPr>
          <w:rFonts w:cs="Arial"/>
          <w:szCs w:val="22"/>
        </w:rPr>
        <w:t>i</w:t>
      </w:r>
      <w:r>
        <w:rPr>
          <w:rFonts w:cs="Arial"/>
          <w:szCs w:val="22"/>
        </w:rPr>
        <w:t xml:space="preserve">ties, </w:t>
      </w:r>
      <w:r w:rsidR="00C81388" w:rsidRPr="00CB29C0">
        <w:rPr>
          <w:rFonts w:cs="Arial"/>
          <w:szCs w:val="22"/>
        </w:rPr>
        <w:t xml:space="preserve">for the majority of practitioners, innovation and originality were neither valued nor required in lace making </w:t>
      </w:r>
      <w:r w:rsidR="00580111">
        <w:rPr>
          <w:rFonts w:cs="Arial"/>
          <w:szCs w:val="22"/>
        </w:rPr>
        <w:t>[24]</w:t>
      </w:r>
      <w:r w:rsidR="00C81388" w:rsidRPr="00CB29C0">
        <w:rPr>
          <w:rFonts w:cs="Arial"/>
          <w:szCs w:val="22"/>
        </w:rPr>
        <w:t xml:space="preserve">. </w:t>
      </w:r>
      <w:r w:rsidR="00FF1BF4">
        <w:rPr>
          <w:rFonts w:cs="Arial"/>
          <w:szCs w:val="22"/>
        </w:rPr>
        <w:t>E</w:t>
      </w:r>
      <w:r w:rsidR="00C81388" w:rsidRPr="00CB29C0">
        <w:rPr>
          <w:rFonts w:cs="Arial"/>
          <w:szCs w:val="22"/>
        </w:rPr>
        <w:t xml:space="preserve">xperimentation or expressions of individual creativity were actively discouraged </w:t>
      </w:r>
      <w:r w:rsidR="00FF1BF4">
        <w:rPr>
          <w:rFonts w:cs="Arial"/>
          <w:szCs w:val="22"/>
        </w:rPr>
        <w:t>and r</w:t>
      </w:r>
      <w:r w:rsidR="00FF1BF4" w:rsidRPr="00CB29C0">
        <w:rPr>
          <w:rFonts w:cs="Arial"/>
          <w:szCs w:val="22"/>
        </w:rPr>
        <w:t>ather than making new or innovative designs, lace-makers primarily recycled existing lace patterns</w:t>
      </w:r>
      <w:r w:rsidR="00DD55AA">
        <w:rPr>
          <w:rFonts w:cs="Arial"/>
          <w:szCs w:val="22"/>
        </w:rPr>
        <w:t xml:space="preserve"> </w:t>
      </w:r>
      <w:r w:rsidR="00580111">
        <w:rPr>
          <w:rFonts w:cs="Arial"/>
          <w:szCs w:val="22"/>
        </w:rPr>
        <w:t>[25]</w:t>
      </w:r>
      <w:r w:rsidR="00FF1BF4">
        <w:rPr>
          <w:rFonts w:cs="Arial"/>
          <w:szCs w:val="22"/>
        </w:rPr>
        <w:t>.</w:t>
      </w:r>
      <w:r w:rsidR="00C81388" w:rsidRPr="00CB29C0">
        <w:rPr>
          <w:rFonts w:cs="Arial"/>
          <w:szCs w:val="22"/>
        </w:rPr>
        <w:t xml:space="preserve"> </w:t>
      </w:r>
      <w:r w:rsidR="00C81388">
        <w:rPr>
          <w:rFonts w:cs="Arial"/>
          <w:szCs w:val="22"/>
        </w:rPr>
        <w:t>Those artists who were involved in</w:t>
      </w:r>
      <w:r w:rsidR="00C81388" w:rsidRPr="00CB29C0">
        <w:rPr>
          <w:rFonts w:cs="Arial"/>
          <w:szCs w:val="22"/>
        </w:rPr>
        <w:t xml:space="preserve"> experimentation and innovation primarily focussed on the exploration of materials and scale </w:t>
      </w:r>
      <w:r w:rsidR="00580111">
        <w:rPr>
          <w:rFonts w:cs="Arial"/>
          <w:szCs w:val="22"/>
        </w:rPr>
        <w:t>[26]</w:t>
      </w:r>
      <w:r w:rsidR="00C81388" w:rsidRPr="00CB29C0">
        <w:rPr>
          <w:rFonts w:cs="Arial"/>
          <w:szCs w:val="22"/>
        </w:rPr>
        <w:t xml:space="preserve">. No significant attempts were made to </w:t>
      </w:r>
      <w:r w:rsidR="0043399C">
        <w:rPr>
          <w:rFonts w:cs="Arial"/>
          <w:szCs w:val="22"/>
        </w:rPr>
        <w:t xml:space="preserve">change or </w:t>
      </w:r>
      <w:r w:rsidR="00C81388" w:rsidRPr="00CB29C0">
        <w:rPr>
          <w:rFonts w:cs="Arial"/>
          <w:szCs w:val="22"/>
        </w:rPr>
        <w:t xml:space="preserve">exploit techniques, explore the role of pattern in encompassing the relationship between structure and space, or to examine the developmental potential of lace through </w:t>
      </w:r>
      <w:r w:rsidR="00C81388" w:rsidRPr="00217C95">
        <w:rPr>
          <w:rFonts w:cs="Arial"/>
          <w:i/>
          <w:szCs w:val="22"/>
        </w:rPr>
        <w:t>pattern as a process</w:t>
      </w:r>
      <w:r w:rsidR="00A367A3">
        <w:rPr>
          <w:rFonts w:cs="Arial"/>
          <w:szCs w:val="22"/>
        </w:rPr>
        <w:t xml:space="preserve"> </w:t>
      </w:r>
      <w:r w:rsidR="00580111">
        <w:rPr>
          <w:rFonts w:cs="Arial"/>
          <w:szCs w:val="22"/>
        </w:rPr>
        <w:t>[27]</w:t>
      </w:r>
      <w:r w:rsidR="00A367A3">
        <w:rPr>
          <w:rFonts w:cs="Arial"/>
          <w:szCs w:val="22"/>
        </w:rPr>
        <w:t xml:space="preserve">. </w:t>
      </w:r>
      <w:r w:rsidR="00E20553">
        <w:rPr>
          <w:rFonts w:cs="Arial"/>
          <w:szCs w:val="22"/>
        </w:rPr>
        <w:t>A</w:t>
      </w:r>
      <w:r w:rsidR="00C81388" w:rsidRPr="00CB29C0">
        <w:rPr>
          <w:rFonts w:cs="Arial"/>
          <w:szCs w:val="22"/>
        </w:rPr>
        <w:t xml:space="preserve"> result</w:t>
      </w:r>
      <w:r w:rsidR="00C81388">
        <w:rPr>
          <w:rFonts w:cs="Arial"/>
          <w:szCs w:val="22"/>
        </w:rPr>
        <w:t>, despite some limited attempts to develop lace making</w:t>
      </w:r>
      <w:r w:rsidR="00C81388" w:rsidRPr="00CB29C0">
        <w:rPr>
          <w:rFonts w:cs="Arial"/>
          <w:szCs w:val="22"/>
        </w:rPr>
        <w:t>, lace has not changed significantly in more than 500 years</w:t>
      </w:r>
      <w:r w:rsidR="00A367A3">
        <w:rPr>
          <w:rFonts w:cs="Arial"/>
          <w:szCs w:val="22"/>
        </w:rPr>
        <w:t xml:space="preserve"> </w:t>
      </w:r>
      <w:r w:rsidR="00580111">
        <w:rPr>
          <w:rFonts w:cs="Arial"/>
          <w:szCs w:val="22"/>
        </w:rPr>
        <w:t>[28]</w:t>
      </w:r>
      <w:r w:rsidR="00C81388" w:rsidRPr="00CB29C0">
        <w:rPr>
          <w:rFonts w:cs="Arial"/>
          <w:szCs w:val="22"/>
        </w:rPr>
        <w:t>.</w:t>
      </w:r>
    </w:p>
    <w:p w14:paraId="4FD8D9ED" w14:textId="77777777" w:rsidR="00C81388" w:rsidRDefault="00C81388" w:rsidP="00C81388">
      <w:pPr>
        <w:rPr>
          <w:rFonts w:cs="Arial"/>
          <w:szCs w:val="22"/>
        </w:rPr>
      </w:pPr>
    </w:p>
    <w:p w14:paraId="4D2D3915" w14:textId="77777777" w:rsidR="00C81388" w:rsidRDefault="00C81388" w:rsidP="00C81388">
      <w:pPr>
        <w:rPr>
          <w:rFonts w:cs="Arial"/>
          <w:szCs w:val="22"/>
        </w:rPr>
      </w:pPr>
    </w:p>
    <w:p w14:paraId="508AA658" w14:textId="59BF5ACC" w:rsidR="00C81388" w:rsidRPr="00CB29C0" w:rsidRDefault="00703502" w:rsidP="00C81388">
      <w:pPr>
        <w:rPr>
          <w:rFonts w:cs="Arial"/>
          <w:szCs w:val="22"/>
        </w:rPr>
      </w:pPr>
      <w:r>
        <w:rPr>
          <w:rFonts w:cs="Arial"/>
          <w:szCs w:val="22"/>
        </w:rPr>
        <w:t>C</w:t>
      </w:r>
      <w:r w:rsidRPr="00CB29C0">
        <w:rPr>
          <w:rFonts w:cs="Arial"/>
          <w:szCs w:val="22"/>
        </w:rPr>
        <w:t>opying has been endemic in domestic craft-based textile activities</w:t>
      </w:r>
      <w:r>
        <w:rPr>
          <w:rFonts w:cs="Arial"/>
          <w:szCs w:val="22"/>
        </w:rPr>
        <w:t>,</w:t>
      </w:r>
      <w:r w:rsidRPr="00CB29C0">
        <w:rPr>
          <w:rFonts w:cs="Arial"/>
          <w:szCs w:val="22"/>
        </w:rPr>
        <w:t xml:space="preserve"> lace making</w:t>
      </w:r>
      <w:r w:rsidR="004917CE">
        <w:rPr>
          <w:rFonts w:cs="Arial"/>
          <w:szCs w:val="22"/>
        </w:rPr>
        <w:t xml:space="preserve"> </w:t>
      </w:r>
      <w:r>
        <w:rPr>
          <w:rFonts w:cs="Arial"/>
          <w:szCs w:val="22"/>
        </w:rPr>
        <w:t>and</w:t>
      </w:r>
      <w:r w:rsidR="00C81388" w:rsidRPr="00CB29C0">
        <w:rPr>
          <w:rFonts w:cs="Arial"/>
          <w:szCs w:val="22"/>
        </w:rPr>
        <w:t xml:space="preserve"> particularly crochet lace. The crochet technique is believed to have evolved from needlepoint and tambouring and be no more than 200 years old. It</w:t>
      </w:r>
      <w:r w:rsidR="00C81388" w:rsidRPr="00CB29C0" w:rsidDel="00181606">
        <w:rPr>
          <w:rFonts w:cs="Arial"/>
          <w:szCs w:val="22"/>
        </w:rPr>
        <w:t xml:space="preserve"> </w:t>
      </w:r>
      <w:r w:rsidR="00C81388" w:rsidRPr="00CB29C0">
        <w:rPr>
          <w:rFonts w:cs="Arial"/>
          <w:szCs w:val="22"/>
        </w:rPr>
        <w:t xml:space="preserve">was </w:t>
      </w:r>
      <w:r w:rsidR="00CB55F1">
        <w:rPr>
          <w:rFonts w:cs="Arial"/>
          <w:szCs w:val="22"/>
        </w:rPr>
        <w:t>less structured in its implementation than bobbin lace</w:t>
      </w:r>
      <w:r w:rsidR="00500018">
        <w:rPr>
          <w:rFonts w:cs="Arial"/>
          <w:szCs w:val="22"/>
        </w:rPr>
        <w:t xml:space="preserve"> and</w:t>
      </w:r>
      <w:r w:rsidR="00CB55F1">
        <w:rPr>
          <w:rFonts w:cs="Arial"/>
          <w:szCs w:val="22"/>
        </w:rPr>
        <w:t xml:space="preserve"> did not require the maker to </w:t>
      </w:r>
      <w:r w:rsidR="00500018">
        <w:rPr>
          <w:rFonts w:cs="Arial"/>
          <w:szCs w:val="22"/>
        </w:rPr>
        <w:t xml:space="preserve">closely </w:t>
      </w:r>
      <w:r w:rsidR="00CB55F1">
        <w:rPr>
          <w:rFonts w:cs="Arial"/>
          <w:szCs w:val="22"/>
        </w:rPr>
        <w:t>follow designs marked onto a backing cloth like needle laces</w:t>
      </w:r>
      <w:r w:rsidR="00500018">
        <w:rPr>
          <w:rFonts w:cs="Arial"/>
          <w:szCs w:val="22"/>
        </w:rPr>
        <w:t>. Thus</w:t>
      </w:r>
      <w:r w:rsidR="00217C95">
        <w:rPr>
          <w:rFonts w:cs="Arial"/>
          <w:szCs w:val="22"/>
        </w:rPr>
        <w:t>,</w:t>
      </w:r>
      <w:r w:rsidR="00500018">
        <w:rPr>
          <w:rFonts w:cs="Arial"/>
          <w:szCs w:val="22"/>
        </w:rPr>
        <w:t xml:space="preserve"> it</w:t>
      </w:r>
      <w:r w:rsidR="00CB55F1">
        <w:rPr>
          <w:rFonts w:cs="Arial"/>
          <w:szCs w:val="22"/>
        </w:rPr>
        <w:t xml:space="preserve"> became known as ‘lace in the air’</w:t>
      </w:r>
      <w:r w:rsidR="00500018">
        <w:rPr>
          <w:rFonts w:cs="Arial"/>
          <w:szCs w:val="22"/>
        </w:rPr>
        <w:t xml:space="preserve"> </w:t>
      </w:r>
      <w:r w:rsidR="00CB55F1">
        <w:rPr>
          <w:rFonts w:cs="Arial"/>
          <w:szCs w:val="22"/>
        </w:rPr>
        <w:t xml:space="preserve">because of the freedom </w:t>
      </w:r>
      <w:r w:rsidR="004917CE">
        <w:rPr>
          <w:rFonts w:cs="Arial"/>
          <w:szCs w:val="22"/>
        </w:rPr>
        <w:t xml:space="preserve">it </w:t>
      </w:r>
      <w:r w:rsidR="00500018">
        <w:rPr>
          <w:rFonts w:cs="Arial"/>
          <w:szCs w:val="22"/>
        </w:rPr>
        <w:t>offered</w:t>
      </w:r>
      <w:r w:rsidR="00580111">
        <w:rPr>
          <w:rFonts w:cs="Arial"/>
          <w:szCs w:val="22"/>
        </w:rPr>
        <w:t xml:space="preserve"> [29]</w:t>
      </w:r>
      <w:r w:rsidR="00500018">
        <w:rPr>
          <w:rFonts w:cs="Arial"/>
          <w:szCs w:val="22"/>
        </w:rPr>
        <w:t xml:space="preserve">. The </w:t>
      </w:r>
      <w:r w:rsidR="00C81388" w:rsidRPr="00CB29C0">
        <w:rPr>
          <w:rFonts w:cs="Arial"/>
          <w:szCs w:val="22"/>
        </w:rPr>
        <w:t>process</w:t>
      </w:r>
      <w:r w:rsidR="00500018">
        <w:rPr>
          <w:rFonts w:cs="Arial"/>
          <w:szCs w:val="22"/>
        </w:rPr>
        <w:t xml:space="preserve"> of making stitches from looped threads was</w:t>
      </w:r>
      <w:r w:rsidR="00C81388" w:rsidRPr="00CB29C0">
        <w:rPr>
          <w:rFonts w:cs="Arial"/>
          <w:szCs w:val="22"/>
        </w:rPr>
        <w:t xml:space="preserve"> easier to learn and master than many earlier techniques</w:t>
      </w:r>
      <w:r w:rsidR="004917CE">
        <w:rPr>
          <w:rFonts w:cs="Arial"/>
          <w:szCs w:val="22"/>
        </w:rPr>
        <w:t xml:space="preserve"> and so t</w:t>
      </w:r>
      <w:r w:rsidR="00C81388" w:rsidRPr="00CB29C0">
        <w:rPr>
          <w:rFonts w:cs="Arial"/>
          <w:szCs w:val="22"/>
        </w:rPr>
        <w:t xml:space="preserve">he crochet technique could be used, not only to create new patterns quickly and effectively, but also to quickly reproduce patterns that had been made using time-consuming techniques </w:t>
      </w:r>
      <w:r w:rsidR="00580111">
        <w:rPr>
          <w:rFonts w:cs="Arial"/>
          <w:szCs w:val="22"/>
        </w:rPr>
        <w:t>[30]</w:t>
      </w:r>
      <w:r w:rsidR="00C81388" w:rsidRPr="00CB29C0">
        <w:rPr>
          <w:rFonts w:cs="Arial"/>
          <w:szCs w:val="22"/>
        </w:rPr>
        <w:t>. The speed with which the technique could be used to reproduce and recreate patterns enabled production time and costs to be kept to a minimum. Thus</w:t>
      </w:r>
      <w:r w:rsidR="00217C95">
        <w:rPr>
          <w:rFonts w:cs="Arial"/>
          <w:szCs w:val="22"/>
        </w:rPr>
        <w:t>,</w:t>
      </w:r>
      <w:r w:rsidR="00C81388" w:rsidRPr="00CB29C0">
        <w:rPr>
          <w:rFonts w:cs="Arial"/>
          <w:szCs w:val="22"/>
        </w:rPr>
        <w:t xml:space="preserve"> crochet lace making</w:t>
      </w:r>
      <w:r w:rsidR="004917CE">
        <w:rPr>
          <w:rFonts w:cs="Arial"/>
          <w:szCs w:val="22"/>
        </w:rPr>
        <w:t>, which</w:t>
      </w:r>
      <w:r w:rsidR="00C81388" w:rsidRPr="00CB29C0">
        <w:rPr>
          <w:rFonts w:cs="Arial"/>
          <w:szCs w:val="22"/>
        </w:rPr>
        <w:t xml:space="preserve"> </w:t>
      </w:r>
      <w:r w:rsidR="00500018">
        <w:rPr>
          <w:rFonts w:cs="Arial"/>
          <w:szCs w:val="22"/>
        </w:rPr>
        <w:t xml:space="preserve">was primarily carried out </w:t>
      </w:r>
      <w:r w:rsidR="00C81388" w:rsidRPr="00CB29C0">
        <w:rPr>
          <w:rFonts w:cs="Arial"/>
          <w:szCs w:val="22"/>
        </w:rPr>
        <w:t>in Ireland</w:t>
      </w:r>
      <w:r w:rsidR="00C81388">
        <w:rPr>
          <w:rFonts w:cs="Arial"/>
          <w:szCs w:val="22"/>
        </w:rPr>
        <w:t xml:space="preserve"> </w:t>
      </w:r>
      <w:r w:rsidR="004917CE">
        <w:rPr>
          <w:rFonts w:cs="Arial"/>
          <w:szCs w:val="22"/>
        </w:rPr>
        <w:t>as</w:t>
      </w:r>
      <w:r w:rsidR="00C81388" w:rsidRPr="00CB29C0">
        <w:rPr>
          <w:rFonts w:cs="Arial"/>
          <w:szCs w:val="22"/>
        </w:rPr>
        <w:t xml:space="preserve"> a cottage industry during the potato famine (1845-49)</w:t>
      </w:r>
      <w:r w:rsidR="004917CE">
        <w:rPr>
          <w:rFonts w:cs="Arial"/>
          <w:szCs w:val="22"/>
        </w:rPr>
        <w:t>,</w:t>
      </w:r>
      <w:r w:rsidR="00C81388" w:rsidRPr="00CB29C0">
        <w:rPr>
          <w:rFonts w:cs="Arial"/>
          <w:szCs w:val="22"/>
        </w:rPr>
        <w:t xml:space="preserve"> became the primary source of income for many families</w:t>
      </w:r>
      <w:r w:rsidR="00A30973">
        <w:rPr>
          <w:rFonts w:cs="Arial"/>
          <w:szCs w:val="22"/>
        </w:rPr>
        <w:t xml:space="preserve"> </w:t>
      </w:r>
      <w:r w:rsidR="00580111">
        <w:rPr>
          <w:rFonts w:cs="Arial"/>
          <w:szCs w:val="22"/>
        </w:rPr>
        <w:t>[31]</w:t>
      </w:r>
      <w:r w:rsidR="00C81388" w:rsidRPr="00CB29C0">
        <w:rPr>
          <w:rFonts w:cs="Arial"/>
          <w:szCs w:val="22"/>
        </w:rPr>
        <w:fldChar w:fldCharType="begin"/>
      </w:r>
      <w:r w:rsidR="00C81388" w:rsidRPr="00CB29C0">
        <w:rPr>
          <w:rFonts w:cs="Arial"/>
          <w:szCs w:val="22"/>
        </w:rPr>
        <w:fldChar w:fldCharType="separate"/>
      </w:r>
      <w:r w:rsidR="00A30973">
        <w:rPr>
          <w:rFonts w:cs="Arial"/>
          <w:szCs w:val="22"/>
        </w:rPr>
        <w:t>{Hudson, 2005 #169;Delwich, 1983 #229}</w:t>
      </w:r>
      <w:r w:rsidR="00C81388" w:rsidRPr="00CB29C0">
        <w:rPr>
          <w:rFonts w:cs="Arial"/>
          <w:szCs w:val="22"/>
        </w:rPr>
        <w:fldChar w:fldCharType="end"/>
      </w:r>
      <w:r w:rsidR="00C81388" w:rsidRPr="00CB29C0">
        <w:rPr>
          <w:rFonts w:cs="Arial"/>
          <w:szCs w:val="22"/>
        </w:rPr>
        <w:t xml:space="preserve">. Good prices for lace depended not only on the quality of work, but also on the production of patterns that seemingly offered continuity with other more ‘traditional’ forms of lace. </w:t>
      </w:r>
      <w:r w:rsidR="00C81388">
        <w:rPr>
          <w:rFonts w:cs="Arial"/>
          <w:szCs w:val="22"/>
        </w:rPr>
        <w:t>L</w:t>
      </w:r>
      <w:r w:rsidR="00C81388" w:rsidRPr="00CB29C0">
        <w:rPr>
          <w:rFonts w:cs="Arial"/>
          <w:szCs w:val="22"/>
        </w:rPr>
        <w:t xml:space="preserve">ace dealers commissioned work and decided which patterns would be made </w:t>
      </w:r>
      <w:r w:rsidR="00C81388">
        <w:rPr>
          <w:rFonts w:cs="Arial"/>
          <w:szCs w:val="22"/>
        </w:rPr>
        <w:t xml:space="preserve">and sold </w:t>
      </w:r>
      <w:r w:rsidR="00580111">
        <w:rPr>
          <w:rFonts w:cs="Arial"/>
          <w:szCs w:val="22"/>
        </w:rPr>
        <w:t>[32]</w:t>
      </w:r>
      <w:r w:rsidR="00C81388" w:rsidRPr="00CB29C0">
        <w:rPr>
          <w:rFonts w:cs="Arial"/>
          <w:szCs w:val="22"/>
        </w:rPr>
        <w:t xml:space="preserve">. </w:t>
      </w:r>
    </w:p>
    <w:p w14:paraId="721C6AE9" w14:textId="77777777" w:rsidR="00C81388" w:rsidRDefault="00C81388" w:rsidP="00C81388">
      <w:pPr>
        <w:rPr>
          <w:rFonts w:cs="Arial"/>
          <w:szCs w:val="22"/>
        </w:rPr>
      </w:pPr>
    </w:p>
    <w:p w14:paraId="473E70E5" w14:textId="77777777" w:rsidR="00C81388" w:rsidRPr="00CB29C0" w:rsidRDefault="00C81388" w:rsidP="00C81388">
      <w:pPr>
        <w:rPr>
          <w:rFonts w:cs="Arial"/>
          <w:szCs w:val="22"/>
        </w:rPr>
      </w:pPr>
    </w:p>
    <w:p w14:paraId="417DCB98" w14:textId="7DF326E4" w:rsidR="00C81388" w:rsidRPr="00CB29C0" w:rsidRDefault="00C81388" w:rsidP="00C81388">
      <w:pPr>
        <w:rPr>
          <w:rFonts w:cs="Arial"/>
          <w:szCs w:val="22"/>
        </w:rPr>
      </w:pPr>
      <w:r w:rsidRPr="00CB29C0">
        <w:rPr>
          <w:rFonts w:cs="Arial"/>
          <w:szCs w:val="22"/>
        </w:rPr>
        <w:t>With the rise of cottage industries</w:t>
      </w:r>
      <w:r w:rsidR="004917CE" w:rsidRPr="004917CE">
        <w:rPr>
          <w:rFonts w:cs="Arial"/>
          <w:szCs w:val="22"/>
        </w:rPr>
        <w:t xml:space="preserve"> </w:t>
      </w:r>
      <w:r w:rsidR="004917CE">
        <w:rPr>
          <w:rFonts w:cs="Arial"/>
          <w:szCs w:val="22"/>
        </w:rPr>
        <w:t>in England, Scotland and throughout Europe</w:t>
      </w:r>
      <w:r w:rsidRPr="00CB29C0">
        <w:rPr>
          <w:rFonts w:cs="Arial"/>
          <w:szCs w:val="22"/>
        </w:rPr>
        <w:t>, documenting patterns became increasingly important</w:t>
      </w:r>
      <w:r w:rsidR="00580111">
        <w:rPr>
          <w:rFonts w:cs="Arial"/>
          <w:szCs w:val="22"/>
        </w:rPr>
        <w:t xml:space="preserve"> [33]</w:t>
      </w:r>
      <w:r w:rsidRPr="00CB29C0">
        <w:rPr>
          <w:rFonts w:cs="Arial"/>
          <w:szCs w:val="22"/>
        </w:rPr>
        <w:t>. In addition, towards the end of the nineteenth century and the beginning of the twentieth, thread companies began to document patterns and produce and distribute instructional pattern booklets to help expand their sales in the domestic market. Popular women’s magazines became a vehicle for the widespread distribution of diagrammatic and written instructions</w:t>
      </w:r>
      <w:r w:rsidRPr="00CB29C0" w:rsidDel="007E4812">
        <w:rPr>
          <w:rFonts w:cs="Arial"/>
          <w:szCs w:val="22"/>
        </w:rPr>
        <w:t xml:space="preserve"> </w:t>
      </w:r>
      <w:r w:rsidRPr="00CB29C0">
        <w:rPr>
          <w:rFonts w:cs="Arial"/>
          <w:szCs w:val="22"/>
        </w:rPr>
        <w:t>contributing to the popularity of crochet lace making as a hobby and pastime</w:t>
      </w:r>
      <w:r w:rsidR="009D558D">
        <w:rPr>
          <w:rFonts w:cs="Arial"/>
          <w:szCs w:val="22"/>
        </w:rPr>
        <w:t xml:space="preserve"> </w:t>
      </w:r>
      <w:r w:rsidR="00580111">
        <w:rPr>
          <w:rFonts w:cs="Arial"/>
          <w:szCs w:val="22"/>
        </w:rPr>
        <w:t>[34]</w:t>
      </w:r>
      <w:r w:rsidRPr="00CB29C0">
        <w:rPr>
          <w:rFonts w:cs="Arial"/>
          <w:szCs w:val="22"/>
        </w:rPr>
        <w:t>.</w:t>
      </w:r>
      <w:r>
        <w:rPr>
          <w:rFonts w:cs="Arial"/>
          <w:szCs w:val="22"/>
        </w:rPr>
        <w:t xml:space="preserve"> </w:t>
      </w:r>
      <w:r w:rsidR="00217C95">
        <w:rPr>
          <w:rFonts w:cs="Arial"/>
          <w:szCs w:val="22"/>
        </w:rPr>
        <w:t>As a result</w:t>
      </w:r>
      <w:r w:rsidRPr="00CB29C0">
        <w:rPr>
          <w:rFonts w:cs="Arial"/>
          <w:szCs w:val="22"/>
        </w:rPr>
        <w:t xml:space="preserve"> formulaic, copy-based crochet lace making became a widespread activity. Popular </w:t>
      </w:r>
      <w:r w:rsidRPr="00CB29C0" w:rsidDel="00C30F61">
        <w:rPr>
          <w:rFonts w:cs="Arial"/>
          <w:szCs w:val="22"/>
        </w:rPr>
        <w:t>p</w:t>
      </w:r>
      <w:r w:rsidRPr="00CB29C0">
        <w:rPr>
          <w:rFonts w:cs="Arial"/>
          <w:szCs w:val="22"/>
        </w:rPr>
        <w:t xml:space="preserve">atterns increasingly became not only style </w:t>
      </w:r>
      <w:r w:rsidRPr="00CB29C0">
        <w:rPr>
          <w:rFonts w:cs="Arial"/>
          <w:i/>
          <w:szCs w:val="22"/>
        </w:rPr>
        <w:t>guides,</w:t>
      </w:r>
      <w:r w:rsidRPr="00CB29C0">
        <w:rPr>
          <w:rFonts w:cs="Arial"/>
          <w:szCs w:val="22"/>
        </w:rPr>
        <w:t xml:space="preserve"> but models, prototypes and templates for pattern forms. This, in effect, reduced the range of patterns in circulation and impacted on what would subsequently be produced and reproduced. Overall these practices contributed to a lack of innovation</w:t>
      </w:r>
      <w:r w:rsidR="00703502">
        <w:rPr>
          <w:rFonts w:cs="Arial"/>
          <w:szCs w:val="22"/>
        </w:rPr>
        <w:t xml:space="preserve"> and hegemonic pressure to conform</w:t>
      </w:r>
      <w:r w:rsidRPr="00CB29C0">
        <w:rPr>
          <w:rFonts w:cs="Arial"/>
          <w:szCs w:val="22"/>
        </w:rPr>
        <w:t xml:space="preserve"> to the extent that the development of the pattern forms appeared to have reached a stasis </w:t>
      </w:r>
      <w:r w:rsidR="00580111">
        <w:rPr>
          <w:rFonts w:cs="Arial"/>
          <w:szCs w:val="22"/>
        </w:rPr>
        <w:t>[35]</w:t>
      </w:r>
      <w:r w:rsidR="00580111" w:rsidDel="00580111">
        <w:rPr>
          <w:rStyle w:val="EndnoteReference"/>
          <w:szCs w:val="22"/>
        </w:rPr>
        <w:t xml:space="preserve"> </w:t>
      </w:r>
      <w:r w:rsidRPr="00CB29C0">
        <w:rPr>
          <w:rFonts w:cs="Arial"/>
          <w:szCs w:val="22"/>
        </w:rPr>
        <w:fldChar w:fldCharType="begin"/>
      </w:r>
      <w:r w:rsidRPr="00CB29C0">
        <w:rPr>
          <w:rFonts w:cs="Arial"/>
          <w:szCs w:val="22"/>
        </w:rPr>
        <w:fldChar w:fldCharType="separate"/>
      </w:r>
      <w:r w:rsidRPr="00CB29C0">
        <w:rPr>
          <w:rFonts w:cs="Arial"/>
          <w:szCs w:val="22"/>
        </w:rPr>
        <w:t>{Kenning, 2007 #64;Kenning, 2009 #64}</w:t>
      </w:r>
      <w:r w:rsidRPr="00CB29C0">
        <w:rPr>
          <w:rFonts w:cs="Arial"/>
          <w:szCs w:val="22"/>
        </w:rPr>
        <w:fldChar w:fldCharType="end"/>
      </w:r>
      <w:r w:rsidRPr="00CB29C0">
        <w:rPr>
          <w:rFonts w:cs="Arial"/>
          <w:szCs w:val="22"/>
        </w:rPr>
        <w:t>.</w:t>
      </w:r>
    </w:p>
    <w:p w14:paraId="4A5A9A55" w14:textId="77777777" w:rsidR="008F5C6C" w:rsidRDefault="008F5C6C" w:rsidP="00C81388">
      <w:pPr>
        <w:rPr>
          <w:rFonts w:cs="Arial"/>
          <w:szCs w:val="22"/>
        </w:rPr>
      </w:pPr>
    </w:p>
    <w:p w14:paraId="76FBC481" w14:textId="77777777" w:rsidR="00C81388" w:rsidRDefault="00C81388" w:rsidP="00C81388">
      <w:pPr>
        <w:rPr>
          <w:rFonts w:cs="Arial"/>
          <w:szCs w:val="22"/>
        </w:rPr>
      </w:pPr>
    </w:p>
    <w:p w14:paraId="4EB063D8" w14:textId="1265B944" w:rsidR="00C81388" w:rsidRPr="00CB29C0" w:rsidRDefault="0005428E" w:rsidP="00C81388">
      <w:pPr>
        <w:rPr>
          <w:rFonts w:cs="Arial"/>
          <w:szCs w:val="22"/>
        </w:rPr>
      </w:pPr>
      <w:r>
        <w:rPr>
          <w:rFonts w:cs="Arial"/>
          <w:szCs w:val="22"/>
        </w:rPr>
        <w:t xml:space="preserve">In order </w:t>
      </w:r>
      <w:r w:rsidR="00703502" w:rsidRPr="00CB29C0">
        <w:rPr>
          <w:rFonts w:cs="Arial"/>
          <w:szCs w:val="22"/>
        </w:rPr>
        <w:t xml:space="preserve">to break away from the perceived flow of tradition influencing crochet lace pattern forms, disrupt </w:t>
      </w:r>
      <w:r w:rsidR="00217C95">
        <w:rPr>
          <w:rFonts w:cs="Arial"/>
          <w:szCs w:val="22"/>
        </w:rPr>
        <w:t>the existing accepted aesthetic</w:t>
      </w:r>
      <w:r w:rsidR="00703502" w:rsidRPr="00CB29C0">
        <w:rPr>
          <w:rFonts w:cs="Arial"/>
          <w:szCs w:val="22"/>
        </w:rPr>
        <w:t xml:space="preserve"> and to embrace innovation</w:t>
      </w:r>
      <w:r w:rsidR="00217C95">
        <w:rPr>
          <w:rFonts w:cs="Arial"/>
          <w:szCs w:val="22"/>
        </w:rPr>
        <w:t>,</w:t>
      </w:r>
      <w:r w:rsidRPr="0005428E">
        <w:rPr>
          <w:rFonts w:cs="Arial"/>
          <w:szCs w:val="22"/>
        </w:rPr>
        <w:t xml:space="preserve"> </w:t>
      </w:r>
      <w:r>
        <w:rPr>
          <w:rFonts w:cs="Arial"/>
          <w:szCs w:val="22"/>
        </w:rPr>
        <w:t>t</w:t>
      </w:r>
      <w:r w:rsidRPr="00CB29C0">
        <w:rPr>
          <w:rFonts w:cs="Arial"/>
          <w:szCs w:val="22"/>
        </w:rPr>
        <w:t xml:space="preserve">he experimental research project </w:t>
      </w:r>
      <w:r>
        <w:rPr>
          <w:rFonts w:cs="Arial"/>
          <w:szCs w:val="22"/>
        </w:rPr>
        <w:t>employed</w:t>
      </w:r>
      <w:r w:rsidRPr="00CB29C0">
        <w:rPr>
          <w:rFonts w:cs="Arial"/>
          <w:szCs w:val="22"/>
        </w:rPr>
        <w:t xml:space="preserve"> an </w:t>
      </w:r>
      <w:r>
        <w:rPr>
          <w:rFonts w:cs="Arial"/>
          <w:szCs w:val="22"/>
        </w:rPr>
        <w:t xml:space="preserve">experimental </w:t>
      </w:r>
      <w:r w:rsidRPr="00CB29C0">
        <w:rPr>
          <w:rFonts w:cs="Arial"/>
          <w:szCs w:val="22"/>
        </w:rPr>
        <w:t>art practice approach.</w:t>
      </w:r>
      <w:r w:rsidR="00C81388" w:rsidRPr="00CB29C0">
        <w:rPr>
          <w:rFonts w:cs="Arial"/>
          <w:szCs w:val="22"/>
        </w:rPr>
        <w:t xml:space="preserve"> The project </w:t>
      </w:r>
      <w:r w:rsidRPr="00CB29C0">
        <w:rPr>
          <w:rFonts w:cs="Arial"/>
          <w:szCs w:val="22"/>
        </w:rPr>
        <w:t>used digital media to facilitate the exploration of evolutionary developments and emergent possibilities</w:t>
      </w:r>
      <w:r>
        <w:rPr>
          <w:rFonts w:cs="Arial"/>
          <w:szCs w:val="22"/>
        </w:rPr>
        <w:t xml:space="preserve"> and </w:t>
      </w:r>
      <w:r w:rsidR="00C81388" w:rsidRPr="00CB29C0">
        <w:rPr>
          <w:rFonts w:cs="Arial"/>
          <w:szCs w:val="22"/>
        </w:rPr>
        <w:t>developed into a generative art practice focussing on systems and processes and engaging with a systems aesthetic.</w:t>
      </w:r>
      <w:r w:rsidR="009170FD">
        <w:rPr>
          <w:rFonts w:cs="Arial"/>
          <w:szCs w:val="22"/>
        </w:rPr>
        <w:t xml:space="preserve"> </w:t>
      </w:r>
      <w:r>
        <w:rPr>
          <w:rFonts w:cs="Arial"/>
          <w:szCs w:val="22"/>
        </w:rPr>
        <w:t>T</w:t>
      </w:r>
      <w:r w:rsidR="00C81388" w:rsidRPr="00CB29C0">
        <w:rPr>
          <w:rFonts w:cs="Arial"/>
          <w:szCs w:val="22"/>
        </w:rPr>
        <w:t xml:space="preserve">he project began to interrogate the systems, processes and structures involved </w:t>
      </w:r>
      <w:r w:rsidR="00217C95">
        <w:rPr>
          <w:rFonts w:cs="Arial"/>
          <w:szCs w:val="22"/>
        </w:rPr>
        <w:t xml:space="preserve">in </w:t>
      </w:r>
      <w:r w:rsidR="00C81388" w:rsidRPr="00CB29C0">
        <w:rPr>
          <w:rFonts w:cs="Arial"/>
          <w:szCs w:val="22"/>
        </w:rPr>
        <w:t>crochet lace making. As the project developed</w:t>
      </w:r>
      <w:r w:rsidR="00217C95">
        <w:rPr>
          <w:rFonts w:cs="Arial"/>
          <w:szCs w:val="22"/>
        </w:rPr>
        <w:t>,</w:t>
      </w:r>
      <w:r w:rsidR="00C81388" w:rsidRPr="00CB29C0">
        <w:rPr>
          <w:rFonts w:cs="Arial"/>
          <w:szCs w:val="22"/>
        </w:rPr>
        <w:t xml:space="preserve"> it interrogated the pattern structures by</w:t>
      </w:r>
      <w:r w:rsidR="00C81388" w:rsidRPr="00CB29C0">
        <w:rPr>
          <w:rFonts w:cs="Arial"/>
          <w:i/>
          <w:szCs w:val="22"/>
        </w:rPr>
        <w:t xml:space="preserve"> </w:t>
      </w:r>
      <w:r w:rsidR="00C81388" w:rsidRPr="00CB29C0">
        <w:rPr>
          <w:rFonts w:cs="Arial"/>
          <w:szCs w:val="22"/>
        </w:rPr>
        <w:t xml:space="preserve">reconstructing pattern forms as simulacra using programming scripts. Aesthetic judgement was suspended in order to explore the patterns’ developmental potential arising out of the conjoining of the inherent properties of patterns, textile techniques and the digital environment. The crochet lace patterns were not produced in isolation, but interacted with the digital environment which became part of their developmental and evolutionary path. </w:t>
      </w:r>
      <w:r w:rsidR="00217C95">
        <w:rPr>
          <w:rFonts w:cs="Arial"/>
          <w:szCs w:val="22"/>
        </w:rPr>
        <w:t>B</w:t>
      </w:r>
      <w:r w:rsidR="00C81388" w:rsidRPr="00CB29C0">
        <w:rPr>
          <w:rFonts w:cs="Arial"/>
          <w:szCs w:val="22"/>
        </w:rPr>
        <w:t>y translating the patterns into the digital environment and engaging with the pattern forms at their systematic core, the experimental research examined whether the patterns’ developmental path can be altered to create new or emergent pattern forms.</w:t>
      </w:r>
    </w:p>
    <w:p w14:paraId="5FF3421D" w14:textId="77777777" w:rsidR="00C81388" w:rsidRDefault="00C81388" w:rsidP="00C81388">
      <w:pPr>
        <w:rPr>
          <w:rFonts w:cs="Arial"/>
          <w:szCs w:val="22"/>
        </w:rPr>
      </w:pPr>
    </w:p>
    <w:p w14:paraId="0B06C608" w14:textId="77777777" w:rsidR="008D7581" w:rsidRDefault="008D7581" w:rsidP="00C81388">
      <w:pPr>
        <w:rPr>
          <w:rFonts w:cs="Arial"/>
          <w:szCs w:val="22"/>
        </w:rPr>
      </w:pPr>
    </w:p>
    <w:p w14:paraId="633C83BE" w14:textId="77777777" w:rsidR="009A1C74" w:rsidRDefault="009A1C74" w:rsidP="009A1C74">
      <w:pPr>
        <w:keepNext/>
      </w:pPr>
      <w:r w:rsidRPr="006D7631">
        <w:rPr>
          <w:rFonts w:cs="Arial"/>
          <w:noProof/>
          <w:szCs w:val="22"/>
          <w:lang w:val="en-US"/>
        </w:rPr>
        <w:drawing>
          <wp:inline distT="0" distB="0" distL="0" distR="0" wp14:anchorId="1BED5B71" wp14:editId="588B3AA7">
            <wp:extent cx="5580000" cy="4207150"/>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ingFig 2LowRes.jpg"/>
                    <pic:cNvPicPr/>
                  </pic:nvPicPr>
                  <pic:blipFill>
                    <a:blip r:embed="rId11">
                      <a:extLst>
                        <a:ext uri="{28A0092B-C50C-407E-A947-70E740481C1C}">
                          <a14:useLocalDpi xmlns:a14="http://schemas.microsoft.com/office/drawing/2010/main" val="0"/>
                        </a:ext>
                      </a:extLst>
                    </a:blip>
                    <a:stretch>
                      <a:fillRect/>
                    </a:stretch>
                  </pic:blipFill>
                  <pic:spPr>
                    <a:xfrm>
                      <a:off x="0" y="0"/>
                      <a:ext cx="5580000" cy="4207150"/>
                    </a:xfrm>
                    <a:prstGeom prst="rect">
                      <a:avLst/>
                    </a:prstGeom>
                  </pic:spPr>
                </pic:pic>
              </a:graphicData>
            </a:graphic>
          </wp:inline>
        </w:drawing>
      </w:r>
    </w:p>
    <w:p w14:paraId="1DE7C76C" w14:textId="7427F881" w:rsidR="008D7581" w:rsidRDefault="009A1C74" w:rsidP="00217C95">
      <w:pPr>
        <w:pStyle w:val="Caption"/>
        <w:jc w:val="left"/>
        <w:rPr>
          <w:rFonts w:cs="Arial"/>
          <w:szCs w:val="22"/>
        </w:rPr>
      </w:pPr>
      <w:r>
        <w:t xml:space="preserve">Fig. </w:t>
      </w:r>
      <w:r w:rsidR="00052F06">
        <w:fldChar w:fldCharType="begin"/>
      </w:r>
      <w:r w:rsidR="00052F06">
        <w:instrText xml:space="preserve"> SEQ Fig. \* ARABIC </w:instrText>
      </w:r>
      <w:r w:rsidR="00052F06">
        <w:fldChar w:fldCharType="separate"/>
      </w:r>
      <w:r w:rsidR="00336AAE">
        <w:rPr>
          <w:noProof/>
        </w:rPr>
        <w:t>2</w:t>
      </w:r>
      <w:r w:rsidR="00052F06">
        <w:rPr>
          <w:noProof/>
        </w:rPr>
        <w:fldChar w:fldCharType="end"/>
      </w:r>
      <w:r>
        <w:t xml:space="preserve"> Crochet Lace Simulacra</w:t>
      </w:r>
      <w:r w:rsidR="0031063F">
        <w:t xml:space="preserve"> </w:t>
      </w:r>
      <w:r w:rsidR="00580111">
        <w:t>[36].</w:t>
      </w:r>
    </w:p>
    <w:p w14:paraId="5FDA3BA5" w14:textId="77777777" w:rsidR="008D7581" w:rsidRDefault="008D7581" w:rsidP="00C81388">
      <w:pPr>
        <w:rPr>
          <w:rFonts w:cs="Arial"/>
          <w:szCs w:val="22"/>
        </w:rPr>
      </w:pPr>
    </w:p>
    <w:p w14:paraId="123C3AEA" w14:textId="77777777" w:rsidR="00C81388" w:rsidRPr="00CB29C0" w:rsidRDefault="00C81388" w:rsidP="00C81388">
      <w:pPr>
        <w:rPr>
          <w:rFonts w:cs="Arial"/>
          <w:szCs w:val="22"/>
        </w:rPr>
      </w:pPr>
    </w:p>
    <w:p w14:paraId="2BACD776" w14:textId="675CEA33" w:rsidR="00C81388" w:rsidRPr="00CB29C0" w:rsidRDefault="00C81388" w:rsidP="00C81388">
      <w:pPr>
        <w:rPr>
          <w:rFonts w:cs="Arial"/>
          <w:szCs w:val="22"/>
        </w:rPr>
      </w:pPr>
      <w:r w:rsidRPr="00CB29C0">
        <w:rPr>
          <w:rFonts w:cs="Arial"/>
          <w:szCs w:val="22"/>
        </w:rPr>
        <w:t>The project culminated in a series of crochet lace simulacra created in real-time from programming scripts</w:t>
      </w:r>
      <w:r w:rsidR="00052F06">
        <w:rPr>
          <w:rFonts w:cs="Arial"/>
          <w:szCs w:val="22"/>
        </w:rPr>
        <w:t xml:space="preserve"> (see Fig. 2)</w:t>
      </w:r>
      <w:r w:rsidRPr="00CB29C0">
        <w:rPr>
          <w:rFonts w:cs="Arial"/>
          <w:szCs w:val="22"/>
        </w:rPr>
        <w:t xml:space="preserve">. </w:t>
      </w:r>
      <w:r w:rsidR="004917CE" w:rsidRPr="00CB29C0">
        <w:rPr>
          <w:rFonts w:cs="Arial"/>
          <w:szCs w:val="22"/>
        </w:rPr>
        <w:t xml:space="preserve">It utilised algorithms, systems and processes inherent in crochet lace pattern making, digital media technologies (programming scripts, software applications and operating systems), and copying, reproduction and simulation practices. </w:t>
      </w:r>
      <w:r w:rsidRPr="00CB29C0">
        <w:rPr>
          <w:rFonts w:cs="Arial"/>
          <w:szCs w:val="22"/>
        </w:rPr>
        <w:t>The simulacra produced hybrid pattern forms made up of crochet lace systems and processes, digital media (pixels and vectors) and the digital environment (programming scripts and operating systems). The patterns developed beyond the control and expectations of the author</w:t>
      </w:r>
      <w:r w:rsidR="000A6D26">
        <w:rPr>
          <w:rFonts w:cs="Arial"/>
          <w:szCs w:val="22"/>
        </w:rPr>
        <w:t xml:space="preserve"> and without authorial intervention</w:t>
      </w:r>
      <w:r w:rsidRPr="00CB29C0">
        <w:rPr>
          <w:rFonts w:cs="Arial"/>
          <w:szCs w:val="22"/>
        </w:rPr>
        <w:t xml:space="preserve">, as they impacted and were impacted upon by the systems from which they were constructed and in which they existed. As programming scripts were executed, their flow </w:t>
      </w:r>
      <w:r w:rsidR="00217C95">
        <w:rPr>
          <w:rFonts w:cs="Arial"/>
          <w:szCs w:val="22"/>
        </w:rPr>
        <w:t>was</w:t>
      </w:r>
      <w:r w:rsidRPr="00CB29C0">
        <w:rPr>
          <w:rFonts w:cs="Arial"/>
          <w:szCs w:val="22"/>
        </w:rPr>
        <w:t xml:space="preserve"> interrupted by unplanned events such as system halts or inadequate memory resources, or as a result of formulaic or syntax errors and/or illogical programming statements. This disruption in the flow of the script caused random </w:t>
      </w:r>
      <w:r w:rsidR="0004007C">
        <w:rPr>
          <w:rFonts w:cs="Arial"/>
          <w:szCs w:val="22"/>
        </w:rPr>
        <w:t xml:space="preserve">and chance </w:t>
      </w:r>
      <w:r w:rsidRPr="00CB29C0">
        <w:rPr>
          <w:rFonts w:cs="Arial"/>
          <w:szCs w:val="22"/>
        </w:rPr>
        <w:t>events</w:t>
      </w:r>
      <w:r w:rsidR="00217C95">
        <w:rPr>
          <w:rFonts w:cs="Arial"/>
          <w:szCs w:val="22"/>
        </w:rPr>
        <w:t>,</w:t>
      </w:r>
      <w:r w:rsidRPr="00CB29C0">
        <w:rPr>
          <w:rFonts w:cs="Arial"/>
          <w:szCs w:val="22"/>
        </w:rPr>
        <w:t xml:space="preserve"> </w:t>
      </w:r>
      <w:r w:rsidR="00950FE8">
        <w:rPr>
          <w:rFonts w:cs="Arial"/>
          <w:szCs w:val="22"/>
        </w:rPr>
        <w:t>a</w:t>
      </w:r>
      <w:r w:rsidR="009170FD">
        <w:rPr>
          <w:rFonts w:cs="Arial"/>
          <w:szCs w:val="22"/>
        </w:rPr>
        <w:t xml:space="preserve"> familiar </w:t>
      </w:r>
      <w:r w:rsidR="00950FE8">
        <w:rPr>
          <w:rFonts w:cs="Arial"/>
          <w:szCs w:val="22"/>
        </w:rPr>
        <w:t xml:space="preserve">strategy </w:t>
      </w:r>
      <w:r w:rsidR="000A6D26">
        <w:rPr>
          <w:rFonts w:cs="Arial"/>
          <w:szCs w:val="22"/>
        </w:rPr>
        <w:t xml:space="preserve">in </w:t>
      </w:r>
      <w:r w:rsidR="00950FE8">
        <w:rPr>
          <w:rFonts w:cs="Arial"/>
          <w:szCs w:val="22"/>
        </w:rPr>
        <w:t>Avant G</w:t>
      </w:r>
      <w:r w:rsidR="000A6D26">
        <w:rPr>
          <w:rFonts w:cs="Arial"/>
          <w:szCs w:val="22"/>
        </w:rPr>
        <w:t xml:space="preserve">arde art practices </w:t>
      </w:r>
      <w:r w:rsidR="00950FE8">
        <w:rPr>
          <w:rFonts w:cs="Arial"/>
          <w:szCs w:val="22"/>
        </w:rPr>
        <w:t>to</w:t>
      </w:r>
      <w:r w:rsidR="009170FD">
        <w:rPr>
          <w:rFonts w:cs="Arial"/>
          <w:szCs w:val="22"/>
        </w:rPr>
        <w:t xml:space="preserve"> </w:t>
      </w:r>
      <w:r w:rsidR="00950FE8">
        <w:rPr>
          <w:rFonts w:cs="Arial"/>
          <w:szCs w:val="22"/>
        </w:rPr>
        <w:t>shift</w:t>
      </w:r>
      <w:r w:rsidR="009170FD">
        <w:rPr>
          <w:rFonts w:cs="Arial"/>
          <w:szCs w:val="22"/>
        </w:rPr>
        <w:t xml:space="preserve"> the work from the sole authorship of the maker</w:t>
      </w:r>
      <w:r w:rsidR="00950FE8">
        <w:rPr>
          <w:rFonts w:cs="Arial"/>
          <w:szCs w:val="22"/>
        </w:rPr>
        <w:t xml:space="preserve">. </w:t>
      </w:r>
      <w:r w:rsidR="009170FD">
        <w:rPr>
          <w:rFonts w:cs="Arial"/>
          <w:szCs w:val="22"/>
        </w:rPr>
        <w:t>A</w:t>
      </w:r>
      <w:r w:rsidRPr="00CB29C0">
        <w:rPr>
          <w:rFonts w:cs="Arial"/>
          <w:szCs w:val="22"/>
        </w:rPr>
        <w:t xml:space="preserve">s the programming script </w:t>
      </w:r>
      <w:r w:rsidR="00950FE8">
        <w:rPr>
          <w:rFonts w:cs="Arial"/>
          <w:szCs w:val="22"/>
        </w:rPr>
        <w:t>played out</w:t>
      </w:r>
      <w:r w:rsidRPr="00CB29C0">
        <w:rPr>
          <w:rFonts w:cs="Arial"/>
          <w:szCs w:val="22"/>
        </w:rPr>
        <w:t xml:space="preserve">, </w:t>
      </w:r>
      <w:r w:rsidR="00950FE8">
        <w:rPr>
          <w:rFonts w:cs="Arial"/>
          <w:szCs w:val="22"/>
        </w:rPr>
        <w:t xml:space="preserve">temporal and spatial </w:t>
      </w:r>
      <w:r w:rsidRPr="00CB29C0">
        <w:rPr>
          <w:rFonts w:cs="Arial"/>
          <w:szCs w:val="22"/>
        </w:rPr>
        <w:t>repetition could be observed in the sequence</w:t>
      </w:r>
      <w:r w:rsidR="00950FE8">
        <w:rPr>
          <w:rFonts w:cs="Arial"/>
          <w:szCs w:val="22"/>
        </w:rPr>
        <w:t>s</w:t>
      </w:r>
      <w:r w:rsidRPr="00CB29C0">
        <w:rPr>
          <w:rFonts w:cs="Arial"/>
          <w:szCs w:val="22"/>
        </w:rPr>
        <w:t xml:space="preserve"> and/or placement of </w:t>
      </w:r>
      <w:r w:rsidR="00950FE8">
        <w:rPr>
          <w:rFonts w:cs="Arial"/>
          <w:szCs w:val="22"/>
        </w:rPr>
        <w:t xml:space="preserve">pattern elements </w:t>
      </w:r>
      <w:r w:rsidRPr="00CB29C0">
        <w:rPr>
          <w:rFonts w:cs="Arial"/>
          <w:szCs w:val="22"/>
        </w:rPr>
        <w:t xml:space="preserve">and alternative </w:t>
      </w:r>
      <w:r w:rsidR="0004007C">
        <w:rPr>
          <w:rFonts w:cs="Arial"/>
          <w:szCs w:val="22"/>
        </w:rPr>
        <w:t xml:space="preserve">visual </w:t>
      </w:r>
      <w:r w:rsidRPr="00CB29C0">
        <w:rPr>
          <w:rFonts w:cs="Arial"/>
          <w:szCs w:val="22"/>
        </w:rPr>
        <w:t>patterns appeared</w:t>
      </w:r>
      <w:r w:rsidR="000442F1">
        <w:rPr>
          <w:rFonts w:cs="Arial"/>
          <w:szCs w:val="22"/>
        </w:rPr>
        <w:t xml:space="preserve"> on</w:t>
      </w:r>
      <w:r w:rsidR="00217C95">
        <w:rPr>
          <w:rFonts w:cs="Arial"/>
          <w:szCs w:val="22"/>
        </w:rPr>
        <w:t xml:space="preserve"> </w:t>
      </w:r>
      <w:r w:rsidR="000442F1">
        <w:rPr>
          <w:rFonts w:cs="Arial"/>
          <w:szCs w:val="22"/>
        </w:rPr>
        <w:t>screen</w:t>
      </w:r>
      <w:r w:rsidRPr="00CB29C0">
        <w:rPr>
          <w:rFonts w:cs="Arial"/>
          <w:szCs w:val="22"/>
        </w:rPr>
        <w:t>. The majority of patterns generated could be categorised into one of the following seven outcomes: they stalled; stabilised; formed tunnels; imploded; became disconnected; broke into multiple motifs; or radiated</w:t>
      </w:r>
      <w:r w:rsidR="00052F06">
        <w:rPr>
          <w:rFonts w:cs="Arial"/>
          <w:szCs w:val="22"/>
        </w:rPr>
        <w:t xml:space="preserve"> (see Fig. 3 which shows an evolved disconnected radiated pattern)</w:t>
      </w:r>
      <w:r w:rsidRPr="00CB29C0">
        <w:rPr>
          <w:rFonts w:cs="Arial"/>
          <w:szCs w:val="22"/>
        </w:rPr>
        <w:t xml:space="preserve">. </w:t>
      </w:r>
    </w:p>
    <w:p w14:paraId="4D054683" w14:textId="77777777" w:rsidR="009A1C74" w:rsidRDefault="009A1C74" w:rsidP="00C81388">
      <w:pPr>
        <w:rPr>
          <w:rFonts w:cs="Arial"/>
          <w:szCs w:val="22"/>
        </w:rPr>
      </w:pPr>
    </w:p>
    <w:p w14:paraId="5E6EE1A3" w14:textId="77777777" w:rsidR="009A1C74" w:rsidRDefault="009A1C74" w:rsidP="00C81388">
      <w:pPr>
        <w:rPr>
          <w:rFonts w:cs="Arial"/>
          <w:szCs w:val="22"/>
        </w:rPr>
      </w:pPr>
    </w:p>
    <w:p w14:paraId="30ED541E" w14:textId="77777777" w:rsidR="00336AAE" w:rsidRDefault="00336AAE" w:rsidP="00217C95">
      <w:pPr>
        <w:keepNext/>
      </w:pPr>
      <w:r w:rsidRPr="006D7631">
        <w:rPr>
          <w:rFonts w:cs="Arial"/>
          <w:noProof/>
          <w:szCs w:val="22"/>
          <w:lang w:val="en-US"/>
        </w:rPr>
        <w:drawing>
          <wp:inline distT="0" distB="0" distL="0" distR="0" wp14:anchorId="7A4107A0" wp14:editId="17C7B4B6">
            <wp:extent cx="5580000" cy="4185000"/>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ingFig3lowres.jpg"/>
                    <pic:cNvPicPr/>
                  </pic:nvPicPr>
                  <pic:blipFill>
                    <a:blip r:embed="rId12">
                      <a:extLst>
                        <a:ext uri="{28A0092B-C50C-407E-A947-70E740481C1C}">
                          <a14:useLocalDpi xmlns:a14="http://schemas.microsoft.com/office/drawing/2010/main" val="0"/>
                        </a:ext>
                      </a:extLst>
                    </a:blip>
                    <a:stretch>
                      <a:fillRect/>
                    </a:stretch>
                  </pic:blipFill>
                  <pic:spPr>
                    <a:xfrm>
                      <a:off x="0" y="0"/>
                      <a:ext cx="5580000" cy="4185000"/>
                    </a:xfrm>
                    <a:prstGeom prst="rect">
                      <a:avLst/>
                    </a:prstGeom>
                  </pic:spPr>
                </pic:pic>
              </a:graphicData>
            </a:graphic>
          </wp:inline>
        </w:drawing>
      </w:r>
    </w:p>
    <w:p w14:paraId="5ED30015" w14:textId="3C755A7C" w:rsidR="009A1C74" w:rsidRDefault="00336AAE" w:rsidP="00217C95">
      <w:pPr>
        <w:pStyle w:val="Caption"/>
        <w:jc w:val="left"/>
        <w:rPr>
          <w:rFonts w:cs="Arial"/>
          <w:szCs w:val="22"/>
        </w:rPr>
      </w:pPr>
      <w:r>
        <w:t xml:space="preserve">Fig. </w:t>
      </w:r>
      <w:r w:rsidR="00052F06">
        <w:fldChar w:fldCharType="begin"/>
      </w:r>
      <w:r w:rsidR="00052F06">
        <w:instrText xml:space="preserve"> SEQ Fig. \* ARABIC </w:instrText>
      </w:r>
      <w:r w:rsidR="00052F06">
        <w:fldChar w:fldCharType="separate"/>
      </w:r>
      <w:r>
        <w:rPr>
          <w:noProof/>
        </w:rPr>
        <w:t>3</w:t>
      </w:r>
      <w:r w:rsidR="00052F06">
        <w:rPr>
          <w:noProof/>
        </w:rPr>
        <w:fldChar w:fldCharType="end"/>
      </w:r>
      <w:r>
        <w:t xml:space="preserve"> Evolving crochet lace simulacra</w:t>
      </w:r>
      <w:r w:rsidR="0031063F">
        <w:t xml:space="preserve"> </w:t>
      </w:r>
      <w:r w:rsidR="00580111">
        <w:t>[37].</w:t>
      </w:r>
    </w:p>
    <w:p w14:paraId="56663DBA" w14:textId="77777777" w:rsidR="00C81388" w:rsidRDefault="00C81388" w:rsidP="00C81388">
      <w:pPr>
        <w:rPr>
          <w:rFonts w:cs="Arial"/>
          <w:szCs w:val="22"/>
        </w:rPr>
      </w:pPr>
    </w:p>
    <w:p w14:paraId="2B5AFB96" w14:textId="77777777" w:rsidR="00C81388" w:rsidRPr="00CB29C0" w:rsidRDefault="00C81388" w:rsidP="00C81388">
      <w:pPr>
        <w:rPr>
          <w:rFonts w:cs="Arial"/>
          <w:szCs w:val="22"/>
        </w:rPr>
      </w:pPr>
    </w:p>
    <w:p w14:paraId="5C727C5D" w14:textId="4EBB8BAB" w:rsidR="00C81388" w:rsidRPr="00CB29C0" w:rsidRDefault="00950FE8" w:rsidP="00C81388">
      <w:pPr>
        <w:rPr>
          <w:rFonts w:cs="Arial"/>
          <w:szCs w:val="22"/>
        </w:rPr>
      </w:pPr>
      <w:r>
        <w:rPr>
          <w:rFonts w:cs="Arial"/>
          <w:szCs w:val="22"/>
        </w:rPr>
        <w:t>C</w:t>
      </w:r>
      <w:r w:rsidRPr="00CB29C0">
        <w:rPr>
          <w:rFonts w:cs="Arial"/>
          <w:szCs w:val="22"/>
        </w:rPr>
        <w:t>rochet lace patterns can exist simultaneously as physical instantiations (made from thread, wire, etc.), as algorithmic processes (a system or set of rules for construction), in diagrammatic form (schematic drawings), as code, and as text (the notation of the system of construction).</w:t>
      </w:r>
      <w:r>
        <w:rPr>
          <w:rFonts w:cs="Arial"/>
          <w:szCs w:val="22"/>
        </w:rPr>
        <w:t xml:space="preserve">  So, w</w:t>
      </w:r>
      <w:r w:rsidR="00217C95">
        <w:rPr>
          <w:rFonts w:cs="Arial"/>
          <w:szCs w:val="22"/>
        </w:rPr>
        <w:t>hile it</w:t>
      </w:r>
      <w:r>
        <w:rPr>
          <w:rFonts w:cs="Arial"/>
          <w:szCs w:val="22"/>
        </w:rPr>
        <w:t xml:space="preserve"> was possible to reproduce </w:t>
      </w:r>
      <w:bookmarkStart w:id="4" w:name="_GoBack"/>
      <w:bookmarkEnd w:id="4"/>
      <w:r w:rsidR="00052F06">
        <w:rPr>
          <w:rFonts w:cs="Arial"/>
          <w:szCs w:val="22"/>
        </w:rPr>
        <w:t>most</w:t>
      </w:r>
      <w:r w:rsidR="00052F06">
        <w:rPr>
          <w:rFonts w:cs="Arial"/>
          <w:szCs w:val="22"/>
        </w:rPr>
        <w:t xml:space="preserve"> </w:t>
      </w:r>
      <w:r>
        <w:rPr>
          <w:rFonts w:cs="Arial"/>
          <w:szCs w:val="22"/>
        </w:rPr>
        <w:t>of the patterns physically, it was not an imperative. The on</w:t>
      </w:r>
      <w:r w:rsidR="00217C95">
        <w:rPr>
          <w:rFonts w:cs="Arial"/>
          <w:szCs w:val="22"/>
        </w:rPr>
        <w:t xml:space="preserve"> </w:t>
      </w:r>
      <w:r>
        <w:rPr>
          <w:rFonts w:cs="Arial"/>
          <w:szCs w:val="22"/>
        </w:rPr>
        <w:t>screen patterns</w:t>
      </w:r>
      <w:r w:rsidR="000442F1">
        <w:rPr>
          <w:rFonts w:cs="Arial"/>
          <w:szCs w:val="22"/>
        </w:rPr>
        <w:t xml:space="preserve"> were instantiations </w:t>
      </w:r>
      <w:r w:rsidR="00217C95">
        <w:rPr>
          <w:rFonts w:cs="Arial"/>
          <w:szCs w:val="22"/>
        </w:rPr>
        <w:t>existing</w:t>
      </w:r>
      <w:r>
        <w:rPr>
          <w:rFonts w:cs="Arial"/>
          <w:szCs w:val="22"/>
        </w:rPr>
        <w:t xml:space="preserve"> as </w:t>
      </w:r>
      <w:r w:rsidR="000442F1">
        <w:rPr>
          <w:rFonts w:cs="Arial"/>
          <w:szCs w:val="22"/>
        </w:rPr>
        <w:t xml:space="preserve">crochet lace simulations, not representations. </w:t>
      </w:r>
      <w:r w:rsidR="00C81388" w:rsidRPr="00CB29C0">
        <w:rPr>
          <w:rFonts w:cs="Arial"/>
          <w:szCs w:val="22"/>
        </w:rPr>
        <w:t xml:space="preserve"> In all of these forms</w:t>
      </w:r>
      <w:r w:rsidR="00217C95">
        <w:rPr>
          <w:rFonts w:cs="Arial"/>
          <w:szCs w:val="22"/>
        </w:rPr>
        <w:t>,</w:t>
      </w:r>
      <w:r w:rsidR="00C81388" w:rsidRPr="00CB29C0">
        <w:rPr>
          <w:rFonts w:cs="Arial"/>
          <w:szCs w:val="22"/>
        </w:rPr>
        <w:t xml:space="preserve"> </w:t>
      </w:r>
      <w:r>
        <w:rPr>
          <w:rFonts w:cs="Arial"/>
          <w:szCs w:val="22"/>
        </w:rPr>
        <w:t>crochet lace</w:t>
      </w:r>
      <w:r w:rsidRPr="00CB29C0">
        <w:rPr>
          <w:rFonts w:cs="Arial"/>
          <w:szCs w:val="22"/>
        </w:rPr>
        <w:t xml:space="preserve"> </w:t>
      </w:r>
      <w:r w:rsidR="00C81388" w:rsidRPr="00CB29C0">
        <w:rPr>
          <w:rFonts w:cs="Arial"/>
          <w:szCs w:val="22"/>
        </w:rPr>
        <w:t>explore</w:t>
      </w:r>
      <w:r>
        <w:rPr>
          <w:rFonts w:cs="Arial"/>
          <w:szCs w:val="22"/>
        </w:rPr>
        <w:t>s</w:t>
      </w:r>
      <w:r w:rsidR="00C81388" w:rsidRPr="00CB29C0">
        <w:rPr>
          <w:rFonts w:cs="Arial"/>
          <w:szCs w:val="22"/>
        </w:rPr>
        <w:t xml:space="preserve"> pattern. Pattern has been shown to be a highly productive and sophisticated area of research not only in the arts but also in relation to science, mathematics and digital media</w:t>
      </w:r>
      <w:r w:rsidR="004C7654">
        <w:rPr>
          <w:rFonts w:cs="Arial"/>
          <w:szCs w:val="22"/>
        </w:rPr>
        <w:t xml:space="preserve"> </w:t>
      </w:r>
      <w:r w:rsidR="00580111">
        <w:rPr>
          <w:rFonts w:cs="Arial"/>
          <w:szCs w:val="22"/>
        </w:rPr>
        <w:t>[38]</w:t>
      </w:r>
      <w:r w:rsidR="004C7654">
        <w:rPr>
          <w:rFonts w:cs="Arial"/>
          <w:szCs w:val="22"/>
        </w:rPr>
        <w:t xml:space="preserve">. </w:t>
      </w:r>
      <w:r w:rsidR="00C81388" w:rsidRPr="00CB29C0">
        <w:rPr>
          <w:rFonts w:cs="Arial"/>
          <w:szCs w:val="22"/>
        </w:rPr>
        <w:t>There are a number of key properties of pattern that can make it available for change, evolutionary development, and offer emergent potential; including spatial, iterative, modular and/or informational characteristics</w:t>
      </w:r>
      <w:r w:rsidR="004C7654">
        <w:rPr>
          <w:rFonts w:cs="Arial"/>
          <w:szCs w:val="22"/>
        </w:rPr>
        <w:t xml:space="preserve">. </w:t>
      </w:r>
      <w:r w:rsidR="00C81388" w:rsidRPr="00CB29C0">
        <w:rPr>
          <w:rFonts w:cs="Arial"/>
          <w:szCs w:val="22"/>
        </w:rPr>
        <w:t>The experimental art research project found that crochet lace patterns possess these properties that make pattern available for change and development.</w:t>
      </w:r>
    </w:p>
    <w:p w14:paraId="2F19D194" w14:textId="77777777" w:rsidR="00C81388" w:rsidRDefault="00C81388" w:rsidP="00C81388">
      <w:pPr>
        <w:rPr>
          <w:rFonts w:cs="Arial"/>
          <w:szCs w:val="22"/>
        </w:rPr>
      </w:pPr>
    </w:p>
    <w:p w14:paraId="0C89F3C9" w14:textId="77777777" w:rsidR="00C81388" w:rsidRPr="00CB29C0" w:rsidRDefault="00C81388" w:rsidP="00C81388">
      <w:pPr>
        <w:rPr>
          <w:rFonts w:cs="Arial"/>
          <w:szCs w:val="22"/>
        </w:rPr>
      </w:pPr>
    </w:p>
    <w:p w14:paraId="235A1168" w14:textId="039D3069" w:rsidR="00C81388" w:rsidRPr="00CB29C0" w:rsidRDefault="00950FE8" w:rsidP="00C81388">
      <w:pPr>
        <w:rPr>
          <w:rFonts w:cs="Arial"/>
          <w:szCs w:val="22"/>
        </w:rPr>
      </w:pPr>
      <w:r>
        <w:rPr>
          <w:rFonts w:cs="Arial"/>
          <w:szCs w:val="22"/>
        </w:rPr>
        <w:t>It</w:t>
      </w:r>
      <w:r w:rsidRPr="00CB29C0">
        <w:rPr>
          <w:rFonts w:cs="Arial"/>
          <w:szCs w:val="22"/>
        </w:rPr>
        <w:t xml:space="preserve"> </w:t>
      </w:r>
      <w:r w:rsidR="00C81388" w:rsidRPr="00CB29C0">
        <w:rPr>
          <w:rFonts w:cs="Arial"/>
          <w:szCs w:val="22"/>
        </w:rPr>
        <w:t xml:space="preserve">has been </w:t>
      </w:r>
      <w:r>
        <w:rPr>
          <w:rFonts w:cs="Arial"/>
          <w:szCs w:val="22"/>
        </w:rPr>
        <w:t>shown</w:t>
      </w:r>
      <w:r w:rsidRPr="00CB29C0">
        <w:rPr>
          <w:rFonts w:cs="Arial"/>
          <w:szCs w:val="22"/>
        </w:rPr>
        <w:t xml:space="preserve"> </w:t>
      </w:r>
      <w:r w:rsidR="00C81388" w:rsidRPr="00CB29C0">
        <w:rPr>
          <w:rFonts w:cs="Arial"/>
          <w:szCs w:val="22"/>
        </w:rPr>
        <w:t>throughout this paper</w:t>
      </w:r>
      <w:r>
        <w:rPr>
          <w:rFonts w:cs="Arial"/>
          <w:szCs w:val="22"/>
        </w:rPr>
        <w:t xml:space="preserve"> that </w:t>
      </w:r>
      <w:r w:rsidR="00C81388" w:rsidRPr="00CB29C0">
        <w:rPr>
          <w:rFonts w:cs="Arial"/>
          <w:szCs w:val="22"/>
        </w:rPr>
        <w:t xml:space="preserve">the practices of copying, reproduction and recreating existing patterns and pattern forms </w:t>
      </w:r>
      <w:r>
        <w:rPr>
          <w:rFonts w:cs="Arial"/>
          <w:szCs w:val="22"/>
        </w:rPr>
        <w:t>have been</w:t>
      </w:r>
      <w:r w:rsidRPr="00CB29C0">
        <w:rPr>
          <w:rFonts w:cs="Arial"/>
          <w:szCs w:val="22"/>
        </w:rPr>
        <w:t xml:space="preserve"> </w:t>
      </w:r>
      <w:r w:rsidR="00C81388" w:rsidRPr="00CB29C0">
        <w:rPr>
          <w:rFonts w:cs="Arial"/>
          <w:szCs w:val="22"/>
        </w:rPr>
        <w:t>widespread in domestic craft-based textiles activities. However, it is not necessarily the act of copying in itself that has been restrictive. For example,</w:t>
      </w:r>
      <w:r>
        <w:rPr>
          <w:rFonts w:cs="Arial"/>
          <w:szCs w:val="22"/>
        </w:rPr>
        <w:t xml:space="preserve"> the experimental research project shows that</w:t>
      </w:r>
      <w:r w:rsidR="00217C95">
        <w:rPr>
          <w:rFonts w:cs="Arial"/>
          <w:szCs w:val="22"/>
        </w:rPr>
        <w:t>,</w:t>
      </w:r>
      <w:r w:rsidR="00C81388" w:rsidRPr="00CB29C0">
        <w:rPr>
          <w:rFonts w:cs="Arial"/>
          <w:szCs w:val="22"/>
        </w:rPr>
        <w:t xml:space="preserve"> in the digital environment</w:t>
      </w:r>
      <w:r w:rsidR="00217C95">
        <w:rPr>
          <w:rFonts w:cs="Arial"/>
          <w:szCs w:val="22"/>
        </w:rPr>
        <w:t>,</w:t>
      </w:r>
      <w:r w:rsidR="00C81388" w:rsidRPr="00CB29C0">
        <w:rPr>
          <w:rFonts w:cs="Arial"/>
          <w:szCs w:val="22"/>
        </w:rPr>
        <w:t xml:space="preserve"> copying </w:t>
      </w:r>
      <w:r w:rsidR="00477E8A">
        <w:rPr>
          <w:rFonts w:cs="Arial"/>
          <w:szCs w:val="22"/>
        </w:rPr>
        <w:t xml:space="preserve">by </w:t>
      </w:r>
      <w:r w:rsidR="00C81388" w:rsidRPr="00CB29C0">
        <w:rPr>
          <w:rFonts w:cs="Arial"/>
          <w:szCs w:val="22"/>
        </w:rPr>
        <w:t>replicat</w:t>
      </w:r>
      <w:r w:rsidR="00477E8A">
        <w:rPr>
          <w:rFonts w:cs="Arial"/>
          <w:szCs w:val="22"/>
        </w:rPr>
        <w:t>ing</w:t>
      </w:r>
      <w:r w:rsidR="00C81388" w:rsidRPr="00CB29C0">
        <w:rPr>
          <w:rFonts w:cs="Arial"/>
          <w:szCs w:val="22"/>
        </w:rPr>
        <w:t xml:space="preserve"> the </w:t>
      </w:r>
      <w:r w:rsidR="00C81388" w:rsidRPr="00CB29C0">
        <w:rPr>
          <w:rFonts w:cs="Arial"/>
          <w:i/>
          <w:szCs w:val="22"/>
        </w:rPr>
        <w:t>process of construction</w:t>
      </w:r>
      <w:r w:rsidR="00C81388" w:rsidRPr="00CB29C0">
        <w:rPr>
          <w:rFonts w:cs="Arial"/>
          <w:szCs w:val="22"/>
        </w:rPr>
        <w:t xml:space="preserve"> produced crochet lace simulacra and revealed that in th</w:t>
      </w:r>
      <w:r w:rsidR="001E17EA">
        <w:rPr>
          <w:rFonts w:cs="Arial"/>
          <w:szCs w:val="22"/>
        </w:rPr>
        <w:t>e</w:t>
      </w:r>
      <w:r w:rsidR="00C81388" w:rsidRPr="00CB29C0">
        <w:rPr>
          <w:rFonts w:cs="Arial"/>
          <w:szCs w:val="22"/>
        </w:rPr>
        <w:t xml:space="preserve"> reconstruction and reinvention of the </w:t>
      </w:r>
      <w:r w:rsidR="001E17EA" w:rsidRPr="00CB29C0">
        <w:rPr>
          <w:rFonts w:cs="Arial"/>
          <w:szCs w:val="22"/>
        </w:rPr>
        <w:t>pattern</w:t>
      </w:r>
      <w:r w:rsidR="001E17EA" w:rsidRPr="00CB29C0">
        <w:rPr>
          <w:rFonts w:cs="Arial"/>
          <w:i/>
          <w:szCs w:val="22"/>
        </w:rPr>
        <w:t xml:space="preserve"> </w:t>
      </w:r>
      <w:r w:rsidR="008E3ECF">
        <w:rPr>
          <w:rFonts w:cs="Arial"/>
          <w:i/>
          <w:szCs w:val="22"/>
        </w:rPr>
        <w:t>systems and processes,</w:t>
      </w:r>
      <w:r w:rsidR="008E3ECF" w:rsidRPr="00CB29C0">
        <w:rPr>
          <w:rFonts w:cs="Arial"/>
          <w:szCs w:val="22"/>
        </w:rPr>
        <w:t xml:space="preserve"> </w:t>
      </w:r>
      <w:r w:rsidR="00C81388" w:rsidRPr="00CB29C0">
        <w:rPr>
          <w:rFonts w:cs="Arial"/>
          <w:szCs w:val="22"/>
        </w:rPr>
        <w:t>the potential for innovati</w:t>
      </w:r>
      <w:r w:rsidR="008E3ECF">
        <w:rPr>
          <w:rFonts w:cs="Arial"/>
          <w:szCs w:val="22"/>
        </w:rPr>
        <w:t>on</w:t>
      </w:r>
      <w:r w:rsidR="00C81388" w:rsidRPr="00CB29C0">
        <w:rPr>
          <w:rFonts w:cs="Arial"/>
          <w:szCs w:val="22"/>
        </w:rPr>
        <w:t xml:space="preserve"> exists. </w:t>
      </w:r>
      <w:r w:rsidR="008E3ECF">
        <w:rPr>
          <w:rFonts w:cs="Arial"/>
          <w:szCs w:val="22"/>
        </w:rPr>
        <w:t>C</w:t>
      </w:r>
      <w:r w:rsidR="001E17EA">
        <w:rPr>
          <w:rFonts w:cs="Arial"/>
          <w:szCs w:val="22"/>
        </w:rPr>
        <w:t xml:space="preserve">onventional </w:t>
      </w:r>
      <w:r w:rsidR="00C81388" w:rsidRPr="00CB29C0">
        <w:rPr>
          <w:rFonts w:cs="Arial"/>
          <w:szCs w:val="22"/>
        </w:rPr>
        <w:t xml:space="preserve">crochet lace patterns instantiated </w:t>
      </w:r>
      <w:r w:rsidR="008E3ECF">
        <w:rPr>
          <w:rFonts w:cs="Arial"/>
          <w:szCs w:val="22"/>
        </w:rPr>
        <w:t xml:space="preserve">physically by hand </w:t>
      </w:r>
      <w:r w:rsidR="00C81388" w:rsidRPr="00CB29C0">
        <w:rPr>
          <w:rFonts w:cs="Arial"/>
          <w:szCs w:val="22"/>
        </w:rPr>
        <w:t xml:space="preserve">from text, diagrams or visually from existing patterns </w:t>
      </w:r>
      <w:r w:rsidR="008E3ECF">
        <w:rPr>
          <w:rFonts w:cs="Arial"/>
          <w:szCs w:val="22"/>
        </w:rPr>
        <w:t>can</w:t>
      </w:r>
      <w:r w:rsidR="00C81388" w:rsidRPr="00CB29C0">
        <w:rPr>
          <w:rFonts w:cs="Arial"/>
          <w:szCs w:val="22"/>
        </w:rPr>
        <w:t xml:space="preserve"> potentially </w:t>
      </w:r>
      <w:r w:rsidR="008E3ECF">
        <w:rPr>
          <w:rFonts w:cs="Arial"/>
          <w:szCs w:val="22"/>
        </w:rPr>
        <w:t xml:space="preserve">be </w:t>
      </w:r>
      <w:r w:rsidR="00C81388" w:rsidRPr="00CB29C0">
        <w:rPr>
          <w:rFonts w:cs="Arial"/>
          <w:szCs w:val="22"/>
        </w:rPr>
        <w:t xml:space="preserve">changed, </w:t>
      </w:r>
      <w:r w:rsidR="008E3ECF">
        <w:rPr>
          <w:rFonts w:cs="Arial"/>
          <w:szCs w:val="22"/>
        </w:rPr>
        <w:t xml:space="preserve">but these </w:t>
      </w:r>
      <w:r w:rsidR="00C81388" w:rsidRPr="00CB29C0">
        <w:rPr>
          <w:rFonts w:cs="Arial"/>
          <w:szCs w:val="22"/>
        </w:rPr>
        <w:t xml:space="preserve">changes </w:t>
      </w:r>
      <w:r w:rsidR="008E3ECF">
        <w:rPr>
          <w:rFonts w:cs="Arial"/>
          <w:szCs w:val="22"/>
        </w:rPr>
        <w:t>are nuanced</w:t>
      </w:r>
      <w:r w:rsidR="00217C95">
        <w:rPr>
          <w:rFonts w:cs="Arial"/>
          <w:szCs w:val="22"/>
        </w:rPr>
        <w:t>,</w:t>
      </w:r>
      <w:r w:rsidR="008E3ECF">
        <w:rPr>
          <w:rFonts w:cs="Arial"/>
          <w:szCs w:val="22"/>
        </w:rPr>
        <w:t xml:space="preserve"> whereas</w:t>
      </w:r>
      <w:r w:rsidR="00C81388" w:rsidRPr="00CB29C0">
        <w:rPr>
          <w:rFonts w:cs="Arial"/>
          <w:szCs w:val="22"/>
        </w:rPr>
        <w:t xml:space="preserve"> in the digital environment </w:t>
      </w:r>
      <w:r w:rsidR="001E17EA">
        <w:rPr>
          <w:rFonts w:cs="Arial"/>
          <w:szCs w:val="22"/>
        </w:rPr>
        <w:t xml:space="preserve">large </w:t>
      </w:r>
      <w:r w:rsidR="00C81388" w:rsidRPr="00CB29C0">
        <w:rPr>
          <w:rFonts w:cs="Arial"/>
          <w:szCs w:val="22"/>
        </w:rPr>
        <w:t xml:space="preserve">differences </w:t>
      </w:r>
      <w:r w:rsidR="008E3ECF">
        <w:rPr>
          <w:rFonts w:cs="Arial"/>
          <w:szCs w:val="22"/>
        </w:rPr>
        <w:t xml:space="preserve">can occur </w:t>
      </w:r>
      <w:r w:rsidR="001E17EA">
        <w:rPr>
          <w:rFonts w:cs="Arial"/>
          <w:szCs w:val="22"/>
        </w:rPr>
        <w:t>between</w:t>
      </w:r>
      <w:r w:rsidR="00C81388" w:rsidRPr="00CB29C0">
        <w:rPr>
          <w:rFonts w:cs="Arial"/>
          <w:szCs w:val="22"/>
        </w:rPr>
        <w:t xml:space="preserve"> instantiations.</w:t>
      </w:r>
    </w:p>
    <w:p w14:paraId="1771A866" w14:textId="77777777" w:rsidR="00C81388" w:rsidRPr="00CB29C0" w:rsidRDefault="00C81388" w:rsidP="00C81388">
      <w:pPr>
        <w:rPr>
          <w:rFonts w:cs="Arial"/>
          <w:szCs w:val="22"/>
        </w:rPr>
      </w:pPr>
    </w:p>
    <w:p w14:paraId="7E561D2E" w14:textId="68C1E33C" w:rsidR="00C81388" w:rsidRPr="00CB29C0" w:rsidRDefault="00B3446D" w:rsidP="00C81388">
      <w:pPr>
        <w:rPr>
          <w:rFonts w:cs="Arial"/>
          <w:szCs w:val="22"/>
        </w:rPr>
      </w:pPr>
      <w:r>
        <w:rPr>
          <w:rFonts w:cs="Arial"/>
          <w:szCs w:val="22"/>
        </w:rPr>
        <w:t>W</w:t>
      </w:r>
      <w:r w:rsidR="00C81388" w:rsidRPr="00CB29C0">
        <w:rPr>
          <w:rFonts w:cs="Arial"/>
          <w:szCs w:val="22"/>
        </w:rPr>
        <w:t xml:space="preserve">e </w:t>
      </w:r>
      <w:r>
        <w:rPr>
          <w:rFonts w:cs="Arial"/>
          <w:szCs w:val="22"/>
        </w:rPr>
        <w:t xml:space="preserve">can then </w:t>
      </w:r>
      <w:r w:rsidR="00C81388" w:rsidRPr="00CB29C0">
        <w:rPr>
          <w:rFonts w:cs="Arial"/>
          <w:szCs w:val="22"/>
        </w:rPr>
        <w:t xml:space="preserve">conclude that copying </w:t>
      </w:r>
      <w:r w:rsidR="00C81388" w:rsidRPr="00CB29C0">
        <w:rPr>
          <w:rFonts w:cs="Arial"/>
          <w:i/>
          <w:szCs w:val="22"/>
        </w:rPr>
        <w:t xml:space="preserve">per se </w:t>
      </w:r>
      <w:r w:rsidR="00C81388" w:rsidRPr="00CB29C0">
        <w:rPr>
          <w:rFonts w:cs="Arial"/>
          <w:szCs w:val="22"/>
        </w:rPr>
        <w:t xml:space="preserve">is not restrictive. So what are the inhibiting factors in relation to these </w:t>
      </w:r>
      <w:r w:rsidR="00217C95">
        <w:rPr>
          <w:rFonts w:cs="Arial"/>
          <w:szCs w:val="22"/>
        </w:rPr>
        <w:t xml:space="preserve">craft </w:t>
      </w:r>
      <w:r w:rsidR="00C81388" w:rsidRPr="00CB29C0">
        <w:rPr>
          <w:rFonts w:cs="Arial"/>
          <w:szCs w:val="22"/>
        </w:rPr>
        <w:t xml:space="preserve">activities? </w:t>
      </w:r>
      <w:r w:rsidR="00217C95">
        <w:rPr>
          <w:rFonts w:cs="Arial"/>
          <w:szCs w:val="22"/>
        </w:rPr>
        <w:t>T</w:t>
      </w:r>
      <w:r w:rsidR="00C81388" w:rsidRPr="00CB29C0">
        <w:rPr>
          <w:rFonts w:cs="Arial"/>
          <w:szCs w:val="22"/>
        </w:rPr>
        <w:t xml:space="preserve">hree other issues </w:t>
      </w:r>
      <w:r w:rsidR="00217C95">
        <w:rPr>
          <w:rFonts w:cs="Arial"/>
          <w:szCs w:val="22"/>
        </w:rPr>
        <w:t>can be shown to</w:t>
      </w:r>
      <w:r w:rsidR="00217C95" w:rsidRPr="00CB29C0">
        <w:rPr>
          <w:rFonts w:cs="Arial"/>
          <w:szCs w:val="22"/>
        </w:rPr>
        <w:t xml:space="preserve"> </w:t>
      </w:r>
      <w:r w:rsidR="00C81388" w:rsidRPr="00CB29C0">
        <w:rPr>
          <w:rFonts w:cs="Arial"/>
          <w:szCs w:val="22"/>
        </w:rPr>
        <w:t xml:space="preserve">impact on their development. Firstly, legacy </w:t>
      </w:r>
      <w:r w:rsidR="00C81388" w:rsidRPr="00217C95">
        <w:rPr>
          <w:rFonts w:cs="Arial"/>
          <w:i/>
          <w:szCs w:val="22"/>
        </w:rPr>
        <w:t>responses</w:t>
      </w:r>
      <w:r w:rsidR="00C81388" w:rsidRPr="00CB29C0">
        <w:rPr>
          <w:rFonts w:cs="Arial"/>
          <w:szCs w:val="22"/>
        </w:rPr>
        <w:t xml:space="preserve"> to acts of copying and reproduction propagate dismissive attitudes towards these activities and limit expectations of and by practitioners. Secondly, there has been an ongoing focus on the objects produced </w:t>
      </w:r>
      <w:r w:rsidR="0073552B">
        <w:rPr>
          <w:rFonts w:cs="Arial"/>
          <w:szCs w:val="22"/>
        </w:rPr>
        <w:t xml:space="preserve">and the innovative potentiality of the </w:t>
      </w:r>
      <w:r w:rsidR="00C81388" w:rsidRPr="00CB29C0">
        <w:rPr>
          <w:rFonts w:cs="Arial"/>
          <w:szCs w:val="22"/>
        </w:rPr>
        <w:t xml:space="preserve">processes </w:t>
      </w:r>
      <w:r w:rsidR="0073552B">
        <w:rPr>
          <w:rFonts w:cs="Arial"/>
          <w:szCs w:val="22"/>
        </w:rPr>
        <w:t>and</w:t>
      </w:r>
      <w:r w:rsidR="0073552B" w:rsidRPr="00CB29C0">
        <w:rPr>
          <w:rFonts w:cs="Arial"/>
          <w:szCs w:val="22"/>
        </w:rPr>
        <w:t xml:space="preserve"> </w:t>
      </w:r>
      <w:r w:rsidR="00C81388" w:rsidRPr="00CB29C0">
        <w:rPr>
          <w:rFonts w:cs="Arial"/>
          <w:szCs w:val="22"/>
        </w:rPr>
        <w:t>practices</w:t>
      </w:r>
      <w:r w:rsidR="0073552B">
        <w:rPr>
          <w:rFonts w:cs="Arial"/>
          <w:szCs w:val="22"/>
        </w:rPr>
        <w:t xml:space="preserve"> have been underestimated</w:t>
      </w:r>
      <w:r w:rsidR="00C81388" w:rsidRPr="00CB29C0">
        <w:rPr>
          <w:rFonts w:cs="Arial"/>
          <w:szCs w:val="22"/>
        </w:rPr>
        <w:t>. Thirdly, hegemonic and (historically) economic pressures discourage innovation and experimentation, encourage conformity and deliberately attempt to limit creativity. Therefore, to reach their creative potential</w:t>
      </w:r>
      <w:r w:rsidR="00217C95">
        <w:rPr>
          <w:rFonts w:cs="Arial"/>
          <w:szCs w:val="22"/>
        </w:rPr>
        <w:t xml:space="preserve"> ––</w:t>
      </w:r>
      <w:r w:rsidR="0073552B">
        <w:rPr>
          <w:rFonts w:cs="Arial"/>
          <w:szCs w:val="22"/>
        </w:rPr>
        <w:t xml:space="preserve"> that is to be recognised as more than examples of </w:t>
      </w:r>
      <w:r w:rsidR="0073552B" w:rsidRPr="00217C95">
        <w:rPr>
          <w:rFonts w:cs="Arial"/>
          <w:i/>
          <w:szCs w:val="22"/>
        </w:rPr>
        <w:t>personal creativity</w:t>
      </w:r>
      <w:r w:rsidR="0073552B">
        <w:rPr>
          <w:rFonts w:cs="Arial"/>
          <w:i/>
          <w:szCs w:val="22"/>
        </w:rPr>
        <w:t xml:space="preserve"> </w:t>
      </w:r>
      <w:r w:rsidR="0073552B" w:rsidRPr="00217C95">
        <w:rPr>
          <w:rFonts w:cs="Arial"/>
          <w:szCs w:val="22"/>
        </w:rPr>
        <w:t>and to show innovation</w:t>
      </w:r>
      <w:r w:rsidR="0073552B">
        <w:rPr>
          <w:rFonts w:cs="Arial"/>
          <w:szCs w:val="22"/>
        </w:rPr>
        <w:t xml:space="preserve"> on a broader scale</w:t>
      </w:r>
      <w:r w:rsidR="00217C95">
        <w:rPr>
          <w:rFonts w:cs="Arial"/>
          <w:szCs w:val="22"/>
        </w:rPr>
        <w:t xml:space="preserve"> ––</w:t>
      </w:r>
      <w:r w:rsidR="0073552B">
        <w:rPr>
          <w:rFonts w:cs="Arial"/>
          <w:szCs w:val="22"/>
        </w:rPr>
        <w:t xml:space="preserve"> </w:t>
      </w:r>
      <w:r w:rsidR="00C81388" w:rsidRPr="00CB29C0">
        <w:rPr>
          <w:rFonts w:cs="Arial"/>
          <w:szCs w:val="22"/>
        </w:rPr>
        <w:t xml:space="preserve">these activities </w:t>
      </w:r>
      <w:r>
        <w:rPr>
          <w:rFonts w:cs="Arial"/>
          <w:szCs w:val="22"/>
        </w:rPr>
        <w:t>can</w:t>
      </w:r>
      <w:r w:rsidR="00C81388" w:rsidRPr="00CB29C0">
        <w:rPr>
          <w:rFonts w:cs="Arial"/>
          <w:szCs w:val="22"/>
        </w:rPr>
        <w:t xml:space="preserve"> be reframed in light of </w:t>
      </w:r>
      <w:r w:rsidR="0004007C">
        <w:rPr>
          <w:rFonts w:cs="Arial"/>
          <w:szCs w:val="22"/>
        </w:rPr>
        <w:t xml:space="preserve">contemporary </w:t>
      </w:r>
      <w:r w:rsidR="00C81388" w:rsidRPr="00CB29C0">
        <w:rPr>
          <w:rFonts w:cs="Arial"/>
          <w:szCs w:val="22"/>
        </w:rPr>
        <w:t xml:space="preserve">discourse in </w:t>
      </w:r>
      <w:r w:rsidR="0004007C">
        <w:rPr>
          <w:rFonts w:cs="Arial"/>
          <w:szCs w:val="22"/>
        </w:rPr>
        <w:t xml:space="preserve">relation to </w:t>
      </w:r>
      <w:r w:rsidR="00C81388" w:rsidRPr="00CB29C0">
        <w:rPr>
          <w:rFonts w:cs="Arial"/>
          <w:szCs w:val="22"/>
        </w:rPr>
        <w:t>art and digital media theories and practices.</w:t>
      </w:r>
    </w:p>
    <w:p w14:paraId="3D77F2D9" w14:textId="4ED8FBC9" w:rsidR="001E17EA" w:rsidRDefault="001E17EA" w:rsidP="001E17EA">
      <w:pPr>
        <w:rPr>
          <w:rFonts w:cs="Arial"/>
          <w:szCs w:val="22"/>
        </w:rPr>
      </w:pPr>
    </w:p>
    <w:p w14:paraId="4AAC99C2" w14:textId="77777777" w:rsidR="00C81388" w:rsidRPr="00CB29C0" w:rsidRDefault="00C81388" w:rsidP="00C81388">
      <w:pPr>
        <w:rPr>
          <w:rFonts w:cs="Arial"/>
          <w:szCs w:val="22"/>
        </w:rPr>
      </w:pPr>
    </w:p>
    <w:p w14:paraId="5A9384D6" w14:textId="1EE148C4" w:rsidR="00C81388" w:rsidRPr="00CB29C0" w:rsidRDefault="0046343B" w:rsidP="00E57D95">
      <w:pPr>
        <w:rPr>
          <w:rFonts w:cs="Arial"/>
          <w:szCs w:val="22"/>
        </w:rPr>
      </w:pPr>
      <w:r>
        <w:rPr>
          <w:rFonts w:cs="Arial"/>
          <w:szCs w:val="22"/>
        </w:rPr>
        <w:t>With regard to overcoming legacy response</w:t>
      </w:r>
      <w:r w:rsidR="00217C95">
        <w:rPr>
          <w:rFonts w:cs="Arial"/>
          <w:szCs w:val="22"/>
        </w:rPr>
        <w:t>s</w:t>
      </w:r>
      <w:r>
        <w:rPr>
          <w:rFonts w:cs="Arial"/>
          <w:szCs w:val="22"/>
        </w:rPr>
        <w:t xml:space="preserve"> to copying, w</w:t>
      </w:r>
      <w:r w:rsidR="00C81388" w:rsidRPr="00CB29C0">
        <w:rPr>
          <w:rFonts w:cs="Arial"/>
          <w:szCs w:val="22"/>
        </w:rPr>
        <w:t xml:space="preserve">e might, for example, draw parallels between practices in crochet lace making and elements of </w:t>
      </w:r>
      <w:r w:rsidR="001E17EA">
        <w:rPr>
          <w:rFonts w:cs="Arial"/>
          <w:szCs w:val="22"/>
        </w:rPr>
        <w:t xml:space="preserve">DIY culture, ‘maker’ and </w:t>
      </w:r>
      <w:r w:rsidR="00C81388" w:rsidRPr="00CB29C0">
        <w:rPr>
          <w:rFonts w:cs="Arial"/>
          <w:szCs w:val="22"/>
        </w:rPr>
        <w:t>participatory culture and by reframing the activities recognise the creative potentiality of copying in domestic craft-based textile activities</w:t>
      </w:r>
      <w:r w:rsidR="00567520">
        <w:rPr>
          <w:rFonts w:cs="Arial"/>
          <w:szCs w:val="22"/>
        </w:rPr>
        <w:t xml:space="preserve"> </w:t>
      </w:r>
      <w:r w:rsidR="007C3041">
        <w:rPr>
          <w:rFonts w:cs="Arial"/>
          <w:szCs w:val="22"/>
        </w:rPr>
        <w:fldChar w:fldCharType="begin"/>
      </w:r>
      <w:r w:rsidR="00F6305F">
        <w:rPr>
          <w:rFonts w:cs="Arial"/>
          <w:szCs w:val="22"/>
        </w:rPr>
        <w:instrText xml:space="preserve"> ADDIN EN.CITE &lt;EndNote&gt;&lt;Cite&gt;&lt;Author&gt;Gauntlett&lt;/Author&gt;&lt;Year&gt;2011&lt;/Year&gt;&lt;RecNum&gt;61&lt;/RecNum&gt;&lt;DisplayText&gt;(Gauntlett; Jenkins)&lt;/DisplayText&gt;&lt;record&gt;&lt;rec-number&gt;61&lt;/rec-number&gt;&lt;foreign-keys&gt;&lt;key app="EN" db-id="rdt95rpdyf2zslest97vfefzfrr09afz90a5"&gt;61&lt;/key&gt;&lt;/foreign-keys&gt;&lt;ref-type name="Book"&gt;6&lt;/ref-type&gt;&lt;contributors&gt;&lt;authors&gt;&lt;author&gt;Gauntlett, David&lt;/author&gt;&lt;/authors&gt;&lt;/contributors&gt;&lt;titles&gt;&lt;title&gt;Making is connecting: The social meaning of creatvity from DIY and knitting to YouTube and web2.0&lt;/title&gt;&lt;/titles&gt;&lt;dates&gt;&lt;year&gt;2011&lt;/year&gt;&lt;/dates&gt;&lt;pub-location&gt;Cambridge&lt;/pub-location&gt;&lt;publisher&gt;Polity Press&lt;/publisher&gt;&lt;isbn&gt;13:978-0-7456-5002-9&lt;/isbn&gt;&lt;urls&gt;&lt;/urls&gt;&lt;/record&gt;&lt;/Cite&gt;&lt;Cite&gt;&lt;Author&gt;Jenkins&lt;/Author&gt;&lt;Year&gt;2006&lt;/Year&gt;&lt;RecNum&gt;20&lt;/RecNum&gt;&lt;record&gt;&lt;rec-number&gt;20&lt;/rec-number&gt;&lt;foreign-keys&gt;&lt;key app="EN" db-id="rdt95rpdyf2zslest97vfefzfrr09afz90a5"&gt;20&lt;/key&gt;&lt;/foreign-keys&gt;&lt;ref-type name="Book"&gt;6&lt;/ref-type&gt;&lt;contributors&gt;&lt;authors&gt;&lt;author&gt;Jenkins, Henry&lt;/author&gt;&lt;/authors&gt;&lt;/contributors&gt;&lt;titles&gt;&lt;title&gt;Convergence culture: where old and new media collide&lt;/title&gt;&lt;/titles&gt;&lt;dates&gt;&lt;year&gt;2006&lt;/year&gt;&lt;/dates&gt;&lt;pub-location&gt;New York&lt;/pub-location&gt;&lt;publisher&gt;New york university press&lt;/publisher&gt;&lt;isbn&gt;13:978-0-8147-4281-5&lt;/isbn&gt;&lt;urls&gt;&lt;/urls&gt;&lt;/record&gt;&lt;/Cite&gt;&lt;/EndNote&gt;</w:instrText>
      </w:r>
      <w:r w:rsidR="007C3041">
        <w:rPr>
          <w:rFonts w:cs="Arial"/>
          <w:szCs w:val="22"/>
        </w:rPr>
        <w:fldChar w:fldCharType="separate"/>
      </w:r>
      <w:r w:rsidR="00F6305F">
        <w:rPr>
          <w:rFonts w:cs="Arial"/>
          <w:noProof/>
          <w:szCs w:val="22"/>
        </w:rPr>
        <w:t>(</w:t>
      </w:r>
      <w:hyperlink w:anchor="_ENREF_14" w:tooltip="Gauntlett, 2011 #61" w:history="1">
        <w:r w:rsidR="00F6305F">
          <w:rPr>
            <w:rFonts w:cs="Arial"/>
            <w:noProof/>
            <w:szCs w:val="22"/>
          </w:rPr>
          <w:t>Gauntlett</w:t>
        </w:r>
      </w:hyperlink>
      <w:r w:rsidR="00F6305F">
        <w:rPr>
          <w:rFonts w:cs="Arial"/>
          <w:noProof/>
          <w:szCs w:val="22"/>
        </w:rPr>
        <w:t xml:space="preserve">; </w:t>
      </w:r>
      <w:hyperlink w:anchor="_ENREF_17" w:tooltip="Jenkins, 2006 #20" w:history="1">
        <w:r w:rsidR="00F6305F">
          <w:rPr>
            <w:rFonts w:cs="Arial"/>
            <w:noProof/>
            <w:szCs w:val="22"/>
          </w:rPr>
          <w:t>Jenkins</w:t>
        </w:r>
      </w:hyperlink>
      <w:r w:rsidR="00F6305F">
        <w:rPr>
          <w:rFonts w:cs="Arial"/>
          <w:noProof/>
          <w:szCs w:val="22"/>
        </w:rPr>
        <w:t>)</w:t>
      </w:r>
      <w:r w:rsidR="007C3041">
        <w:rPr>
          <w:rFonts w:cs="Arial"/>
          <w:szCs w:val="22"/>
        </w:rPr>
        <w:fldChar w:fldCharType="end"/>
      </w:r>
      <w:r w:rsidR="00C81388" w:rsidRPr="00CB29C0">
        <w:rPr>
          <w:rFonts w:cs="Arial"/>
          <w:szCs w:val="22"/>
        </w:rPr>
        <w:t xml:space="preserve">. </w:t>
      </w:r>
      <w:r w:rsidR="00217C95">
        <w:rPr>
          <w:rFonts w:cs="Arial"/>
          <w:szCs w:val="22"/>
        </w:rPr>
        <w:t>For</w:t>
      </w:r>
      <w:r w:rsidR="00CE67DC">
        <w:rPr>
          <w:rFonts w:cs="Arial"/>
          <w:szCs w:val="22"/>
        </w:rPr>
        <w:t xml:space="preserve"> example, </w:t>
      </w:r>
      <w:r w:rsidR="00217C95">
        <w:rPr>
          <w:rFonts w:cs="Arial"/>
          <w:szCs w:val="22"/>
        </w:rPr>
        <w:t xml:space="preserve">with </w:t>
      </w:r>
      <w:r w:rsidR="00567520">
        <w:rPr>
          <w:rFonts w:cs="Arial"/>
          <w:szCs w:val="22"/>
        </w:rPr>
        <w:t xml:space="preserve">the availability of </w:t>
      </w:r>
      <w:r w:rsidR="00C81388" w:rsidRPr="00CB29C0">
        <w:rPr>
          <w:rFonts w:cs="Arial"/>
          <w:szCs w:val="22"/>
        </w:rPr>
        <w:t>easy-to-use copying and reproduction digital technologies</w:t>
      </w:r>
      <w:r w:rsidR="00217C95">
        <w:rPr>
          <w:rFonts w:cs="Arial"/>
          <w:szCs w:val="22"/>
        </w:rPr>
        <w:t>,</w:t>
      </w:r>
      <w:r w:rsidR="00C81388" w:rsidRPr="00CB29C0">
        <w:rPr>
          <w:rFonts w:cs="Arial"/>
          <w:szCs w:val="22"/>
        </w:rPr>
        <w:t xml:space="preserve"> </w:t>
      </w:r>
      <w:r w:rsidR="00567520">
        <w:rPr>
          <w:rFonts w:cs="Arial"/>
          <w:szCs w:val="22"/>
        </w:rPr>
        <w:t>c</w:t>
      </w:r>
      <w:r w:rsidR="00C81388" w:rsidRPr="00CB29C0">
        <w:rPr>
          <w:rFonts w:cs="Arial"/>
          <w:szCs w:val="22"/>
        </w:rPr>
        <w:t>opying practices have become widespread, copying is commonplace, and copy and paste functions operate symbolically</w:t>
      </w:r>
      <w:r w:rsidR="004C7654">
        <w:rPr>
          <w:rFonts w:cs="Arial"/>
          <w:szCs w:val="22"/>
        </w:rPr>
        <w:t xml:space="preserve"> </w:t>
      </w:r>
      <w:r w:rsidR="00580111">
        <w:rPr>
          <w:rFonts w:cs="Arial"/>
          <w:szCs w:val="22"/>
        </w:rPr>
        <w:t>[39]</w:t>
      </w:r>
      <w:r w:rsidR="00C81388" w:rsidRPr="00CB29C0">
        <w:rPr>
          <w:rFonts w:cs="Arial"/>
          <w:szCs w:val="22"/>
        </w:rPr>
        <w:t>. Copying, pasting, reproducing, borrowing, quoting, sampling, re-enacting, recreating and re-inventing is particularly prolific in digital media practices and participatory cultures. Copying and reproduction activities manifest in acts of ‘everyday creativity’, and are creative processes that can lead to highly creative outcomes</w:t>
      </w:r>
      <w:r w:rsidR="00580111">
        <w:rPr>
          <w:rFonts w:cs="Arial"/>
          <w:szCs w:val="22"/>
        </w:rPr>
        <w:t xml:space="preserve"> [40]</w:t>
      </w:r>
      <w:r w:rsidR="00C81388" w:rsidRPr="00CB29C0">
        <w:rPr>
          <w:rFonts w:cs="Arial"/>
          <w:szCs w:val="22"/>
        </w:rPr>
        <w:t>. Borrowing, quoting, sampling, re-enacting, recreating and re-inventing, while not couched in these terms, are approaches used in crochet lace making</w:t>
      </w:r>
      <w:r w:rsidR="00FC488B">
        <w:rPr>
          <w:rFonts w:cs="Arial"/>
          <w:szCs w:val="22"/>
        </w:rPr>
        <w:t xml:space="preserve"> </w:t>
      </w:r>
      <w:r w:rsidR="00580111">
        <w:rPr>
          <w:rFonts w:cs="Arial"/>
          <w:szCs w:val="22"/>
        </w:rPr>
        <w:t>[41]</w:t>
      </w:r>
      <w:r w:rsidR="00567520">
        <w:rPr>
          <w:rFonts w:cs="Arial"/>
          <w:szCs w:val="22"/>
        </w:rPr>
        <w:t xml:space="preserve">. </w:t>
      </w:r>
      <w:r w:rsidR="00C81388" w:rsidRPr="00CB29C0">
        <w:rPr>
          <w:rFonts w:cs="Arial"/>
          <w:szCs w:val="22"/>
        </w:rPr>
        <w:t xml:space="preserve">Furthermore, as information about craft activities is shared and exchanged online by participants no longer reliant on the distribution networks of material suppliers and processes, practices, information and memes flow through digital networks and social media sites, </w:t>
      </w:r>
      <w:r w:rsidR="00217C95">
        <w:rPr>
          <w:rFonts w:cs="Arial"/>
          <w:szCs w:val="22"/>
        </w:rPr>
        <w:t>creating</w:t>
      </w:r>
      <w:r w:rsidR="00C81388" w:rsidRPr="00CB29C0">
        <w:rPr>
          <w:rFonts w:cs="Arial"/>
          <w:szCs w:val="22"/>
        </w:rPr>
        <w:t xml:space="preserve"> potential for greater collaborative and participatory creative practice </w:t>
      </w:r>
      <w:r w:rsidR="00580111">
        <w:rPr>
          <w:rFonts w:cs="Arial"/>
          <w:szCs w:val="22"/>
        </w:rPr>
        <w:t>[42].</w:t>
      </w:r>
    </w:p>
    <w:p w14:paraId="35481B09" w14:textId="77777777" w:rsidR="00567520" w:rsidRDefault="00567520" w:rsidP="00C81388">
      <w:pPr>
        <w:rPr>
          <w:rFonts w:cs="Arial"/>
          <w:szCs w:val="22"/>
        </w:rPr>
      </w:pPr>
    </w:p>
    <w:p w14:paraId="297A5356" w14:textId="77777777" w:rsidR="00C81388" w:rsidRPr="00CB29C0" w:rsidRDefault="00C81388" w:rsidP="00C81388">
      <w:pPr>
        <w:rPr>
          <w:rFonts w:cs="Arial"/>
          <w:szCs w:val="22"/>
        </w:rPr>
      </w:pPr>
    </w:p>
    <w:p w14:paraId="54DBC3B6" w14:textId="48A9169C" w:rsidR="00C81388" w:rsidRPr="00CB29C0" w:rsidRDefault="00E11FFC" w:rsidP="00C81388">
      <w:pPr>
        <w:rPr>
          <w:rFonts w:cs="Arial"/>
          <w:szCs w:val="22"/>
        </w:rPr>
      </w:pPr>
      <w:r>
        <w:rPr>
          <w:rFonts w:cs="Arial"/>
          <w:szCs w:val="22"/>
        </w:rPr>
        <w:t>In refocussing attention to include an exploration of systems and processes to exploit innovative potential</w:t>
      </w:r>
      <w:r w:rsidR="00217C95">
        <w:rPr>
          <w:rFonts w:cs="Arial"/>
          <w:szCs w:val="22"/>
        </w:rPr>
        <w:t>,</w:t>
      </w:r>
      <w:r>
        <w:rPr>
          <w:rFonts w:cs="Arial"/>
          <w:szCs w:val="22"/>
        </w:rPr>
        <w:t xml:space="preserve"> we might consider that w</w:t>
      </w:r>
      <w:r w:rsidR="00C81388" w:rsidRPr="00CB29C0">
        <w:rPr>
          <w:rFonts w:cs="Arial"/>
          <w:szCs w:val="22"/>
        </w:rPr>
        <w:t xml:space="preserve">hile many domestic craft-based textile practitioners produce craft objects, they report that this is not their prime reason for making and that their interest is primarily in </w:t>
      </w:r>
      <w:r w:rsidR="00217C95">
        <w:rPr>
          <w:rFonts w:cs="Arial"/>
          <w:szCs w:val="22"/>
        </w:rPr>
        <w:t>‘</w:t>
      </w:r>
      <w:r w:rsidR="00C81388" w:rsidRPr="00CB29C0">
        <w:rPr>
          <w:rFonts w:cs="Arial"/>
          <w:szCs w:val="22"/>
        </w:rPr>
        <w:t>being challenged</w:t>
      </w:r>
      <w:r w:rsidR="00217C95">
        <w:rPr>
          <w:rFonts w:cs="Arial"/>
          <w:szCs w:val="22"/>
        </w:rPr>
        <w:t>’</w:t>
      </w:r>
      <w:r w:rsidR="00C81388" w:rsidRPr="00CB29C0">
        <w:rPr>
          <w:rFonts w:cs="Arial"/>
          <w:szCs w:val="22"/>
        </w:rPr>
        <w:t xml:space="preserve"> and engaging with processes of </w:t>
      </w:r>
      <w:r w:rsidR="00217C95">
        <w:rPr>
          <w:rFonts w:cs="Arial"/>
          <w:szCs w:val="22"/>
        </w:rPr>
        <w:t>‘</w:t>
      </w:r>
      <w:r w:rsidR="00C81388" w:rsidRPr="00CB29C0">
        <w:rPr>
          <w:rFonts w:cs="Arial"/>
          <w:szCs w:val="22"/>
        </w:rPr>
        <w:t>creativity</w:t>
      </w:r>
      <w:r w:rsidR="00217C95">
        <w:rPr>
          <w:rFonts w:cs="Arial"/>
          <w:szCs w:val="22"/>
        </w:rPr>
        <w:t>’</w:t>
      </w:r>
      <w:r w:rsidR="00C81388" w:rsidRPr="00CB29C0">
        <w:rPr>
          <w:rFonts w:cs="Arial"/>
          <w:szCs w:val="22"/>
        </w:rPr>
        <w:t xml:space="preserve"> </w:t>
      </w:r>
      <w:r w:rsidR="00580111">
        <w:rPr>
          <w:rFonts w:cs="Arial"/>
          <w:szCs w:val="22"/>
        </w:rPr>
        <w:t>[43]</w:t>
      </w:r>
      <w:r w:rsidR="00C81388" w:rsidRPr="00CB29C0">
        <w:rPr>
          <w:rFonts w:cs="Arial"/>
          <w:szCs w:val="22"/>
        </w:rPr>
        <w:t xml:space="preserve">. This is modelled in the digital environment. The experimental art research project found that the digital environment offers this form of pattern-making many opportunities to extend creativity by removing the focus from the physical object and re-focussing attention on the formal pattern process. </w:t>
      </w:r>
      <w:r w:rsidR="00621B5D">
        <w:rPr>
          <w:rFonts w:cs="Arial"/>
          <w:szCs w:val="22"/>
        </w:rPr>
        <w:t>I</w:t>
      </w:r>
      <w:r w:rsidR="00621B5D" w:rsidRPr="00CB29C0">
        <w:rPr>
          <w:rFonts w:cs="Arial"/>
          <w:szCs w:val="22"/>
        </w:rPr>
        <w:t>n the digital environment</w:t>
      </w:r>
      <w:r w:rsidR="00217C95">
        <w:rPr>
          <w:rFonts w:cs="Arial"/>
          <w:szCs w:val="22"/>
        </w:rPr>
        <w:t>,</w:t>
      </w:r>
      <w:r w:rsidR="00621B5D" w:rsidRPr="00CB29C0">
        <w:rPr>
          <w:rFonts w:cs="Arial"/>
          <w:szCs w:val="22"/>
        </w:rPr>
        <w:t xml:space="preserve"> the craft-practitioner can relinquish some creative decisions. Patterns can be impacted, not only by the lace-maker, but also by the programming scripts and operating systems within the environment in which the pattern is immersed</w:t>
      </w:r>
      <w:r w:rsidR="00217C95">
        <w:rPr>
          <w:rFonts w:cs="Arial"/>
          <w:szCs w:val="22"/>
        </w:rPr>
        <w:t>,</w:t>
      </w:r>
      <w:r w:rsidR="00621B5D" w:rsidRPr="00CB29C0">
        <w:rPr>
          <w:rFonts w:cs="Arial"/>
          <w:szCs w:val="22"/>
        </w:rPr>
        <w:t xml:space="preserve"> or by input from </w:t>
      </w:r>
      <w:r w:rsidR="00621B5D">
        <w:rPr>
          <w:rFonts w:cs="Arial"/>
          <w:szCs w:val="22"/>
        </w:rPr>
        <w:t xml:space="preserve">devices or </w:t>
      </w:r>
      <w:r w:rsidR="00621B5D" w:rsidRPr="00CB29C0">
        <w:rPr>
          <w:rFonts w:cs="Arial"/>
          <w:szCs w:val="22"/>
        </w:rPr>
        <w:t>other ‘end-users’. The experimental research project was able to show how a systems aesthetic</w:t>
      </w:r>
      <w:r w:rsidR="00217C95">
        <w:rPr>
          <w:rFonts w:cs="Arial"/>
          <w:szCs w:val="22"/>
        </w:rPr>
        <w:t>,</w:t>
      </w:r>
      <w:r w:rsidR="00621B5D" w:rsidRPr="00CB29C0">
        <w:rPr>
          <w:rFonts w:cs="Arial"/>
          <w:szCs w:val="22"/>
        </w:rPr>
        <w:t xml:space="preserve"> together with reproduction and simulation technologies, techniques and practices</w:t>
      </w:r>
      <w:r w:rsidR="00217C95">
        <w:rPr>
          <w:rFonts w:cs="Arial"/>
          <w:szCs w:val="22"/>
        </w:rPr>
        <w:t>,</w:t>
      </w:r>
      <w:r w:rsidR="00621B5D" w:rsidRPr="00CB29C0">
        <w:rPr>
          <w:rFonts w:cs="Arial"/>
          <w:szCs w:val="22"/>
        </w:rPr>
        <w:t xml:space="preserve"> can present innovative opportunities. It showed how the digital environment </w:t>
      </w:r>
      <w:r w:rsidR="00621B5D">
        <w:rPr>
          <w:rFonts w:cs="Arial"/>
          <w:szCs w:val="22"/>
        </w:rPr>
        <w:t>uses</w:t>
      </w:r>
      <w:r w:rsidR="00621B5D" w:rsidRPr="00CB29C0">
        <w:rPr>
          <w:rFonts w:cs="Arial"/>
          <w:szCs w:val="22"/>
        </w:rPr>
        <w:t xml:space="preserve"> complex algorithms</w:t>
      </w:r>
      <w:r w:rsidR="00621B5D">
        <w:rPr>
          <w:rFonts w:cs="Arial"/>
          <w:szCs w:val="22"/>
        </w:rPr>
        <w:t xml:space="preserve"> to </w:t>
      </w:r>
      <w:r w:rsidR="00621B5D" w:rsidRPr="00CB29C0">
        <w:rPr>
          <w:rFonts w:cs="Arial"/>
          <w:szCs w:val="22"/>
        </w:rPr>
        <w:t>allow iterative processes to be carried out quickly and effectively, enabling</w:t>
      </w:r>
      <w:r w:rsidR="00621B5D">
        <w:rPr>
          <w:rFonts w:cs="Arial"/>
          <w:szCs w:val="22"/>
        </w:rPr>
        <w:t xml:space="preserve"> </w:t>
      </w:r>
      <w:r w:rsidR="00621B5D" w:rsidRPr="00CB29C0">
        <w:rPr>
          <w:rFonts w:cs="Arial"/>
          <w:szCs w:val="22"/>
        </w:rPr>
        <w:t>large number</w:t>
      </w:r>
      <w:r w:rsidR="00621B5D">
        <w:rPr>
          <w:rFonts w:cs="Arial"/>
          <w:szCs w:val="22"/>
        </w:rPr>
        <w:t>s</w:t>
      </w:r>
      <w:r w:rsidR="00621B5D" w:rsidRPr="00CB29C0">
        <w:rPr>
          <w:rFonts w:cs="Arial"/>
          <w:szCs w:val="22"/>
        </w:rPr>
        <w:t xml:space="preserve"> of patterns to be created, ‘mated’ and/or ‘mutated’ and observed</w:t>
      </w:r>
      <w:r w:rsidR="00621B5D">
        <w:rPr>
          <w:rFonts w:cs="Arial"/>
          <w:szCs w:val="22"/>
        </w:rPr>
        <w:t>.</w:t>
      </w:r>
      <w:r w:rsidR="00621B5D" w:rsidRPr="00CB29C0">
        <w:rPr>
          <w:rFonts w:cs="Arial"/>
          <w:szCs w:val="22"/>
        </w:rPr>
        <w:t xml:space="preserve"> In this environment innovation and authenticity, once located with the object, now resides with</w:t>
      </w:r>
      <w:r w:rsidR="00217C95">
        <w:rPr>
          <w:rFonts w:cs="Arial"/>
          <w:szCs w:val="22"/>
        </w:rPr>
        <w:t>in</w:t>
      </w:r>
      <w:r w:rsidR="00621B5D" w:rsidRPr="00CB29C0">
        <w:rPr>
          <w:rFonts w:cs="Arial"/>
          <w:szCs w:val="22"/>
        </w:rPr>
        <w:t xml:space="preserve"> the processes and experiences</w:t>
      </w:r>
      <w:r w:rsidR="00574AAB">
        <w:rPr>
          <w:rFonts w:cs="Arial"/>
          <w:szCs w:val="22"/>
        </w:rPr>
        <w:t xml:space="preserve"> </w:t>
      </w:r>
      <w:r w:rsidR="00580111">
        <w:rPr>
          <w:rFonts w:cs="Arial"/>
          <w:szCs w:val="22"/>
        </w:rPr>
        <w:t>[44]</w:t>
      </w:r>
      <w:r w:rsidR="00621B5D" w:rsidRPr="00CB29C0">
        <w:rPr>
          <w:rFonts w:cs="Arial"/>
          <w:szCs w:val="22"/>
        </w:rPr>
        <w:t>.</w:t>
      </w:r>
    </w:p>
    <w:p w14:paraId="0DF0032C" w14:textId="77777777" w:rsidR="00C81388" w:rsidRDefault="00C81388" w:rsidP="00C81388">
      <w:pPr>
        <w:rPr>
          <w:rFonts w:cs="Arial"/>
          <w:szCs w:val="22"/>
        </w:rPr>
      </w:pPr>
    </w:p>
    <w:p w14:paraId="4BB67198" w14:textId="77777777" w:rsidR="00C81388" w:rsidRPr="00CB29C0" w:rsidRDefault="00C81388" w:rsidP="00C81388">
      <w:pPr>
        <w:rPr>
          <w:rFonts w:cs="Arial"/>
          <w:szCs w:val="22"/>
        </w:rPr>
      </w:pPr>
    </w:p>
    <w:p w14:paraId="3130C06B" w14:textId="2161FF3C" w:rsidR="00C81388" w:rsidRPr="00CB29C0" w:rsidRDefault="00C81388" w:rsidP="00C81388">
      <w:pPr>
        <w:rPr>
          <w:rFonts w:cs="Arial"/>
          <w:szCs w:val="22"/>
        </w:rPr>
      </w:pPr>
      <w:r w:rsidRPr="00CB29C0">
        <w:rPr>
          <w:rFonts w:cs="Arial"/>
          <w:szCs w:val="22"/>
        </w:rPr>
        <w:t xml:space="preserve">Overcoming the hegemony that discourages innovation </w:t>
      </w:r>
      <w:r w:rsidR="00E11FFC">
        <w:rPr>
          <w:rFonts w:cs="Arial"/>
          <w:szCs w:val="22"/>
        </w:rPr>
        <w:t xml:space="preserve">is </w:t>
      </w:r>
      <w:r w:rsidRPr="00CB29C0">
        <w:rPr>
          <w:rFonts w:cs="Arial"/>
          <w:szCs w:val="22"/>
        </w:rPr>
        <w:t xml:space="preserve">challenging in relation to domestic craft-based textile activities. As Gauntlett suggested in an exploration of activities he </w:t>
      </w:r>
      <w:r w:rsidR="00567520">
        <w:rPr>
          <w:rFonts w:cs="Arial"/>
          <w:szCs w:val="22"/>
        </w:rPr>
        <w:t>identifies as</w:t>
      </w:r>
      <w:r w:rsidR="00567520" w:rsidRPr="00CB29C0">
        <w:rPr>
          <w:rFonts w:cs="Arial"/>
          <w:szCs w:val="22"/>
        </w:rPr>
        <w:t xml:space="preserve"> </w:t>
      </w:r>
      <w:r w:rsidRPr="00CB29C0">
        <w:rPr>
          <w:rFonts w:cs="Arial"/>
          <w:szCs w:val="22"/>
        </w:rPr>
        <w:t>acts of ‘everyday creativity’, the level and form of creative education undertaken by many participants in craft activities does not provide them with the confidence, means or methods to be innovative, experimental or to challenge perceived expectations</w:t>
      </w:r>
      <w:r w:rsidR="00574AAB">
        <w:rPr>
          <w:rFonts w:cs="Arial"/>
          <w:szCs w:val="22"/>
        </w:rPr>
        <w:t xml:space="preserve"> </w:t>
      </w:r>
      <w:r w:rsidR="00580111">
        <w:rPr>
          <w:rFonts w:cs="Arial"/>
          <w:szCs w:val="22"/>
        </w:rPr>
        <w:t>[45]</w:t>
      </w:r>
      <w:r w:rsidRPr="00CB29C0">
        <w:rPr>
          <w:rFonts w:cs="Arial"/>
          <w:szCs w:val="22"/>
        </w:rPr>
        <w:t xml:space="preserve">. However, digital </w:t>
      </w:r>
      <w:r w:rsidR="00567520">
        <w:rPr>
          <w:rFonts w:cs="Arial"/>
          <w:szCs w:val="22"/>
        </w:rPr>
        <w:t>media</w:t>
      </w:r>
      <w:r w:rsidR="00567520" w:rsidRPr="00CB29C0">
        <w:rPr>
          <w:rFonts w:cs="Arial"/>
          <w:szCs w:val="22"/>
        </w:rPr>
        <w:t xml:space="preserve"> </w:t>
      </w:r>
      <w:r w:rsidRPr="00CB29C0">
        <w:rPr>
          <w:rFonts w:cs="Arial"/>
          <w:szCs w:val="22"/>
        </w:rPr>
        <w:t>provides alternative sites for practitioners to engage in exchanges with other practitioners, to see their work and to share information. There is the potential to locate their own work in relation to others</w:t>
      </w:r>
      <w:r w:rsidR="00E11FFC">
        <w:rPr>
          <w:rFonts w:cs="Arial"/>
          <w:szCs w:val="22"/>
        </w:rPr>
        <w:t>,</w:t>
      </w:r>
      <w:r w:rsidR="00567520">
        <w:rPr>
          <w:rFonts w:cs="Arial"/>
          <w:szCs w:val="22"/>
        </w:rPr>
        <w:t xml:space="preserve"> </w:t>
      </w:r>
      <w:r w:rsidRPr="00CB29C0">
        <w:rPr>
          <w:rFonts w:cs="Arial"/>
          <w:szCs w:val="22"/>
        </w:rPr>
        <w:t xml:space="preserve">to </w:t>
      </w:r>
      <w:r w:rsidR="00567520">
        <w:rPr>
          <w:rFonts w:cs="Arial"/>
          <w:szCs w:val="22"/>
        </w:rPr>
        <w:t>see innovative approaches</w:t>
      </w:r>
      <w:r w:rsidRPr="00CB29C0">
        <w:rPr>
          <w:rFonts w:cs="Arial"/>
          <w:szCs w:val="22"/>
        </w:rPr>
        <w:t xml:space="preserve"> and </w:t>
      </w:r>
      <w:r w:rsidR="00E11FFC">
        <w:rPr>
          <w:rFonts w:cs="Arial"/>
          <w:szCs w:val="22"/>
        </w:rPr>
        <w:t>thus refelect</w:t>
      </w:r>
      <w:r w:rsidRPr="00CB29C0">
        <w:rPr>
          <w:rFonts w:cs="Arial"/>
          <w:szCs w:val="22"/>
        </w:rPr>
        <w:t xml:space="preserve"> </w:t>
      </w:r>
      <w:r w:rsidR="00E11FFC">
        <w:rPr>
          <w:rFonts w:cs="Arial"/>
          <w:szCs w:val="22"/>
        </w:rPr>
        <w:t>on</w:t>
      </w:r>
      <w:r w:rsidR="00E11FFC" w:rsidRPr="00CB29C0">
        <w:rPr>
          <w:rFonts w:cs="Arial"/>
          <w:szCs w:val="22"/>
        </w:rPr>
        <w:t xml:space="preserve"> </w:t>
      </w:r>
      <w:r w:rsidRPr="00CB29C0">
        <w:rPr>
          <w:rFonts w:cs="Arial"/>
          <w:szCs w:val="22"/>
        </w:rPr>
        <w:t xml:space="preserve">their own creative potential </w:t>
      </w:r>
      <w:r w:rsidR="00580111">
        <w:rPr>
          <w:rFonts w:cs="Arial"/>
          <w:szCs w:val="22"/>
        </w:rPr>
        <w:t>[46]</w:t>
      </w:r>
      <w:r w:rsidRPr="00CB29C0">
        <w:rPr>
          <w:rFonts w:cs="Arial"/>
          <w:szCs w:val="22"/>
        </w:rPr>
        <w:t xml:space="preserve">. </w:t>
      </w:r>
    </w:p>
    <w:p w14:paraId="36528770" w14:textId="77777777" w:rsidR="00C81388" w:rsidRDefault="00C81388" w:rsidP="00C81388">
      <w:pPr>
        <w:rPr>
          <w:rFonts w:cs="Arial"/>
          <w:szCs w:val="22"/>
        </w:rPr>
      </w:pPr>
    </w:p>
    <w:p w14:paraId="6AA44ECD" w14:textId="77777777" w:rsidR="00597137" w:rsidRDefault="00597137" w:rsidP="00C81388">
      <w:pPr>
        <w:rPr>
          <w:rFonts w:cs="Arial"/>
          <w:szCs w:val="22"/>
        </w:rPr>
      </w:pPr>
    </w:p>
    <w:p w14:paraId="2D2593CC" w14:textId="0B4107EF" w:rsidR="00C81388" w:rsidRDefault="00C81388" w:rsidP="00C81388">
      <w:pPr>
        <w:rPr>
          <w:rFonts w:cs="Arial"/>
          <w:szCs w:val="22"/>
        </w:rPr>
      </w:pPr>
      <w:r w:rsidRPr="00CB29C0">
        <w:rPr>
          <w:rFonts w:cs="Arial"/>
          <w:szCs w:val="22"/>
        </w:rPr>
        <w:t>As postmodernity has brought about the onset of a societal shift towards an acceptance of copying as a creative act, particularly in relation to digital media practices, and technologies</w:t>
      </w:r>
      <w:r w:rsidR="00217C95">
        <w:rPr>
          <w:rFonts w:cs="Arial"/>
          <w:szCs w:val="22"/>
        </w:rPr>
        <w:t>,</w:t>
      </w:r>
      <w:r w:rsidRPr="00CB29C0">
        <w:rPr>
          <w:rFonts w:cs="Arial"/>
          <w:szCs w:val="22"/>
        </w:rPr>
        <w:t xml:space="preserve"> and </w:t>
      </w:r>
      <w:r w:rsidR="00217C95">
        <w:rPr>
          <w:rFonts w:cs="Arial"/>
          <w:szCs w:val="22"/>
        </w:rPr>
        <w:t>a</w:t>
      </w:r>
      <w:r w:rsidR="00217C95" w:rsidRPr="00CB29C0">
        <w:rPr>
          <w:rFonts w:cs="Arial"/>
          <w:szCs w:val="22"/>
        </w:rPr>
        <w:t xml:space="preserve"> </w:t>
      </w:r>
      <w:r w:rsidRPr="00CB29C0">
        <w:rPr>
          <w:rFonts w:cs="Arial"/>
          <w:szCs w:val="22"/>
        </w:rPr>
        <w:t>shift in focus in art practice and theoretical frameworks from</w:t>
      </w:r>
      <w:r w:rsidR="00290E5C">
        <w:rPr>
          <w:rFonts w:cs="Arial"/>
          <w:szCs w:val="22"/>
        </w:rPr>
        <w:t xml:space="preserve"> primarily being on</w:t>
      </w:r>
      <w:r w:rsidRPr="00CB29C0">
        <w:rPr>
          <w:rFonts w:cs="Arial"/>
          <w:szCs w:val="22"/>
        </w:rPr>
        <w:t xml:space="preserve"> the artist and object to </w:t>
      </w:r>
      <w:r w:rsidR="00290E5C">
        <w:rPr>
          <w:rFonts w:cs="Arial"/>
          <w:szCs w:val="22"/>
        </w:rPr>
        <w:t xml:space="preserve">include </w:t>
      </w:r>
      <w:r w:rsidRPr="00CB29C0">
        <w:rPr>
          <w:rFonts w:cs="Arial"/>
          <w:szCs w:val="22"/>
        </w:rPr>
        <w:t>relations, systems and processes, it is possible to remove the ‘auratic’ lens and reframe these activities in terms of systems aesthetics</w:t>
      </w:r>
      <w:r w:rsidR="00290E5C">
        <w:rPr>
          <w:rFonts w:cs="Arial"/>
          <w:szCs w:val="22"/>
        </w:rPr>
        <w:t xml:space="preserve"> and </w:t>
      </w:r>
      <w:r w:rsidR="00C87D8F">
        <w:rPr>
          <w:rFonts w:cs="Arial"/>
          <w:szCs w:val="22"/>
        </w:rPr>
        <w:t>digital</w:t>
      </w:r>
      <w:r w:rsidR="00290E5C">
        <w:rPr>
          <w:rFonts w:cs="Arial"/>
          <w:szCs w:val="22"/>
        </w:rPr>
        <w:t xml:space="preserve"> media theories</w:t>
      </w:r>
      <w:r w:rsidR="00994351">
        <w:rPr>
          <w:rFonts w:cs="Arial"/>
          <w:szCs w:val="22"/>
        </w:rPr>
        <w:t xml:space="preserve"> </w:t>
      </w:r>
      <w:r w:rsidR="00580111">
        <w:rPr>
          <w:rFonts w:cs="Arial"/>
          <w:szCs w:val="22"/>
        </w:rPr>
        <w:t>[47]</w:t>
      </w:r>
      <w:r w:rsidR="00290E5C">
        <w:rPr>
          <w:rFonts w:cs="Arial"/>
          <w:szCs w:val="22"/>
        </w:rPr>
        <w:t>.</w:t>
      </w:r>
      <w:r w:rsidRPr="00CB29C0">
        <w:rPr>
          <w:rFonts w:cs="Arial"/>
          <w:szCs w:val="22"/>
        </w:rPr>
        <w:t xml:space="preserve"> In this light, we might see that domestic craft-based textile activities have greater </w:t>
      </w:r>
      <w:r w:rsidR="007C3041">
        <w:rPr>
          <w:rFonts w:cs="Arial"/>
          <w:szCs w:val="22"/>
        </w:rPr>
        <w:t>innovative</w:t>
      </w:r>
      <w:r w:rsidR="007C3041" w:rsidRPr="00CB29C0">
        <w:rPr>
          <w:rFonts w:cs="Arial"/>
          <w:szCs w:val="22"/>
        </w:rPr>
        <w:t xml:space="preserve"> </w:t>
      </w:r>
      <w:r w:rsidRPr="00CB29C0">
        <w:rPr>
          <w:rFonts w:cs="Arial"/>
          <w:szCs w:val="22"/>
        </w:rPr>
        <w:t xml:space="preserve">potential than </w:t>
      </w:r>
      <w:r w:rsidR="005D58F4">
        <w:rPr>
          <w:rFonts w:cs="Arial"/>
          <w:szCs w:val="22"/>
        </w:rPr>
        <w:t xml:space="preserve">has been perceived </w:t>
      </w:r>
      <w:r w:rsidRPr="00CB29C0">
        <w:rPr>
          <w:rFonts w:cs="Arial"/>
          <w:szCs w:val="22"/>
        </w:rPr>
        <w:t>and that digital media technologies, processes and practices, can extend domestic craft-based textile creative practices, present new opportunities and suggest new sites for creative endeavour. Importantly, examining these activities in a digital environment does not confine the creative future of these activities to digital media</w:t>
      </w:r>
      <w:r w:rsidR="007C3041">
        <w:rPr>
          <w:rFonts w:cs="Arial"/>
          <w:szCs w:val="22"/>
        </w:rPr>
        <w:t>.</w:t>
      </w:r>
      <w:r w:rsidR="00746B79">
        <w:rPr>
          <w:rFonts w:cs="Arial"/>
          <w:szCs w:val="22"/>
        </w:rPr>
        <w:t xml:space="preserve"> </w:t>
      </w:r>
      <w:r w:rsidRPr="00CB29C0">
        <w:rPr>
          <w:rFonts w:cs="Arial"/>
          <w:szCs w:val="22"/>
        </w:rPr>
        <w:t xml:space="preserve">Furthermore, domestic craft-based textile practices may be in a position to contribute to contemporary art, craft and digital media discourse because of their </w:t>
      </w:r>
      <w:r w:rsidR="00A81968">
        <w:rPr>
          <w:rFonts w:cs="Arial"/>
          <w:szCs w:val="22"/>
        </w:rPr>
        <w:t xml:space="preserve">historical </w:t>
      </w:r>
      <w:r w:rsidRPr="00CB29C0">
        <w:rPr>
          <w:rFonts w:cs="Arial"/>
          <w:szCs w:val="22"/>
        </w:rPr>
        <w:t>positioning outside of the mainstream art practices</w:t>
      </w:r>
      <w:r w:rsidR="00C87D8F">
        <w:rPr>
          <w:rFonts w:cs="Arial"/>
          <w:szCs w:val="22"/>
        </w:rPr>
        <w:t xml:space="preserve"> and</w:t>
      </w:r>
      <w:r w:rsidRPr="00CB29C0">
        <w:rPr>
          <w:rFonts w:cs="Arial"/>
          <w:szCs w:val="22"/>
        </w:rPr>
        <w:t xml:space="preserve"> their peripheral relationship to craft</w:t>
      </w:r>
      <w:r w:rsidR="00C87D8F">
        <w:rPr>
          <w:rFonts w:cs="Arial"/>
          <w:szCs w:val="22"/>
        </w:rPr>
        <w:t>,</w:t>
      </w:r>
      <w:r w:rsidRPr="00CB29C0">
        <w:rPr>
          <w:rFonts w:cs="Arial"/>
          <w:szCs w:val="22"/>
        </w:rPr>
        <w:t xml:space="preserve"> and </w:t>
      </w:r>
      <w:r w:rsidR="00C87D8F">
        <w:rPr>
          <w:rFonts w:cs="Arial"/>
          <w:szCs w:val="22"/>
        </w:rPr>
        <w:t xml:space="preserve">importantly </w:t>
      </w:r>
      <w:r w:rsidR="00DF5D38">
        <w:rPr>
          <w:rFonts w:cs="Arial"/>
          <w:szCs w:val="22"/>
        </w:rPr>
        <w:t xml:space="preserve">because of </w:t>
      </w:r>
      <w:r w:rsidRPr="00CB29C0">
        <w:rPr>
          <w:rFonts w:cs="Arial"/>
          <w:szCs w:val="22"/>
        </w:rPr>
        <w:t>their pre-digital relationship to techniques and practices now synonymous with digital media and art theories and practices</w:t>
      </w:r>
      <w:r w:rsidR="00A81968">
        <w:rPr>
          <w:rFonts w:cs="Arial"/>
          <w:szCs w:val="22"/>
        </w:rPr>
        <w:t xml:space="preserve"> and their potential to embrace systems</w:t>
      </w:r>
      <w:r w:rsidR="00C87D8F">
        <w:rPr>
          <w:rFonts w:cs="Arial"/>
          <w:szCs w:val="22"/>
        </w:rPr>
        <w:t>, language</w:t>
      </w:r>
      <w:r w:rsidR="00A81968">
        <w:rPr>
          <w:rFonts w:cs="Arial"/>
          <w:szCs w:val="22"/>
        </w:rPr>
        <w:t xml:space="preserve"> and processes </w:t>
      </w:r>
      <w:r w:rsidR="00C87D8F">
        <w:rPr>
          <w:rFonts w:cs="Arial"/>
          <w:szCs w:val="22"/>
        </w:rPr>
        <w:t xml:space="preserve">that are at the core of </w:t>
      </w:r>
      <w:r w:rsidR="00DF5D38">
        <w:rPr>
          <w:rFonts w:cs="Arial"/>
          <w:szCs w:val="22"/>
        </w:rPr>
        <w:t>contemporary</w:t>
      </w:r>
      <w:r w:rsidR="00C87D8F">
        <w:rPr>
          <w:rFonts w:cs="Arial"/>
          <w:szCs w:val="22"/>
        </w:rPr>
        <w:t xml:space="preserve"> discourse</w:t>
      </w:r>
      <w:r w:rsidR="00C2544B">
        <w:rPr>
          <w:rFonts w:cs="Arial"/>
          <w:szCs w:val="22"/>
        </w:rPr>
        <w:t>.</w:t>
      </w:r>
    </w:p>
    <w:p w14:paraId="15A3D054" w14:textId="77777777" w:rsidR="00C81388" w:rsidRDefault="00C81388" w:rsidP="00C81388">
      <w:pPr>
        <w:rPr>
          <w:rFonts w:cs="Arial"/>
          <w:szCs w:val="22"/>
        </w:rPr>
      </w:pPr>
    </w:p>
    <w:p w14:paraId="0CC51F0B" w14:textId="27C2433A" w:rsidR="00580111" w:rsidRPr="00CB29C0" w:rsidRDefault="00580111" w:rsidP="00994351">
      <w:pPr>
        <w:pStyle w:val="Heading1"/>
      </w:pPr>
      <w:r>
        <w:t>References</w:t>
      </w:r>
    </w:p>
    <w:bookmarkEnd w:id="2"/>
    <w:bookmarkEnd w:id="3"/>
    <w:p w14:paraId="09D7F69F" w14:textId="16DC2ABB" w:rsidR="00994351" w:rsidRPr="00994351" w:rsidRDefault="00994351" w:rsidP="00994351">
      <w:pPr>
        <w:pStyle w:val="Heading1"/>
        <w:spacing w:before="0" w:after="0"/>
        <w:ind w:left="426" w:hanging="426"/>
        <w:rPr>
          <w:b w:val="0"/>
          <w:color w:val="000000"/>
          <w:kern w:val="0"/>
          <w:sz w:val="22"/>
          <w:szCs w:val="24"/>
        </w:rPr>
      </w:pPr>
      <w:r>
        <w:rPr>
          <w:b w:val="0"/>
          <w:color w:val="000000"/>
          <w:kern w:val="0"/>
          <w:sz w:val="22"/>
          <w:szCs w:val="24"/>
        </w:rPr>
        <w:t xml:space="preserve">1. </w:t>
      </w:r>
      <w:r>
        <w:rPr>
          <w:b w:val="0"/>
          <w:color w:val="000000"/>
          <w:kern w:val="0"/>
          <w:sz w:val="22"/>
          <w:szCs w:val="24"/>
        </w:rPr>
        <w:tab/>
      </w:r>
      <w:r w:rsidRPr="00994351">
        <w:rPr>
          <w:b w:val="0"/>
          <w:color w:val="000000"/>
          <w:kern w:val="0"/>
          <w:sz w:val="22"/>
          <w:szCs w:val="24"/>
        </w:rPr>
        <w:t>Rowley, Sue. "Craft, Creativity and Critical Practice." Reinventing Textiles, Volume 1: Tradition and Innovation. Vol. 1. 1-20 (1999).</w:t>
      </w:r>
    </w:p>
    <w:p w14:paraId="3D1CDDF8" w14:textId="5AA561E3" w:rsidR="00994351" w:rsidRPr="00994351" w:rsidRDefault="00994351" w:rsidP="00994351">
      <w:pPr>
        <w:pStyle w:val="Heading1"/>
        <w:spacing w:before="0" w:after="0"/>
        <w:ind w:left="426" w:hanging="426"/>
        <w:rPr>
          <w:b w:val="0"/>
          <w:color w:val="000000"/>
          <w:kern w:val="0"/>
          <w:sz w:val="22"/>
          <w:szCs w:val="24"/>
        </w:rPr>
      </w:pPr>
      <w:r>
        <w:rPr>
          <w:b w:val="0"/>
          <w:color w:val="000000"/>
          <w:kern w:val="0"/>
          <w:sz w:val="22"/>
          <w:szCs w:val="24"/>
        </w:rPr>
        <w:t xml:space="preserve">2. </w:t>
      </w:r>
      <w:r>
        <w:rPr>
          <w:b w:val="0"/>
          <w:color w:val="000000"/>
          <w:kern w:val="0"/>
          <w:sz w:val="22"/>
          <w:szCs w:val="24"/>
        </w:rPr>
        <w:tab/>
      </w:r>
      <w:r w:rsidRPr="00994351">
        <w:rPr>
          <w:b w:val="0"/>
          <w:color w:val="000000"/>
          <w:kern w:val="0"/>
          <w:sz w:val="22"/>
          <w:szCs w:val="24"/>
        </w:rPr>
        <w:t>Rowley [1]</w:t>
      </w:r>
    </w:p>
    <w:p w14:paraId="177C5361" w14:textId="39C3A9B8" w:rsidR="00994351" w:rsidRPr="00994351" w:rsidRDefault="00994351" w:rsidP="00994351">
      <w:pPr>
        <w:pStyle w:val="Heading1"/>
        <w:spacing w:before="0" w:after="0"/>
        <w:ind w:left="426" w:hanging="426"/>
        <w:rPr>
          <w:b w:val="0"/>
          <w:color w:val="000000"/>
          <w:kern w:val="0"/>
          <w:sz w:val="22"/>
          <w:szCs w:val="24"/>
        </w:rPr>
      </w:pPr>
      <w:r>
        <w:rPr>
          <w:b w:val="0"/>
          <w:color w:val="000000"/>
          <w:kern w:val="0"/>
          <w:sz w:val="22"/>
          <w:szCs w:val="24"/>
        </w:rPr>
        <w:t xml:space="preserve">3. </w:t>
      </w:r>
      <w:r>
        <w:rPr>
          <w:b w:val="0"/>
          <w:color w:val="000000"/>
          <w:kern w:val="0"/>
          <w:sz w:val="22"/>
          <w:szCs w:val="24"/>
        </w:rPr>
        <w:tab/>
      </w:r>
      <w:r w:rsidRPr="00994351">
        <w:rPr>
          <w:b w:val="0"/>
          <w:color w:val="000000"/>
          <w:kern w:val="0"/>
          <w:sz w:val="22"/>
          <w:szCs w:val="24"/>
        </w:rPr>
        <w:t>Boon, Marcus. In Praise of Copying. (Cambridge, Mass.: Harvard University Press, 2010) p. 162 and Dormer, Peter. "The Ideal World of Vermeer's Little Lace-Maker." Design after Modernism. Ed. Thackara, John (London, Thames and Hudson, 1988).</w:t>
      </w:r>
    </w:p>
    <w:p w14:paraId="17977360"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4.</w:t>
      </w:r>
      <w:r w:rsidRPr="00994351">
        <w:rPr>
          <w:b w:val="0"/>
          <w:color w:val="000000"/>
          <w:kern w:val="0"/>
          <w:sz w:val="22"/>
          <w:szCs w:val="24"/>
        </w:rPr>
        <w:tab/>
        <w:t>Bratich, Jack, Z., and Heidi Brush, M. "Fabricating Activism:Craft-Work Popular Culture, Gender." Utopian studies 22.2 (2011) and Parker, Rozsika. The Subversive Stitch : Embroidery and the Making of the Feminine. New ed. (London ; New York: I. B. Taurisr, 2010).</w:t>
      </w:r>
    </w:p>
    <w:p w14:paraId="2831FA20"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5.</w:t>
      </w:r>
      <w:r w:rsidRPr="00994351">
        <w:rPr>
          <w:b w:val="0"/>
          <w:color w:val="000000"/>
          <w:kern w:val="0"/>
          <w:sz w:val="22"/>
          <w:szCs w:val="24"/>
        </w:rPr>
        <w:tab/>
        <w:t>Washburn, Dorothy Koster, and Donald W. Crowe. Symmetry Comes of Age : The Role of Pattern in Culture. (Seattle: University of Washington Press, 2004) p. xi.</w:t>
      </w:r>
    </w:p>
    <w:p w14:paraId="205565B5" w14:textId="331999A3"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6.</w:t>
      </w:r>
      <w:r w:rsidRPr="00994351">
        <w:rPr>
          <w:b w:val="0"/>
          <w:color w:val="000000"/>
          <w:kern w:val="0"/>
          <w:sz w:val="22"/>
          <w:szCs w:val="24"/>
        </w:rPr>
        <w:tab/>
        <w:t>Gauntlett, David. Making Is Connecting: The Social Meaning of Creat</w:t>
      </w:r>
      <w:r>
        <w:rPr>
          <w:b w:val="0"/>
          <w:color w:val="000000"/>
          <w:kern w:val="0"/>
          <w:sz w:val="22"/>
          <w:szCs w:val="24"/>
        </w:rPr>
        <w:t>i</w:t>
      </w:r>
      <w:r w:rsidRPr="00994351">
        <w:rPr>
          <w:b w:val="0"/>
          <w:color w:val="000000"/>
          <w:kern w:val="0"/>
          <w:sz w:val="22"/>
          <w:szCs w:val="24"/>
        </w:rPr>
        <w:t xml:space="preserve">vity from </w:t>
      </w:r>
      <w:r>
        <w:rPr>
          <w:b w:val="0"/>
          <w:color w:val="000000"/>
          <w:kern w:val="0"/>
          <w:sz w:val="22"/>
          <w:szCs w:val="24"/>
        </w:rPr>
        <w:t>d</w:t>
      </w:r>
      <w:r w:rsidRPr="00994351">
        <w:rPr>
          <w:b w:val="0"/>
          <w:color w:val="000000"/>
          <w:kern w:val="0"/>
          <w:sz w:val="22"/>
          <w:szCs w:val="24"/>
        </w:rPr>
        <w:t>iy and Knitting to Youtube and Web2.0. (Cambridge: Polity Press, 2011) and Richards, Ruth. Everyday Creativity and New Views of Human Nature : Psychological, Social, and Spiritual Perspectives. 1st ed. (Washington, DC: American Psychological Association, 2007) p. 27 and Runco, Mark A. "To Understand Is to Create: An Epistomological Perspective on Human Nature and Personal Creativity." Everyday Creativity and New Views of Human Nature : Psychological, Social, and Spiritual Perspectives. Ed. Richards, Ruth. (Washington, DC: American Psychological Association, 2007) p. 91-107.</w:t>
      </w:r>
    </w:p>
    <w:p w14:paraId="072BA08E"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7.</w:t>
      </w:r>
      <w:r w:rsidRPr="00994351">
        <w:rPr>
          <w:b w:val="0"/>
          <w:color w:val="000000"/>
          <w:kern w:val="0"/>
          <w:sz w:val="22"/>
          <w:szCs w:val="24"/>
        </w:rPr>
        <w:tab/>
        <w:t>Delwich, Charlotte. "First Lace Biennial." 1983. Introduction. Vol 1 (2003).</w:t>
      </w:r>
    </w:p>
    <w:p w14:paraId="2FBB2C39"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8.</w:t>
      </w:r>
      <w:r w:rsidRPr="00994351">
        <w:rPr>
          <w:b w:val="0"/>
          <w:color w:val="000000"/>
          <w:kern w:val="0"/>
          <w:sz w:val="22"/>
          <w:szCs w:val="24"/>
        </w:rPr>
        <w:tab/>
        <w:t>Bratich [4]</w:t>
      </w:r>
    </w:p>
    <w:p w14:paraId="3A9C48DF"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9.</w:t>
      </w:r>
      <w:r w:rsidRPr="00994351">
        <w:rPr>
          <w:b w:val="0"/>
          <w:color w:val="000000"/>
          <w:kern w:val="0"/>
          <w:sz w:val="22"/>
          <w:szCs w:val="24"/>
        </w:rPr>
        <w:tab/>
        <w:t>Taimin̦a, Daina. Crocheting Adventures with Hyperbolic Planes. (Wellesley, MA: A. K. Peters, 2009) and Wertheim, Margaret, and Christine Wertheim. "Hyberbolic Crochet Coral Reef".  (Los Angeles, USA, 2013) Institute for figuring (IFF) http:crochetcoralreef.org accessed 28/5/13 2013.</w:t>
      </w:r>
    </w:p>
    <w:p w14:paraId="18A45567"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10.</w:t>
      </w:r>
      <w:r w:rsidRPr="00994351">
        <w:rPr>
          <w:b w:val="0"/>
          <w:color w:val="000000"/>
          <w:kern w:val="0"/>
          <w:sz w:val="22"/>
          <w:szCs w:val="24"/>
        </w:rPr>
        <w:tab/>
        <w:t>Kenning, Gail J. "Pattern as Process: An Aesthetic Exploration of the Digital Possibilities for Conventional, Physical Lace Patterns." Unpublished thesis (College of Fine Arts, University of New South Wales, 2009).</w:t>
      </w:r>
    </w:p>
    <w:p w14:paraId="736D0158"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11.</w:t>
      </w:r>
      <w:r w:rsidRPr="00994351">
        <w:rPr>
          <w:b w:val="0"/>
          <w:color w:val="000000"/>
          <w:kern w:val="0"/>
          <w:sz w:val="22"/>
          <w:szCs w:val="24"/>
        </w:rPr>
        <w:tab/>
        <w:t>Kenning [10]</w:t>
      </w:r>
    </w:p>
    <w:p w14:paraId="37D97E43"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12.</w:t>
      </w:r>
      <w:r w:rsidRPr="00994351">
        <w:rPr>
          <w:b w:val="0"/>
          <w:color w:val="000000"/>
          <w:kern w:val="0"/>
          <w:sz w:val="22"/>
          <w:szCs w:val="24"/>
        </w:rPr>
        <w:tab/>
        <w:t>Kenning [10]</w:t>
      </w:r>
    </w:p>
    <w:p w14:paraId="2DCD9C65"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13.</w:t>
      </w:r>
      <w:r w:rsidRPr="00994351">
        <w:rPr>
          <w:b w:val="0"/>
          <w:color w:val="000000"/>
          <w:kern w:val="0"/>
          <w:sz w:val="22"/>
          <w:szCs w:val="24"/>
        </w:rPr>
        <w:tab/>
        <w:t>Runco [6] p. 97.</w:t>
      </w:r>
    </w:p>
    <w:p w14:paraId="43F5902E"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14.</w:t>
      </w:r>
      <w:r w:rsidRPr="00994351">
        <w:rPr>
          <w:b w:val="0"/>
          <w:color w:val="000000"/>
          <w:kern w:val="0"/>
          <w:sz w:val="22"/>
          <w:szCs w:val="24"/>
        </w:rPr>
        <w:tab/>
        <w:t>Runco [6] p.91.</w:t>
      </w:r>
    </w:p>
    <w:p w14:paraId="3EA9051C"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15.</w:t>
      </w:r>
      <w:r w:rsidRPr="00994351">
        <w:rPr>
          <w:b w:val="0"/>
          <w:color w:val="000000"/>
          <w:kern w:val="0"/>
          <w:sz w:val="22"/>
          <w:szCs w:val="24"/>
        </w:rPr>
        <w:tab/>
        <w:t>Richards [6] and Runco [6]</w:t>
      </w:r>
    </w:p>
    <w:p w14:paraId="7535D930"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16.</w:t>
      </w:r>
      <w:r w:rsidRPr="00994351">
        <w:rPr>
          <w:b w:val="0"/>
          <w:color w:val="000000"/>
          <w:kern w:val="0"/>
          <w:sz w:val="22"/>
          <w:szCs w:val="24"/>
        </w:rPr>
        <w:tab/>
        <w:t>Schwartz, Hillel. The Culture of the Copy : Striking Likenesses, Unreasonable Facsimiles. (New York: Zone Books, 1996). P. 251-257</w:t>
      </w:r>
    </w:p>
    <w:p w14:paraId="2DD9F45C"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17.</w:t>
      </w:r>
      <w:r w:rsidRPr="00994351">
        <w:rPr>
          <w:b w:val="0"/>
          <w:color w:val="000000"/>
          <w:kern w:val="0"/>
          <w:sz w:val="22"/>
          <w:szCs w:val="24"/>
        </w:rPr>
        <w:tab/>
        <w:t>Boon [3] p. 4.</w:t>
      </w:r>
    </w:p>
    <w:p w14:paraId="1D8032E2"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18.</w:t>
      </w:r>
      <w:r w:rsidRPr="00994351">
        <w:rPr>
          <w:b w:val="0"/>
          <w:color w:val="000000"/>
          <w:kern w:val="0"/>
          <w:sz w:val="22"/>
          <w:szCs w:val="24"/>
        </w:rPr>
        <w:tab/>
        <w:t>Benjamin, Walter. "The Work of Art in the Age of Mechanical Reproduction." Art in Theory 1900-1990: An Anthology of Changing Ideas. Eds. Charles Harrison and Paul Wood (Oxford: Blackwell Publishers, 1968) and Duncam, Paul. "To Copy or Not to Copy: A Review." Studies in art education 4.29 203-10 (1988) and Schwartz [16].</w:t>
      </w:r>
    </w:p>
    <w:p w14:paraId="5A2CCA30"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19.</w:t>
      </w:r>
      <w:r w:rsidRPr="00994351">
        <w:rPr>
          <w:b w:val="0"/>
          <w:color w:val="000000"/>
          <w:kern w:val="0"/>
          <w:sz w:val="22"/>
          <w:szCs w:val="24"/>
        </w:rPr>
        <w:tab/>
        <w:t>Svenson, Gene. "Andy Warhol (1930-87) Interview with Gene Svenson." Art in Theory 1900-1990: An Anthology of Changing Ideas. Eds. Charles Harrison and Paul Wood. (Oxford: Blackwell Publishers, 1963)</w:t>
      </w:r>
    </w:p>
    <w:p w14:paraId="03557539"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20.</w:t>
      </w:r>
      <w:r w:rsidRPr="00994351">
        <w:rPr>
          <w:b w:val="0"/>
          <w:color w:val="000000"/>
          <w:kern w:val="0"/>
          <w:sz w:val="22"/>
          <w:szCs w:val="24"/>
        </w:rPr>
        <w:tab/>
        <w:t>May, Christopher. "Between Commodification and ‘Openness’: The Information Society and the Ownership of Knowledge." Journal of Information, Law and Technology (JILT)  (2005).</w:t>
      </w:r>
    </w:p>
    <w:p w14:paraId="007EC0C3"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21.</w:t>
      </w:r>
      <w:r w:rsidRPr="00994351">
        <w:rPr>
          <w:b w:val="0"/>
          <w:color w:val="000000"/>
          <w:kern w:val="0"/>
          <w:sz w:val="22"/>
          <w:szCs w:val="24"/>
        </w:rPr>
        <w:tab/>
        <w:t>Brown, Paul, et al. White Heat Cold Logic : British Computer Art 1960-1980. Leonardo. (Cambridge, Mass.: MIT Press, 2008).</w:t>
      </w:r>
    </w:p>
    <w:p w14:paraId="19B59D08"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22.</w:t>
      </w:r>
      <w:r w:rsidRPr="00994351">
        <w:rPr>
          <w:b w:val="0"/>
          <w:color w:val="000000"/>
          <w:kern w:val="0"/>
          <w:sz w:val="22"/>
          <w:szCs w:val="24"/>
        </w:rPr>
        <w:tab/>
        <w:t>Delwich, Charlotte, "Tenth Lace Biennial Catalogue." (Brussels: Musee De Costume et de la Dentelle 2002 and Delwich [7]</w:t>
      </w:r>
    </w:p>
    <w:p w14:paraId="67560B7B"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23.</w:t>
      </w:r>
      <w:r w:rsidRPr="00994351">
        <w:rPr>
          <w:b w:val="0"/>
          <w:color w:val="000000"/>
          <w:kern w:val="0"/>
          <w:sz w:val="22"/>
          <w:szCs w:val="24"/>
        </w:rPr>
        <w:tab/>
        <w:t>Delwich [7]</w:t>
      </w:r>
    </w:p>
    <w:p w14:paraId="6B034F47"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24.</w:t>
      </w:r>
      <w:r w:rsidRPr="00994351">
        <w:rPr>
          <w:b w:val="0"/>
          <w:color w:val="000000"/>
          <w:kern w:val="0"/>
          <w:sz w:val="22"/>
          <w:szCs w:val="24"/>
        </w:rPr>
        <w:tab/>
        <w:t>Shepherd, Rosemary. "Structures of Necessity” -  Artists Statement in Exhibition Catalogue.  2001. 10/11/2006. &lt; http://www.lacedaisypress.com.au/philosophy.html&gt; Accessed June 2013 and Shepherd, Rosemary, and Powerhouse Museum. Powerhouse Museum 2nd International Lace for Fashion Award 2001. 2002. http://www.phm.gov.au/pdf_publications/lace.pdf and Waldrep, Mary. "Masterpieces of Irish Crochet Lace : Techniques, Patterns, Instructions." Dover Needlework Series. Ed. Dillmont, Therese De. (New York: Dover Publications, 1986) p. 63.</w:t>
      </w:r>
    </w:p>
    <w:p w14:paraId="79053400" w14:textId="2C5A14F3"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25.</w:t>
      </w:r>
      <w:r w:rsidRPr="00994351">
        <w:rPr>
          <w:b w:val="0"/>
          <w:color w:val="000000"/>
          <w:kern w:val="0"/>
          <w:sz w:val="22"/>
          <w:szCs w:val="24"/>
        </w:rPr>
        <w:tab/>
        <w:t>Paludan, Lis. Crochet: History &amp; Technique. Loveland, (CO: Interweave Press, 1995) and Simeon, Margaret. The History of Lace. (London: Stainer and Bell, 1979) p. i.</w:t>
      </w:r>
    </w:p>
    <w:p w14:paraId="57A8E2B4"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26.</w:t>
      </w:r>
      <w:r w:rsidRPr="00994351">
        <w:rPr>
          <w:b w:val="0"/>
          <w:color w:val="000000"/>
          <w:kern w:val="0"/>
          <w:sz w:val="22"/>
          <w:szCs w:val="24"/>
        </w:rPr>
        <w:tab/>
        <w:t>Earnshaw, Pat. Threads of Lace : From Source to Sink. (Guildford: Gorse Publications, 1989).</w:t>
      </w:r>
    </w:p>
    <w:p w14:paraId="050DF33A" w14:textId="7827DD1A"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27.</w:t>
      </w:r>
      <w:r w:rsidRPr="00994351">
        <w:rPr>
          <w:b w:val="0"/>
          <w:color w:val="000000"/>
          <w:kern w:val="0"/>
          <w:sz w:val="22"/>
          <w:szCs w:val="24"/>
        </w:rPr>
        <w:tab/>
        <w:t>Delwich, Charlotte. " Third</w:t>
      </w:r>
      <w:r>
        <w:rPr>
          <w:b w:val="0"/>
          <w:color w:val="000000"/>
          <w:kern w:val="0"/>
          <w:sz w:val="22"/>
          <w:szCs w:val="24"/>
        </w:rPr>
        <w:t xml:space="preserve"> </w:t>
      </w:r>
      <w:r w:rsidRPr="00994351">
        <w:rPr>
          <w:b w:val="0"/>
          <w:color w:val="000000"/>
          <w:kern w:val="0"/>
          <w:sz w:val="22"/>
          <w:szCs w:val="24"/>
        </w:rPr>
        <w:t>Lace Biennial." 1985. Introduction (Brussels: Musee De Costume et de la Dentelle 2002) and Delwich [22] and Shepherd [24]</w:t>
      </w:r>
    </w:p>
    <w:p w14:paraId="0338B7C3"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28.</w:t>
      </w:r>
      <w:r w:rsidRPr="00994351">
        <w:rPr>
          <w:b w:val="0"/>
          <w:color w:val="000000"/>
          <w:kern w:val="0"/>
          <w:sz w:val="22"/>
          <w:szCs w:val="24"/>
        </w:rPr>
        <w:tab/>
        <w:t>Shepherd [22]</w:t>
      </w:r>
    </w:p>
    <w:p w14:paraId="31EE7674" w14:textId="5CD570CC"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29.</w:t>
      </w:r>
      <w:r w:rsidRPr="00994351">
        <w:rPr>
          <w:b w:val="0"/>
          <w:color w:val="000000"/>
          <w:kern w:val="0"/>
          <w:sz w:val="22"/>
          <w:szCs w:val="24"/>
        </w:rPr>
        <w:tab/>
        <w:t>Marks, Ruthie. "History of Crochet". 1997. Crochet guild newsletter. 2012. &lt;http://www.crochet.org/newslet/nl0997a.html&gt; accessed 2013</w:t>
      </w:r>
    </w:p>
    <w:p w14:paraId="244305FA"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30.</w:t>
      </w:r>
      <w:r w:rsidRPr="00994351">
        <w:rPr>
          <w:b w:val="0"/>
          <w:color w:val="000000"/>
          <w:kern w:val="0"/>
          <w:sz w:val="22"/>
          <w:szCs w:val="24"/>
        </w:rPr>
        <w:tab/>
        <w:t>Konior, Mary. Heritage Crochet : An Analysis. (London: Dryad Press, 1987) p.14-17 and Marks [29] and waldrep [24] p.5.</w:t>
      </w:r>
    </w:p>
    <w:p w14:paraId="3A491D64"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31.</w:t>
      </w:r>
      <w:r w:rsidRPr="00994351">
        <w:rPr>
          <w:b w:val="0"/>
          <w:color w:val="000000"/>
          <w:kern w:val="0"/>
          <w:sz w:val="22"/>
          <w:szCs w:val="24"/>
        </w:rPr>
        <w:tab/>
        <w:t>Hudson, S. From Rags to Riches to Revolution: A Social History of 19th Century Irish Lace. From Rags to Riches to Revolution: A Social History of 19th Century Irish Lace. 9th Biennial Symposium 2004: Appropriation, Acculturation, Transformation. (Textile Society of America 2005).</w:t>
      </w:r>
    </w:p>
    <w:p w14:paraId="21F94971"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32.</w:t>
      </w:r>
      <w:r w:rsidRPr="00994351">
        <w:rPr>
          <w:b w:val="0"/>
          <w:color w:val="000000"/>
          <w:kern w:val="0"/>
          <w:sz w:val="22"/>
          <w:szCs w:val="24"/>
        </w:rPr>
        <w:tab/>
        <w:t>Simeon [25] p. i.</w:t>
      </w:r>
    </w:p>
    <w:p w14:paraId="73832BCB"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33.</w:t>
      </w:r>
      <w:r w:rsidRPr="00994351">
        <w:rPr>
          <w:b w:val="0"/>
          <w:color w:val="000000"/>
          <w:kern w:val="0"/>
          <w:sz w:val="22"/>
          <w:szCs w:val="24"/>
        </w:rPr>
        <w:tab/>
        <w:t>Gwynne, J. L. The Illustrated Dictionary of Lace. (Berkeley, Calif.: Lacis Publications, 1997) p. 10.</w:t>
      </w:r>
    </w:p>
    <w:p w14:paraId="0A341059"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34.</w:t>
      </w:r>
      <w:r w:rsidRPr="00994351">
        <w:rPr>
          <w:b w:val="0"/>
          <w:color w:val="000000"/>
          <w:kern w:val="0"/>
          <w:sz w:val="22"/>
          <w:szCs w:val="24"/>
        </w:rPr>
        <w:tab/>
        <w:t>Bath, Virginia Churchill. Lace. (Harmondsworth, Eng. ; New York: Penguin Books, 1979)</w:t>
      </w:r>
    </w:p>
    <w:p w14:paraId="0A63D4B7"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35.</w:t>
      </w:r>
      <w:r w:rsidRPr="00994351">
        <w:rPr>
          <w:b w:val="0"/>
          <w:color w:val="000000"/>
          <w:kern w:val="0"/>
          <w:sz w:val="22"/>
          <w:szCs w:val="24"/>
        </w:rPr>
        <w:tab/>
        <w:t>Kenning [10]</w:t>
      </w:r>
    </w:p>
    <w:p w14:paraId="32E434AB"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36.</w:t>
      </w:r>
      <w:r w:rsidRPr="00994351">
        <w:rPr>
          <w:b w:val="0"/>
          <w:color w:val="000000"/>
          <w:kern w:val="0"/>
          <w:sz w:val="22"/>
          <w:szCs w:val="24"/>
        </w:rPr>
        <w:tab/>
        <w:t>Kenning [10]</w:t>
      </w:r>
    </w:p>
    <w:p w14:paraId="77C542D5"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37.</w:t>
      </w:r>
      <w:r w:rsidRPr="00994351">
        <w:rPr>
          <w:b w:val="0"/>
          <w:color w:val="000000"/>
          <w:kern w:val="0"/>
          <w:sz w:val="22"/>
          <w:szCs w:val="24"/>
        </w:rPr>
        <w:tab/>
        <w:t>Kenning [10]</w:t>
      </w:r>
    </w:p>
    <w:p w14:paraId="65A1E6DA"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38.</w:t>
      </w:r>
      <w:r w:rsidRPr="00994351">
        <w:rPr>
          <w:b w:val="0"/>
          <w:color w:val="000000"/>
          <w:kern w:val="0"/>
          <w:sz w:val="22"/>
          <w:szCs w:val="24"/>
        </w:rPr>
        <w:tab/>
        <w:t>Kenning [10]</w:t>
      </w:r>
    </w:p>
    <w:p w14:paraId="0F22349B" w14:textId="03551A74"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39.</w:t>
      </w:r>
      <w:r w:rsidRPr="00994351">
        <w:rPr>
          <w:b w:val="0"/>
          <w:color w:val="000000"/>
          <w:kern w:val="0"/>
          <w:sz w:val="22"/>
          <w:szCs w:val="24"/>
        </w:rPr>
        <w:tab/>
        <w:t>Nichols</w:t>
      </w:r>
      <w:r>
        <w:rPr>
          <w:b w:val="0"/>
          <w:color w:val="000000"/>
          <w:kern w:val="0"/>
          <w:sz w:val="22"/>
          <w:szCs w:val="24"/>
        </w:rPr>
        <w:t xml:space="preserve"> </w:t>
      </w:r>
      <w:r w:rsidRPr="00994351">
        <w:rPr>
          <w:b w:val="0"/>
          <w:color w:val="000000"/>
          <w:kern w:val="0"/>
          <w:sz w:val="22"/>
          <w:szCs w:val="24"/>
        </w:rPr>
        <w:t>Bill. "The Work of Culture in the Age of Cybernetic Systems." Electronic Culture: Technology and Visual Representation. Ed. Druckrey, Timothy. (New York: Aperture, 1996) p. 121.</w:t>
      </w:r>
    </w:p>
    <w:p w14:paraId="2E48D801" w14:textId="72E48D88"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40.</w:t>
      </w:r>
      <w:r w:rsidRPr="00994351">
        <w:rPr>
          <w:b w:val="0"/>
          <w:color w:val="000000"/>
          <w:kern w:val="0"/>
          <w:sz w:val="22"/>
          <w:szCs w:val="24"/>
        </w:rPr>
        <w:tab/>
        <w:t xml:space="preserve">Gauntlett [8] and Jenkins, Henry. Convergence Culture: Where Old and New Media Collide. (New York: New </w:t>
      </w:r>
      <w:r>
        <w:rPr>
          <w:b w:val="0"/>
          <w:color w:val="000000"/>
          <w:kern w:val="0"/>
          <w:sz w:val="22"/>
          <w:szCs w:val="24"/>
        </w:rPr>
        <w:t>Y</w:t>
      </w:r>
      <w:r w:rsidRPr="00994351">
        <w:rPr>
          <w:b w:val="0"/>
          <w:color w:val="000000"/>
          <w:kern w:val="0"/>
          <w:sz w:val="22"/>
          <w:szCs w:val="24"/>
        </w:rPr>
        <w:t>ork university press, 2006).</w:t>
      </w:r>
    </w:p>
    <w:p w14:paraId="3B9372F5"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41.</w:t>
      </w:r>
      <w:r w:rsidRPr="00994351">
        <w:rPr>
          <w:b w:val="0"/>
          <w:color w:val="000000"/>
          <w:kern w:val="0"/>
          <w:sz w:val="22"/>
          <w:szCs w:val="24"/>
        </w:rPr>
        <w:tab/>
        <w:t>Paludan [25].</w:t>
      </w:r>
    </w:p>
    <w:p w14:paraId="22ADFD9E"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42.</w:t>
      </w:r>
      <w:r w:rsidRPr="00994351">
        <w:rPr>
          <w:b w:val="0"/>
          <w:color w:val="000000"/>
          <w:kern w:val="0"/>
          <w:sz w:val="22"/>
          <w:szCs w:val="24"/>
        </w:rPr>
        <w:tab/>
        <w:t>Kenning G, J. Digital Doilies: A Site of Convergence and Emergence? An Exploration of the Creative Possibilities for Craft-Based Activities Using Digital Media and New Technologies. (International Symposium of Electronic Arts (ISEA) University of Ulster 2009).</w:t>
      </w:r>
    </w:p>
    <w:p w14:paraId="07E75D5C" w14:textId="45169FDB"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43.</w:t>
      </w:r>
      <w:r w:rsidRPr="00994351">
        <w:rPr>
          <w:b w:val="0"/>
          <w:color w:val="000000"/>
          <w:kern w:val="0"/>
          <w:sz w:val="22"/>
          <w:szCs w:val="24"/>
        </w:rPr>
        <w:tab/>
        <w:t>Kenning [10] and Schofield-Tomschin, Sherry, and, Littrell, Mary</w:t>
      </w:r>
      <w:r>
        <w:rPr>
          <w:b w:val="0"/>
          <w:color w:val="000000"/>
          <w:kern w:val="0"/>
          <w:sz w:val="22"/>
          <w:szCs w:val="24"/>
        </w:rPr>
        <w:t>,</w:t>
      </w:r>
      <w:r w:rsidRPr="00994351">
        <w:rPr>
          <w:b w:val="0"/>
          <w:color w:val="000000"/>
          <w:kern w:val="0"/>
          <w:sz w:val="22"/>
          <w:szCs w:val="24"/>
        </w:rPr>
        <w:t xml:space="preserve"> A. "Textile Handcraft Guild Participation: A Conduit to Successful Aging." Clothing and Textile Research Journal 2001.19 41-51 (2001):</w:t>
      </w:r>
    </w:p>
    <w:p w14:paraId="51F5466C"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44.</w:t>
      </w:r>
      <w:r w:rsidRPr="00994351">
        <w:rPr>
          <w:b w:val="0"/>
          <w:color w:val="000000"/>
          <w:kern w:val="0"/>
          <w:sz w:val="22"/>
          <w:szCs w:val="24"/>
        </w:rPr>
        <w:tab/>
        <w:t>Nichols [39]</w:t>
      </w:r>
    </w:p>
    <w:p w14:paraId="499B7952"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45.</w:t>
      </w:r>
      <w:r w:rsidRPr="00994351">
        <w:rPr>
          <w:b w:val="0"/>
          <w:color w:val="000000"/>
          <w:kern w:val="0"/>
          <w:sz w:val="22"/>
          <w:szCs w:val="24"/>
        </w:rPr>
        <w:tab/>
        <w:t>Gauntlett [8] p. 8-9.</w:t>
      </w:r>
    </w:p>
    <w:p w14:paraId="6C8A21B1" w14:textId="77777777" w:rsidR="00994351"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46.</w:t>
      </w:r>
      <w:r w:rsidRPr="00994351">
        <w:rPr>
          <w:b w:val="0"/>
          <w:color w:val="000000"/>
          <w:kern w:val="0"/>
          <w:sz w:val="22"/>
          <w:szCs w:val="24"/>
        </w:rPr>
        <w:tab/>
        <w:t>Gauntlett [8] and Jenkins [40]</w:t>
      </w:r>
    </w:p>
    <w:p w14:paraId="0705E984" w14:textId="0FFF724C" w:rsidR="00FF1BF4" w:rsidRPr="00994351" w:rsidRDefault="00994351" w:rsidP="00994351">
      <w:pPr>
        <w:pStyle w:val="Heading1"/>
        <w:spacing w:before="0" w:after="0"/>
        <w:ind w:left="426" w:hanging="426"/>
        <w:rPr>
          <w:b w:val="0"/>
          <w:color w:val="000000"/>
          <w:kern w:val="0"/>
          <w:sz w:val="22"/>
          <w:szCs w:val="24"/>
        </w:rPr>
      </w:pPr>
      <w:r w:rsidRPr="00994351">
        <w:rPr>
          <w:b w:val="0"/>
          <w:color w:val="000000"/>
          <w:kern w:val="0"/>
          <w:sz w:val="22"/>
          <w:szCs w:val="24"/>
        </w:rPr>
        <w:t>47.</w:t>
      </w:r>
      <w:r w:rsidRPr="00994351">
        <w:rPr>
          <w:b w:val="0"/>
          <w:color w:val="000000"/>
          <w:kern w:val="0"/>
          <w:sz w:val="22"/>
          <w:szCs w:val="24"/>
        </w:rPr>
        <w:tab/>
        <w:t>Burnham, Jack. "Systems Esthetics." Open Systems: Rethinking Art C.1970. 2005. Eds. De Salvo, Donna M., et al. (London: Tate Pub., 1965) p. 183 and Jenkins [42] and Manovich, Lev. The Language of New Media. Leonardo. 1st MIT Press pbk. ed. (Cambridge, Mass.: MIT Press, 2002).</w:t>
      </w:r>
    </w:p>
    <w:sectPr w:rsidR="00FF1BF4" w:rsidRPr="00994351" w:rsidSect="00574AAB">
      <w:footerReference w:type="default" r:id="rId13"/>
      <w:endnotePr>
        <w:numFmt w:val="decimal"/>
      </w:endnotePr>
      <w:pgSz w:w="11905" w:h="16837"/>
      <w:pgMar w:top="1440" w:right="873" w:bottom="1440"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C4A7D" w14:textId="77777777" w:rsidR="00580111" w:rsidRDefault="00580111">
      <w:pPr>
        <w:spacing w:line="240" w:lineRule="auto"/>
      </w:pPr>
      <w:r>
        <w:separator/>
      </w:r>
    </w:p>
  </w:endnote>
  <w:endnote w:type="continuationSeparator" w:id="0">
    <w:p w14:paraId="4F262EF4" w14:textId="77777777" w:rsidR="00580111" w:rsidRDefault="00580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7D78F" w14:textId="3E814CC2" w:rsidR="00580111" w:rsidRDefault="00580111" w:rsidP="00F14C8A">
    <w:pPr>
      <w:pStyle w:val="Footer"/>
      <w:jc w:val="right"/>
    </w:pPr>
    <w:r>
      <w:rPr>
        <w:rStyle w:val="PageNumber"/>
      </w:rPr>
      <w:fldChar w:fldCharType="begin"/>
    </w:r>
    <w:r>
      <w:rPr>
        <w:rStyle w:val="PageNumber"/>
      </w:rPr>
      <w:instrText xml:space="preserve"> PAGE </w:instrText>
    </w:r>
    <w:r>
      <w:rPr>
        <w:rStyle w:val="PageNumber"/>
      </w:rPr>
      <w:fldChar w:fldCharType="separate"/>
    </w:r>
    <w:r w:rsidR="00052F0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EF0E7" w14:textId="77777777" w:rsidR="00580111" w:rsidRDefault="00580111">
      <w:pPr>
        <w:spacing w:line="240" w:lineRule="auto"/>
      </w:pPr>
      <w:r>
        <w:separator/>
      </w:r>
    </w:p>
  </w:footnote>
  <w:footnote w:type="continuationSeparator" w:id="0">
    <w:p w14:paraId="73821D4D" w14:textId="77777777" w:rsidR="00580111" w:rsidRDefault="0058011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6E66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FC1C7A"/>
    <w:lvl w:ilvl="0">
      <w:start w:val="1"/>
      <w:numFmt w:val="decimal"/>
      <w:lvlText w:val="%1."/>
      <w:lvlJc w:val="left"/>
      <w:pPr>
        <w:tabs>
          <w:tab w:val="num" w:pos="1492"/>
        </w:tabs>
        <w:ind w:left="1492" w:hanging="360"/>
      </w:pPr>
    </w:lvl>
  </w:abstractNum>
  <w:abstractNum w:abstractNumId="2">
    <w:nsid w:val="FFFFFF7D"/>
    <w:multiLevelType w:val="singleLevel"/>
    <w:tmpl w:val="13002664"/>
    <w:lvl w:ilvl="0">
      <w:start w:val="1"/>
      <w:numFmt w:val="decimal"/>
      <w:lvlText w:val="%1."/>
      <w:lvlJc w:val="left"/>
      <w:pPr>
        <w:tabs>
          <w:tab w:val="num" w:pos="1209"/>
        </w:tabs>
        <w:ind w:left="1209" w:hanging="360"/>
      </w:pPr>
    </w:lvl>
  </w:abstractNum>
  <w:abstractNum w:abstractNumId="3">
    <w:nsid w:val="FFFFFF7E"/>
    <w:multiLevelType w:val="singleLevel"/>
    <w:tmpl w:val="FDD206E0"/>
    <w:lvl w:ilvl="0">
      <w:start w:val="1"/>
      <w:numFmt w:val="decimal"/>
      <w:lvlText w:val="%1."/>
      <w:lvlJc w:val="left"/>
      <w:pPr>
        <w:tabs>
          <w:tab w:val="num" w:pos="926"/>
        </w:tabs>
        <w:ind w:left="926" w:hanging="360"/>
      </w:pPr>
    </w:lvl>
  </w:abstractNum>
  <w:abstractNum w:abstractNumId="4">
    <w:nsid w:val="FFFFFF7F"/>
    <w:multiLevelType w:val="singleLevel"/>
    <w:tmpl w:val="779AC8DA"/>
    <w:lvl w:ilvl="0">
      <w:start w:val="1"/>
      <w:numFmt w:val="decimal"/>
      <w:lvlText w:val="%1."/>
      <w:lvlJc w:val="left"/>
      <w:pPr>
        <w:tabs>
          <w:tab w:val="num" w:pos="643"/>
        </w:tabs>
        <w:ind w:left="643" w:hanging="360"/>
      </w:pPr>
    </w:lvl>
  </w:abstractNum>
  <w:abstractNum w:abstractNumId="5">
    <w:nsid w:val="FFFFFF80"/>
    <w:multiLevelType w:val="singleLevel"/>
    <w:tmpl w:val="D8CCC32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D5ADC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5304E4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AC0573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B686C62"/>
    <w:lvl w:ilvl="0">
      <w:start w:val="1"/>
      <w:numFmt w:val="decimal"/>
      <w:lvlText w:val="%1."/>
      <w:lvlJc w:val="left"/>
      <w:pPr>
        <w:tabs>
          <w:tab w:val="num" w:pos="360"/>
        </w:tabs>
        <w:ind w:left="360" w:hanging="360"/>
      </w:pPr>
    </w:lvl>
  </w:abstractNum>
  <w:abstractNum w:abstractNumId="10">
    <w:nsid w:val="FFFFFF89"/>
    <w:multiLevelType w:val="singleLevel"/>
    <w:tmpl w:val="DA70B01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54063C"/>
    <w:multiLevelType w:val="multilevel"/>
    <w:tmpl w:val="A5E6E766"/>
    <w:lvl w:ilvl="0">
      <w:start w:val="1"/>
      <w:numFmt w:val="decimal"/>
      <w:lvlText w:val="%1"/>
      <w:lvlJc w:val="left"/>
      <w:pPr>
        <w:tabs>
          <w:tab w:val="num" w:pos="468"/>
        </w:tabs>
        <w:ind w:left="468" w:hanging="468"/>
      </w:pPr>
      <w:rPr>
        <w:rFonts w:hint="default"/>
      </w:rPr>
    </w:lvl>
    <w:lvl w:ilvl="1">
      <w:start w:val="1"/>
      <w:numFmt w:val="decimal"/>
      <w:lvlText w:val="%1.%2"/>
      <w:lvlJc w:val="left"/>
      <w:pPr>
        <w:tabs>
          <w:tab w:val="num" w:pos="468"/>
        </w:tabs>
        <w:ind w:left="468" w:hanging="4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53D200E"/>
    <w:multiLevelType w:val="hybridMultilevel"/>
    <w:tmpl w:val="F99EB9F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0CE60868"/>
    <w:multiLevelType w:val="hybridMultilevel"/>
    <w:tmpl w:val="EFEA77A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0D570424"/>
    <w:multiLevelType w:val="hybridMultilevel"/>
    <w:tmpl w:val="17BAA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11CB4B88"/>
    <w:multiLevelType w:val="hybridMultilevel"/>
    <w:tmpl w:val="EB8CDA1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15267C0E"/>
    <w:multiLevelType w:val="hybridMultilevel"/>
    <w:tmpl w:val="EEE08AB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18360122"/>
    <w:multiLevelType w:val="multilevel"/>
    <w:tmpl w:val="CBDA0E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19A34779"/>
    <w:multiLevelType w:val="hybridMultilevel"/>
    <w:tmpl w:val="444A2BC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1A975974"/>
    <w:multiLevelType w:val="hybridMultilevel"/>
    <w:tmpl w:val="F612B07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1DCD72CC"/>
    <w:multiLevelType w:val="hybridMultilevel"/>
    <w:tmpl w:val="BE8476A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200069AA"/>
    <w:multiLevelType w:val="hybridMultilevel"/>
    <w:tmpl w:val="3F54FAE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B6673E"/>
    <w:multiLevelType w:val="hybridMultilevel"/>
    <w:tmpl w:val="F2BEFB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283231C3"/>
    <w:multiLevelType w:val="hybridMultilevel"/>
    <w:tmpl w:val="A0266B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2AD72CFF"/>
    <w:multiLevelType w:val="hybridMultilevel"/>
    <w:tmpl w:val="BC62A09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32D30F0A"/>
    <w:multiLevelType w:val="hybridMultilevel"/>
    <w:tmpl w:val="6F7EB9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35996522"/>
    <w:multiLevelType w:val="hybridMultilevel"/>
    <w:tmpl w:val="30C8C6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3C4A18C9"/>
    <w:multiLevelType w:val="hybridMultilevel"/>
    <w:tmpl w:val="546AC380"/>
    <w:lvl w:ilvl="0" w:tplc="C9188034">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4008270D"/>
    <w:multiLevelType w:val="hybridMultilevel"/>
    <w:tmpl w:val="8EEA22C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434C0783"/>
    <w:multiLevelType w:val="hybridMultilevel"/>
    <w:tmpl w:val="CC72C45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43EC7E35"/>
    <w:multiLevelType w:val="hybridMultilevel"/>
    <w:tmpl w:val="C5805AA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458708EC"/>
    <w:multiLevelType w:val="multilevel"/>
    <w:tmpl w:val="5D447814"/>
    <w:lvl w:ilvl="0">
      <w:start w:val="1"/>
      <w:numFmt w:val="decimal"/>
      <w:lvlText w:val="%1."/>
      <w:lvlJc w:val="left"/>
      <w:pPr>
        <w:tabs>
          <w:tab w:val="num" w:pos="432"/>
        </w:tabs>
        <w:ind w:left="432" w:hanging="360"/>
      </w:pPr>
      <w:rPr>
        <w:rFonts w:hint="default"/>
      </w:rPr>
    </w:lvl>
    <w:lvl w:ilvl="1">
      <w:start w:val="1"/>
      <w:numFmt w:val="decimal"/>
      <w:lvlText w:val="%1.%2."/>
      <w:lvlJc w:val="left"/>
      <w:pPr>
        <w:tabs>
          <w:tab w:val="num" w:pos="1287"/>
        </w:tabs>
        <w:ind w:left="1287" w:hanging="432"/>
      </w:pPr>
      <w:rPr>
        <w:rFonts w:hint="default"/>
      </w:rPr>
    </w:lvl>
    <w:lvl w:ilvl="2">
      <w:start w:val="1"/>
      <w:numFmt w:val="decimal"/>
      <w:lvlText w:val="%1.%2.%3."/>
      <w:lvlJc w:val="left"/>
      <w:pPr>
        <w:tabs>
          <w:tab w:val="num" w:pos="1512"/>
        </w:tabs>
        <w:ind w:left="1296" w:hanging="504"/>
      </w:pPr>
      <w:rPr>
        <w:rFonts w:hint="default"/>
      </w:rPr>
    </w:lvl>
    <w:lvl w:ilvl="3">
      <w:start w:val="1"/>
      <w:numFmt w:val="decimal"/>
      <w:lvlText w:val="%1.%2.%3.%4."/>
      <w:lvlJc w:val="left"/>
      <w:pPr>
        <w:tabs>
          <w:tab w:val="num" w:pos="1872"/>
        </w:tabs>
        <w:ind w:left="1800" w:hanging="648"/>
      </w:pPr>
      <w:rPr>
        <w:rFonts w:hint="default"/>
      </w:rPr>
    </w:lvl>
    <w:lvl w:ilvl="4">
      <w:start w:val="1"/>
      <w:numFmt w:val="decimal"/>
      <w:lvlText w:val="%1.%2.%3.%4.%5."/>
      <w:lvlJc w:val="left"/>
      <w:pPr>
        <w:tabs>
          <w:tab w:val="num" w:pos="2592"/>
        </w:tabs>
        <w:ind w:left="2304" w:hanging="792"/>
      </w:pPr>
      <w:rPr>
        <w:rFonts w:hint="default"/>
      </w:rPr>
    </w:lvl>
    <w:lvl w:ilvl="5">
      <w:start w:val="1"/>
      <w:numFmt w:val="decimal"/>
      <w:lvlText w:val="%1.%2.%3.%4.%5.%6."/>
      <w:lvlJc w:val="left"/>
      <w:pPr>
        <w:tabs>
          <w:tab w:val="num" w:pos="2952"/>
        </w:tabs>
        <w:ind w:left="2808" w:hanging="936"/>
      </w:pPr>
      <w:rPr>
        <w:rFonts w:hint="default"/>
      </w:rPr>
    </w:lvl>
    <w:lvl w:ilvl="6">
      <w:start w:val="1"/>
      <w:numFmt w:val="decimal"/>
      <w:lvlText w:val="%1.%2.%3.%4.%5.%6.%7."/>
      <w:lvlJc w:val="left"/>
      <w:pPr>
        <w:tabs>
          <w:tab w:val="num" w:pos="3672"/>
        </w:tabs>
        <w:ind w:left="3312" w:hanging="1080"/>
      </w:pPr>
      <w:rPr>
        <w:rFonts w:hint="default"/>
      </w:rPr>
    </w:lvl>
    <w:lvl w:ilvl="7">
      <w:start w:val="1"/>
      <w:numFmt w:val="decimal"/>
      <w:lvlText w:val="%1.%2.%3.%4.%5.%6.%7.%8."/>
      <w:lvlJc w:val="left"/>
      <w:pPr>
        <w:tabs>
          <w:tab w:val="num" w:pos="4032"/>
        </w:tabs>
        <w:ind w:left="3816" w:hanging="1224"/>
      </w:pPr>
      <w:rPr>
        <w:rFonts w:hint="default"/>
      </w:rPr>
    </w:lvl>
    <w:lvl w:ilvl="8">
      <w:start w:val="1"/>
      <w:numFmt w:val="decimal"/>
      <w:lvlText w:val="%1.%2.%3.%4.%5.%6.%7.%8.%9."/>
      <w:lvlJc w:val="left"/>
      <w:pPr>
        <w:tabs>
          <w:tab w:val="num" w:pos="4752"/>
        </w:tabs>
        <w:ind w:left="4392" w:hanging="1440"/>
      </w:pPr>
      <w:rPr>
        <w:rFonts w:hint="default"/>
      </w:rPr>
    </w:lvl>
  </w:abstractNum>
  <w:abstractNum w:abstractNumId="33">
    <w:nsid w:val="4ECA6057"/>
    <w:multiLevelType w:val="hybridMultilevel"/>
    <w:tmpl w:val="CBDA0E52"/>
    <w:lvl w:ilvl="0" w:tplc="F752FFC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53D01377"/>
    <w:multiLevelType w:val="multilevel"/>
    <w:tmpl w:val="B8205A82"/>
    <w:lvl w:ilvl="0">
      <w:start w:val="1"/>
      <w:numFmt w:val="decimal"/>
      <w:lvlText w:val="%1"/>
      <w:lvlJc w:val="left"/>
      <w:pPr>
        <w:tabs>
          <w:tab w:val="num" w:pos="428"/>
        </w:tabs>
        <w:ind w:left="428"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2.%3"/>
      <w:lvlJc w:val="left"/>
      <w:pPr>
        <w:tabs>
          <w:tab w:val="num" w:pos="1508"/>
        </w:tabs>
        <w:ind w:left="1292" w:hanging="504"/>
      </w:pPr>
      <w:rPr>
        <w:rFonts w:hint="default"/>
      </w:rPr>
    </w:lvl>
    <w:lvl w:ilvl="3">
      <w:start w:val="1"/>
      <w:numFmt w:val="decimal"/>
      <w:lvlText w:val="%1.%2.%3.%4."/>
      <w:lvlJc w:val="left"/>
      <w:pPr>
        <w:tabs>
          <w:tab w:val="num" w:pos="1868"/>
        </w:tabs>
        <w:ind w:left="1796" w:hanging="648"/>
      </w:pPr>
      <w:rPr>
        <w:rFonts w:hint="default"/>
      </w:rPr>
    </w:lvl>
    <w:lvl w:ilvl="4">
      <w:start w:val="1"/>
      <w:numFmt w:val="decimal"/>
      <w:lvlText w:val="%1.%2.%3.%4.%5."/>
      <w:lvlJc w:val="left"/>
      <w:pPr>
        <w:tabs>
          <w:tab w:val="num" w:pos="2588"/>
        </w:tabs>
        <w:ind w:left="2300" w:hanging="792"/>
      </w:pPr>
      <w:rPr>
        <w:rFonts w:hint="default"/>
      </w:rPr>
    </w:lvl>
    <w:lvl w:ilvl="5">
      <w:start w:val="1"/>
      <w:numFmt w:val="decimal"/>
      <w:lvlText w:val="%1.%2.%3.%4.%5.%6."/>
      <w:lvlJc w:val="left"/>
      <w:pPr>
        <w:tabs>
          <w:tab w:val="num" w:pos="2948"/>
        </w:tabs>
        <w:ind w:left="2804" w:hanging="936"/>
      </w:pPr>
      <w:rPr>
        <w:rFonts w:hint="default"/>
      </w:rPr>
    </w:lvl>
    <w:lvl w:ilvl="6">
      <w:start w:val="1"/>
      <w:numFmt w:val="decimal"/>
      <w:lvlText w:val="%1.%2.%3.%4.%5.%6.%7."/>
      <w:lvlJc w:val="left"/>
      <w:pPr>
        <w:tabs>
          <w:tab w:val="num" w:pos="3668"/>
        </w:tabs>
        <w:ind w:left="3308" w:hanging="1080"/>
      </w:pPr>
      <w:rPr>
        <w:rFonts w:hint="default"/>
      </w:rPr>
    </w:lvl>
    <w:lvl w:ilvl="7">
      <w:start w:val="1"/>
      <w:numFmt w:val="decimal"/>
      <w:lvlText w:val="%1.%2.%3.%4.%5.%6.%7.%8."/>
      <w:lvlJc w:val="left"/>
      <w:pPr>
        <w:tabs>
          <w:tab w:val="num" w:pos="4028"/>
        </w:tabs>
        <w:ind w:left="3812" w:hanging="1224"/>
      </w:pPr>
      <w:rPr>
        <w:rFonts w:hint="default"/>
      </w:rPr>
    </w:lvl>
    <w:lvl w:ilvl="8">
      <w:start w:val="1"/>
      <w:numFmt w:val="decimal"/>
      <w:lvlText w:val="%1.%2.%3.%4.%5.%6.%7.%8.%9."/>
      <w:lvlJc w:val="left"/>
      <w:pPr>
        <w:tabs>
          <w:tab w:val="num" w:pos="4748"/>
        </w:tabs>
        <w:ind w:left="4388" w:hanging="1440"/>
      </w:pPr>
      <w:rPr>
        <w:rFonts w:hint="default"/>
      </w:rPr>
    </w:lvl>
  </w:abstractNum>
  <w:abstractNum w:abstractNumId="35">
    <w:nsid w:val="594C12CC"/>
    <w:multiLevelType w:val="hybridMultilevel"/>
    <w:tmpl w:val="992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A247E1"/>
    <w:multiLevelType w:val="hybridMultilevel"/>
    <w:tmpl w:val="8CBEC04E"/>
    <w:lvl w:ilvl="0" w:tplc="000F0409">
      <w:start w:val="1"/>
      <w:numFmt w:val="bullet"/>
      <w:lvlText w:val=""/>
      <w:lvlJc w:val="left"/>
      <w:pPr>
        <w:tabs>
          <w:tab w:val="num" w:pos="360"/>
        </w:tabs>
        <w:ind w:left="360" w:hanging="360"/>
      </w:pPr>
      <w:rPr>
        <w:rFonts w:ascii="Symbol" w:hAnsi="Symbol" w:hint="default"/>
        <w:b/>
        <w:i w:val="0"/>
        <w:color w:val="auto"/>
        <w:sz w:val="24"/>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7">
    <w:nsid w:val="5BDA13CD"/>
    <w:multiLevelType w:val="hybridMultilevel"/>
    <w:tmpl w:val="82FA4A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5BDD6529"/>
    <w:multiLevelType w:val="multilevel"/>
    <w:tmpl w:val="342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6339CD"/>
    <w:multiLevelType w:val="multilevel"/>
    <w:tmpl w:val="6470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8A5FA7"/>
    <w:multiLevelType w:val="hybridMultilevel"/>
    <w:tmpl w:val="AA1203A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6817038E"/>
    <w:multiLevelType w:val="hybridMultilevel"/>
    <w:tmpl w:val="2E84D0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70AF3868"/>
    <w:multiLevelType w:val="hybridMultilevel"/>
    <w:tmpl w:val="5C323CF4"/>
    <w:lvl w:ilvl="0" w:tplc="61FA1044">
      <w:start w:val="1"/>
      <w:numFmt w:val="bullet"/>
      <w:lvlText w:val=""/>
      <w:lvlJc w:val="left"/>
      <w:pPr>
        <w:tabs>
          <w:tab w:val="num" w:pos="720"/>
        </w:tabs>
        <w:ind w:left="72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797670AA"/>
    <w:multiLevelType w:val="hybridMultilevel"/>
    <w:tmpl w:val="F19A287C"/>
    <w:lvl w:ilvl="0" w:tplc="FFFFFFFF">
      <w:start w:val="1"/>
      <w:numFmt w:val="bullet"/>
      <w:lvlText w:val=""/>
      <w:lvlJc w:val="left"/>
      <w:pPr>
        <w:tabs>
          <w:tab w:val="num" w:pos="360"/>
        </w:tabs>
        <w:ind w:left="360" w:hanging="360"/>
      </w:pPr>
      <w:rPr>
        <w:rFonts w:ascii="Wingdings" w:hAnsi="Wingdings" w:hint="default"/>
        <w:b/>
        <w:i w:val="0"/>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AA25B0F"/>
    <w:multiLevelType w:val="hybridMultilevel"/>
    <w:tmpl w:val="18409CA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7D5151ED"/>
    <w:multiLevelType w:val="hybridMultilevel"/>
    <w:tmpl w:val="AD1EF9A8"/>
    <w:lvl w:ilvl="0" w:tplc="5F783FF8">
      <w:start w:val="1"/>
      <w:numFmt w:val="bullet"/>
      <w:lvlText w:val=""/>
      <w:lvlJc w:val="left"/>
      <w:pPr>
        <w:tabs>
          <w:tab w:val="num" w:pos="1080"/>
        </w:tabs>
        <w:ind w:left="1080" w:hanging="360"/>
      </w:pPr>
      <w:rPr>
        <w:rFonts w:ascii="Symbol" w:hAnsi="Symbol" w:hint="default"/>
        <w:sz w:val="16"/>
      </w:rPr>
    </w:lvl>
    <w:lvl w:ilvl="1" w:tplc="EE90A680">
      <w:numFmt w:val="bullet"/>
      <w:lvlText w:val=""/>
      <w:lvlJc w:val="left"/>
      <w:pPr>
        <w:tabs>
          <w:tab w:val="num" w:pos="1800"/>
        </w:tabs>
        <w:ind w:left="1800" w:hanging="360"/>
      </w:pPr>
      <w:rPr>
        <w:rFonts w:ascii="Symbol" w:eastAsia="Times New Roman" w:hAnsi="Symbol"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3"/>
  </w:num>
  <w:num w:numId="3">
    <w:abstractNumId w:val="19"/>
  </w:num>
  <w:num w:numId="4">
    <w:abstractNumId w:val="22"/>
  </w:num>
  <w:num w:numId="5">
    <w:abstractNumId w:val="0"/>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42"/>
  </w:num>
  <w:num w:numId="17">
    <w:abstractNumId w:val="32"/>
  </w:num>
  <w:num w:numId="18">
    <w:abstractNumId w:val="30"/>
  </w:num>
  <w:num w:numId="19">
    <w:abstractNumId w:val="24"/>
  </w:num>
  <w:num w:numId="20">
    <w:abstractNumId w:val="39"/>
  </w:num>
  <w:num w:numId="21">
    <w:abstractNumId w:val="36"/>
  </w:num>
  <w:num w:numId="22">
    <w:abstractNumId w:val="43"/>
  </w:num>
  <w:num w:numId="23">
    <w:abstractNumId w:val="40"/>
  </w:num>
  <w:num w:numId="24">
    <w:abstractNumId w:val="28"/>
  </w:num>
  <w:num w:numId="25">
    <w:abstractNumId w:val="34"/>
  </w:num>
  <w:num w:numId="26">
    <w:abstractNumId w:val="17"/>
  </w:num>
  <w:num w:numId="27">
    <w:abstractNumId w:val="12"/>
  </w:num>
  <w:num w:numId="28">
    <w:abstractNumId w:val="13"/>
  </w:num>
  <w:num w:numId="29">
    <w:abstractNumId w:val="14"/>
  </w:num>
  <w:num w:numId="30">
    <w:abstractNumId w:val="33"/>
  </w:num>
  <w:num w:numId="31">
    <w:abstractNumId w:val="38"/>
  </w:num>
  <w:num w:numId="32">
    <w:abstractNumId w:val="25"/>
  </w:num>
  <w:num w:numId="33">
    <w:abstractNumId w:val="45"/>
  </w:num>
  <w:num w:numId="34">
    <w:abstractNumId w:val="21"/>
  </w:num>
  <w:num w:numId="35">
    <w:abstractNumId w:val="41"/>
  </w:num>
  <w:num w:numId="36">
    <w:abstractNumId w:val="29"/>
  </w:num>
  <w:num w:numId="37">
    <w:abstractNumId w:val="20"/>
  </w:num>
  <w:num w:numId="38">
    <w:abstractNumId w:val="16"/>
  </w:num>
  <w:num w:numId="39">
    <w:abstractNumId w:val="44"/>
  </w:num>
  <w:num w:numId="40">
    <w:abstractNumId w:val="18"/>
  </w:num>
  <w:num w:numId="41">
    <w:abstractNumId w:val="26"/>
  </w:num>
  <w:num w:numId="42">
    <w:abstractNumId w:val="37"/>
  </w:num>
  <w:num w:numId="43">
    <w:abstractNumId w:val="27"/>
  </w:num>
  <w:num w:numId="44">
    <w:abstractNumId w:val="31"/>
  </w:num>
  <w:num w:numId="45">
    <w:abstractNumId w:val="1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trackRevision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ML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dt95rpdyf2zslest97vfefzfrr09afz90a5&quot;&gt;My EndNote Library&lt;record-ids&gt;&lt;item&gt;3&lt;/item&gt;&lt;item&gt;20&lt;/item&gt;&lt;item&gt;61&lt;/item&gt;&lt;item&gt;64&lt;/item&gt;&lt;item&gt;66&lt;/item&gt;&lt;item&gt;84&lt;/item&gt;&lt;item&gt;85&lt;/item&gt;&lt;item&gt;116&lt;/item&gt;&lt;item&gt;120&lt;/item&gt;&lt;item&gt;125&lt;/item&gt;&lt;item&gt;141&lt;/item&gt;&lt;item&gt;152&lt;/item&gt;&lt;item&gt;153&lt;/item&gt;&lt;item&gt;169&lt;/item&gt;&lt;item&gt;176&lt;/item&gt;&lt;item&gt;195&lt;/item&gt;&lt;item&gt;224&lt;/item&gt;&lt;item&gt;227&lt;/item&gt;&lt;item&gt;228&lt;/item&gt;&lt;item&gt;229&lt;/item&gt;&lt;item&gt;230&lt;/item&gt;&lt;item&gt;255&lt;/item&gt;&lt;item&gt;271&lt;/item&gt;&lt;item&gt;293&lt;/item&gt;&lt;item&gt;364&lt;/item&gt;&lt;item&gt;381&lt;/item&gt;&lt;item&gt;382&lt;/item&gt;&lt;item&gt;383&lt;/item&gt;&lt;item&gt;404&lt;/item&gt;&lt;item&gt;405&lt;/item&gt;&lt;item&gt;406&lt;/item&gt;&lt;item&gt;407&lt;/item&gt;&lt;item&gt;470&lt;/item&gt;&lt;item&gt;478&lt;/item&gt;&lt;item&gt;492&lt;/item&gt;&lt;item&gt;524&lt;/item&gt;&lt;item&gt;527&lt;/item&gt;&lt;item&gt;532&lt;/item&gt;&lt;item&gt;536&lt;/item&gt;&lt;/record-ids&gt;&lt;/item&gt;&lt;/Libraries&gt;"/>
  </w:docVars>
  <w:rsids>
    <w:rsidRoot w:val="004E2278"/>
    <w:rsid w:val="0000030E"/>
    <w:rsid w:val="00004C3B"/>
    <w:rsid w:val="00006A26"/>
    <w:rsid w:val="00007EBA"/>
    <w:rsid w:val="000165E5"/>
    <w:rsid w:val="0004007C"/>
    <w:rsid w:val="00041E4F"/>
    <w:rsid w:val="000442F1"/>
    <w:rsid w:val="00052F06"/>
    <w:rsid w:val="0005428E"/>
    <w:rsid w:val="000557D4"/>
    <w:rsid w:val="00056752"/>
    <w:rsid w:val="00066261"/>
    <w:rsid w:val="00067C7A"/>
    <w:rsid w:val="00076652"/>
    <w:rsid w:val="00076BAF"/>
    <w:rsid w:val="00083ACD"/>
    <w:rsid w:val="0008673A"/>
    <w:rsid w:val="0009102D"/>
    <w:rsid w:val="000A6D26"/>
    <w:rsid w:val="000B7882"/>
    <w:rsid w:val="000B7EBC"/>
    <w:rsid w:val="000C034B"/>
    <w:rsid w:val="000C7A55"/>
    <w:rsid w:val="000D7B93"/>
    <w:rsid w:val="000E51DC"/>
    <w:rsid w:val="000E551B"/>
    <w:rsid w:val="000F14F3"/>
    <w:rsid w:val="000F3A8D"/>
    <w:rsid w:val="00113375"/>
    <w:rsid w:val="001136C6"/>
    <w:rsid w:val="00124E7F"/>
    <w:rsid w:val="001276AC"/>
    <w:rsid w:val="00133C82"/>
    <w:rsid w:val="001471B3"/>
    <w:rsid w:val="00151846"/>
    <w:rsid w:val="00160E2D"/>
    <w:rsid w:val="001650F0"/>
    <w:rsid w:val="00170580"/>
    <w:rsid w:val="00174966"/>
    <w:rsid w:val="00174DB4"/>
    <w:rsid w:val="00181B3E"/>
    <w:rsid w:val="00184FAE"/>
    <w:rsid w:val="001B277A"/>
    <w:rsid w:val="001B33A4"/>
    <w:rsid w:val="001B38EC"/>
    <w:rsid w:val="001B45D6"/>
    <w:rsid w:val="001C5BD8"/>
    <w:rsid w:val="001C5FCC"/>
    <w:rsid w:val="001D211C"/>
    <w:rsid w:val="001D533C"/>
    <w:rsid w:val="001E0EB6"/>
    <w:rsid w:val="001E16D6"/>
    <w:rsid w:val="001E17EA"/>
    <w:rsid w:val="001F29F0"/>
    <w:rsid w:val="00201C6B"/>
    <w:rsid w:val="0020256F"/>
    <w:rsid w:val="00202EEB"/>
    <w:rsid w:val="00206146"/>
    <w:rsid w:val="00216A83"/>
    <w:rsid w:val="00217C95"/>
    <w:rsid w:val="00220AA7"/>
    <w:rsid w:val="00220F01"/>
    <w:rsid w:val="0024083D"/>
    <w:rsid w:val="00243AF7"/>
    <w:rsid w:val="002448C5"/>
    <w:rsid w:val="002525EA"/>
    <w:rsid w:val="00260827"/>
    <w:rsid w:val="00264848"/>
    <w:rsid w:val="00275F9D"/>
    <w:rsid w:val="0028571A"/>
    <w:rsid w:val="00290E5C"/>
    <w:rsid w:val="00292696"/>
    <w:rsid w:val="00295722"/>
    <w:rsid w:val="002B09C3"/>
    <w:rsid w:val="002B1A96"/>
    <w:rsid w:val="002B40D5"/>
    <w:rsid w:val="002B761E"/>
    <w:rsid w:val="002C2E51"/>
    <w:rsid w:val="002E378D"/>
    <w:rsid w:val="00307546"/>
    <w:rsid w:val="0031063F"/>
    <w:rsid w:val="00314C6B"/>
    <w:rsid w:val="00315C4C"/>
    <w:rsid w:val="0032709A"/>
    <w:rsid w:val="00336AAE"/>
    <w:rsid w:val="00343B4A"/>
    <w:rsid w:val="0035118E"/>
    <w:rsid w:val="00367C23"/>
    <w:rsid w:val="00373923"/>
    <w:rsid w:val="0037415E"/>
    <w:rsid w:val="00385B0D"/>
    <w:rsid w:val="00386C47"/>
    <w:rsid w:val="00395649"/>
    <w:rsid w:val="003A436D"/>
    <w:rsid w:val="003A567E"/>
    <w:rsid w:val="003B737E"/>
    <w:rsid w:val="003C3CBB"/>
    <w:rsid w:val="003E418B"/>
    <w:rsid w:val="003F2200"/>
    <w:rsid w:val="003F275B"/>
    <w:rsid w:val="00410F12"/>
    <w:rsid w:val="00416787"/>
    <w:rsid w:val="00422CFB"/>
    <w:rsid w:val="0043399C"/>
    <w:rsid w:val="00444FD5"/>
    <w:rsid w:val="00446806"/>
    <w:rsid w:val="00447A8B"/>
    <w:rsid w:val="004501FB"/>
    <w:rsid w:val="00462306"/>
    <w:rsid w:val="0046343B"/>
    <w:rsid w:val="00465D7C"/>
    <w:rsid w:val="00466A9B"/>
    <w:rsid w:val="004760DD"/>
    <w:rsid w:val="00477C16"/>
    <w:rsid w:val="00477E8A"/>
    <w:rsid w:val="00483BF9"/>
    <w:rsid w:val="00484828"/>
    <w:rsid w:val="004917CE"/>
    <w:rsid w:val="00492868"/>
    <w:rsid w:val="0049769E"/>
    <w:rsid w:val="004A4A4A"/>
    <w:rsid w:val="004C12EB"/>
    <w:rsid w:val="004C7654"/>
    <w:rsid w:val="004D64D9"/>
    <w:rsid w:val="004E2278"/>
    <w:rsid w:val="004F161C"/>
    <w:rsid w:val="004F36B5"/>
    <w:rsid w:val="00500018"/>
    <w:rsid w:val="00501361"/>
    <w:rsid w:val="0051080E"/>
    <w:rsid w:val="00525A4B"/>
    <w:rsid w:val="00531A30"/>
    <w:rsid w:val="00540ED5"/>
    <w:rsid w:val="005462F0"/>
    <w:rsid w:val="005500C5"/>
    <w:rsid w:val="00550F5A"/>
    <w:rsid w:val="00561E9E"/>
    <w:rsid w:val="00567520"/>
    <w:rsid w:val="00573A1C"/>
    <w:rsid w:val="00574AAB"/>
    <w:rsid w:val="00577D33"/>
    <w:rsid w:val="00580111"/>
    <w:rsid w:val="0058032C"/>
    <w:rsid w:val="00582D53"/>
    <w:rsid w:val="00590153"/>
    <w:rsid w:val="00597137"/>
    <w:rsid w:val="005B1553"/>
    <w:rsid w:val="005B2312"/>
    <w:rsid w:val="005B3CF6"/>
    <w:rsid w:val="005D58F4"/>
    <w:rsid w:val="005E2815"/>
    <w:rsid w:val="005E3B9E"/>
    <w:rsid w:val="005F2355"/>
    <w:rsid w:val="00607162"/>
    <w:rsid w:val="00620B6A"/>
    <w:rsid w:val="00621B5D"/>
    <w:rsid w:val="00622D03"/>
    <w:rsid w:val="00640575"/>
    <w:rsid w:val="00646E4B"/>
    <w:rsid w:val="00662B9A"/>
    <w:rsid w:val="00667839"/>
    <w:rsid w:val="006750AC"/>
    <w:rsid w:val="006753A2"/>
    <w:rsid w:val="00676EAC"/>
    <w:rsid w:val="00677FC6"/>
    <w:rsid w:val="00680064"/>
    <w:rsid w:val="006B1346"/>
    <w:rsid w:val="006B21EA"/>
    <w:rsid w:val="006D1A11"/>
    <w:rsid w:val="006D7631"/>
    <w:rsid w:val="006E1476"/>
    <w:rsid w:val="006F1FD0"/>
    <w:rsid w:val="006F3D65"/>
    <w:rsid w:val="006F4A14"/>
    <w:rsid w:val="006F586F"/>
    <w:rsid w:val="007014BE"/>
    <w:rsid w:val="007020FD"/>
    <w:rsid w:val="00703502"/>
    <w:rsid w:val="00705720"/>
    <w:rsid w:val="00715540"/>
    <w:rsid w:val="0072740A"/>
    <w:rsid w:val="0073552B"/>
    <w:rsid w:val="007406A9"/>
    <w:rsid w:val="007416DF"/>
    <w:rsid w:val="00746B79"/>
    <w:rsid w:val="007636AC"/>
    <w:rsid w:val="00776D70"/>
    <w:rsid w:val="00782A00"/>
    <w:rsid w:val="00782C75"/>
    <w:rsid w:val="00787452"/>
    <w:rsid w:val="00787E6F"/>
    <w:rsid w:val="00795AE2"/>
    <w:rsid w:val="007A1BBF"/>
    <w:rsid w:val="007A1C7C"/>
    <w:rsid w:val="007B4C29"/>
    <w:rsid w:val="007B67E8"/>
    <w:rsid w:val="007C0A4A"/>
    <w:rsid w:val="007C3041"/>
    <w:rsid w:val="007C5B0E"/>
    <w:rsid w:val="007E4812"/>
    <w:rsid w:val="007F0B8F"/>
    <w:rsid w:val="007F6A23"/>
    <w:rsid w:val="00802441"/>
    <w:rsid w:val="00802AF4"/>
    <w:rsid w:val="00805718"/>
    <w:rsid w:val="0082512E"/>
    <w:rsid w:val="0083005B"/>
    <w:rsid w:val="00835972"/>
    <w:rsid w:val="008409E3"/>
    <w:rsid w:val="00842C2A"/>
    <w:rsid w:val="00847213"/>
    <w:rsid w:val="0085241E"/>
    <w:rsid w:val="00854D72"/>
    <w:rsid w:val="008644DE"/>
    <w:rsid w:val="00870D69"/>
    <w:rsid w:val="00870F5E"/>
    <w:rsid w:val="008747CF"/>
    <w:rsid w:val="00875A8C"/>
    <w:rsid w:val="00887901"/>
    <w:rsid w:val="00892D4A"/>
    <w:rsid w:val="00896601"/>
    <w:rsid w:val="00897C8D"/>
    <w:rsid w:val="008A3CAC"/>
    <w:rsid w:val="008B42E8"/>
    <w:rsid w:val="008B70A7"/>
    <w:rsid w:val="008C53FF"/>
    <w:rsid w:val="008D7581"/>
    <w:rsid w:val="008E3ECF"/>
    <w:rsid w:val="008F29FC"/>
    <w:rsid w:val="008F2A48"/>
    <w:rsid w:val="008F5C6C"/>
    <w:rsid w:val="0090255D"/>
    <w:rsid w:val="00903988"/>
    <w:rsid w:val="0091464A"/>
    <w:rsid w:val="009170FD"/>
    <w:rsid w:val="00923058"/>
    <w:rsid w:val="009320AF"/>
    <w:rsid w:val="00935DC9"/>
    <w:rsid w:val="009361FC"/>
    <w:rsid w:val="009378E1"/>
    <w:rsid w:val="00941B7A"/>
    <w:rsid w:val="00943D22"/>
    <w:rsid w:val="009506BE"/>
    <w:rsid w:val="00950FE8"/>
    <w:rsid w:val="00956990"/>
    <w:rsid w:val="00960ECC"/>
    <w:rsid w:val="00970D4D"/>
    <w:rsid w:val="009765BA"/>
    <w:rsid w:val="00976F38"/>
    <w:rsid w:val="0097723A"/>
    <w:rsid w:val="0098397D"/>
    <w:rsid w:val="009921CF"/>
    <w:rsid w:val="00994351"/>
    <w:rsid w:val="009A1C74"/>
    <w:rsid w:val="009A71CB"/>
    <w:rsid w:val="009A7336"/>
    <w:rsid w:val="009B2C4B"/>
    <w:rsid w:val="009B4473"/>
    <w:rsid w:val="009C3301"/>
    <w:rsid w:val="009C603A"/>
    <w:rsid w:val="009D558D"/>
    <w:rsid w:val="009D7D41"/>
    <w:rsid w:val="009E7276"/>
    <w:rsid w:val="009F5859"/>
    <w:rsid w:val="009F703B"/>
    <w:rsid w:val="009F7A5B"/>
    <w:rsid w:val="00A06F62"/>
    <w:rsid w:val="00A141A7"/>
    <w:rsid w:val="00A30973"/>
    <w:rsid w:val="00A33B74"/>
    <w:rsid w:val="00A367A3"/>
    <w:rsid w:val="00A43E7F"/>
    <w:rsid w:val="00A50689"/>
    <w:rsid w:val="00A5162A"/>
    <w:rsid w:val="00A5263E"/>
    <w:rsid w:val="00A54E50"/>
    <w:rsid w:val="00A57083"/>
    <w:rsid w:val="00A67A19"/>
    <w:rsid w:val="00A7663F"/>
    <w:rsid w:val="00A81968"/>
    <w:rsid w:val="00A910FC"/>
    <w:rsid w:val="00AA279E"/>
    <w:rsid w:val="00AA6EEB"/>
    <w:rsid w:val="00AC1C42"/>
    <w:rsid w:val="00AC43D8"/>
    <w:rsid w:val="00AC6223"/>
    <w:rsid w:val="00AC6A59"/>
    <w:rsid w:val="00AD39BA"/>
    <w:rsid w:val="00AD3BB4"/>
    <w:rsid w:val="00AD7BD0"/>
    <w:rsid w:val="00AE27E7"/>
    <w:rsid w:val="00AE6652"/>
    <w:rsid w:val="00AE756B"/>
    <w:rsid w:val="00B029A0"/>
    <w:rsid w:val="00B03332"/>
    <w:rsid w:val="00B03F3D"/>
    <w:rsid w:val="00B12071"/>
    <w:rsid w:val="00B27786"/>
    <w:rsid w:val="00B303AA"/>
    <w:rsid w:val="00B3446D"/>
    <w:rsid w:val="00B34FFE"/>
    <w:rsid w:val="00B37056"/>
    <w:rsid w:val="00B47225"/>
    <w:rsid w:val="00B64811"/>
    <w:rsid w:val="00B716BC"/>
    <w:rsid w:val="00B7245B"/>
    <w:rsid w:val="00B75A76"/>
    <w:rsid w:val="00B85DA8"/>
    <w:rsid w:val="00B911CC"/>
    <w:rsid w:val="00B91F0A"/>
    <w:rsid w:val="00B96C87"/>
    <w:rsid w:val="00B97D99"/>
    <w:rsid w:val="00BA2C4F"/>
    <w:rsid w:val="00BC061C"/>
    <w:rsid w:val="00BC5AD8"/>
    <w:rsid w:val="00BC7E90"/>
    <w:rsid w:val="00BD0891"/>
    <w:rsid w:val="00BD1477"/>
    <w:rsid w:val="00BD2F12"/>
    <w:rsid w:val="00BE66CB"/>
    <w:rsid w:val="00BF3EB3"/>
    <w:rsid w:val="00BF7C80"/>
    <w:rsid w:val="00C01A5A"/>
    <w:rsid w:val="00C02AA4"/>
    <w:rsid w:val="00C030D9"/>
    <w:rsid w:val="00C1093A"/>
    <w:rsid w:val="00C123E1"/>
    <w:rsid w:val="00C215E0"/>
    <w:rsid w:val="00C248EE"/>
    <w:rsid w:val="00C2544B"/>
    <w:rsid w:val="00C27F15"/>
    <w:rsid w:val="00C30F61"/>
    <w:rsid w:val="00C3416B"/>
    <w:rsid w:val="00C52AE0"/>
    <w:rsid w:val="00C54CD4"/>
    <w:rsid w:val="00C55EAA"/>
    <w:rsid w:val="00C6567A"/>
    <w:rsid w:val="00C81388"/>
    <w:rsid w:val="00C82FDC"/>
    <w:rsid w:val="00C83A08"/>
    <w:rsid w:val="00C86496"/>
    <w:rsid w:val="00C875CC"/>
    <w:rsid w:val="00C87D8F"/>
    <w:rsid w:val="00CA5929"/>
    <w:rsid w:val="00CB29C0"/>
    <w:rsid w:val="00CB55F1"/>
    <w:rsid w:val="00CB6A8D"/>
    <w:rsid w:val="00CC33E2"/>
    <w:rsid w:val="00CC5246"/>
    <w:rsid w:val="00CE5F3A"/>
    <w:rsid w:val="00CE67DC"/>
    <w:rsid w:val="00CE68D2"/>
    <w:rsid w:val="00CF36A4"/>
    <w:rsid w:val="00D06930"/>
    <w:rsid w:val="00D10986"/>
    <w:rsid w:val="00D13F4E"/>
    <w:rsid w:val="00D16BE5"/>
    <w:rsid w:val="00D16F83"/>
    <w:rsid w:val="00D212B6"/>
    <w:rsid w:val="00D215F0"/>
    <w:rsid w:val="00D23ABE"/>
    <w:rsid w:val="00D2755A"/>
    <w:rsid w:val="00D30898"/>
    <w:rsid w:val="00D30E1F"/>
    <w:rsid w:val="00D32A14"/>
    <w:rsid w:val="00D46225"/>
    <w:rsid w:val="00D47488"/>
    <w:rsid w:val="00D517EE"/>
    <w:rsid w:val="00D55FD9"/>
    <w:rsid w:val="00D56FB3"/>
    <w:rsid w:val="00D60C51"/>
    <w:rsid w:val="00D72367"/>
    <w:rsid w:val="00D812F5"/>
    <w:rsid w:val="00D82AA7"/>
    <w:rsid w:val="00D86BEB"/>
    <w:rsid w:val="00D925E2"/>
    <w:rsid w:val="00DA1F03"/>
    <w:rsid w:val="00DB4413"/>
    <w:rsid w:val="00DB531D"/>
    <w:rsid w:val="00DC0B94"/>
    <w:rsid w:val="00DD1082"/>
    <w:rsid w:val="00DD55AA"/>
    <w:rsid w:val="00DF283A"/>
    <w:rsid w:val="00DF4378"/>
    <w:rsid w:val="00DF5D38"/>
    <w:rsid w:val="00DF6F0C"/>
    <w:rsid w:val="00DF7852"/>
    <w:rsid w:val="00E074D5"/>
    <w:rsid w:val="00E11FFC"/>
    <w:rsid w:val="00E14845"/>
    <w:rsid w:val="00E20553"/>
    <w:rsid w:val="00E24811"/>
    <w:rsid w:val="00E25573"/>
    <w:rsid w:val="00E27410"/>
    <w:rsid w:val="00E30E8C"/>
    <w:rsid w:val="00E31229"/>
    <w:rsid w:val="00E427BE"/>
    <w:rsid w:val="00E561B7"/>
    <w:rsid w:val="00E57D95"/>
    <w:rsid w:val="00E674C4"/>
    <w:rsid w:val="00E7017E"/>
    <w:rsid w:val="00E724A6"/>
    <w:rsid w:val="00E858C2"/>
    <w:rsid w:val="00EF65FB"/>
    <w:rsid w:val="00F04369"/>
    <w:rsid w:val="00F11A73"/>
    <w:rsid w:val="00F12330"/>
    <w:rsid w:val="00F14C8A"/>
    <w:rsid w:val="00F172DF"/>
    <w:rsid w:val="00F3393E"/>
    <w:rsid w:val="00F33BDD"/>
    <w:rsid w:val="00F33E29"/>
    <w:rsid w:val="00F34417"/>
    <w:rsid w:val="00F460A1"/>
    <w:rsid w:val="00F6305F"/>
    <w:rsid w:val="00F63B44"/>
    <w:rsid w:val="00F7148E"/>
    <w:rsid w:val="00F74A24"/>
    <w:rsid w:val="00F82D64"/>
    <w:rsid w:val="00F9100F"/>
    <w:rsid w:val="00FA2E82"/>
    <w:rsid w:val="00FA5CCE"/>
    <w:rsid w:val="00FB25BF"/>
    <w:rsid w:val="00FB5452"/>
    <w:rsid w:val="00FB7965"/>
    <w:rsid w:val="00FC125C"/>
    <w:rsid w:val="00FC3988"/>
    <w:rsid w:val="00FC3B51"/>
    <w:rsid w:val="00FC488B"/>
    <w:rsid w:val="00FD1A71"/>
    <w:rsid w:val="00FD44E9"/>
    <w:rsid w:val="00FE6D3B"/>
    <w:rsid w:val="00FF022B"/>
    <w:rsid w:val="00FF1BF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B9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95AE2"/>
    <w:pPr>
      <w:spacing w:line="360" w:lineRule="auto"/>
    </w:pPr>
    <w:rPr>
      <w:rFonts w:ascii="Arial" w:hAnsi="Arial"/>
      <w:sz w:val="22"/>
    </w:rPr>
  </w:style>
  <w:style w:type="paragraph" w:styleId="Heading1">
    <w:name w:val="heading 1"/>
    <w:basedOn w:val="Normal"/>
    <w:next w:val="Normal"/>
    <w:link w:val="Heading1Char"/>
    <w:uiPriority w:val="99"/>
    <w:qFormat/>
    <w:rsid w:val="00292696"/>
    <w:pPr>
      <w:keepNext/>
      <w:spacing w:before="240" w:after="60"/>
      <w:outlineLvl w:val="0"/>
    </w:pPr>
    <w:rPr>
      <w:b/>
      <w:kern w:val="32"/>
      <w:sz w:val="24"/>
      <w:szCs w:val="32"/>
    </w:rPr>
  </w:style>
  <w:style w:type="paragraph" w:styleId="Heading2">
    <w:name w:val="heading 2"/>
    <w:basedOn w:val="Normal"/>
    <w:next w:val="Normal"/>
    <w:link w:val="Heading2Char"/>
    <w:uiPriority w:val="99"/>
    <w:qFormat/>
    <w:rsid w:val="00795AE2"/>
    <w:pPr>
      <w:keepNext/>
      <w:spacing w:before="240" w:after="60"/>
      <w:outlineLvl w:val="1"/>
    </w:pPr>
    <w:rPr>
      <w:b/>
      <w:i/>
      <w:sz w:val="28"/>
      <w:szCs w:val="28"/>
    </w:rPr>
  </w:style>
  <w:style w:type="paragraph" w:styleId="Heading3">
    <w:name w:val="heading 3"/>
    <w:basedOn w:val="Normal"/>
    <w:next w:val="Normal"/>
    <w:link w:val="Heading3Char"/>
    <w:uiPriority w:val="99"/>
    <w:qFormat/>
    <w:rsid w:val="00795AE2"/>
    <w:pPr>
      <w:keepNext/>
      <w:spacing w:before="240" w:after="60"/>
      <w:outlineLvl w:val="2"/>
    </w:pPr>
    <w:rPr>
      <w:b/>
      <w:sz w:val="26"/>
      <w:szCs w:val="26"/>
    </w:rPr>
  </w:style>
  <w:style w:type="paragraph" w:styleId="Heading4">
    <w:name w:val="heading 4"/>
    <w:basedOn w:val="Normal"/>
    <w:next w:val="Normal"/>
    <w:link w:val="Heading4Char"/>
    <w:uiPriority w:val="99"/>
    <w:qFormat/>
    <w:rsid w:val="00795AE2"/>
    <w:pPr>
      <w:keepNext/>
      <w:spacing w:before="240" w:after="60"/>
      <w:outlineLvl w:val="3"/>
    </w:pPr>
    <w:rPr>
      <w:b/>
      <w:sz w:val="28"/>
      <w:szCs w:val="28"/>
    </w:rPr>
  </w:style>
  <w:style w:type="paragraph" w:styleId="Heading5">
    <w:name w:val="heading 5"/>
    <w:basedOn w:val="Normal"/>
    <w:next w:val="Normal"/>
    <w:link w:val="Heading5Char"/>
    <w:uiPriority w:val="99"/>
    <w:qFormat/>
    <w:rsid w:val="00795AE2"/>
    <w:pPr>
      <w:spacing w:before="240" w:after="60"/>
      <w:jc w:val="both"/>
      <w:outlineLvl w:val="4"/>
    </w:pPr>
    <w:rPr>
      <w:b/>
      <w:bCs/>
      <w:i/>
      <w:iCs/>
      <w:sz w:val="26"/>
      <w:szCs w:val="26"/>
    </w:rPr>
  </w:style>
  <w:style w:type="paragraph" w:styleId="Heading6">
    <w:name w:val="heading 6"/>
    <w:basedOn w:val="Normal"/>
    <w:next w:val="Normal"/>
    <w:link w:val="Heading6Char"/>
    <w:uiPriority w:val="99"/>
    <w:qFormat/>
    <w:rsid w:val="00795AE2"/>
    <w:pPr>
      <w:spacing w:before="240" w:after="60"/>
      <w:jc w:val="both"/>
      <w:outlineLvl w:val="5"/>
    </w:pPr>
    <w:rPr>
      <w:rFonts w:ascii="Times New Roman" w:hAnsi="Times New Roman"/>
      <w:b/>
      <w:bCs/>
      <w:szCs w:val="22"/>
      <w:lang w:val="en-US"/>
    </w:rPr>
  </w:style>
  <w:style w:type="paragraph" w:styleId="Heading7">
    <w:name w:val="heading 7"/>
    <w:basedOn w:val="Normal"/>
    <w:next w:val="Normal"/>
    <w:link w:val="Heading7Char"/>
    <w:uiPriority w:val="99"/>
    <w:qFormat/>
    <w:rsid w:val="00795AE2"/>
    <w:pPr>
      <w:spacing w:before="240" w:after="60"/>
      <w:jc w:val="both"/>
      <w:outlineLvl w:val="6"/>
    </w:pPr>
    <w:rPr>
      <w:rFonts w:ascii="Times New Roman" w:hAnsi="Times New Roman"/>
      <w:sz w:val="24"/>
      <w:lang w:val="en-US"/>
    </w:rPr>
  </w:style>
  <w:style w:type="paragraph" w:styleId="Heading8">
    <w:name w:val="heading 8"/>
    <w:basedOn w:val="Normal"/>
    <w:next w:val="Normal"/>
    <w:link w:val="Heading8Char"/>
    <w:uiPriority w:val="99"/>
    <w:qFormat/>
    <w:rsid w:val="00795AE2"/>
    <w:pPr>
      <w:spacing w:before="240" w:after="60"/>
      <w:jc w:val="both"/>
      <w:outlineLvl w:val="7"/>
    </w:pPr>
    <w:rPr>
      <w:rFonts w:ascii="Times New Roman" w:hAnsi="Times New Roman"/>
      <w:i/>
      <w:iCs/>
      <w:sz w:val="24"/>
      <w:lang w:val="en-US"/>
    </w:rPr>
  </w:style>
  <w:style w:type="paragraph" w:styleId="Heading9">
    <w:name w:val="heading 9"/>
    <w:basedOn w:val="Normal"/>
    <w:next w:val="Normal"/>
    <w:link w:val="Heading9Char"/>
    <w:uiPriority w:val="99"/>
    <w:qFormat/>
    <w:rsid w:val="00795AE2"/>
    <w:pPr>
      <w:spacing w:before="240" w:after="60"/>
      <w:jc w:val="both"/>
      <w:outlineLvl w:val="8"/>
    </w:pPr>
    <w:rPr>
      <w:rFonts w:cs="Arial"/>
      <w:b/>
      <w:sz w:val="3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2696"/>
    <w:rPr>
      <w:rFonts w:ascii="Arial" w:hAnsi="Arial"/>
      <w:b/>
      <w:kern w:val="32"/>
      <w:szCs w:val="32"/>
    </w:rPr>
  </w:style>
  <w:style w:type="character" w:customStyle="1" w:styleId="Heading2Char">
    <w:name w:val="Heading 2 Char"/>
    <w:basedOn w:val="DefaultParagraphFont"/>
    <w:link w:val="Heading2"/>
    <w:uiPriority w:val="99"/>
    <w:rsid w:val="00AE6652"/>
    <w:rPr>
      <w:rFonts w:ascii="Calibri" w:eastAsia="MS Gothic" w:hAnsi="Calibri" w:cs="Times New Roman"/>
      <w:b/>
      <w:bCs/>
      <w:i/>
      <w:iCs/>
      <w:sz w:val="28"/>
    </w:rPr>
  </w:style>
  <w:style w:type="character" w:customStyle="1" w:styleId="Heading3Char">
    <w:name w:val="Heading 3 Char"/>
    <w:basedOn w:val="DefaultParagraphFont"/>
    <w:link w:val="Heading3"/>
    <w:uiPriority w:val="99"/>
    <w:rsid w:val="00AE6652"/>
    <w:rPr>
      <w:rFonts w:ascii="Calibri" w:eastAsia="MS Gothic" w:hAnsi="Calibri" w:cs="Times New Roman"/>
      <w:b/>
      <w:bCs/>
      <w:sz w:val="26"/>
    </w:rPr>
  </w:style>
  <w:style w:type="character" w:customStyle="1" w:styleId="Heading4Char">
    <w:name w:val="Heading 4 Char"/>
    <w:basedOn w:val="DefaultParagraphFont"/>
    <w:link w:val="Heading4"/>
    <w:uiPriority w:val="99"/>
    <w:rsid w:val="00AE6652"/>
    <w:rPr>
      <w:rFonts w:ascii="Cambria" w:eastAsia="MS Mincho" w:hAnsi="Cambria" w:cs="Times New Roman"/>
      <w:b/>
      <w:bCs/>
      <w:sz w:val="28"/>
    </w:rPr>
  </w:style>
  <w:style w:type="character" w:customStyle="1" w:styleId="Heading5Char">
    <w:name w:val="Heading 5 Char"/>
    <w:basedOn w:val="DefaultParagraphFont"/>
    <w:link w:val="Heading5"/>
    <w:uiPriority w:val="99"/>
    <w:rsid w:val="00AE6652"/>
    <w:rPr>
      <w:rFonts w:ascii="Cambria" w:eastAsia="MS Mincho" w:hAnsi="Cambria" w:cs="Times New Roman"/>
      <w:b/>
      <w:bCs/>
      <w:i/>
      <w:iCs/>
      <w:sz w:val="26"/>
    </w:rPr>
  </w:style>
  <w:style w:type="character" w:customStyle="1" w:styleId="Heading6Char">
    <w:name w:val="Heading 6 Char"/>
    <w:basedOn w:val="DefaultParagraphFont"/>
    <w:link w:val="Heading6"/>
    <w:uiPriority w:val="99"/>
    <w:rsid w:val="00AE6652"/>
    <w:rPr>
      <w:rFonts w:ascii="Cambria" w:eastAsia="MS Mincho" w:hAnsi="Cambria" w:cs="Times New Roman"/>
      <w:b/>
      <w:bCs/>
      <w:sz w:val="22"/>
    </w:rPr>
  </w:style>
  <w:style w:type="character" w:customStyle="1" w:styleId="Heading7Char">
    <w:name w:val="Heading 7 Char"/>
    <w:basedOn w:val="DefaultParagraphFont"/>
    <w:link w:val="Heading7"/>
    <w:uiPriority w:val="99"/>
    <w:rsid w:val="00AE6652"/>
    <w:rPr>
      <w:rFonts w:ascii="Cambria" w:eastAsia="MS Mincho" w:hAnsi="Cambria" w:cs="Times New Roman"/>
      <w:sz w:val="24"/>
    </w:rPr>
  </w:style>
  <w:style w:type="character" w:customStyle="1" w:styleId="Heading8Char">
    <w:name w:val="Heading 8 Char"/>
    <w:basedOn w:val="DefaultParagraphFont"/>
    <w:link w:val="Heading8"/>
    <w:uiPriority w:val="99"/>
    <w:rsid w:val="00AE6652"/>
    <w:rPr>
      <w:rFonts w:ascii="Cambria" w:eastAsia="MS Mincho" w:hAnsi="Cambria" w:cs="Times New Roman"/>
      <w:i/>
      <w:iCs/>
      <w:sz w:val="24"/>
    </w:rPr>
  </w:style>
  <w:style w:type="character" w:customStyle="1" w:styleId="Heading9Char">
    <w:name w:val="Heading 9 Char"/>
    <w:basedOn w:val="DefaultParagraphFont"/>
    <w:link w:val="Heading9"/>
    <w:uiPriority w:val="99"/>
    <w:rsid w:val="00AE6652"/>
    <w:rPr>
      <w:rFonts w:ascii="Calibri" w:eastAsia="MS Gothic" w:hAnsi="Calibri" w:cs="Times New Roman"/>
      <w:sz w:val="22"/>
    </w:rPr>
  </w:style>
  <w:style w:type="paragraph" w:styleId="BalloonText">
    <w:name w:val="Balloon Text"/>
    <w:basedOn w:val="Normal"/>
    <w:link w:val="BalloonTextChar"/>
    <w:uiPriority w:val="99"/>
    <w:semiHidden/>
    <w:rsid w:val="00795AE2"/>
    <w:rPr>
      <w:rFonts w:ascii="Lucida Grande" w:hAnsi="Lucida Grande"/>
      <w:sz w:val="18"/>
      <w:szCs w:val="18"/>
    </w:rPr>
  </w:style>
  <w:style w:type="character" w:customStyle="1" w:styleId="BalloonTextChar">
    <w:name w:val="Balloon Text Char"/>
    <w:basedOn w:val="DefaultParagraphFont"/>
    <w:link w:val="BalloonText"/>
    <w:uiPriority w:val="99"/>
    <w:semiHidden/>
    <w:rsid w:val="00AE6652"/>
    <w:rPr>
      <w:rFonts w:ascii="Lucida Grande" w:hAnsi="Lucida Grande" w:cs="Times New Roman"/>
      <w:sz w:val="18"/>
    </w:rPr>
  </w:style>
  <w:style w:type="paragraph" w:customStyle="1" w:styleId="Gailscomment">
    <w:name w:val="Gail's comment"/>
    <w:basedOn w:val="Normal"/>
    <w:uiPriority w:val="99"/>
    <w:rsid w:val="00795AE2"/>
    <w:pPr>
      <w:jc w:val="both"/>
    </w:pPr>
    <w:rPr>
      <w:color w:val="0000FF"/>
      <w:sz w:val="28"/>
    </w:rPr>
  </w:style>
  <w:style w:type="paragraph" w:styleId="DocumentMap">
    <w:name w:val="Document Map"/>
    <w:basedOn w:val="Normal"/>
    <w:link w:val="DocumentMapChar"/>
    <w:uiPriority w:val="99"/>
    <w:semiHidden/>
    <w:rsid w:val="00795AE2"/>
    <w:pPr>
      <w:shd w:val="clear" w:color="auto" w:fill="C6D5EC"/>
    </w:pPr>
    <w:rPr>
      <w:rFonts w:ascii="Lucida Grande" w:hAnsi="Lucida Grande"/>
      <w:sz w:val="24"/>
    </w:rPr>
  </w:style>
  <w:style w:type="character" w:customStyle="1" w:styleId="DocumentMapChar">
    <w:name w:val="Document Map Char"/>
    <w:basedOn w:val="DefaultParagraphFont"/>
    <w:link w:val="DocumentMap"/>
    <w:uiPriority w:val="99"/>
    <w:semiHidden/>
    <w:rsid w:val="00AE6652"/>
    <w:rPr>
      <w:rFonts w:ascii="Lucida Grande" w:hAnsi="Lucida Grande" w:cs="Times New Roman"/>
      <w:sz w:val="24"/>
    </w:rPr>
  </w:style>
  <w:style w:type="character" w:styleId="EndnoteReference">
    <w:name w:val="endnote reference"/>
    <w:basedOn w:val="DefaultParagraphFont"/>
    <w:uiPriority w:val="99"/>
    <w:semiHidden/>
    <w:rsid w:val="00795AE2"/>
    <w:rPr>
      <w:rFonts w:ascii="Arial" w:hAnsi="Arial" w:cs="Times New Roman"/>
      <w:sz w:val="20"/>
      <w:vertAlign w:val="superscript"/>
    </w:rPr>
  </w:style>
  <w:style w:type="paragraph" w:styleId="Revision">
    <w:name w:val="Revision"/>
    <w:hidden/>
    <w:uiPriority w:val="99"/>
    <w:semiHidden/>
    <w:rsid w:val="00795AE2"/>
    <w:rPr>
      <w:rFonts w:ascii="Arial" w:hAnsi="Arial"/>
    </w:rPr>
  </w:style>
  <w:style w:type="character" w:styleId="Hyperlink">
    <w:name w:val="Hyperlink"/>
    <w:basedOn w:val="DefaultParagraphFont"/>
    <w:uiPriority w:val="99"/>
    <w:rsid w:val="00795AE2"/>
    <w:rPr>
      <w:rFonts w:cs="Times New Roman"/>
      <w:color w:val="0000FF"/>
      <w:u w:val="single"/>
    </w:rPr>
  </w:style>
  <w:style w:type="character" w:styleId="FollowedHyperlink">
    <w:name w:val="FollowedHyperlink"/>
    <w:basedOn w:val="DefaultParagraphFont"/>
    <w:uiPriority w:val="99"/>
    <w:rsid w:val="00795AE2"/>
    <w:rPr>
      <w:rFonts w:cs="Times New Roman"/>
      <w:color w:val="800080"/>
      <w:u w:val="single"/>
    </w:rPr>
  </w:style>
  <w:style w:type="paragraph" w:styleId="Header">
    <w:name w:val="header"/>
    <w:basedOn w:val="Normal"/>
    <w:link w:val="HeaderChar"/>
    <w:uiPriority w:val="99"/>
    <w:rsid w:val="00795AE2"/>
    <w:pPr>
      <w:tabs>
        <w:tab w:val="center" w:pos="4320"/>
        <w:tab w:val="right" w:pos="8640"/>
      </w:tabs>
      <w:jc w:val="both"/>
    </w:pPr>
    <w:rPr>
      <w:sz w:val="24"/>
    </w:rPr>
  </w:style>
  <w:style w:type="character" w:customStyle="1" w:styleId="HeaderChar">
    <w:name w:val="Header Char"/>
    <w:basedOn w:val="DefaultParagraphFont"/>
    <w:link w:val="Header"/>
    <w:uiPriority w:val="99"/>
    <w:rsid w:val="00AE6652"/>
    <w:rPr>
      <w:rFonts w:ascii="Arial" w:hAnsi="Arial" w:cs="Times New Roman"/>
      <w:sz w:val="24"/>
    </w:rPr>
  </w:style>
  <w:style w:type="paragraph" w:styleId="Footer">
    <w:name w:val="footer"/>
    <w:basedOn w:val="Normal"/>
    <w:link w:val="FooterChar"/>
    <w:uiPriority w:val="99"/>
    <w:semiHidden/>
    <w:rsid w:val="00795AE2"/>
    <w:pPr>
      <w:tabs>
        <w:tab w:val="center" w:pos="4320"/>
        <w:tab w:val="right" w:pos="8640"/>
      </w:tabs>
      <w:jc w:val="both"/>
    </w:pPr>
    <w:rPr>
      <w:sz w:val="24"/>
    </w:rPr>
  </w:style>
  <w:style w:type="character" w:customStyle="1" w:styleId="FooterChar">
    <w:name w:val="Footer Char"/>
    <w:basedOn w:val="DefaultParagraphFont"/>
    <w:link w:val="Footer"/>
    <w:uiPriority w:val="99"/>
    <w:semiHidden/>
    <w:rsid w:val="00AE6652"/>
    <w:rPr>
      <w:rFonts w:ascii="Arial" w:hAnsi="Arial" w:cs="Times New Roman"/>
      <w:sz w:val="24"/>
    </w:rPr>
  </w:style>
  <w:style w:type="character" w:styleId="CommentReference">
    <w:name w:val="annotation reference"/>
    <w:basedOn w:val="DefaultParagraphFont"/>
    <w:uiPriority w:val="99"/>
    <w:semiHidden/>
    <w:rsid w:val="00795AE2"/>
    <w:rPr>
      <w:rFonts w:cs="Times New Roman"/>
      <w:sz w:val="16"/>
    </w:rPr>
  </w:style>
  <w:style w:type="character" w:styleId="Emphasis">
    <w:name w:val="Emphasis"/>
    <w:basedOn w:val="DefaultParagraphFont"/>
    <w:uiPriority w:val="99"/>
    <w:qFormat/>
    <w:rsid w:val="00795AE2"/>
    <w:rPr>
      <w:rFonts w:ascii="Arial" w:hAnsi="Arial" w:cs="Times New Roman"/>
      <w:i/>
      <w:sz w:val="24"/>
    </w:rPr>
  </w:style>
  <w:style w:type="paragraph" w:customStyle="1" w:styleId="Default">
    <w:name w:val="Default"/>
    <w:uiPriority w:val="99"/>
    <w:rsid w:val="00795AE2"/>
    <w:pPr>
      <w:autoSpaceDE w:val="0"/>
      <w:autoSpaceDN w:val="0"/>
      <w:adjustRightInd w:val="0"/>
    </w:pPr>
    <w:rPr>
      <w:rFonts w:ascii="Arial" w:hAnsi="Arial" w:cs="Arial"/>
      <w:color w:val="000000"/>
      <w:lang w:val="en-US"/>
    </w:rPr>
  </w:style>
  <w:style w:type="paragraph" w:customStyle="1" w:styleId="EndText">
    <w:name w:val="End Text"/>
    <w:basedOn w:val="Normal"/>
    <w:uiPriority w:val="99"/>
    <w:rsid w:val="00E31229"/>
    <w:rPr>
      <w:sz w:val="20"/>
      <w:szCs w:val="20"/>
    </w:rPr>
  </w:style>
  <w:style w:type="paragraph" w:customStyle="1" w:styleId="Style1">
    <w:name w:val="Style1"/>
    <w:basedOn w:val="Normal"/>
    <w:uiPriority w:val="99"/>
    <w:rsid w:val="00795AE2"/>
    <w:pPr>
      <w:framePr w:hSpace="180" w:wrap="around" w:vAnchor="text" w:hAnchor="margin" w:x="108" w:y="63"/>
      <w:jc w:val="both"/>
    </w:pPr>
    <w:rPr>
      <w:sz w:val="24"/>
    </w:rPr>
  </w:style>
  <w:style w:type="paragraph" w:styleId="TableofFigures">
    <w:name w:val="table of figures"/>
    <w:basedOn w:val="Normal"/>
    <w:next w:val="Normal"/>
    <w:uiPriority w:val="99"/>
    <w:rsid w:val="00795AE2"/>
    <w:pPr>
      <w:ind w:left="480" w:hanging="480"/>
      <w:jc w:val="both"/>
    </w:pPr>
    <w:rPr>
      <w:sz w:val="24"/>
    </w:rPr>
  </w:style>
  <w:style w:type="paragraph" w:styleId="NormalIndent">
    <w:name w:val="Normal Indent"/>
    <w:basedOn w:val="Normal"/>
    <w:uiPriority w:val="99"/>
    <w:rsid w:val="00795AE2"/>
    <w:pPr>
      <w:ind w:left="720"/>
      <w:jc w:val="both"/>
    </w:pPr>
  </w:style>
  <w:style w:type="paragraph" w:styleId="Caption">
    <w:name w:val="caption"/>
    <w:basedOn w:val="Normal"/>
    <w:next w:val="Normal"/>
    <w:uiPriority w:val="99"/>
    <w:qFormat/>
    <w:rsid w:val="00795AE2"/>
    <w:pPr>
      <w:spacing w:before="120"/>
      <w:jc w:val="both"/>
    </w:pPr>
    <w:rPr>
      <w:b/>
    </w:rPr>
  </w:style>
  <w:style w:type="paragraph" w:styleId="CommentText">
    <w:name w:val="annotation text"/>
    <w:basedOn w:val="Normal"/>
    <w:link w:val="CommentTextChar"/>
    <w:uiPriority w:val="99"/>
    <w:semiHidden/>
    <w:rsid w:val="00795AE2"/>
    <w:pPr>
      <w:jc w:val="both"/>
    </w:pPr>
    <w:rPr>
      <w:sz w:val="24"/>
    </w:rPr>
  </w:style>
  <w:style w:type="character" w:customStyle="1" w:styleId="CommentTextChar">
    <w:name w:val="Comment Text Char"/>
    <w:basedOn w:val="DefaultParagraphFont"/>
    <w:link w:val="CommentText"/>
    <w:uiPriority w:val="99"/>
    <w:semiHidden/>
    <w:rsid w:val="00AE6652"/>
    <w:rPr>
      <w:rFonts w:ascii="Arial" w:hAnsi="Arial" w:cs="Times New Roman"/>
      <w:sz w:val="24"/>
    </w:rPr>
  </w:style>
  <w:style w:type="paragraph" w:styleId="CommentSubject">
    <w:name w:val="annotation subject"/>
    <w:basedOn w:val="CommentText"/>
    <w:next w:val="CommentText"/>
    <w:link w:val="CommentSubjectChar"/>
    <w:uiPriority w:val="99"/>
    <w:semiHidden/>
    <w:rsid w:val="00795AE2"/>
  </w:style>
  <w:style w:type="character" w:customStyle="1" w:styleId="CommentSubjectChar">
    <w:name w:val="Comment Subject Char"/>
    <w:basedOn w:val="CommentTextChar"/>
    <w:link w:val="CommentSubject"/>
    <w:uiPriority w:val="99"/>
    <w:semiHidden/>
    <w:rsid w:val="00AE6652"/>
    <w:rPr>
      <w:rFonts w:ascii="Arial" w:hAnsi="Arial" w:cs="Times New Roman"/>
      <w:b/>
      <w:bCs/>
      <w:sz w:val="24"/>
    </w:rPr>
  </w:style>
  <w:style w:type="paragraph" w:styleId="FootnoteText">
    <w:name w:val="footnote text"/>
    <w:basedOn w:val="Normal"/>
    <w:link w:val="FootnoteTextChar"/>
    <w:uiPriority w:val="99"/>
    <w:semiHidden/>
    <w:rsid w:val="00795AE2"/>
    <w:pPr>
      <w:jc w:val="both"/>
    </w:pPr>
    <w:rPr>
      <w:sz w:val="20"/>
    </w:rPr>
  </w:style>
  <w:style w:type="character" w:customStyle="1" w:styleId="FootnoteTextChar">
    <w:name w:val="Footnote Text Char"/>
    <w:basedOn w:val="DefaultParagraphFont"/>
    <w:link w:val="FootnoteText"/>
    <w:uiPriority w:val="99"/>
    <w:semiHidden/>
    <w:rsid w:val="00AE6652"/>
    <w:rPr>
      <w:rFonts w:ascii="Arial" w:hAnsi="Arial" w:cs="Times New Roman"/>
      <w:sz w:val="24"/>
    </w:rPr>
  </w:style>
  <w:style w:type="character" w:styleId="FootnoteReference">
    <w:name w:val="footnote reference"/>
    <w:basedOn w:val="DefaultParagraphFont"/>
    <w:uiPriority w:val="99"/>
    <w:semiHidden/>
    <w:rsid w:val="00795AE2"/>
    <w:rPr>
      <w:rFonts w:cs="Times New Roman"/>
      <w:vertAlign w:val="superscript"/>
    </w:rPr>
  </w:style>
  <w:style w:type="paragraph" w:styleId="TOC1">
    <w:name w:val="toc 1"/>
    <w:basedOn w:val="Normal"/>
    <w:next w:val="Normal"/>
    <w:uiPriority w:val="99"/>
    <w:semiHidden/>
    <w:rsid w:val="00795AE2"/>
  </w:style>
  <w:style w:type="paragraph" w:styleId="TOC2">
    <w:name w:val="toc 2"/>
    <w:basedOn w:val="Normal"/>
    <w:next w:val="Normal"/>
    <w:uiPriority w:val="99"/>
    <w:semiHidden/>
    <w:rsid w:val="00795AE2"/>
    <w:pPr>
      <w:ind w:left="220"/>
    </w:pPr>
  </w:style>
  <w:style w:type="paragraph" w:styleId="TOC3">
    <w:name w:val="toc 3"/>
    <w:basedOn w:val="Normal"/>
    <w:next w:val="Normal"/>
    <w:uiPriority w:val="99"/>
    <w:semiHidden/>
    <w:rsid w:val="00795AE2"/>
    <w:pPr>
      <w:ind w:left="440"/>
    </w:pPr>
  </w:style>
  <w:style w:type="paragraph" w:styleId="TOC4">
    <w:name w:val="toc 4"/>
    <w:basedOn w:val="Normal"/>
    <w:next w:val="Normal"/>
    <w:uiPriority w:val="99"/>
    <w:semiHidden/>
    <w:rsid w:val="00795AE2"/>
    <w:pPr>
      <w:ind w:left="660"/>
    </w:pPr>
  </w:style>
  <w:style w:type="paragraph" w:styleId="TOC5">
    <w:name w:val="toc 5"/>
    <w:basedOn w:val="Normal"/>
    <w:next w:val="Normal"/>
    <w:uiPriority w:val="99"/>
    <w:semiHidden/>
    <w:rsid w:val="00795AE2"/>
    <w:pPr>
      <w:ind w:left="880"/>
    </w:pPr>
  </w:style>
  <w:style w:type="paragraph" w:styleId="TOC6">
    <w:name w:val="toc 6"/>
    <w:basedOn w:val="Normal"/>
    <w:next w:val="Normal"/>
    <w:uiPriority w:val="99"/>
    <w:semiHidden/>
    <w:rsid w:val="00795AE2"/>
    <w:pPr>
      <w:ind w:left="1100"/>
    </w:pPr>
  </w:style>
  <w:style w:type="paragraph" w:styleId="TOC7">
    <w:name w:val="toc 7"/>
    <w:basedOn w:val="Normal"/>
    <w:next w:val="Normal"/>
    <w:uiPriority w:val="99"/>
    <w:semiHidden/>
    <w:rsid w:val="00795AE2"/>
    <w:pPr>
      <w:ind w:left="1320"/>
    </w:pPr>
  </w:style>
  <w:style w:type="paragraph" w:styleId="TOC8">
    <w:name w:val="toc 8"/>
    <w:basedOn w:val="Normal"/>
    <w:next w:val="Normal"/>
    <w:uiPriority w:val="99"/>
    <w:semiHidden/>
    <w:rsid w:val="00795AE2"/>
    <w:pPr>
      <w:ind w:left="1540"/>
    </w:pPr>
  </w:style>
  <w:style w:type="paragraph" w:styleId="TOC9">
    <w:name w:val="toc 9"/>
    <w:basedOn w:val="Normal"/>
    <w:next w:val="Normal"/>
    <w:uiPriority w:val="99"/>
    <w:semiHidden/>
    <w:rsid w:val="00795AE2"/>
    <w:pPr>
      <w:ind w:left="1760"/>
    </w:pPr>
  </w:style>
  <w:style w:type="paragraph" w:customStyle="1" w:styleId="indentChar">
    <w:name w:val="indent Char"/>
    <w:basedOn w:val="Normal"/>
    <w:uiPriority w:val="99"/>
    <w:rsid w:val="00795AE2"/>
    <w:pPr>
      <w:ind w:left="482" w:right="482"/>
      <w:jc w:val="both"/>
    </w:pPr>
  </w:style>
  <w:style w:type="character" w:styleId="PageNumber">
    <w:name w:val="page number"/>
    <w:basedOn w:val="DefaultParagraphFont"/>
    <w:uiPriority w:val="99"/>
    <w:semiHidden/>
    <w:rsid w:val="00F14C8A"/>
    <w:rPr>
      <w:rFonts w:cs="Times New Roman"/>
    </w:rPr>
  </w:style>
  <w:style w:type="paragraph" w:styleId="ListParagraph">
    <w:name w:val="List Paragraph"/>
    <w:basedOn w:val="Normal"/>
    <w:uiPriority w:val="99"/>
    <w:qFormat/>
    <w:rsid w:val="00492868"/>
    <w:pPr>
      <w:ind w:left="720"/>
      <w:contextualSpacing/>
    </w:pPr>
  </w:style>
  <w:style w:type="paragraph" w:styleId="EndnoteText">
    <w:name w:val="endnote text"/>
    <w:basedOn w:val="Normal"/>
    <w:link w:val="EndnoteTextChar"/>
    <w:uiPriority w:val="99"/>
    <w:unhideWhenUsed/>
    <w:rsid w:val="00F6305F"/>
    <w:pPr>
      <w:spacing w:line="240" w:lineRule="auto"/>
    </w:pPr>
    <w:rPr>
      <w:sz w:val="24"/>
    </w:rPr>
  </w:style>
  <w:style w:type="character" w:customStyle="1" w:styleId="EndnoteTextChar">
    <w:name w:val="Endnote Text Char"/>
    <w:basedOn w:val="DefaultParagraphFont"/>
    <w:link w:val="EndnoteText"/>
    <w:uiPriority w:val="99"/>
    <w:rsid w:val="00F6305F"/>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95AE2"/>
    <w:pPr>
      <w:spacing w:line="360" w:lineRule="auto"/>
    </w:pPr>
    <w:rPr>
      <w:rFonts w:ascii="Arial" w:hAnsi="Arial"/>
      <w:sz w:val="22"/>
    </w:rPr>
  </w:style>
  <w:style w:type="paragraph" w:styleId="Heading1">
    <w:name w:val="heading 1"/>
    <w:basedOn w:val="Normal"/>
    <w:next w:val="Normal"/>
    <w:link w:val="Heading1Char"/>
    <w:uiPriority w:val="99"/>
    <w:qFormat/>
    <w:rsid w:val="00292696"/>
    <w:pPr>
      <w:keepNext/>
      <w:spacing w:before="240" w:after="60"/>
      <w:outlineLvl w:val="0"/>
    </w:pPr>
    <w:rPr>
      <w:b/>
      <w:kern w:val="32"/>
      <w:sz w:val="24"/>
      <w:szCs w:val="32"/>
    </w:rPr>
  </w:style>
  <w:style w:type="paragraph" w:styleId="Heading2">
    <w:name w:val="heading 2"/>
    <w:basedOn w:val="Normal"/>
    <w:next w:val="Normal"/>
    <w:link w:val="Heading2Char"/>
    <w:uiPriority w:val="99"/>
    <w:qFormat/>
    <w:rsid w:val="00795AE2"/>
    <w:pPr>
      <w:keepNext/>
      <w:spacing w:before="240" w:after="60"/>
      <w:outlineLvl w:val="1"/>
    </w:pPr>
    <w:rPr>
      <w:b/>
      <w:i/>
      <w:sz w:val="28"/>
      <w:szCs w:val="28"/>
    </w:rPr>
  </w:style>
  <w:style w:type="paragraph" w:styleId="Heading3">
    <w:name w:val="heading 3"/>
    <w:basedOn w:val="Normal"/>
    <w:next w:val="Normal"/>
    <w:link w:val="Heading3Char"/>
    <w:uiPriority w:val="99"/>
    <w:qFormat/>
    <w:rsid w:val="00795AE2"/>
    <w:pPr>
      <w:keepNext/>
      <w:spacing w:before="240" w:after="60"/>
      <w:outlineLvl w:val="2"/>
    </w:pPr>
    <w:rPr>
      <w:b/>
      <w:sz w:val="26"/>
      <w:szCs w:val="26"/>
    </w:rPr>
  </w:style>
  <w:style w:type="paragraph" w:styleId="Heading4">
    <w:name w:val="heading 4"/>
    <w:basedOn w:val="Normal"/>
    <w:next w:val="Normal"/>
    <w:link w:val="Heading4Char"/>
    <w:uiPriority w:val="99"/>
    <w:qFormat/>
    <w:rsid w:val="00795AE2"/>
    <w:pPr>
      <w:keepNext/>
      <w:spacing w:before="240" w:after="60"/>
      <w:outlineLvl w:val="3"/>
    </w:pPr>
    <w:rPr>
      <w:b/>
      <w:sz w:val="28"/>
      <w:szCs w:val="28"/>
    </w:rPr>
  </w:style>
  <w:style w:type="paragraph" w:styleId="Heading5">
    <w:name w:val="heading 5"/>
    <w:basedOn w:val="Normal"/>
    <w:next w:val="Normal"/>
    <w:link w:val="Heading5Char"/>
    <w:uiPriority w:val="99"/>
    <w:qFormat/>
    <w:rsid w:val="00795AE2"/>
    <w:pPr>
      <w:spacing w:before="240" w:after="60"/>
      <w:jc w:val="both"/>
      <w:outlineLvl w:val="4"/>
    </w:pPr>
    <w:rPr>
      <w:b/>
      <w:bCs/>
      <w:i/>
      <w:iCs/>
      <w:sz w:val="26"/>
      <w:szCs w:val="26"/>
    </w:rPr>
  </w:style>
  <w:style w:type="paragraph" w:styleId="Heading6">
    <w:name w:val="heading 6"/>
    <w:basedOn w:val="Normal"/>
    <w:next w:val="Normal"/>
    <w:link w:val="Heading6Char"/>
    <w:uiPriority w:val="99"/>
    <w:qFormat/>
    <w:rsid w:val="00795AE2"/>
    <w:pPr>
      <w:spacing w:before="240" w:after="60"/>
      <w:jc w:val="both"/>
      <w:outlineLvl w:val="5"/>
    </w:pPr>
    <w:rPr>
      <w:rFonts w:ascii="Times New Roman" w:hAnsi="Times New Roman"/>
      <w:b/>
      <w:bCs/>
      <w:szCs w:val="22"/>
      <w:lang w:val="en-US"/>
    </w:rPr>
  </w:style>
  <w:style w:type="paragraph" w:styleId="Heading7">
    <w:name w:val="heading 7"/>
    <w:basedOn w:val="Normal"/>
    <w:next w:val="Normal"/>
    <w:link w:val="Heading7Char"/>
    <w:uiPriority w:val="99"/>
    <w:qFormat/>
    <w:rsid w:val="00795AE2"/>
    <w:pPr>
      <w:spacing w:before="240" w:after="60"/>
      <w:jc w:val="both"/>
      <w:outlineLvl w:val="6"/>
    </w:pPr>
    <w:rPr>
      <w:rFonts w:ascii="Times New Roman" w:hAnsi="Times New Roman"/>
      <w:sz w:val="24"/>
      <w:lang w:val="en-US"/>
    </w:rPr>
  </w:style>
  <w:style w:type="paragraph" w:styleId="Heading8">
    <w:name w:val="heading 8"/>
    <w:basedOn w:val="Normal"/>
    <w:next w:val="Normal"/>
    <w:link w:val="Heading8Char"/>
    <w:uiPriority w:val="99"/>
    <w:qFormat/>
    <w:rsid w:val="00795AE2"/>
    <w:pPr>
      <w:spacing w:before="240" w:after="60"/>
      <w:jc w:val="both"/>
      <w:outlineLvl w:val="7"/>
    </w:pPr>
    <w:rPr>
      <w:rFonts w:ascii="Times New Roman" w:hAnsi="Times New Roman"/>
      <w:i/>
      <w:iCs/>
      <w:sz w:val="24"/>
      <w:lang w:val="en-US"/>
    </w:rPr>
  </w:style>
  <w:style w:type="paragraph" w:styleId="Heading9">
    <w:name w:val="heading 9"/>
    <w:basedOn w:val="Normal"/>
    <w:next w:val="Normal"/>
    <w:link w:val="Heading9Char"/>
    <w:uiPriority w:val="99"/>
    <w:qFormat/>
    <w:rsid w:val="00795AE2"/>
    <w:pPr>
      <w:spacing w:before="240" w:after="60"/>
      <w:jc w:val="both"/>
      <w:outlineLvl w:val="8"/>
    </w:pPr>
    <w:rPr>
      <w:rFonts w:cs="Arial"/>
      <w:b/>
      <w:sz w:val="3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2696"/>
    <w:rPr>
      <w:rFonts w:ascii="Arial" w:hAnsi="Arial"/>
      <w:b/>
      <w:kern w:val="32"/>
      <w:szCs w:val="32"/>
    </w:rPr>
  </w:style>
  <w:style w:type="character" w:customStyle="1" w:styleId="Heading2Char">
    <w:name w:val="Heading 2 Char"/>
    <w:basedOn w:val="DefaultParagraphFont"/>
    <w:link w:val="Heading2"/>
    <w:uiPriority w:val="99"/>
    <w:rsid w:val="00AE6652"/>
    <w:rPr>
      <w:rFonts w:ascii="Calibri" w:eastAsia="MS Gothic" w:hAnsi="Calibri" w:cs="Times New Roman"/>
      <w:b/>
      <w:bCs/>
      <w:i/>
      <w:iCs/>
      <w:sz w:val="28"/>
    </w:rPr>
  </w:style>
  <w:style w:type="character" w:customStyle="1" w:styleId="Heading3Char">
    <w:name w:val="Heading 3 Char"/>
    <w:basedOn w:val="DefaultParagraphFont"/>
    <w:link w:val="Heading3"/>
    <w:uiPriority w:val="99"/>
    <w:rsid w:val="00AE6652"/>
    <w:rPr>
      <w:rFonts w:ascii="Calibri" w:eastAsia="MS Gothic" w:hAnsi="Calibri" w:cs="Times New Roman"/>
      <w:b/>
      <w:bCs/>
      <w:sz w:val="26"/>
    </w:rPr>
  </w:style>
  <w:style w:type="character" w:customStyle="1" w:styleId="Heading4Char">
    <w:name w:val="Heading 4 Char"/>
    <w:basedOn w:val="DefaultParagraphFont"/>
    <w:link w:val="Heading4"/>
    <w:uiPriority w:val="99"/>
    <w:rsid w:val="00AE6652"/>
    <w:rPr>
      <w:rFonts w:ascii="Cambria" w:eastAsia="MS Mincho" w:hAnsi="Cambria" w:cs="Times New Roman"/>
      <w:b/>
      <w:bCs/>
      <w:sz w:val="28"/>
    </w:rPr>
  </w:style>
  <w:style w:type="character" w:customStyle="1" w:styleId="Heading5Char">
    <w:name w:val="Heading 5 Char"/>
    <w:basedOn w:val="DefaultParagraphFont"/>
    <w:link w:val="Heading5"/>
    <w:uiPriority w:val="99"/>
    <w:rsid w:val="00AE6652"/>
    <w:rPr>
      <w:rFonts w:ascii="Cambria" w:eastAsia="MS Mincho" w:hAnsi="Cambria" w:cs="Times New Roman"/>
      <w:b/>
      <w:bCs/>
      <w:i/>
      <w:iCs/>
      <w:sz w:val="26"/>
    </w:rPr>
  </w:style>
  <w:style w:type="character" w:customStyle="1" w:styleId="Heading6Char">
    <w:name w:val="Heading 6 Char"/>
    <w:basedOn w:val="DefaultParagraphFont"/>
    <w:link w:val="Heading6"/>
    <w:uiPriority w:val="99"/>
    <w:rsid w:val="00AE6652"/>
    <w:rPr>
      <w:rFonts w:ascii="Cambria" w:eastAsia="MS Mincho" w:hAnsi="Cambria" w:cs="Times New Roman"/>
      <w:b/>
      <w:bCs/>
      <w:sz w:val="22"/>
    </w:rPr>
  </w:style>
  <w:style w:type="character" w:customStyle="1" w:styleId="Heading7Char">
    <w:name w:val="Heading 7 Char"/>
    <w:basedOn w:val="DefaultParagraphFont"/>
    <w:link w:val="Heading7"/>
    <w:uiPriority w:val="99"/>
    <w:rsid w:val="00AE6652"/>
    <w:rPr>
      <w:rFonts w:ascii="Cambria" w:eastAsia="MS Mincho" w:hAnsi="Cambria" w:cs="Times New Roman"/>
      <w:sz w:val="24"/>
    </w:rPr>
  </w:style>
  <w:style w:type="character" w:customStyle="1" w:styleId="Heading8Char">
    <w:name w:val="Heading 8 Char"/>
    <w:basedOn w:val="DefaultParagraphFont"/>
    <w:link w:val="Heading8"/>
    <w:uiPriority w:val="99"/>
    <w:rsid w:val="00AE6652"/>
    <w:rPr>
      <w:rFonts w:ascii="Cambria" w:eastAsia="MS Mincho" w:hAnsi="Cambria" w:cs="Times New Roman"/>
      <w:i/>
      <w:iCs/>
      <w:sz w:val="24"/>
    </w:rPr>
  </w:style>
  <w:style w:type="character" w:customStyle="1" w:styleId="Heading9Char">
    <w:name w:val="Heading 9 Char"/>
    <w:basedOn w:val="DefaultParagraphFont"/>
    <w:link w:val="Heading9"/>
    <w:uiPriority w:val="99"/>
    <w:rsid w:val="00AE6652"/>
    <w:rPr>
      <w:rFonts w:ascii="Calibri" w:eastAsia="MS Gothic" w:hAnsi="Calibri" w:cs="Times New Roman"/>
      <w:sz w:val="22"/>
    </w:rPr>
  </w:style>
  <w:style w:type="paragraph" w:styleId="BalloonText">
    <w:name w:val="Balloon Text"/>
    <w:basedOn w:val="Normal"/>
    <w:link w:val="BalloonTextChar"/>
    <w:uiPriority w:val="99"/>
    <w:semiHidden/>
    <w:rsid w:val="00795AE2"/>
    <w:rPr>
      <w:rFonts w:ascii="Lucida Grande" w:hAnsi="Lucida Grande"/>
      <w:sz w:val="18"/>
      <w:szCs w:val="18"/>
    </w:rPr>
  </w:style>
  <w:style w:type="character" w:customStyle="1" w:styleId="BalloonTextChar">
    <w:name w:val="Balloon Text Char"/>
    <w:basedOn w:val="DefaultParagraphFont"/>
    <w:link w:val="BalloonText"/>
    <w:uiPriority w:val="99"/>
    <w:semiHidden/>
    <w:rsid w:val="00AE6652"/>
    <w:rPr>
      <w:rFonts w:ascii="Lucida Grande" w:hAnsi="Lucida Grande" w:cs="Times New Roman"/>
      <w:sz w:val="18"/>
    </w:rPr>
  </w:style>
  <w:style w:type="paragraph" w:customStyle="1" w:styleId="Gailscomment">
    <w:name w:val="Gail's comment"/>
    <w:basedOn w:val="Normal"/>
    <w:uiPriority w:val="99"/>
    <w:rsid w:val="00795AE2"/>
    <w:pPr>
      <w:jc w:val="both"/>
    </w:pPr>
    <w:rPr>
      <w:color w:val="0000FF"/>
      <w:sz w:val="28"/>
    </w:rPr>
  </w:style>
  <w:style w:type="paragraph" w:styleId="DocumentMap">
    <w:name w:val="Document Map"/>
    <w:basedOn w:val="Normal"/>
    <w:link w:val="DocumentMapChar"/>
    <w:uiPriority w:val="99"/>
    <w:semiHidden/>
    <w:rsid w:val="00795AE2"/>
    <w:pPr>
      <w:shd w:val="clear" w:color="auto" w:fill="C6D5EC"/>
    </w:pPr>
    <w:rPr>
      <w:rFonts w:ascii="Lucida Grande" w:hAnsi="Lucida Grande"/>
      <w:sz w:val="24"/>
    </w:rPr>
  </w:style>
  <w:style w:type="character" w:customStyle="1" w:styleId="DocumentMapChar">
    <w:name w:val="Document Map Char"/>
    <w:basedOn w:val="DefaultParagraphFont"/>
    <w:link w:val="DocumentMap"/>
    <w:uiPriority w:val="99"/>
    <w:semiHidden/>
    <w:rsid w:val="00AE6652"/>
    <w:rPr>
      <w:rFonts w:ascii="Lucida Grande" w:hAnsi="Lucida Grande" w:cs="Times New Roman"/>
      <w:sz w:val="24"/>
    </w:rPr>
  </w:style>
  <w:style w:type="character" w:styleId="EndnoteReference">
    <w:name w:val="endnote reference"/>
    <w:basedOn w:val="DefaultParagraphFont"/>
    <w:uiPriority w:val="99"/>
    <w:semiHidden/>
    <w:rsid w:val="00795AE2"/>
    <w:rPr>
      <w:rFonts w:ascii="Arial" w:hAnsi="Arial" w:cs="Times New Roman"/>
      <w:sz w:val="20"/>
      <w:vertAlign w:val="superscript"/>
    </w:rPr>
  </w:style>
  <w:style w:type="paragraph" w:styleId="Revision">
    <w:name w:val="Revision"/>
    <w:hidden/>
    <w:uiPriority w:val="99"/>
    <w:semiHidden/>
    <w:rsid w:val="00795AE2"/>
    <w:rPr>
      <w:rFonts w:ascii="Arial" w:hAnsi="Arial"/>
    </w:rPr>
  </w:style>
  <w:style w:type="character" w:styleId="Hyperlink">
    <w:name w:val="Hyperlink"/>
    <w:basedOn w:val="DefaultParagraphFont"/>
    <w:uiPriority w:val="99"/>
    <w:rsid w:val="00795AE2"/>
    <w:rPr>
      <w:rFonts w:cs="Times New Roman"/>
      <w:color w:val="0000FF"/>
      <w:u w:val="single"/>
    </w:rPr>
  </w:style>
  <w:style w:type="character" w:styleId="FollowedHyperlink">
    <w:name w:val="FollowedHyperlink"/>
    <w:basedOn w:val="DefaultParagraphFont"/>
    <w:uiPriority w:val="99"/>
    <w:rsid w:val="00795AE2"/>
    <w:rPr>
      <w:rFonts w:cs="Times New Roman"/>
      <w:color w:val="800080"/>
      <w:u w:val="single"/>
    </w:rPr>
  </w:style>
  <w:style w:type="paragraph" w:styleId="Header">
    <w:name w:val="header"/>
    <w:basedOn w:val="Normal"/>
    <w:link w:val="HeaderChar"/>
    <w:uiPriority w:val="99"/>
    <w:rsid w:val="00795AE2"/>
    <w:pPr>
      <w:tabs>
        <w:tab w:val="center" w:pos="4320"/>
        <w:tab w:val="right" w:pos="8640"/>
      </w:tabs>
      <w:jc w:val="both"/>
    </w:pPr>
    <w:rPr>
      <w:sz w:val="24"/>
    </w:rPr>
  </w:style>
  <w:style w:type="character" w:customStyle="1" w:styleId="HeaderChar">
    <w:name w:val="Header Char"/>
    <w:basedOn w:val="DefaultParagraphFont"/>
    <w:link w:val="Header"/>
    <w:uiPriority w:val="99"/>
    <w:rsid w:val="00AE6652"/>
    <w:rPr>
      <w:rFonts w:ascii="Arial" w:hAnsi="Arial" w:cs="Times New Roman"/>
      <w:sz w:val="24"/>
    </w:rPr>
  </w:style>
  <w:style w:type="paragraph" w:styleId="Footer">
    <w:name w:val="footer"/>
    <w:basedOn w:val="Normal"/>
    <w:link w:val="FooterChar"/>
    <w:uiPriority w:val="99"/>
    <w:semiHidden/>
    <w:rsid w:val="00795AE2"/>
    <w:pPr>
      <w:tabs>
        <w:tab w:val="center" w:pos="4320"/>
        <w:tab w:val="right" w:pos="8640"/>
      </w:tabs>
      <w:jc w:val="both"/>
    </w:pPr>
    <w:rPr>
      <w:sz w:val="24"/>
    </w:rPr>
  </w:style>
  <w:style w:type="character" w:customStyle="1" w:styleId="FooterChar">
    <w:name w:val="Footer Char"/>
    <w:basedOn w:val="DefaultParagraphFont"/>
    <w:link w:val="Footer"/>
    <w:uiPriority w:val="99"/>
    <w:semiHidden/>
    <w:rsid w:val="00AE6652"/>
    <w:rPr>
      <w:rFonts w:ascii="Arial" w:hAnsi="Arial" w:cs="Times New Roman"/>
      <w:sz w:val="24"/>
    </w:rPr>
  </w:style>
  <w:style w:type="character" w:styleId="CommentReference">
    <w:name w:val="annotation reference"/>
    <w:basedOn w:val="DefaultParagraphFont"/>
    <w:uiPriority w:val="99"/>
    <w:semiHidden/>
    <w:rsid w:val="00795AE2"/>
    <w:rPr>
      <w:rFonts w:cs="Times New Roman"/>
      <w:sz w:val="16"/>
    </w:rPr>
  </w:style>
  <w:style w:type="character" w:styleId="Emphasis">
    <w:name w:val="Emphasis"/>
    <w:basedOn w:val="DefaultParagraphFont"/>
    <w:uiPriority w:val="99"/>
    <w:qFormat/>
    <w:rsid w:val="00795AE2"/>
    <w:rPr>
      <w:rFonts w:ascii="Arial" w:hAnsi="Arial" w:cs="Times New Roman"/>
      <w:i/>
      <w:sz w:val="24"/>
    </w:rPr>
  </w:style>
  <w:style w:type="paragraph" w:customStyle="1" w:styleId="Default">
    <w:name w:val="Default"/>
    <w:uiPriority w:val="99"/>
    <w:rsid w:val="00795AE2"/>
    <w:pPr>
      <w:autoSpaceDE w:val="0"/>
      <w:autoSpaceDN w:val="0"/>
      <w:adjustRightInd w:val="0"/>
    </w:pPr>
    <w:rPr>
      <w:rFonts w:ascii="Arial" w:hAnsi="Arial" w:cs="Arial"/>
      <w:color w:val="000000"/>
      <w:lang w:val="en-US"/>
    </w:rPr>
  </w:style>
  <w:style w:type="paragraph" w:customStyle="1" w:styleId="EndText">
    <w:name w:val="End Text"/>
    <w:basedOn w:val="Normal"/>
    <w:uiPriority w:val="99"/>
    <w:rsid w:val="00E31229"/>
    <w:rPr>
      <w:sz w:val="20"/>
      <w:szCs w:val="20"/>
    </w:rPr>
  </w:style>
  <w:style w:type="paragraph" w:customStyle="1" w:styleId="Style1">
    <w:name w:val="Style1"/>
    <w:basedOn w:val="Normal"/>
    <w:uiPriority w:val="99"/>
    <w:rsid w:val="00795AE2"/>
    <w:pPr>
      <w:framePr w:hSpace="180" w:wrap="around" w:vAnchor="text" w:hAnchor="margin" w:x="108" w:y="63"/>
      <w:jc w:val="both"/>
    </w:pPr>
    <w:rPr>
      <w:sz w:val="24"/>
    </w:rPr>
  </w:style>
  <w:style w:type="paragraph" w:styleId="TableofFigures">
    <w:name w:val="table of figures"/>
    <w:basedOn w:val="Normal"/>
    <w:next w:val="Normal"/>
    <w:uiPriority w:val="99"/>
    <w:rsid w:val="00795AE2"/>
    <w:pPr>
      <w:ind w:left="480" w:hanging="480"/>
      <w:jc w:val="both"/>
    </w:pPr>
    <w:rPr>
      <w:sz w:val="24"/>
    </w:rPr>
  </w:style>
  <w:style w:type="paragraph" w:styleId="NormalIndent">
    <w:name w:val="Normal Indent"/>
    <w:basedOn w:val="Normal"/>
    <w:uiPriority w:val="99"/>
    <w:rsid w:val="00795AE2"/>
    <w:pPr>
      <w:ind w:left="720"/>
      <w:jc w:val="both"/>
    </w:pPr>
  </w:style>
  <w:style w:type="paragraph" w:styleId="Caption">
    <w:name w:val="caption"/>
    <w:basedOn w:val="Normal"/>
    <w:next w:val="Normal"/>
    <w:uiPriority w:val="99"/>
    <w:qFormat/>
    <w:rsid w:val="00795AE2"/>
    <w:pPr>
      <w:spacing w:before="120"/>
      <w:jc w:val="both"/>
    </w:pPr>
    <w:rPr>
      <w:b/>
    </w:rPr>
  </w:style>
  <w:style w:type="paragraph" w:styleId="CommentText">
    <w:name w:val="annotation text"/>
    <w:basedOn w:val="Normal"/>
    <w:link w:val="CommentTextChar"/>
    <w:uiPriority w:val="99"/>
    <w:semiHidden/>
    <w:rsid w:val="00795AE2"/>
    <w:pPr>
      <w:jc w:val="both"/>
    </w:pPr>
    <w:rPr>
      <w:sz w:val="24"/>
    </w:rPr>
  </w:style>
  <w:style w:type="character" w:customStyle="1" w:styleId="CommentTextChar">
    <w:name w:val="Comment Text Char"/>
    <w:basedOn w:val="DefaultParagraphFont"/>
    <w:link w:val="CommentText"/>
    <w:uiPriority w:val="99"/>
    <w:semiHidden/>
    <w:rsid w:val="00AE6652"/>
    <w:rPr>
      <w:rFonts w:ascii="Arial" w:hAnsi="Arial" w:cs="Times New Roman"/>
      <w:sz w:val="24"/>
    </w:rPr>
  </w:style>
  <w:style w:type="paragraph" w:styleId="CommentSubject">
    <w:name w:val="annotation subject"/>
    <w:basedOn w:val="CommentText"/>
    <w:next w:val="CommentText"/>
    <w:link w:val="CommentSubjectChar"/>
    <w:uiPriority w:val="99"/>
    <w:semiHidden/>
    <w:rsid w:val="00795AE2"/>
  </w:style>
  <w:style w:type="character" w:customStyle="1" w:styleId="CommentSubjectChar">
    <w:name w:val="Comment Subject Char"/>
    <w:basedOn w:val="CommentTextChar"/>
    <w:link w:val="CommentSubject"/>
    <w:uiPriority w:val="99"/>
    <w:semiHidden/>
    <w:rsid w:val="00AE6652"/>
    <w:rPr>
      <w:rFonts w:ascii="Arial" w:hAnsi="Arial" w:cs="Times New Roman"/>
      <w:b/>
      <w:bCs/>
      <w:sz w:val="24"/>
    </w:rPr>
  </w:style>
  <w:style w:type="paragraph" w:styleId="FootnoteText">
    <w:name w:val="footnote text"/>
    <w:basedOn w:val="Normal"/>
    <w:link w:val="FootnoteTextChar"/>
    <w:uiPriority w:val="99"/>
    <w:semiHidden/>
    <w:rsid w:val="00795AE2"/>
    <w:pPr>
      <w:jc w:val="both"/>
    </w:pPr>
    <w:rPr>
      <w:sz w:val="20"/>
    </w:rPr>
  </w:style>
  <w:style w:type="character" w:customStyle="1" w:styleId="FootnoteTextChar">
    <w:name w:val="Footnote Text Char"/>
    <w:basedOn w:val="DefaultParagraphFont"/>
    <w:link w:val="FootnoteText"/>
    <w:uiPriority w:val="99"/>
    <w:semiHidden/>
    <w:rsid w:val="00AE6652"/>
    <w:rPr>
      <w:rFonts w:ascii="Arial" w:hAnsi="Arial" w:cs="Times New Roman"/>
      <w:sz w:val="24"/>
    </w:rPr>
  </w:style>
  <w:style w:type="character" w:styleId="FootnoteReference">
    <w:name w:val="footnote reference"/>
    <w:basedOn w:val="DefaultParagraphFont"/>
    <w:uiPriority w:val="99"/>
    <w:semiHidden/>
    <w:rsid w:val="00795AE2"/>
    <w:rPr>
      <w:rFonts w:cs="Times New Roman"/>
      <w:vertAlign w:val="superscript"/>
    </w:rPr>
  </w:style>
  <w:style w:type="paragraph" w:styleId="TOC1">
    <w:name w:val="toc 1"/>
    <w:basedOn w:val="Normal"/>
    <w:next w:val="Normal"/>
    <w:uiPriority w:val="99"/>
    <w:semiHidden/>
    <w:rsid w:val="00795AE2"/>
  </w:style>
  <w:style w:type="paragraph" w:styleId="TOC2">
    <w:name w:val="toc 2"/>
    <w:basedOn w:val="Normal"/>
    <w:next w:val="Normal"/>
    <w:uiPriority w:val="99"/>
    <w:semiHidden/>
    <w:rsid w:val="00795AE2"/>
    <w:pPr>
      <w:ind w:left="220"/>
    </w:pPr>
  </w:style>
  <w:style w:type="paragraph" w:styleId="TOC3">
    <w:name w:val="toc 3"/>
    <w:basedOn w:val="Normal"/>
    <w:next w:val="Normal"/>
    <w:uiPriority w:val="99"/>
    <w:semiHidden/>
    <w:rsid w:val="00795AE2"/>
    <w:pPr>
      <w:ind w:left="440"/>
    </w:pPr>
  </w:style>
  <w:style w:type="paragraph" w:styleId="TOC4">
    <w:name w:val="toc 4"/>
    <w:basedOn w:val="Normal"/>
    <w:next w:val="Normal"/>
    <w:uiPriority w:val="99"/>
    <w:semiHidden/>
    <w:rsid w:val="00795AE2"/>
    <w:pPr>
      <w:ind w:left="660"/>
    </w:pPr>
  </w:style>
  <w:style w:type="paragraph" w:styleId="TOC5">
    <w:name w:val="toc 5"/>
    <w:basedOn w:val="Normal"/>
    <w:next w:val="Normal"/>
    <w:uiPriority w:val="99"/>
    <w:semiHidden/>
    <w:rsid w:val="00795AE2"/>
    <w:pPr>
      <w:ind w:left="880"/>
    </w:pPr>
  </w:style>
  <w:style w:type="paragraph" w:styleId="TOC6">
    <w:name w:val="toc 6"/>
    <w:basedOn w:val="Normal"/>
    <w:next w:val="Normal"/>
    <w:uiPriority w:val="99"/>
    <w:semiHidden/>
    <w:rsid w:val="00795AE2"/>
    <w:pPr>
      <w:ind w:left="1100"/>
    </w:pPr>
  </w:style>
  <w:style w:type="paragraph" w:styleId="TOC7">
    <w:name w:val="toc 7"/>
    <w:basedOn w:val="Normal"/>
    <w:next w:val="Normal"/>
    <w:uiPriority w:val="99"/>
    <w:semiHidden/>
    <w:rsid w:val="00795AE2"/>
    <w:pPr>
      <w:ind w:left="1320"/>
    </w:pPr>
  </w:style>
  <w:style w:type="paragraph" w:styleId="TOC8">
    <w:name w:val="toc 8"/>
    <w:basedOn w:val="Normal"/>
    <w:next w:val="Normal"/>
    <w:uiPriority w:val="99"/>
    <w:semiHidden/>
    <w:rsid w:val="00795AE2"/>
    <w:pPr>
      <w:ind w:left="1540"/>
    </w:pPr>
  </w:style>
  <w:style w:type="paragraph" w:styleId="TOC9">
    <w:name w:val="toc 9"/>
    <w:basedOn w:val="Normal"/>
    <w:next w:val="Normal"/>
    <w:uiPriority w:val="99"/>
    <w:semiHidden/>
    <w:rsid w:val="00795AE2"/>
    <w:pPr>
      <w:ind w:left="1760"/>
    </w:pPr>
  </w:style>
  <w:style w:type="paragraph" w:customStyle="1" w:styleId="indentChar">
    <w:name w:val="indent Char"/>
    <w:basedOn w:val="Normal"/>
    <w:uiPriority w:val="99"/>
    <w:rsid w:val="00795AE2"/>
    <w:pPr>
      <w:ind w:left="482" w:right="482"/>
      <w:jc w:val="both"/>
    </w:pPr>
  </w:style>
  <w:style w:type="character" w:styleId="PageNumber">
    <w:name w:val="page number"/>
    <w:basedOn w:val="DefaultParagraphFont"/>
    <w:uiPriority w:val="99"/>
    <w:semiHidden/>
    <w:rsid w:val="00F14C8A"/>
    <w:rPr>
      <w:rFonts w:cs="Times New Roman"/>
    </w:rPr>
  </w:style>
  <w:style w:type="paragraph" w:styleId="ListParagraph">
    <w:name w:val="List Paragraph"/>
    <w:basedOn w:val="Normal"/>
    <w:uiPriority w:val="99"/>
    <w:qFormat/>
    <w:rsid w:val="00492868"/>
    <w:pPr>
      <w:ind w:left="720"/>
      <w:contextualSpacing/>
    </w:pPr>
  </w:style>
  <w:style w:type="paragraph" w:styleId="EndnoteText">
    <w:name w:val="endnote text"/>
    <w:basedOn w:val="Normal"/>
    <w:link w:val="EndnoteTextChar"/>
    <w:uiPriority w:val="99"/>
    <w:unhideWhenUsed/>
    <w:rsid w:val="00F6305F"/>
    <w:pPr>
      <w:spacing w:line="240" w:lineRule="auto"/>
    </w:pPr>
    <w:rPr>
      <w:sz w:val="24"/>
    </w:rPr>
  </w:style>
  <w:style w:type="character" w:customStyle="1" w:styleId="EndnoteTextChar">
    <w:name w:val="Endnote Text Char"/>
    <w:basedOn w:val="DefaultParagraphFont"/>
    <w:link w:val="EndnoteText"/>
    <w:uiPriority w:val="99"/>
    <w:rsid w:val="00F6305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ail@gailkenning.com" TargetMode="External"/><Relationship Id="rId9" Type="http://schemas.openxmlformats.org/officeDocument/2006/relationships/hyperlink" Target="mailto:g.kenning@unsw.edu.au"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5350</Words>
  <Characters>30497</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Outline</vt:lpstr>
    </vt:vector>
  </TitlesOfParts>
  <Company>University of Technology, Sydney</Company>
  <LinksUpToDate>false</LinksUpToDate>
  <CharactersWithSpaces>35776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dc:title>
  <dc:subject/>
  <dc:creator>Gail Kenning</dc:creator>
  <cp:keywords/>
  <dc:description/>
  <cp:lastModifiedBy>Gail Kenning</cp:lastModifiedBy>
  <cp:revision>3</cp:revision>
  <cp:lastPrinted>2013-06-13T21:07:00Z</cp:lastPrinted>
  <dcterms:created xsi:type="dcterms:W3CDTF">2013-06-24T07:52:00Z</dcterms:created>
  <dcterms:modified xsi:type="dcterms:W3CDTF">2013-06-24T07:58:00Z</dcterms:modified>
</cp:coreProperties>
</file>