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831A" w14:textId="317675A1" w:rsidR="0030047E" w:rsidRPr="00EE052E" w:rsidRDefault="00925292" w:rsidP="00070568">
      <w:pPr>
        <w:spacing w:line="360" w:lineRule="auto"/>
        <w:jc w:val="both"/>
        <w:rPr>
          <w:b/>
          <w:sz w:val="28"/>
          <w:szCs w:val="28"/>
        </w:rPr>
      </w:pPr>
      <w:bookmarkStart w:id="0" w:name="_GoBack"/>
      <w:bookmarkEnd w:id="0"/>
      <w:r w:rsidRPr="00EE052E">
        <w:rPr>
          <w:b/>
          <w:sz w:val="28"/>
          <w:szCs w:val="28"/>
        </w:rPr>
        <w:t xml:space="preserve">Messages from space: </w:t>
      </w:r>
      <w:r w:rsidR="00106B76">
        <w:rPr>
          <w:b/>
          <w:sz w:val="28"/>
          <w:szCs w:val="28"/>
        </w:rPr>
        <w:t>An</w:t>
      </w:r>
      <w:r w:rsidR="007F71AC">
        <w:rPr>
          <w:b/>
          <w:sz w:val="28"/>
          <w:szCs w:val="28"/>
        </w:rPr>
        <w:t xml:space="preserve"> exploration</w:t>
      </w:r>
      <w:r w:rsidR="000F05EF">
        <w:rPr>
          <w:b/>
          <w:sz w:val="28"/>
          <w:szCs w:val="28"/>
        </w:rPr>
        <w:t xml:space="preserve"> of the relationship between</w:t>
      </w:r>
      <w:r w:rsidR="007F71AC">
        <w:rPr>
          <w:b/>
          <w:sz w:val="28"/>
          <w:szCs w:val="28"/>
        </w:rPr>
        <w:t xml:space="preserve"> </w:t>
      </w:r>
      <w:r w:rsidR="000F05EF">
        <w:rPr>
          <w:b/>
          <w:sz w:val="28"/>
          <w:szCs w:val="28"/>
        </w:rPr>
        <w:t xml:space="preserve">hospital </w:t>
      </w:r>
      <w:r w:rsidR="007F71AC">
        <w:rPr>
          <w:b/>
          <w:sz w:val="28"/>
          <w:szCs w:val="28"/>
        </w:rPr>
        <w:t>birth environment</w:t>
      </w:r>
      <w:r w:rsidR="000F05EF">
        <w:rPr>
          <w:b/>
          <w:sz w:val="28"/>
          <w:szCs w:val="28"/>
        </w:rPr>
        <w:t>s</w:t>
      </w:r>
      <w:r w:rsidR="007F71AC">
        <w:rPr>
          <w:b/>
          <w:sz w:val="28"/>
          <w:szCs w:val="28"/>
        </w:rPr>
        <w:t xml:space="preserve"> and midwifery practice.</w:t>
      </w:r>
    </w:p>
    <w:p w14:paraId="385D5456" w14:textId="77777777" w:rsidR="00D35F04" w:rsidRPr="00C26678" w:rsidRDefault="002B2E14" w:rsidP="00070568">
      <w:pPr>
        <w:spacing w:line="360" w:lineRule="auto"/>
        <w:jc w:val="both"/>
        <w:rPr>
          <w:b/>
        </w:rPr>
      </w:pPr>
      <w:r w:rsidRPr="00C26678">
        <w:rPr>
          <w:b/>
        </w:rPr>
        <w:t>Abstract</w:t>
      </w:r>
    </w:p>
    <w:p w14:paraId="6F79438D" w14:textId="17760534" w:rsidR="002B2E14" w:rsidRPr="00C26678" w:rsidRDefault="002B2E14" w:rsidP="00070568">
      <w:pPr>
        <w:spacing w:line="360" w:lineRule="auto"/>
        <w:jc w:val="both"/>
        <w:rPr>
          <w:i/>
        </w:rPr>
      </w:pPr>
      <w:r w:rsidRPr="00C26678">
        <w:rPr>
          <w:i/>
        </w:rPr>
        <w:t>Objective</w:t>
      </w:r>
      <w:r w:rsidR="0028515C">
        <w:t>:</w:t>
      </w:r>
      <w:r w:rsidR="0028515C">
        <w:rPr>
          <w:i/>
        </w:rPr>
        <w:t xml:space="preserve"> </w:t>
      </w:r>
      <w:r w:rsidR="0028515C" w:rsidRPr="0028515C">
        <w:t xml:space="preserve">To explore </w:t>
      </w:r>
      <w:r w:rsidR="008802A5">
        <w:t xml:space="preserve">the relationship between </w:t>
      </w:r>
      <w:r w:rsidR="00EE052E">
        <w:t xml:space="preserve">the </w:t>
      </w:r>
      <w:r w:rsidR="008802A5">
        <w:t>birth env</w:t>
      </w:r>
      <w:r w:rsidR="00D2584F">
        <w:t>ironment and midwifery practice</w:t>
      </w:r>
      <w:r w:rsidR="000F05EF">
        <w:t xml:space="preserve"> </w:t>
      </w:r>
      <w:r w:rsidR="005E54E0">
        <w:t>using</w:t>
      </w:r>
      <w:r w:rsidR="00897C36">
        <w:t xml:space="preserve"> the theoretical </w:t>
      </w:r>
      <w:r w:rsidR="005E54E0">
        <w:t>approach</w:t>
      </w:r>
      <w:r w:rsidR="007D0C32">
        <w:t xml:space="preserve"> of critical realism.</w:t>
      </w:r>
    </w:p>
    <w:p w14:paraId="1593EF1C" w14:textId="5F73245D" w:rsidR="00C86200" w:rsidRPr="0028515C" w:rsidRDefault="002B2E14" w:rsidP="00070568">
      <w:pPr>
        <w:spacing w:line="360" w:lineRule="auto"/>
        <w:jc w:val="both"/>
      </w:pPr>
      <w:r w:rsidRPr="00C26678">
        <w:rPr>
          <w:i/>
        </w:rPr>
        <w:t>Background</w:t>
      </w:r>
      <w:r w:rsidR="0028515C">
        <w:t>:</w:t>
      </w:r>
      <w:r w:rsidR="008B5098">
        <w:t xml:space="preserve"> </w:t>
      </w:r>
      <w:r w:rsidR="004457E8">
        <w:t xml:space="preserve">Midwifery practice has significant influence on the experiences and health outcomes of childbearing women. In the developed world most midwifery practice takes place in hospitals. The design and aesthetics of the hospital birth environment impact on midwives and inevitably play a role in shaping </w:t>
      </w:r>
      <w:r w:rsidR="00DE343F">
        <w:t xml:space="preserve">their </w:t>
      </w:r>
      <w:r w:rsidR="004457E8">
        <w:t xml:space="preserve">practice. Despite this, we understand little about how midwives’ own thoughts and feelings about </w:t>
      </w:r>
      <w:r w:rsidR="00623AAA">
        <w:t xml:space="preserve">hospital </w:t>
      </w:r>
      <w:r w:rsidR="004457E8">
        <w:t xml:space="preserve">birth environments may influence their behaviours and activities when caring for childbearing women. </w:t>
      </w:r>
    </w:p>
    <w:p w14:paraId="33BA852D" w14:textId="6A9D9040" w:rsidR="00C86200" w:rsidRPr="0028515C" w:rsidRDefault="0070046D" w:rsidP="00070568">
      <w:pPr>
        <w:spacing w:line="360" w:lineRule="auto"/>
        <w:jc w:val="both"/>
      </w:pPr>
      <w:r>
        <w:rPr>
          <w:i/>
        </w:rPr>
        <w:t>Design:</w:t>
      </w:r>
      <w:r w:rsidR="0028515C">
        <w:t xml:space="preserve"> </w:t>
      </w:r>
      <w:r w:rsidR="00D67237">
        <w:t xml:space="preserve">An exploratory descriptive methodology was used and </w:t>
      </w:r>
      <w:r w:rsidR="003A2D7B">
        <w:t>16</w:t>
      </w:r>
      <w:r w:rsidR="0028515C">
        <w:t xml:space="preserve"> face-to-face </w:t>
      </w:r>
      <w:proofErr w:type="gramStart"/>
      <w:r w:rsidR="00203A1E">
        <w:t>photo-elicitation</w:t>
      </w:r>
      <w:proofErr w:type="gramEnd"/>
      <w:r w:rsidR="00203A1E">
        <w:t xml:space="preserve"> </w:t>
      </w:r>
      <w:r w:rsidR="0028515C">
        <w:t xml:space="preserve">interviews were conducted with practising midwives. </w:t>
      </w:r>
      <w:r w:rsidR="00F80277">
        <w:t xml:space="preserve">Interviews were audio recorded and transcribed verbatim. </w:t>
      </w:r>
      <w:r w:rsidR="00DC2773">
        <w:t xml:space="preserve">Thematic analysis informed by the theoretical framework of critical realism was undertaken. </w:t>
      </w:r>
    </w:p>
    <w:p w14:paraId="4B8C1F92" w14:textId="39FF3F67" w:rsidR="002B2E14" w:rsidRPr="00BC14DA" w:rsidRDefault="002B2E14" w:rsidP="00070568">
      <w:pPr>
        <w:spacing w:line="360" w:lineRule="auto"/>
        <w:jc w:val="both"/>
      </w:pPr>
      <w:r w:rsidRPr="00C26678">
        <w:rPr>
          <w:i/>
        </w:rPr>
        <w:t>Findings</w:t>
      </w:r>
      <w:r w:rsidR="00BC14DA">
        <w:rPr>
          <w:i/>
        </w:rPr>
        <w:t xml:space="preserve">: </w:t>
      </w:r>
      <w:r w:rsidR="00BC14DA" w:rsidRPr="00BC14DA">
        <w:t xml:space="preserve">Midwives clearly </w:t>
      </w:r>
      <w:r w:rsidR="009A14BC">
        <w:t xml:space="preserve">identified </w:t>
      </w:r>
      <w:r w:rsidR="00B917A8">
        <w:t xml:space="preserve">cognitive and emotional responses to </w:t>
      </w:r>
      <w:r w:rsidR="008349C3">
        <w:t xml:space="preserve">varied </w:t>
      </w:r>
      <w:r w:rsidR="00B917A8">
        <w:t xml:space="preserve">birth environments and were able to describe the way in which these responses influenced their practice. </w:t>
      </w:r>
      <w:r w:rsidR="009142D5">
        <w:t xml:space="preserve">The overarching theme ‘messages from space’ was identified along with the three sub-themes of ‘messages’, ‘feelings’ and ‘behaviours’. </w:t>
      </w:r>
      <w:r w:rsidR="005033DF">
        <w:t>Midwives</w:t>
      </w:r>
      <w:r w:rsidR="00592323">
        <w:t>’</w:t>
      </w:r>
      <w:r w:rsidR="005033DF">
        <w:t xml:space="preserve"> responses </w:t>
      </w:r>
      <w:r w:rsidR="00735F7C">
        <w:t>aligned with</w:t>
      </w:r>
      <w:r w:rsidR="005033DF">
        <w:t xml:space="preserve"> the three domains of a critical realist </w:t>
      </w:r>
      <w:r w:rsidR="00D124F5">
        <w:t>world-</w:t>
      </w:r>
      <w:r w:rsidR="00735F7C">
        <w:t>view and</w:t>
      </w:r>
      <w:r w:rsidR="005033DF">
        <w:t xml:space="preserve"> </w:t>
      </w:r>
      <w:r w:rsidR="00735F7C">
        <w:t>indicate</w:t>
      </w:r>
      <w:r w:rsidR="00D124F5">
        <w:t>d</w:t>
      </w:r>
      <w:r w:rsidR="00735F7C">
        <w:t xml:space="preserve"> that causal relationships </w:t>
      </w:r>
      <w:r w:rsidR="006A01C0">
        <w:t xml:space="preserve">may </w:t>
      </w:r>
      <w:r w:rsidR="00735F7C">
        <w:t xml:space="preserve">exist between the birth environment and midwifery practice. </w:t>
      </w:r>
    </w:p>
    <w:p w14:paraId="59A410E9" w14:textId="36EAA0BD" w:rsidR="002B2E14" w:rsidRPr="00E67D9C" w:rsidRDefault="002B2E14" w:rsidP="00070568">
      <w:pPr>
        <w:spacing w:line="360" w:lineRule="auto"/>
        <w:jc w:val="both"/>
      </w:pPr>
      <w:r w:rsidRPr="00C26678">
        <w:rPr>
          <w:i/>
        </w:rPr>
        <w:t>Conclusion</w:t>
      </w:r>
      <w:r w:rsidR="00E67D9C">
        <w:rPr>
          <w:i/>
        </w:rPr>
        <w:t xml:space="preserve">: </w:t>
      </w:r>
      <w:r w:rsidR="00E67D9C" w:rsidRPr="00E67D9C">
        <w:t>The desig</w:t>
      </w:r>
      <w:r w:rsidR="00640EAA">
        <w:t xml:space="preserve">n of hospital birth rooms </w:t>
      </w:r>
      <w:r w:rsidR="002742E9">
        <w:t xml:space="preserve">may </w:t>
      </w:r>
      <w:r w:rsidR="00640EAA">
        <w:t>shape</w:t>
      </w:r>
      <w:r w:rsidR="00E67D9C" w:rsidRPr="00E67D9C">
        <w:t xml:space="preserve"> midwifery practice </w:t>
      </w:r>
      <w:r w:rsidR="002D5D71">
        <w:t>by generating</w:t>
      </w:r>
      <w:r w:rsidR="00E67D9C" w:rsidRPr="00E67D9C">
        <w:t xml:space="preserve"> unseen c</w:t>
      </w:r>
      <w:r w:rsidR="002D5D71">
        <w:t>ognitive and emotional responses,</w:t>
      </w:r>
      <w:r w:rsidR="00592323">
        <w:t xml:space="preserve"> which influence</w:t>
      </w:r>
      <w:r w:rsidR="001E632A">
        <w:t xml:space="preserve"> the activities and behaviours of individual midwives</w:t>
      </w:r>
      <w:r w:rsidR="00E67D9C">
        <w:rPr>
          <w:i/>
        </w:rPr>
        <w:t xml:space="preserve">. </w:t>
      </w:r>
    </w:p>
    <w:p w14:paraId="54998088" w14:textId="77777777" w:rsidR="00DE343F" w:rsidRDefault="00DE343F" w:rsidP="00070568">
      <w:pPr>
        <w:spacing w:line="360" w:lineRule="auto"/>
        <w:jc w:val="both"/>
        <w:rPr>
          <w:b/>
        </w:rPr>
      </w:pPr>
    </w:p>
    <w:p w14:paraId="1FE4D745" w14:textId="77777777" w:rsidR="00DE343F" w:rsidRDefault="00DE343F" w:rsidP="00070568">
      <w:pPr>
        <w:spacing w:line="360" w:lineRule="auto"/>
        <w:jc w:val="both"/>
        <w:rPr>
          <w:b/>
        </w:rPr>
      </w:pPr>
    </w:p>
    <w:p w14:paraId="0B05E4CE" w14:textId="0B008E1E" w:rsidR="00DE343F" w:rsidRDefault="002B2E14" w:rsidP="002F23B1">
      <w:pPr>
        <w:spacing w:line="360" w:lineRule="auto"/>
        <w:jc w:val="both"/>
      </w:pPr>
      <w:r w:rsidRPr="00C26678">
        <w:rPr>
          <w:b/>
        </w:rPr>
        <w:lastRenderedPageBreak/>
        <w:t>Introduction</w:t>
      </w:r>
      <w:r w:rsidR="00DC07E2" w:rsidRPr="00DC07E2">
        <w:t xml:space="preserve"> </w:t>
      </w:r>
    </w:p>
    <w:p w14:paraId="2869C386" w14:textId="2872E920" w:rsidR="00DE343F" w:rsidRDefault="00DE343F" w:rsidP="00070568">
      <w:pPr>
        <w:spacing w:line="360" w:lineRule="auto"/>
        <w:jc w:val="both"/>
      </w:pPr>
      <w:r>
        <w:t xml:space="preserve">In many places around the world, the prominent workforce providing maternity care to childbearing women are midwives. </w:t>
      </w:r>
      <w:r w:rsidR="00F46826">
        <w:t>Midwives can</w:t>
      </w:r>
      <w:r>
        <w:t xml:space="preserve"> </w:t>
      </w:r>
      <w:r w:rsidR="00EC5CB0">
        <w:t xml:space="preserve">practice in a </w:t>
      </w:r>
      <w:r>
        <w:t>range</w:t>
      </w:r>
      <w:r w:rsidR="00EC5CB0">
        <w:t xml:space="preserve"> of </w:t>
      </w:r>
      <w:r w:rsidR="00123906">
        <w:t xml:space="preserve">built </w:t>
      </w:r>
      <w:r>
        <w:t>environments</w:t>
      </w:r>
      <w:r w:rsidR="00EC5CB0">
        <w:t xml:space="preserve"> including home</w:t>
      </w:r>
      <w:r w:rsidR="003A2D7B">
        <w:t xml:space="preserve">s, hospitals and freestanding or co-located (in-hospital) </w:t>
      </w:r>
      <w:r w:rsidR="00EC5CB0">
        <w:t xml:space="preserve">birth </w:t>
      </w:r>
      <w:proofErr w:type="spellStart"/>
      <w:r w:rsidR="00EC5CB0">
        <w:t>centres</w:t>
      </w:r>
      <w:proofErr w:type="spellEnd"/>
      <w:r w:rsidR="00EC5CB0">
        <w:t xml:space="preserve">. </w:t>
      </w:r>
      <w:r w:rsidR="00F46826">
        <w:t xml:space="preserve">In developed countries the majority of midwifery practice is undertaken in hospitals. </w:t>
      </w:r>
      <w:r>
        <w:t xml:space="preserve">Like all people, midwives are inevitably affected by the designed environments </w:t>
      </w:r>
      <w:r w:rsidR="002C2410">
        <w:t xml:space="preserve">with which they interact </w:t>
      </w:r>
      <w:r>
        <w:t xml:space="preserve">but very little is known about the ways in which </w:t>
      </w:r>
      <w:r w:rsidR="00C94CFE">
        <w:t>varied hospital birth</w:t>
      </w:r>
      <w:r>
        <w:t xml:space="preserve"> environments </w:t>
      </w:r>
      <w:r w:rsidR="00672131">
        <w:t>influence</w:t>
      </w:r>
      <w:r w:rsidR="00B64478">
        <w:t xml:space="preserve"> midwives and</w:t>
      </w:r>
      <w:r w:rsidR="006B07C2">
        <w:t xml:space="preserve"> their practice</w:t>
      </w:r>
      <w:r>
        <w:t xml:space="preserve">. </w:t>
      </w:r>
    </w:p>
    <w:p w14:paraId="65815C71" w14:textId="3A264100" w:rsidR="00123906" w:rsidRDefault="007B2F7A" w:rsidP="00070568">
      <w:pPr>
        <w:spacing w:line="360" w:lineRule="auto"/>
        <w:jc w:val="both"/>
      </w:pPr>
      <w:r>
        <w:t>Midwives in this study worked in t</w:t>
      </w:r>
      <w:r w:rsidR="00F46826">
        <w:t xml:space="preserve">wo </w:t>
      </w:r>
      <w:r>
        <w:t>kinds of</w:t>
      </w:r>
      <w:r w:rsidR="00F46826">
        <w:t xml:space="preserve"> </w:t>
      </w:r>
      <w:r>
        <w:t>hospital birth environments</w:t>
      </w:r>
      <w:r w:rsidR="00F46826">
        <w:t xml:space="preserve"> – the delivery suite and the co-located birth </w:t>
      </w:r>
      <w:proofErr w:type="spellStart"/>
      <w:r w:rsidR="00F46826">
        <w:t>centre</w:t>
      </w:r>
      <w:proofErr w:type="spellEnd"/>
      <w:r w:rsidR="00F46826">
        <w:t xml:space="preserve">. </w:t>
      </w:r>
      <w:r w:rsidR="00B033D6">
        <w:t xml:space="preserve">Delivery suite rooms are </w:t>
      </w:r>
      <w:r w:rsidR="00287393">
        <w:t xml:space="preserve">commonly </w:t>
      </w:r>
      <w:proofErr w:type="spellStart"/>
      <w:r w:rsidR="00B033D6">
        <w:t>organised</w:t>
      </w:r>
      <w:proofErr w:type="spellEnd"/>
      <w:r w:rsidR="00B033D6">
        <w:t xml:space="preserve"> around a central single, </w:t>
      </w:r>
      <w:proofErr w:type="spellStart"/>
      <w:r w:rsidR="00B033D6">
        <w:t>mechanised</w:t>
      </w:r>
      <w:proofErr w:type="spellEnd"/>
      <w:r w:rsidR="00B033D6">
        <w:t xml:space="preserve"> bed and display a clinical aesthetic. They contain medical equipment such as a </w:t>
      </w:r>
      <w:proofErr w:type="spellStart"/>
      <w:r w:rsidR="00B033D6">
        <w:t>cardiotocograph</w:t>
      </w:r>
      <w:proofErr w:type="spellEnd"/>
      <w:r w:rsidR="00B033D6">
        <w:t xml:space="preserve"> machine, intravenous infusion pumps and infant </w:t>
      </w:r>
      <w:proofErr w:type="spellStart"/>
      <w:r w:rsidR="00B033D6">
        <w:t>resuscitaire</w:t>
      </w:r>
      <w:proofErr w:type="spellEnd"/>
      <w:r w:rsidR="00B033D6">
        <w:t xml:space="preserve"> machines. </w:t>
      </w:r>
      <w:r w:rsidR="0091503E">
        <w:t>Co-located b</w:t>
      </w:r>
      <w:r w:rsidR="00F46826">
        <w:t xml:space="preserve">irth </w:t>
      </w:r>
      <w:proofErr w:type="spellStart"/>
      <w:r w:rsidR="00F46826">
        <w:t>centre</w:t>
      </w:r>
      <w:r w:rsidR="0091503E">
        <w:t>s</w:t>
      </w:r>
      <w:proofErr w:type="spellEnd"/>
      <w:r w:rsidR="0091503E">
        <w:t xml:space="preserve"> are </w:t>
      </w:r>
      <w:r w:rsidR="00D80968">
        <w:t xml:space="preserve">also </w:t>
      </w:r>
      <w:r w:rsidR="0091503E">
        <w:t xml:space="preserve">housed within hospitals </w:t>
      </w:r>
      <w:r w:rsidR="00D80968">
        <w:t>but their</w:t>
      </w:r>
      <w:r w:rsidR="00F46826">
        <w:t xml:space="preserve"> rooms</w:t>
      </w:r>
      <w:r w:rsidR="00062842">
        <w:t xml:space="preserve"> display a less clinical aesthetic </w:t>
      </w:r>
      <w:r w:rsidR="00C26B6F">
        <w:t>and</w:t>
      </w:r>
      <w:r w:rsidR="00062842">
        <w:t xml:space="preserve"> incorp</w:t>
      </w:r>
      <w:r w:rsidR="00C26B6F">
        <w:t>orate</w:t>
      </w:r>
      <w:r w:rsidR="00062842">
        <w:t xml:space="preserve"> domestic features such as a normal bed, soft furnishings, warm </w:t>
      </w:r>
      <w:proofErr w:type="spellStart"/>
      <w:r w:rsidR="00062842">
        <w:t>colours</w:t>
      </w:r>
      <w:proofErr w:type="spellEnd"/>
      <w:r w:rsidR="00062842">
        <w:t xml:space="preserve"> and decorative items. </w:t>
      </w:r>
      <w:r w:rsidR="00B25995">
        <w:t>The medical equipment that</w:t>
      </w:r>
      <w:r w:rsidR="0092674D">
        <w:t xml:space="preserve"> so strongly shapes the aesthetic of </w:t>
      </w:r>
      <w:r w:rsidR="006C5BD2">
        <w:t>delivery suite rooms</w:t>
      </w:r>
      <w:r w:rsidR="0092674D">
        <w:t xml:space="preserve"> is </w:t>
      </w:r>
      <w:r w:rsidR="002C2410">
        <w:t>usually</w:t>
      </w:r>
      <w:r w:rsidR="0092674D">
        <w:t xml:space="preserve"> concealed or not present in a birth </w:t>
      </w:r>
      <w:proofErr w:type="spellStart"/>
      <w:r w:rsidR="0092674D">
        <w:t>centre</w:t>
      </w:r>
      <w:proofErr w:type="spellEnd"/>
      <w:r w:rsidR="0092674D">
        <w:t xml:space="preserve"> room. </w:t>
      </w:r>
      <w:r w:rsidR="007F52D6">
        <w:t>In Australia, where this study was located</w:t>
      </w:r>
      <w:r w:rsidR="00595430">
        <w:t>,</w:t>
      </w:r>
      <w:r w:rsidR="007F52D6">
        <w:t xml:space="preserve"> delivery suite </w:t>
      </w:r>
      <w:r w:rsidR="00404DFA">
        <w:t>is</w:t>
      </w:r>
      <w:r w:rsidR="007F52D6">
        <w:t xml:space="preserve"> considered the </w:t>
      </w:r>
      <w:r>
        <w:t>traditional</w:t>
      </w:r>
      <w:r w:rsidR="007F52D6">
        <w:t xml:space="preserve"> </w:t>
      </w:r>
      <w:r w:rsidR="00404DFA">
        <w:t>environment for hospital birth</w:t>
      </w:r>
      <w:r w:rsidR="00595430">
        <w:t xml:space="preserve"> whereas</w:t>
      </w:r>
      <w:r w:rsidR="00B46ED1">
        <w:t xml:space="preserve"> </w:t>
      </w:r>
      <w:r w:rsidR="0091391A">
        <w:t xml:space="preserve">the </w:t>
      </w:r>
      <w:r w:rsidR="00B46ED1">
        <w:t xml:space="preserve">birth </w:t>
      </w:r>
      <w:proofErr w:type="spellStart"/>
      <w:r w:rsidR="00B46ED1">
        <w:t>centre</w:t>
      </w:r>
      <w:proofErr w:type="spellEnd"/>
      <w:r w:rsidR="00B46ED1">
        <w:t xml:space="preserve"> </w:t>
      </w:r>
      <w:r w:rsidR="0091391A">
        <w:t>is</w:t>
      </w:r>
      <w:r w:rsidR="000B7678">
        <w:t xml:space="preserve"> positioned as an alternate</w:t>
      </w:r>
      <w:r>
        <w:t xml:space="preserve"> environment.</w:t>
      </w:r>
      <w:r w:rsidR="00404DFA">
        <w:t xml:space="preserve"> </w:t>
      </w:r>
    </w:p>
    <w:p w14:paraId="5FD3C061" w14:textId="50386AB8" w:rsidR="006C3807" w:rsidRDefault="0009030D" w:rsidP="00070568">
      <w:pPr>
        <w:spacing w:line="360" w:lineRule="auto"/>
        <w:jc w:val="both"/>
      </w:pPr>
      <w:r>
        <w:t xml:space="preserve">Recent research suggests that the design of traditional hospital birth environments does not facilitate effective midwifery practice </w:t>
      </w:r>
      <w:r w:rsidR="00580C8F">
        <w:t>and</w:t>
      </w:r>
      <w:r>
        <w:t xml:space="preserve"> some design elements </w:t>
      </w:r>
      <w:r w:rsidR="00580C8F">
        <w:t xml:space="preserve">may </w:t>
      </w:r>
      <w:r>
        <w:t xml:space="preserve">actually hinder midwives from enacting the activities and behaviours associated with quality midwifery care </w:t>
      </w:r>
      <w:r w:rsidR="00580C8F">
        <w:fldChar w:fldCharType="begin">
          <w:fldData xml:space="preserve">PEVuZE5vdGU+PENpdGU+PEF1dGhvcj5IYW1tb25kPC9BdXRob3I+PFllYXI+MjAxMzwvWWVhcj48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=
</w:fldData>
        </w:fldChar>
      </w:r>
      <w:r w:rsidR="00F04CD7">
        <w:instrText xml:space="preserve"> ADDIN EN.CITE </w:instrText>
      </w:r>
      <w:r w:rsidR="00F04CD7">
        <w:fldChar w:fldCharType="begin">
          <w:fldData xml:space="preserve">PEVuZE5vdGU+PENpdGU+PEF1dGhvcj5IYW1tb25kPC9BdXRob3I+PFllYXI+MjAxMzwvWWVhcj48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=
</w:fldData>
        </w:fldChar>
      </w:r>
      <w:r w:rsidR="00F04CD7">
        <w:instrText xml:space="preserve"> ADDIN EN.CITE.DATA </w:instrText>
      </w:r>
      <w:r w:rsidR="00F04CD7">
        <w:fldChar w:fldCharType="end"/>
      </w:r>
      <w:r w:rsidR="00580C8F">
        <w:fldChar w:fldCharType="separate"/>
      </w:r>
      <w:r w:rsidR="00F04CD7">
        <w:rPr>
          <w:noProof/>
        </w:rPr>
        <w:t>(</w:t>
      </w:r>
      <w:hyperlink w:anchor="_ENREF_13" w:tooltip="Foureur, 2010 #153" w:history="1">
        <w:r w:rsidR="00F04CD7">
          <w:rPr>
            <w:noProof/>
          </w:rPr>
          <w:t>Foureur et al. 2010</w:t>
        </w:r>
      </w:hyperlink>
      <w:r w:rsidR="00F04CD7">
        <w:rPr>
          <w:noProof/>
        </w:rPr>
        <w:t xml:space="preserve">; </w:t>
      </w:r>
      <w:hyperlink w:anchor="_ENREF_15" w:tooltip="Hammond, 2013 #431" w:history="1">
        <w:r w:rsidR="00F04CD7">
          <w:rPr>
            <w:noProof/>
          </w:rPr>
          <w:t>Hammond, Foureur &amp; Homer 2013</w:t>
        </w:r>
      </w:hyperlink>
      <w:r w:rsidR="00F04CD7">
        <w:rPr>
          <w:noProof/>
        </w:rPr>
        <w:t xml:space="preserve">; </w:t>
      </w:r>
      <w:hyperlink w:anchor="_ENREF_16" w:tooltip="Hammond, 2013 #463" w:history="1">
        <w:r w:rsidR="00F04CD7">
          <w:rPr>
            <w:noProof/>
          </w:rPr>
          <w:t>Hammond et al. 2013</w:t>
        </w:r>
      </w:hyperlink>
      <w:r w:rsidR="00F04CD7">
        <w:rPr>
          <w:noProof/>
        </w:rPr>
        <w:t xml:space="preserve">; </w:t>
      </w:r>
      <w:hyperlink w:anchor="_ENREF_30" w:tooltip="Miller, 2012 #136" w:history="1">
        <w:r w:rsidR="00F04CD7">
          <w:rPr>
            <w:noProof/>
          </w:rPr>
          <w:t>Miller &amp; Skinner 2012</w:t>
        </w:r>
      </w:hyperlink>
      <w:r w:rsidR="00F04CD7">
        <w:rPr>
          <w:noProof/>
        </w:rPr>
        <w:t>)</w:t>
      </w:r>
      <w:r w:rsidR="00580C8F">
        <w:fldChar w:fldCharType="end"/>
      </w:r>
      <w:r>
        <w:t xml:space="preserve">. </w:t>
      </w:r>
      <w:r w:rsidR="00580C8F">
        <w:t>The provision of effective, high quality midwifery care is a critical factor in promoting global ma</w:t>
      </w:r>
      <w:r w:rsidR="006C3807">
        <w:t xml:space="preserve">ternal and child health </w:t>
      </w:r>
      <w:r w:rsidR="006C3807">
        <w:fldChar w:fldCharType="begin"/>
      </w:r>
      <w:r w:rsidR="006C3807">
        <w:instrText xml:space="preserve"> ADDIN EN.CITE &lt;EndNote&gt;&lt;Cite&gt;&lt;Author&gt;World Health Organization&lt;/Author&gt;&lt;Year&gt;2011&lt;/Year&gt;&lt;RecNum&gt;456&lt;/RecNum&gt;&lt;DisplayText&gt;(World Health Organization 2011)&lt;/DisplayText&gt;&lt;record&gt;&lt;rec-number&gt;456&lt;/rec-number&gt;&lt;foreign-keys&gt;&lt;key app="EN" db-id="wr0steaaufezw6e95xtx0tamxw5e5ffezpvp"&gt;456&lt;/key&gt;&lt;/foreign-keys&gt;&lt;ref-type name="Report"&gt;27&lt;/ref-type&gt;&lt;contributors&gt;&lt;authors&gt;&lt;author&gt;World Health Organization,&lt;/author&gt;&lt;/authors&gt;&lt;/contributors&gt;&lt;titles&gt;&lt;title&gt;Strengthening Nursing and Midwifery&lt;/title&gt;&lt;secondary-title&gt;Sixty-Fourth World Health Assembly&lt;/secondary-title&gt;&lt;/titles&gt;&lt;number&gt;A64/VR/10&lt;/number&gt;&lt;dates&gt;&lt;year&gt;2011&lt;/year&gt;&lt;/dates&gt;&lt;urls&gt;&lt;related-urls&gt;&lt;url&gt;http://apps.who.int/gb/ebwha/pdf_files/WHA64/A64_R7-en.pdf&lt;/url&gt;&lt;/related-urls&gt;&lt;/urls&gt;&lt;/record&gt;&lt;/Cite&gt;&lt;/EndNote&gt;</w:instrText>
      </w:r>
      <w:r w:rsidR="006C3807">
        <w:fldChar w:fldCharType="separate"/>
      </w:r>
      <w:r w:rsidR="006C3807">
        <w:rPr>
          <w:noProof/>
        </w:rPr>
        <w:t>(</w:t>
      </w:r>
      <w:hyperlink w:anchor="_ENREF_40" w:tooltip="World Health Organization, 2011 #456" w:history="1">
        <w:r w:rsidR="00F04CD7">
          <w:rPr>
            <w:noProof/>
          </w:rPr>
          <w:t>World Health Organization 2011</w:t>
        </w:r>
      </w:hyperlink>
      <w:r w:rsidR="006C3807">
        <w:rPr>
          <w:noProof/>
        </w:rPr>
        <w:t>)</w:t>
      </w:r>
      <w:r w:rsidR="006C3807">
        <w:fldChar w:fldCharType="end"/>
      </w:r>
      <w:r w:rsidR="006C3807">
        <w:t>.</w:t>
      </w:r>
      <w:r w:rsidR="00580C8F">
        <w:t xml:space="preserve"> </w:t>
      </w:r>
      <w:r w:rsidR="006C3807">
        <w:t xml:space="preserve">Research shows that midwifery care is associated with optimal health outcomes for women and their babies including reduced rates of instrumental birth, reduced use of pharmacological pain relief and a lower incidence </w:t>
      </w:r>
      <w:r w:rsidR="006C3807">
        <w:lastRenderedPageBreak/>
        <w:t xml:space="preserve">of caesarean section and pre-term birth </w:t>
      </w:r>
      <w:r w:rsidR="006C3807">
        <w:fldChar w:fldCharType="begin">
          <w:fldData xml:space="preserve">PEVuZE5vdGU+PENpdGU+PEF1dGhvcj5NY0xhY2hsYW48L0F1dGhvcj48WWVhcj4yMDEyPC9ZZWFy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</w:fldData>
        </w:fldChar>
      </w:r>
      <w:r w:rsidR="0040367F">
        <w:instrText xml:space="preserve"> ADDIN EN.CITE </w:instrText>
      </w:r>
      <w:r w:rsidR="0040367F">
        <w:fldChar w:fldCharType="begin">
          <w:fldData xml:space="preserve">PEVuZE5vdGU+PENpdGU+PEF1dGhvcj5NY0xhY2hsYW48L0F1dGhvcj48WWVhcj4yMDEyPC9ZZWFy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</w:fldData>
        </w:fldChar>
      </w:r>
      <w:r w:rsidR="0040367F">
        <w:instrText xml:space="preserve"> ADDIN EN.CITE.DATA </w:instrText>
      </w:r>
      <w:r w:rsidR="0040367F">
        <w:fldChar w:fldCharType="end"/>
      </w:r>
      <w:r w:rsidR="006C3807">
        <w:fldChar w:fldCharType="separate"/>
      </w:r>
      <w:r w:rsidR="0040367F">
        <w:rPr>
          <w:noProof/>
        </w:rPr>
        <w:t>(</w:t>
      </w:r>
      <w:hyperlink w:anchor="_ENREF_18" w:tooltip="Hatem, 2008 #15" w:history="1">
        <w:r w:rsidR="00F04CD7">
          <w:rPr>
            <w:noProof/>
          </w:rPr>
          <w:t>Hatem et al. 2008</w:t>
        </w:r>
      </w:hyperlink>
      <w:r w:rsidR="0040367F">
        <w:rPr>
          <w:noProof/>
        </w:rPr>
        <w:t xml:space="preserve">; </w:t>
      </w:r>
      <w:hyperlink w:anchor="_ENREF_29" w:tooltip="McLachlan, 2012 #53" w:history="1">
        <w:r w:rsidR="00F04CD7">
          <w:rPr>
            <w:noProof/>
          </w:rPr>
          <w:t>McLachlan et al. 2012</w:t>
        </w:r>
      </w:hyperlink>
      <w:r w:rsidR="0040367F">
        <w:rPr>
          <w:noProof/>
        </w:rPr>
        <w:t xml:space="preserve">; </w:t>
      </w:r>
      <w:hyperlink w:anchor="_ENREF_33" w:tooltip="Sandall, 2013 #462" w:history="1">
        <w:r w:rsidR="00F04CD7">
          <w:rPr>
            <w:noProof/>
          </w:rPr>
          <w:t>Sandall et al. 2013</w:t>
        </w:r>
      </w:hyperlink>
      <w:r w:rsidR="0040367F">
        <w:rPr>
          <w:noProof/>
        </w:rPr>
        <w:t>)</w:t>
      </w:r>
      <w:r w:rsidR="006C3807">
        <w:fldChar w:fldCharType="end"/>
      </w:r>
      <w:r w:rsidR="006C3807">
        <w:t xml:space="preserve">. </w:t>
      </w:r>
    </w:p>
    <w:p w14:paraId="55312B31" w14:textId="2438CEA6" w:rsidR="00701CA9" w:rsidRPr="009E68CF" w:rsidRDefault="00580C8F" w:rsidP="00070568">
      <w:pPr>
        <w:spacing w:line="360" w:lineRule="auto"/>
        <w:jc w:val="both"/>
      </w:pPr>
      <w:r>
        <w:t xml:space="preserve">In order to </w:t>
      </w:r>
      <w:r w:rsidR="008F3BFA">
        <w:t>enhance</w:t>
      </w:r>
      <w:r>
        <w:t xml:space="preserve"> the provision of quality midwifery care, the </w:t>
      </w:r>
      <w:r w:rsidR="008F3BFA">
        <w:t>hospital birth</w:t>
      </w:r>
      <w:r>
        <w:t xml:space="preserve"> </w:t>
      </w:r>
      <w:r w:rsidR="000B7678">
        <w:t>room</w:t>
      </w:r>
      <w:r>
        <w:t xml:space="preserve"> </w:t>
      </w:r>
      <w:r w:rsidR="008F3BFA">
        <w:t>must support the physical, functional and psychological needs of practising midwives</w:t>
      </w:r>
      <w:r w:rsidR="00CC0074">
        <w:t xml:space="preserve"> so that they in turn can effectively meet t</w:t>
      </w:r>
      <w:r w:rsidR="00F403A1">
        <w:t>he</w:t>
      </w:r>
      <w:r w:rsidR="00CC0074">
        <w:t xml:space="preserve"> needs of childbearing women. </w:t>
      </w:r>
      <w:r w:rsidR="00A968CA">
        <w:rPr>
          <w:rFonts w:eastAsia="Times New Roman" w:cs="Times New Roman"/>
        </w:rPr>
        <w:t>Although the physical</w:t>
      </w:r>
      <w:r w:rsidR="007F71AC">
        <w:rPr>
          <w:rFonts w:eastAsia="Times New Roman" w:cs="Times New Roman"/>
        </w:rPr>
        <w:t xml:space="preserve"> environment is </w:t>
      </w:r>
      <w:proofErr w:type="spellStart"/>
      <w:r w:rsidR="007F71AC">
        <w:rPr>
          <w:rFonts w:eastAsia="Times New Roman" w:cs="Times New Roman"/>
        </w:rPr>
        <w:t>recognised</w:t>
      </w:r>
      <w:proofErr w:type="spellEnd"/>
      <w:r w:rsidR="007F71AC">
        <w:rPr>
          <w:rFonts w:eastAsia="Times New Roman" w:cs="Times New Roman"/>
        </w:rPr>
        <w:t xml:space="preserve"> as a factor </w:t>
      </w:r>
      <w:r w:rsidR="00A968CA">
        <w:rPr>
          <w:rFonts w:eastAsia="Times New Roman" w:cs="Times New Roman"/>
        </w:rPr>
        <w:t>that shapes</w:t>
      </w:r>
      <w:r w:rsidR="007F71AC">
        <w:rPr>
          <w:rFonts w:eastAsia="Times New Roman" w:cs="Times New Roman"/>
        </w:rPr>
        <w:t xml:space="preserve"> </w:t>
      </w:r>
      <w:r w:rsidR="000B7678">
        <w:rPr>
          <w:rFonts w:eastAsia="Times New Roman" w:cs="Times New Roman"/>
        </w:rPr>
        <w:t xml:space="preserve">midwifery </w:t>
      </w:r>
      <w:r w:rsidR="007F71AC">
        <w:rPr>
          <w:rFonts w:eastAsia="Times New Roman" w:cs="Times New Roman"/>
        </w:rPr>
        <w:t xml:space="preserve">practice </w:t>
      </w:r>
      <w:r w:rsidR="00E62982">
        <w:rPr>
          <w:rFonts w:eastAsia="Times New Roman" w:cs="Times New Roman"/>
        </w:rPr>
        <w:fldChar w:fldCharType="begin">
          <w:fldData xml:space="preserve">PEVuZE5vdGU+PENpdGU+PEF1dGhvcj5EYXZpczwvQXV0aG9yPjxZZWFyPjIwMTA8L1llYXI+PFJl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=
</w:fldData>
        </w:fldChar>
      </w:r>
      <w:r w:rsidR="006A01C0">
        <w:rPr>
          <w:rFonts w:eastAsia="Times New Roman" w:cs="Times New Roman"/>
        </w:rPr>
        <w:instrText xml:space="preserve"> ADDIN EN.CITE </w:instrText>
      </w:r>
      <w:r w:rsidR="006A01C0">
        <w:rPr>
          <w:rFonts w:eastAsia="Times New Roman" w:cs="Times New Roman"/>
        </w:rPr>
        <w:fldChar w:fldCharType="begin">
          <w:fldData xml:space="preserve">PEVuZE5vdGU+PENpdGU+PEF1dGhvcj5EYXZpczwvQXV0aG9yPjxZZWFyPjIwMTA8L1llYXI+PFJl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=
</w:fldData>
        </w:fldChar>
      </w:r>
      <w:r w:rsidR="006A01C0">
        <w:rPr>
          <w:rFonts w:eastAsia="Times New Roman" w:cs="Times New Roman"/>
        </w:rPr>
        <w:instrText xml:space="preserve"> ADDIN EN.CITE.DATA </w:instrText>
      </w:r>
      <w:r w:rsidR="006A01C0">
        <w:rPr>
          <w:rFonts w:eastAsia="Times New Roman" w:cs="Times New Roman"/>
        </w:rPr>
      </w:r>
      <w:r w:rsidR="006A01C0">
        <w:rPr>
          <w:rFonts w:eastAsia="Times New Roman" w:cs="Times New Roman"/>
        </w:rPr>
        <w:fldChar w:fldCharType="end"/>
      </w:r>
      <w:r w:rsidR="00E62982">
        <w:rPr>
          <w:rFonts w:eastAsia="Times New Roman" w:cs="Times New Roman"/>
        </w:rPr>
      </w:r>
      <w:r w:rsidR="00E62982">
        <w:rPr>
          <w:rFonts w:eastAsia="Times New Roman" w:cs="Times New Roman"/>
        </w:rPr>
        <w:fldChar w:fldCharType="separate"/>
      </w:r>
      <w:r w:rsidR="006A01C0">
        <w:rPr>
          <w:rFonts w:eastAsia="Times New Roman" w:cs="Times New Roman"/>
          <w:noProof/>
        </w:rPr>
        <w:t>(</w:t>
      </w:r>
      <w:hyperlink w:anchor="_ENREF_5" w:tooltip="Bourgeault, 2012 #342" w:history="1">
        <w:r w:rsidR="00F04CD7">
          <w:rPr>
            <w:rFonts w:eastAsia="Times New Roman" w:cs="Times New Roman"/>
            <w:noProof/>
          </w:rPr>
          <w:t>Bourgeault et al. 2012</w:t>
        </w:r>
      </w:hyperlink>
      <w:r w:rsidR="006A01C0">
        <w:rPr>
          <w:rFonts w:eastAsia="Times New Roman" w:cs="Times New Roman"/>
          <w:noProof/>
        </w:rPr>
        <w:t xml:space="preserve">; </w:t>
      </w:r>
      <w:hyperlink w:anchor="_ENREF_10" w:tooltip="Davis, 2010 #114" w:history="1">
        <w:r w:rsidR="00F04CD7">
          <w:rPr>
            <w:rFonts w:eastAsia="Times New Roman" w:cs="Times New Roman"/>
            <w:noProof/>
          </w:rPr>
          <w:t>Davis &amp; Walker 2010</w:t>
        </w:r>
      </w:hyperlink>
      <w:r w:rsidR="006A01C0">
        <w:rPr>
          <w:rFonts w:eastAsia="Times New Roman" w:cs="Times New Roman"/>
          <w:noProof/>
        </w:rPr>
        <w:t xml:space="preserve">; </w:t>
      </w:r>
      <w:hyperlink w:anchor="_ENREF_14" w:tooltip="Freeman, 2006 #119" w:history="1">
        <w:r w:rsidR="00F04CD7">
          <w:rPr>
            <w:rFonts w:eastAsia="Times New Roman" w:cs="Times New Roman"/>
            <w:noProof/>
          </w:rPr>
          <w:t>Freeman et al. 2006</w:t>
        </w:r>
      </w:hyperlink>
      <w:r w:rsidR="006A01C0">
        <w:rPr>
          <w:rFonts w:eastAsia="Times New Roman" w:cs="Times New Roman"/>
          <w:noProof/>
        </w:rPr>
        <w:t xml:space="preserve">; </w:t>
      </w:r>
      <w:hyperlink w:anchor="_ENREF_15" w:tooltip="Hammond, 2013 #431" w:history="1">
        <w:r w:rsidR="00F04CD7">
          <w:rPr>
            <w:rFonts w:eastAsia="Times New Roman" w:cs="Times New Roman"/>
            <w:noProof/>
          </w:rPr>
          <w:t>Hammond, Foureur &amp; Homer 2013</w:t>
        </w:r>
      </w:hyperlink>
      <w:r w:rsidR="006A01C0">
        <w:rPr>
          <w:rFonts w:eastAsia="Times New Roman" w:cs="Times New Roman"/>
          <w:noProof/>
        </w:rPr>
        <w:t xml:space="preserve">; </w:t>
      </w:r>
      <w:hyperlink w:anchor="_ENREF_27" w:tooltip="Lock, 2003 #184" w:history="1">
        <w:r w:rsidR="00F04CD7">
          <w:rPr>
            <w:rFonts w:eastAsia="Times New Roman" w:cs="Times New Roman"/>
            <w:noProof/>
          </w:rPr>
          <w:t>Lock &amp; Gibb 2003</w:t>
        </w:r>
      </w:hyperlink>
      <w:r w:rsidR="006A01C0">
        <w:rPr>
          <w:rFonts w:eastAsia="Times New Roman" w:cs="Times New Roman"/>
          <w:noProof/>
        </w:rPr>
        <w:t xml:space="preserve">; </w:t>
      </w:r>
      <w:hyperlink w:anchor="_ENREF_32" w:tooltip="Odent, 1984 #195" w:history="1">
        <w:r w:rsidR="00F04CD7">
          <w:rPr>
            <w:rFonts w:eastAsia="Times New Roman" w:cs="Times New Roman"/>
            <w:noProof/>
          </w:rPr>
          <w:t>Odent 1984</w:t>
        </w:r>
      </w:hyperlink>
      <w:r w:rsidR="006A01C0">
        <w:rPr>
          <w:rFonts w:eastAsia="Times New Roman" w:cs="Times New Roman"/>
          <w:noProof/>
        </w:rPr>
        <w:t>)</w:t>
      </w:r>
      <w:r w:rsidR="00E62982">
        <w:rPr>
          <w:rFonts w:eastAsia="Times New Roman" w:cs="Times New Roman"/>
        </w:rPr>
        <w:fldChar w:fldCharType="end"/>
      </w:r>
      <w:r w:rsidR="00E62982">
        <w:rPr>
          <w:rFonts w:eastAsia="Times New Roman" w:cs="Times New Roman"/>
        </w:rPr>
        <w:t>,</w:t>
      </w:r>
      <w:r w:rsidR="007F71AC">
        <w:rPr>
          <w:rFonts w:eastAsia="Times New Roman" w:cs="Times New Roman"/>
        </w:rPr>
        <w:t xml:space="preserve"> the actual mechanisms by which this occurs are not clearly understood. </w:t>
      </w:r>
      <w:r w:rsidR="001978AA">
        <w:rPr>
          <w:rFonts w:eastAsia="Times New Roman" w:cs="Times New Roman"/>
        </w:rPr>
        <w:t xml:space="preserve">In order to increase understanding of </w:t>
      </w:r>
      <w:r w:rsidR="00A968CA">
        <w:rPr>
          <w:rFonts w:eastAsia="Times New Roman" w:cs="Times New Roman"/>
        </w:rPr>
        <w:t>the ways in which</w:t>
      </w:r>
      <w:r w:rsidR="001978AA">
        <w:rPr>
          <w:rFonts w:eastAsia="Times New Roman" w:cs="Times New Roman"/>
        </w:rPr>
        <w:t xml:space="preserve"> </w:t>
      </w:r>
      <w:r w:rsidR="000B7678">
        <w:rPr>
          <w:rFonts w:eastAsia="Times New Roman" w:cs="Times New Roman"/>
        </w:rPr>
        <w:t xml:space="preserve">the </w:t>
      </w:r>
      <w:r w:rsidR="001978AA">
        <w:rPr>
          <w:rFonts w:eastAsia="Times New Roman" w:cs="Times New Roman"/>
        </w:rPr>
        <w:t>environment</w:t>
      </w:r>
      <w:r w:rsidR="00A968CA">
        <w:rPr>
          <w:rFonts w:eastAsia="Times New Roman" w:cs="Times New Roman"/>
        </w:rPr>
        <w:t xml:space="preserve"> may influence</w:t>
      </w:r>
      <w:r w:rsidR="000A1252">
        <w:rPr>
          <w:rFonts w:eastAsia="Times New Roman" w:cs="Times New Roman"/>
        </w:rPr>
        <w:t xml:space="preserve"> practice</w:t>
      </w:r>
      <w:r w:rsidR="00657488">
        <w:rPr>
          <w:rFonts w:eastAsia="Times New Roman" w:cs="Times New Roman"/>
        </w:rPr>
        <w:t>,</w:t>
      </w:r>
      <w:r w:rsidR="001978AA">
        <w:rPr>
          <w:rFonts w:eastAsia="Times New Roman" w:cs="Times New Roman"/>
        </w:rPr>
        <w:t xml:space="preserve"> t</w:t>
      </w:r>
      <w:r w:rsidR="007F71AC">
        <w:rPr>
          <w:rFonts w:eastAsia="Times New Roman" w:cs="Times New Roman"/>
        </w:rPr>
        <w:t xml:space="preserve">his study used the theoretical framework </w:t>
      </w:r>
      <w:r w:rsidR="001978AA">
        <w:rPr>
          <w:rFonts w:eastAsia="Times New Roman" w:cs="Times New Roman"/>
        </w:rPr>
        <w:t>of critical realism</w:t>
      </w:r>
      <w:r w:rsidR="00D124F5">
        <w:rPr>
          <w:rFonts w:eastAsia="Times New Roman" w:cs="Times New Roman"/>
        </w:rPr>
        <w:t xml:space="preserve">. </w:t>
      </w:r>
      <w:r w:rsidR="001C7D8E">
        <w:rPr>
          <w:rFonts w:eastAsia="Times New Roman" w:cs="Times New Roman"/>
        </w:rPr>
        <w:t>By using a critical realist approach, particul</w:t>
      </w:r>
      <w:r w:rsidR="002F0011">
        <w:rPr>
          <w:rFonts w:eastAsia="Times New Roman" w:cs="Times New Roman"/>
        </w:rPr>
        <w:t>ar attention can be given to</w:t>
      </w:r>
      <w:r w:rsidR="001C7D8E">
        <w:rPr>
          <w:rFonts w:eastAsia="Times New Roman" w:cs="Times New Roman"/>
        </w:rPr>
        <w:t xml:space="preserve"> </w:t>
      </w:r>
      <w:r w:rsidR="00B53539">
        <w:rPr>
          <w:rFonts w:eastAsia="Times New Roman" w:cs="Times New Roman"/>
        </w:rPr>
        <w:t>aspects o</w:t>
      </w:r>
      <w:r w:rsidR="002F0011">
        <w:rPr>
          <w:rFonts w:eastAsia="Times New Roman" w:cs="Times New Roman"/>
        </w:rPr>
        <w:t>f phenomena</w:t>
      </w:r>
      <w:r w:rsidR="00B53539">
        <w:rPr>
          <w:rFonts w:eastAsia="Times New Roman" w:cs="Times New Roman"/>
        </w:rPr>
        <w:t xml:space="preserve"> that</w:t>
      </w:r>
      <w:r w:rsidR="001C7D8E">
        <w:rPr>
          <w:rFonts w:eastAsia="Times New Roman" w:cs="Times New Roman"/>
        </w:rPr>
        <w:t xml:space="preserve"> usually </w:t>
      </w:r>
      <w:r w:rsidR="00B53539">
        <w:rPr>
          <w:rFonts w:eastAsia="Times New Roman" w:cs="Times New Roman"/>
        </w:rPr>
        <w:t xml:space="preserve">remain </w:t>
      </w:r>
      <w:r w:rsidR="008145DA">
        <w:rPr>
          <w:rFonts w:eastAsia="Times New Roman" w:cs="Times New Roman"/>
        </w:rPr>
        <w:t>unseen, such as cognitive and e</w:t>
      </w:r>
      <w:r w:rsidR="00A54A08">
        <w:rPr>
          <w:rFonts w:eastAsia="Times New Roman" w:cs="Times New Roman"/>
        </w:rPr>
        <w:t xml:space="preserve">motional processes. </w:t>
      </w:r>
      <w:r w:rsidR="00961078">
        <w:rPr>
          <w:rFonts w:eastAsia="Times New Roman" w:cs="Times New Roman"/>
        </w:rPr>
        <w:t>This study investigates w</w:t>
      </w:r>
      <w:r w:rsidR="000B7678">
        <w:rPr>
          <w:rFonts w:eastAsia="Times New Roman" w:cs="Times New Roman"/>
        </w:rPr>
        <w:t>hether such processes influence</w:t>
      </w:r>
      <w:r w:rsidR="00961078">
        <w:rPr>
          <w:rFonts w:eastAsia="Times New Roman" w:cs="Times New Roman"/>
        </w:rPr>
        <w:t xml:space="preserve"> practice by exploring midwives’ thoughts and feelings about the hospital birth rooms in which they work. </w:t>
      </w:r>
    </w:p>
    <w:p w14:paraId="60C32232" w14:textId="6DB2AB16" w:rsidR="00E9692E" w:rsidRPr="00E9692E" w:rsidRDefault="00477477" w:rsidP="00070568">
      <w:pPr>
        <w:spacing w:line="360" w:lineRule="auto"/>
        <w:jc w:val="both"/>
        <w:rPr>
          <w:rFonts w:eastAsia="Times New Roman" w:cs="Times New Roman"/>
          <w:b/>
        </w:rPr>
      </w:pPr>
      <w:r>
        <w:rPr>
          <w:rFonts w:eastAsia="Times New Roman" w:cs="Times New Roman"/>
          <w:b/>
        </w:rPr>
        <w:t>Critical realism</w:t>
      </w:r>
    </w:p>
    <w:p w14:paraId="3BC69FF4" w14:textId="03FA68D2" w:rsidR="00477477" w:rsidRDefault="00F518E7" w:rsidP="00477477">
      <w:pPr>
        <w:spacing w:line="360" w:lineRule="auto"/>
        <w:jc w:val="both"/>
        <w:rPr>
          <w:rFonts w:eastAsia="Times New Roman" w:cs="Times New Roman"/>
        </w:rPr>
      </w:pPr>
      <w:r>
        <w:rPr>
          <w:rFonts w:eastAsia="Times New Roman" w:cs="Times New Roman"/>
        </w:rPr>
        <w:t xml:space="preserve">Critical realism has been </w:t>
      </w:r>
      <w:proofErr w:type="spellStart"/>
      <w:r>
        <w:rPr>
          <w:rFonts w:eastAsia="Times New Roman" w:cs="Times New Roman"/>
        </w:rPr>
        <w:t>utilised</w:t>
      </w:r>
      <w:proofErr w:type="spellEnd"/>
      <w:r>
        <w:rPr>
          <w:rFonts w:eastAsia="Times New Roman" w:cs="Times New Roman"/>
        </w:rPr>
        <w:t xml:space="preserve"> as a theoretical framework underpi</w:t>
      </w:r>
      <w:r w:rsidR="000B7678">
        <w:rPr>
          <w:rFonts w:eastAsia="Times New Roman" w:cs="Times New Roman"/>
        </w:rPr>
        <w:t>nning design and analysis in</w:t>
      </w:r>
      <w:r>
        <w:rPr>
          <w:rFonts w:eastAsia="Times New Roman" w:cs="Times New Roman"/>
        </w:rPr>
        <w:t xml:space="preserve"> this study. </w:t>
      </w:r>
      <w:r w:rsidR="00477477">
        <w:rPr>
          <w:rFonts w:eastAsia="Times New Roman" w:cs="Times New Roman"/>
        </w:rPr>
        <w:t xml:space="preserve">The development of critical realism in the 1970s is predominately attributed to the philosopher Roy </w:t>
      </w:r>
      <w:proofErr w:type="spellStart"/>
      <w:r w:rsidR="00477477">
        <w:rPr>
          <w:rFonts w:eastAsia="Times New Roman" w:cs="Times New Roman"/>
        </w:rPr>
        <w:t>Bhaskar</w:t>
      </w:r>
      <w:proofErr w:type="spellEnd"/>
      <w:r w:rsidR="00477477">
        <w:rPr>
          <w:rFonts w:eastAsia="Times New Roman" w:cs="Times New Roman"/>
        </w:rPr>
        <w:t xml:space="preserve"> although several other significant authors have contributed to the contemporary understanding of a critical realist approach to research </w:t>
      </w:r>
      <w:r w:rsidR="00477477">
        <w:rPr>
          <w:rFonts w:eastAsia="Times New Roman" w:cs="Times New Roman"/>
        </w:rPr>
        <w:fldChar w:fldCharType="begin">
          <w:fldData xml:space="preserve">PEVuZE5vdGU+PENpdGU+PEF1dGhvcj5NYXh3ZWxsPC9BdXRob3I+PFllYXI+MjAxMjwvWWVhcj48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==
</w:fldData>
        </w:fldChar>
      </w:r>
      <w:r w:rsidR="00477477">
        <w:rPr>
          <w:rFonts w:eastAsia="Times New Roman" w:cs="Times New Roman"/>
        </w:rPr>
        <w:instrText xml:space="preserve"> ADDIN EN.CITE </w:instrText>
      </w:r>
      <w:r w:rsidR="00477477">
        <w:rPr>
          <w:rFonts w:eastAsia="Times New Roman" w:cs="Times New Roman"/>
        </w:rPr>
        <w:fldChar w:fldCharType="begin">
          <w:fldData xml:space="preserve">PEVuZE5vdGU+PENpdGU+PEF1dGhvcj5NYXh3ZWxsPC9BdXRob3I+PFllYXI+MjAxMjwvWWVhcj48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==
</w:fldData>
        </w:fldChar>
      </w:r>
      <w:r w:rsidR="00477477">
        <w:rPr>
          <w:rFonts w:eastAsia="Times New Roman" w:cs="Times New Roman"/>
        </w:rPr>
        <w:instrText xml:space="preserve"> ADDIN EN.CITE.DATA </w:instrText>
      </w:r>
      <w:r w:rsidR="00477477">
        <w:rPr>
          <w:rFonts w:eastAsia="Times New Roman" w:cs="Times New Roman"/>
        </w:rPr>
      </w:r>
      <w:r w:rsidR="00477477">
        <w:rPr>
          <w:rFonts w:eastAsia="Times New Roman" w:cs="Times New Roman"/>
        </w:rPr>
        <w:fldChar w:fldCharType="end"/>
      </w:r>
      <w:r w:rsidR="00477477">
        <w:rPr>
          <w:rFonts w:eastAsia="Times New Roman" w:cs="Times New Roman"/>
        </w:rPr>
      </w:r>
      <w:r w:rsidR="00477477">
        <w:rPr>
          <w:rFonts w:eastAsia="Times New Roman" w:cs="Times New Roman"/>
        </w:rPr>
        <w:fldChar w:fldCharType="separate"/>
      </w:r>
      <w:r w:rsidR="00477477">
        <w:rPr>
          <w:rFonts w:eastAsia="Times New Roman" w:cs="Times New Roman"/>
          <w:noProof/>
        </w:rPr>
        <w:t>(</w:t>
      </w:r>
      <w:hyperlink w:anchor="_ENREF_2" w:tooltip="Archer, 1998 #237" w:history="1">
        <w:r w:rsidR="00F04CD7">
          <w:rPr>
            <w:rFonts w:eastAsia="Times New Roman" w:cs="Times New Roman"/>
            <w:noProof/>
          </w:rPr>
          <w:t>Archer et al. 1998</w:t>
        </w:r>
      </w:hyperlink>
      <w:r w:rsidR="00477477">
        <w:rPr>
          <w:rFonts w:eastAsia="Times New Roman" w:cs="Times New Roman"/>
          <w:noProof/>
        </w:rPr>
        <w:t xml:space="preserve">; </w:t>
      </w:r>
      <w:hyperlink w:anchor="_ENREF_3" w:tooltip="Bazely, 2013 #438" w:history="1">
        <w:r w:rsidR="00F04CD7">
          <w:rPr>
            <w:rFonts w:eastAsia="Times New Roman" w:cs="Times New Roman"/>
            <w:noProof/>
          </w:rPr>
          <w:t>Bazely 2013</w:t>
        </w:r>
      </w:hyperlink>
      <w:r w:rsidR="00477477">
        <w:rPr>
          <w:rFonts w:eastAsia="Times New Roman" w:cs="Times New Roman"/>
          <w:noProof/>
        </w:rPr>
        <w:t xml:space="preserve">; </w:t>
      </w:r>
      <w:hyperlink w:anchor="_ENREF_8" w:tooltip="Collier, 1994 #236" w:history="1">
        <w:r w:rsidR="00F04CD7">
          <w:rPr>
            <w:rFonts w:eastAsia="Times New Roman" w:cs="Times New Roman"/>
            <w:noProof/>
          </w:rPr>
          <w:t>Collier 1994</w:t>
        </w:r>
      </w:hyperlink>
      <w:r w:rsidR="00477477">
        <w:rPr>
          <w:rFonts w:eastAsia="Times New Roman" w:cs="Times New Roman"/>
          <w:noProof/>
        </w:rPr>
        <w:t xml:space="preserve">; </w:t>
      </w:r>
      <w:hyperlink w:anchor="_ENREF_28" w:tooltip="Maxwell, 2012 #75" w:history="1">
        <w:r w:rsidR="00F04CD7">
          <w:rPr>
            <w:rFonts w:eastAsia="Times New Roman" w:cs="Times New Roman"/>
            <w:noProof/>
          </w:rPr>
          <w:t>Maxwell 2012</w:t>
        </w:r>
      </w:hyperlink>
      <w:r w:rsidR="00477477">
        <w:rPr>
          <w:rFonts w:eastAsia="Times New Roman" w:cs="Times New Roman"/>
          <w:noProof/>
        </w:rPr>
        <w:t xml:space="preserve">; </w:t>
      </w:r>
      <w:hyperlink w:anchor="_ENREF_34" w:tooltip="Sayer, 1992 #80" w:history="1">
        <w:r w:rsidR="00F04CD7">
          <w:rPr>
            <w:rFonts w:eastAsia="Times New Roman" w:cs="Times New Roman"/>
            <w:noProof/>
          </w:rPr>
          <w:t>Sayer 1992</w:t>
        </w:r>
      </w:hyperlink>
      <w:r w:rsidR="00477477">
        <w:rPr>
          <w:rFonts w:eastAsia="Times New Roman" w:cs="Times New Roman"/>
          <w:noProof/>
        </w:rPr>
        <w:t>)</w:t>
      </w:r>
      <w:r w:rsidR="00477477">
        <w:rPr>
          <w:rFonts w:eastAsia="Times New Roman" w:cs="Times New Roman"/>
        </w:rPr>
        <w:fldChar w:fldCharType="end"/>
      </w:r>
      <w:r w:rsidR="00477477">
        <w:rPr>
          <w:rFonts w:eastAsia="Times New Roman" w:cs="Times New Roman"/>
        </w:rPr>
        <w:t xml:space="preserve">. Critical realism aims to increase understanding of processes that cause the phenomena we perceive around us, with a particular interest in the thinking and </w:t>
      </w:r>
      <w:proofErr w:type="spellStart"/>
      <w:r w:rsidR="00477477">
        <w:rPr>
          <w:rFonts w:eastAsia="Times New Roman" w:cs="Times New Roman"/>
        </w:rPr>
        <w:t>behavio</w:t>
      </w:r>
      <w:r w:rsidR="00102C8E">
        <w:rPr>
          <w:rFonts w:eastAsia="Times New Roman" w:cs="Times New Roman"/>
        </w:rPr>
        <w:t>u</w:t>
      </w:r>
      <w:r w:rsidR="00477477">
        <w:rPr>
          <w:rFonts w:eastAsia="Times New Roman" w:cs="Times New Roman"/>
        </w:rPr>
        <w:t>r</w:t>
      </w:r>
      <w:proofErr w:type="spellEnd"/>
      <w:r w:rsidR="00477477">
        <w:rPr>
          <w:rFonts w:eastAsia="Times New Roman" w:cs="Times New Roman"/>
        </w:rPr>
        <w:t xml:space="preserve"> of individuals in specific contexts </w:t>
      </w:r>
      <w:r w:rsidR="00477477">
        <w:rPr>
          <w:rFonts w:eastAsia="Times New Roman" w:cs="Times New Roman"/>
        </w:rPr>
        <w:fldChar w:fldCharType="begin"/>
      </w:r>
      <w:r w:rsidR="00477477">
        <w:rPr>
          <w:rFonts w:eastAsia="Times New Roman" w:cs="Times New Roman"/>
        </w:rPr>
        <w:instrText xml:space="preserve"> ADDIN EN.CITE &lt;EndNote&gt;&lt;Cite&gt;&lt;Author&gt;Schwandt&lt;/Author&gt;&lt;Year&gt;1997&lt;/Year&gt;&lt;RecNum&gt;437&lt;/RecNum&gt;&lt;DisplayText&gt;(Maxwell 2012; Sayer 2000; Schwandt 1997)&lt;/DisplayText&gt;&lt;record&gt;&lt;rec-number&gt;437&lt;/rec-number&gt;&lt;foreign-keys&gt;&lt;key app="EN" db-id="wr0steaaufezw6e95xtx0tamxw5e5ffezpvp"&gt;437&lt;/key&gt;&lt;/foreign-keys&gt;&lt;ref-type name="Book"&gt;6&lt;/ref-type&gt;&lt;contributors&gt;&lt;authors&gt;&lt;author&gt;Schwandt, T&lt;/author&gt;&lt;/authors&gt;&lt;/contributors&gt;&lt;titles&gt;&lt;title&gt;The SAGE Dictionary of Qualitative Inquiry&lt;/title&gt;&lt;/titles&gt;&lt;keywords&gt;&lt;keyword&gt;Critical realism&lt;/keyword&gt;&lt;keyword&gt;quoted in Maxwell&lt;/keyword&gt;&lt;/keywords&gt;&lt;dates&gt;&lt;year&gt;1997&lt;/year&gt;&lt;/dates&gt;&lt;pub-location&gt;Thousand Oaks California&lt;/pub-location&gt;&lt;publisher&gt; Sage&lt;/publisher&gt;&lt;urls&gt;&lt;/urls&gt;&lt;research-notes&gt; &lt;/research-notes&gt;&lt;/record&gt;&lt;/Cite&gt;&lt;Cite&gt;&lt;Author&gt;Maxwell&lt;/Author&gt;&lt;Year&gt;2012&lt;/Year&gt;&lt;RecNum&gt;75&lt;/RecNum&gt;&lt;record&gt;&lt;rec-number&gt;75&lt;/rec-number&gt;&lt;foreign-keys&gt;&lt;key app="EN" db-id="wr0steaaufezw6e95xtx0tamxw5e5ffezpvp"&gt;75&lt;/key&gt;&lt;/foreign-keys&gt;&lt;ref-type name="Book"&gt;6&lt;/ref-type&gt;&lt;contributors&gt;&lt;authors&gt;&lt;author&gt;Maxwell, J&lt;/author&gt;&lt;/authors&gt;&lt;/contributors&gt;&lt;titles&gt;&lt;title&gt;A Realist Approach for Qualitative Research&lt;/title&gt;&lt;/titles&gt;&lt;keywords&gt;&lt;keyword&gt;Method&lt;/keyword&gt;&lt;/keywords&gt;&lt;dates&gt;&lt;year&gt;2012&lt;/year&gt;&lt;/dates&gt;&lt;pub-location&gt;Thousand Oaks&lt;/pub-location&gt;&lt;publisher&gt;SAGE Publications, Inc.&lt;/publisher&gt;&lt;urls&gt;&lt;/urls&gt;&lt;/record&gt;&lt;/Cite&gt;&lt;Cite&gt;&lt;Author&gt;Sayer&lt;/Author&gt;&lt;Year&gt;2000&lt;/Year&gt;&lt;RecNum&gt;95&lt;/RecNum&gt;&lt;record&gt;&lt;rec-number&gt;95&lt;/rec-number&gt;&lt;foreign-keys&gt;&lt;key app="EN" db-id="wr0steaaufezw6e95xtx0tamxw5e5ffezpvp"&gt;95&lt;/key&gt;&lt;/foreign-keys&gt;&lt;ref-type name="Book"&gt;6&lt;/ref-type&gt;&lt;contributors&gt;&lt;authors&gt;&lt;author&gt;Sayer, A&lt;/author&gt;&lt;/authors&gt;&lt;/contributors&gt;&lt;titles&gt;&lt;title&gt;Realism and Social Science&lt;/title&gt;&lt;/titles&gt;&lt;dates&gt;&lt;year&gt;2000&lt;/year&gt;&lt;/dates&gt;&lt;pub-location&gt;Thousand Oaks California&lt;/pub-location&gt;&lt;publisher&gt;SAGE&lt;/publisher&gt;&lt;urls&gt;&lt;/urls&gt;&lt;/record&gt;&lt;/Cite&gt;&lt;/EndNote&gt;</w:instrText>
      </w:r>
      <w:r w:rsidR="00477477">
        <w:rPr>
          <w:rFonts w:eastAsia="Times New Roman" w:cs="Times New Roman"/>
        </w:rPr>
        <w:fldChar w:fldCharType="separate"/>
      </w:r>
      <w:r w:rsidR="00477477">
        <w:rPr>
          <w:rFonts w:eastAsia="Times New Roman" w:cs="Times New Roman"/>
          <w:noProof/>
        </w:rPr>
        <w:t>(</w:t>
      </w:r>
      <w:hyperlink w:anchor="_ENREF_28" w:tooltip="Maxwell, 2012 #75" w:history="1">
        <w:r w:rsidR="00F04CD7">
          <w:rPr>
            <w:rFonts w:eastAsia="Times New Roman" w:cs="Times New Roman"/>
            <w:noProof/>
          </w:rPr>
          <w:t>Maxwell 2012</w:t>
        </w:r>
      </w:hyperlink>
      <w:r w:rsidR="00477477">
        <w:rPr>
          <w:rFonts w:eastAsia="Times New Roman" w:cs="Times New Roman"/>
          <w:noProof/>
        </w:rPr>
        <w:t xml:space="preserve">; </w:t>
      </w:r>
      <w:hyperlink w:anchor="_ENREF_35" w:tooltip="Sayer, 2000 #95" w:history="1">
        <w:r w:rsidR="00F04CD7">
          <w:rPr>
            <w:rFonts w:eastAsia="Times New Roman" w:cs="Times New Roman"/>
            <w:noProof/>
          </w:rPr>
          <w:t>Sayer 2000</w:t>
        </w:r>
      </w:hyperlink>
      <w:r w:rsidR="00477477">
        <w:rPr>
          <w:rFonts w:eastAsia="Times New Roman" w:cs="Times New Roman"/>
          <w:noProof/>
        </w:rPr>
        <w:t xml:space="preserve">; </w:t>
      </w:r>
      <w:hyperlink w:anchor="_ENREF_36" w:tooltip="Schwandt, 1997 #437" w:history="1">
        <w:r w:rsidR="00F04CD7">
          <w:rPr>
            <w:rFonts w:eastAsia="Times New Roman" w:cs="Times New Roman"/>
            <w:noProof/>
          </w:rPr>
          <w:t>Schwandt 1997</w:t>
        </w:r>
      </w:hyperlink>
      <w:r w:rsidR="00477477">
        <w:rPr>
          <w:rFonts w:eastAsia="Times New Roman" w:cs="Times New Roman"/>
          <w:noProof/>
        </w:rPr>
        <w:t>)</w:t>
      </w:r>
      <w:r w:rsidR="00477477">
        <w:rPr>
          <w:rFonts w:eastAsia="Times New Roman" w:cs="Times New Roman"/>
        </w:rPr>
        <w:fldChar w:fldCharType="end"/>
      </w:r>
      <w:r w:rsidR="00477477">
        <w:rPr>
          <w:rFonts w:eastAsia="Times New Roman" w:cs="Times New Roman"/>
        </w:rPr>
        <w:t xml:space="preserve">.  </w:t>
      </w:r>
      <w:r w:rsidR="00D73F66">
        <w:rPr>
          <w:rFonts w:eastAsia="Times New Roman" w:cs="Times New Roman"/>
        </w:rPr>
        <w:t>The</w:t>
      </w:r>
      <w:r w:rsidR="00477477">
        <w:rPr>
          <w:rFonts w:eastAsia="Times New Roman" w:cs="Times New Roman"/>
        </w:rPr>
        <w:t xml:space="preserve"> approach </w:t>
      </w:r>
      <w:r w:rsidR="00D73F66">
        <w:rPr>
          <w:rFonts w:eastAsia="Times New Roman" w:cs="Times New Roman"/>
        </w:rPr>
        <w:t xml:space="preserve">of critical realism </w:t>
      </w:r>
      <w:r w:rsidR="00477477">
        <w:rPr>
          <w:rFonts w:eastAsia="Times New Roman" w:cs="Times New Roman"/>
        </w:rPr>
        <w:t xml:space="preserve">provides an ideal framework to apply to complex social investigations and it has been used broadly in the fields of human geography, economics and sociology </w:t>
      </w:r>
      <w:r w:rsidR="00477477">
        <w:rPr>
          <w:rFonts w:eastAsia="Times New Roman" w:cs="Times New Roman"/>
        </w:rPr>
        <w:fldChar w:fldCharType="begin"/>
      </w:r>
      <w:r w:rsidR="00477477">
        <w:rPr>
          <w:rFonts w:eastAsia="Times New Roman" w:cs="Times New Roman"/>
        </w:rPr>
        <w:instrText xml:space="preserve"> ADDIN EN.CITE &lt;EndNote&gt;&lt;Cite&gt;&lt;Author&gt;Sayer&lt;/Author&gt;&lt;Year&gt;1992&lt;/Year&gt;&lt;RecNum&gt;80&lt;/RecNum&gt;&lt;DisplayText&gt;(Angus &amp;amp; Clark 2012; Sayer 1992)&lt;/DisplayText&gt;&lt;record&gt;&lt;rec-number&gt;80&lt;/rec-number&gt;&lt;foreign-keys&gt;&lt;key app="EN" db-id="wr0steaaufezw6e95xtx0tamxw5e5ffezpvp"&gt;80&lt;/key&gt;&lt;/foreign-keys&gt;&lt;ref-type name="Book"&gt;6&lt;/ref-type&gt;&lt;contributors&gt;&lt;authors&gt;&lt;author&gt;Sayer, A&lt;/author&gt;&lt;/authors&gt;&lt;/contributors&gt;&lt;titles&gt;&lt;title&gt;Method in Social Science: A Realist Approach&lt;/title&gt;&lt;/titles&gt;&lt;keywords&gt;&lt;keyword&gt;method, realism&lt;/keyword&gt;&lt;/keywords&gt;&lt;dates&gt;&lt;year&gt;1992&lt;/year&gt;&lt;/dates&gt;&lt;pub-location&gt;London&lt;/pub-location&gt;&lt;publisher&gt;Routledge&lt;/publisher&gt;&lt;urls&gt;&lt;/urls&gt;&lt;/record&gt;&lt;/Cite&gt;&lt;Cite&gt;&lt;Author&gt;Angus&lt;/Author&gt;&lt;Year&gt;2012&lt;/Year&gt;&lt;RecNum&gt;88&lt;/RecNum&gt;&lt;record&gt;&lt;rec-number&gt;88&lt;/rec-number&gt;&lt;foreign-keys&gt;&lt;key app="EN" db-id="wr0steaaufezw6e95xtx0tamxw5e5ffezpvp"&gt;88&lt;/key&gt;&lt;/foreign-keys&gt;&lt;ref-type name="Journal Article"&gt;17&lt;/ref-type&gt;&lt;contributors&gt;&lt;authors&gt;&lt;author&gt;Angus, Jan E.&lt;/author&gt;&lt;author&gt;Clark, Alexander M.&lt;/author&gt;&lt;/authors&gt;&lt;/contributors&gt;&lt;titles&gt;&lt;title&gt;Using critical realism in nursing and health research: promise and challenges&lt;/title&gt;&lt;secondary-title&gt;Nursing Inquiry&lt;/secondary-title&gt;&lt;/titles&gt;&lt;periodical&gt;&lt;full-title&gt;Nursing Inquiry&lt;/full-title&gt;&lt;/periodical&gt;&lt;pages&gt;1-3&lt;/pages&gt;&lt;volume&gt;19&lt;/volume&gt;&lt;number&gt;1&lt;/number&gt;&lt;dates&gt;&lt;year&gt;2012&lt;/year&gt;&lt;/dates&gt;&lt;publisher&gt;Blackwell Publishing Ltd&lt;/publisher&gt;&lt;isbn&gt;1440-1800&lt;/isbn&gt;&lt;urls&gt;&lt;related-urls&gt;&lt;url&gt;http://dx.doi.org/10.1111/j.1440-1800.2011.00580.x&lt;/url&gt;&lt;/related-urls&gt;&lt;/urls&gt;&lt;electronic-resource-num&gt;10.1111/j.1440-1800.2011.00580.x&lt;/electronic-resource-num&gt;&lt;/record&gt;&lt;/Cite&gt;&lt;/EndNote&gt;</w:instrText>
      </w:r>
      <w:r w:rsidR="00477477">
        <w:rPr>
          <w:rFonts w:eastAsia="Times New Roman" w:cs="Times New Roman"/>
        </w:rPr>
        <w:fldChar w:fldCharType="separate"/>
      </w:r>
      <w:r w:rsidR="00477477">
        <w:rPr>
          <w:rFonts w:eastAsia="Times New Roman" w:cs="Times New Roman"/>
          <w:noProof/>
        </w:rPr>
        <w:t>(</w:t>
      </w:r>
      <w:hyperlink w:anchor="_ENREF_1" w:tooltip="Angus, 2012 #88" w:history="1">
        <w:r w:rsidR="00F04CD7">
          <w:rPr>
            <w:rFonts w:eastAsia="Times New Roman" w:cs="Times New Roman"/>
            <w:noProof/>
          </w:rPr>
          <w:t>Angus &amp; Clark 2012</w:t>
        </w:r>
      </w:hyperlink>
      <w:r w:rsidR="00477477">
        <w:rPr>
          <w:rFonts w:eastAsia="Times New Roman" w:cs="Times New Roman"/>
          <w:noProof/>
        </w:rPr>
        <w:t xml:space="preserve">; </w:t>
      </w:r>
      <w:hyperlink w:anchor="_ENREF_34" w:tooltip="Sayer, 1992 #80" w:history="1">
        <w:r w:rsidR="00F04CD7">
          <w:rPr>
            <w:rFonts w:eastAsia="Times New Roman" w:cs="Times New Roman"/>
            <w:noProof/>
          </w:rPr>
          <w:t>Sayer 1992</w:t>
        </w:r>
      </w:hyperlink>
      <w:r w:rsidR="00477477">
        <w:rPr>
          <w:rFonts w:eastAsia="Times New Roman" w:cs="Times New Roman"/>
          <w:noProof/>
        </w:rPr>
        <w:t>)</w:t>
      </w:r>
      <w:r w:rsidR="00477477">
        <w:rPr>
          <w:rFonts w:eastAsia="Times New Roman" w:cs="Times New Roman"/>
        </w:rPr>
        <w:fldChar w:fldCharType="end"/>
      </w:r>
      <w:r w:rsidR="00477477">
        <w:rPr>
          <w:rFonts w:eastAsia="Times New Roman" w:cs="Times New Roman"/>
        </w:rPr>
        <w:t xml:space="preserve">. </w:t>
      </w:r>
    </w:p>
    <w:p w14:paraId="27BBEBDF" w14:textId="5056E02D" w:rsidR="00760E1C" w:rsidRDefault="003C4B77" w:rsidP="00070568">
      <w:pPr>
        <w:spacing w:line="360" w:lineRule="auto"/>
        <w:jc w:val="both"/>
        <w:rPr>
          <w:rFonts w:eastAsia="Times New Roman" w:cs="Times New Roman"/>
        </w:rPr>
      </w:pPr>
      <w:r>
        <w:rPr>
          <w:rFonts w:eastAsia="Times New Roman" w:cs="Times New Roman"/>
        </w:rPr>
        <w:t xml:space="preserve">Critical realism </w:t>
      </w:r>
      <w:r w:rsidR="00E2237C">
        <w:rPr>
          <w:rFonts w:eastAsia="Times New Roman" w:cs="Times New Roman"/>
        </w:rPr>
        <w:t>has been acknowledged as</w:t>
      </w:r>
      <w:r>
        <w:rPr>
          <w:rFonts w:eastAsia="Times New Roman" w:cs="Times New Roman"/>
        </w:rPr>
        <w:t xml:space="preserve"> a particularly useful approach </w:t>
      </w:r>
      <w:r w:rsidR="00E2237C">
        <w:rPr>
          <w:rFonts w:eastAsia="Times New Roman" w:cs="Times New Roman"/>
        </w:rPr>
        <w:t xml:space="preserve">for health research as studies that apply it can “generate richer </w:t>
      </w:r>
      <w:proofErr w:type="spellStart"/>
      <w:r w:rsidR="00E2237C">
        <w:rPr>
          <w:rFonts w:eastAsia="Times New Roman" w:cs="Times New Roman"/>
        </w:rPr>
        <w:t>conceptualisations</w:t>
      </w:r>
      <w:proofErr w:type="spellEnd"/>
      <w:r w:rsidR="00E2237C">
        <w:rPr>
          <w:rFonts w:eastAsia="Times New Roman" w:cs="Times New Roman"/>
        </w:rPr>
        <w:t xml:space="preserve"> and deeper understandings of complexity for the development of more sophisticated </w:t>
      </w:r>
      <w:r w:rsidR="00E2237C">
        <w:rPr>
          <w:rFonts w:eastAsia="Times New Roman" w:cs="Times New Roman"/>
        </w:rPr>
        <w:lastRenderedPageBreak/>
        <w:t xml:space="preserve">explanations and more effective solutions” </w:t>
      </w:r>
      <w:r w:rsidR="00E2237C">
        <w:rPr>
          <w:rFonts w:eastAsia="Times New Roman" w:cs="Times New Roman"/>
        </w:rPr>
        <w:fldChar w:fldCharType="begin"/>
      </w:r>
      <w:r w:rsidR="00E2237C">
        <w:rPr>
          <w:rFonts w:eastAsia="Times New Roman" w:cs="Times New Roman"/>
        </w:rPr>
        <w:instrText xml:space="preserve"> ADDIN EN.CITE &lt;EndNote&gt;&lt;Cite&gt;&lt;Author&gt;Angus&lt;/Author&gt;&lt;Year&gt;2012&lt;/Year&gt;&lt;RecNum&gt;88&lt;/RecNum&gt;&lt;Pages&gt;1&lt;/Pages&gt;&lt;DisplayText&gt;(Angus &amp;amp; Clark 2012, p. 1)&lt;/DisplayText&gt;&lt;record&gt;&lt;rec-number&gt;88&lt;/rec-number&gt;&lt;foreign-keys&gt;&lt;key app="EN" db-id="wr0steaaufezw6e95xtx0tamxw5e5ffezpvp"&gt;88&lt;/key&gt;&lt;/foreign-keys&gt;&lt;ref-type name="Journal Article"&gt;17&lt;/ref-type&gt;&lt;contributors&gt;&lt;authors&gt;&lt;author&gt;Angus, Jan E.&lt;/author&gt;&lt;author&gt;Clark, Alexander M.&lt;/author&gt;&lt;/authors&gt;&lt;/contributors&gt;&lt;titles&gt;&lt;title&gt;Using critical realism in nursing and health research: promise and challenges&lt;/title&gt;&lt;secondary-title&gt;Nursing Inquiry&lt;/secondary-title&gt;&lt;/titles&gt;&lt;periodical&gt;&lt;full-title&gt;Nursing Inquiry&lt;/full-title&gt;&lt;/periodical&gt;&lt;pages&gt;1-3&lt;/pages&gt;&lt;volume&gt;19&lt;/volume&gt;&lt;number&gt;1&lt;/number&gt;&lt;dates&gt;&lt;year&gt;2012&lt;/year&gt;&lt;/dates&gt;&lt;publisher&gt;Blackwell Publishing Ltd&lt;/publisher&gt;&lt;isbn&gt;1440-1800&lt;/isbn&gt;&lt;urls&gt;&lt;related-urls&gt;&lt;url&gt;http://dx.doi.org/10.1111/j.1440-1800.2011.00580.x&lt;/url&gt;&lt;/related-urls&gt;&lt;/urls&gt;&lt;electronic-resource-num&gt;10.1111/j.1440-1800.2011.00580.x&lt;/electronic-resource-num&gt;&lt;/record&gt;&lt;/Cite&gt;&lt;/EndNote&gt;</w:instrText>
      </w:r>
      <w:r w:rsidR="00E2237C">
        <w:rPr>
          <w:rFonts w:eastAsia="Times New Roman" w:cs="Times New Roman"/>
        </w:rPr>
        <w:fldChar w:fldCharType="separate"/>
      </w:r>
      <w:r w:rsidR="00E2237C">
        <w:rPr>
          <w:rFonts w:eastAsia="Times New Roman" w:cs="Times New Roman"/>
          <w:noProof/>
        </w:rPr>
        <w:t>(</w:t>
      </w:r>
      <w:hyperlink w:anchor="_ENREF_1" w:tooltip="Angus, 2012 #88" w:history="1">
        <w:r w:rsidR="00F04CD7">
          <w:rPr>
            <w:rFonts w:eastAsia="Times New Roman" w:cs="Times New Roman"/>
            <w:noProof/>
          </w:rPr>
          <w:t>Angus &amp; Clark 2012, p. 1</w:t>
        </w:r>
      </w:hyperlink>
      <w:r w:rsidR="00E2237C">
        <w:rPr>
          <w:rFonts w:eastAsia="Times New Roman" w:cs="Times New Roman"/>
          <w:noProof/>
        </w:rPr>
        <w:t>)</w:t>
      </w:r>
      <w:r w:rsidR="00E2237C">
        <w:rPr>
          <w:rFonts w:eastAsia="Times New Roman" w:cs="Times New Roman"/>
        </w:rPr>
        <w:fldChar w:fldCharType="end"/>
      </w:r>
      <w:r w:rsidR="00E2237C">
        <w:rPr>
          <w:rFonts w:eastAsia="Times New Roman" w:cs="Times New Roman"/>
        </w:rPr>
        <w:t xml:space="preserve">. It is this capacity to reflect complex and multi-layered phenomena that </w:t>
      </w:r>
      <w:r w:rsidR="00507E85">
        <w:rPr>
          <w:rFonts w:eastAsia="Times New Roman" w:cs="Times New Roman"/>
        </w:rPr>
        <w:t xml:space="preserve">denotes critical realism as ideal for midwifery research. </w:t>
      </w:r>
      <w:r w:rsidR="00CB2DBF">
        <w:rPr>
          <w:rFonts w:eastAsia="Times New Roman" w:cs="Times New Roman"/>
        </w:rPr>
        <w:t>From both research and practice perspectives</w:t>
      </w:r>
      <w:r w:rsidR="00A12DB4">
        <w:rPr>
          <w:rFonts w:eastAsia="Times New Roman" w:cs="Times New Roman"/>
        </w:rPr>
        <w:t>, midwifery encompasses</w:t>
      </w:r>
      <w:r w:rsidR="00507E85">
        <w:rPr>
          <w:rFonts w:eastAsia="Times New Roman" w:cs="Times New Roman"/>
        </w:rPr>
        <w:t xml:space="preserve"> a complicated and inter-related web of </w:t>
      </w:r>
      <w:r w:rsidR="00A12DB4">
        <w:rPr>
          <w:rFonts w:eastAsia="Times New Roman" w:cs="Times New Roman"/>
        </w:rPr>
        <w:t>phenome</w:t>
      </w:r>
      <w:r w:rsidR="002805F9">
        <w:rPr>
          <w:rFonts w:eastAsia="Times New Roman" w:cs="Times New Roman"/>
        </w:rPr>
        <w:t xml:space="preserve">na </w:t>
      </w:r>
      <w:r w:rsidR="00A12DB4">
        <w:rPr>
          <w:rFonts w:eastAsia="Times New Roman" w:cs="Times New Roman"/>
        </w:rPr>
        <w:t>including</w:t>
      </w:r>
      <w:r w:rsidR="00507E85">
        <w:rPr>
          <w:rFonts w:eastAsia="Times New Roman" w:cs="Times New Roman"/>
        </w:rPr>
        <w:t xml:space="preserve"> environmental, </w:t>
      </w:r>
      <w:r w:rsidR="00A12DB4">
        <w:rPr>
          <w:rFonts w:eastAsia="Times New Roman" w:cs="Times New Roman"/>
        </w:rPr>
        <w:t xml:space="preserve">experiential, </w:t>
      </w:r>
      <w:r w:rsidR="00026ECC">
        <w:rPr>
          <w:rFonts w:eastAsia="Times New Roman" w:cs="Times New Roman"/>
        </w:rPr>
        <w:t>physiological,</w:t>
      </w:r>
      <w:r w:rsidR="002805F9">
        <w:rPr>
          <w:rFonts w:eastAsia="Times New Roman" w:cs="Times New Roman"/>
        </w:rPr>
        <w:t xml:space="preserve"> </w:t>
      </w:r>
      <w:r w:rsidR="00026ECC">
        <w:rPr>
          <w:rFonts w:eastAsia="Times New Roman" w:cs="Times New Roman"/>
        </w:rPr>
        <w:t xml:space="preserve">social </w:t>
      </w:r>
      <w:r w:rsidR="00507E85">
        <w:rPr>
          <w:rFonts w:eastAsia="Times New Roman" w:cs="Times New Roman"/>
        </w:rPr>
        <w:t xml:space="preserve">and </w:t>
      </w:r>
      <w:r w:rsidR="002805F9">
        <w:rPr>
          <w:rFonts w:eastAsia="Times New Roman" w:cs="Times New Roman"/>
        </w:rPr>
        <w:t xml:space="preserve">psychological </w:t>
      </w:r>
      <w:r w:rsidR="00A12DB4">
        <w:rPr>
          <w:rFonts w:eastAsia="Times New Roman" w:cs="Times New Roman"/>
        </w:rPr>
        <w:t>influences</w:t>
      </w:r>
      <w:r w:rsidR="00507E85">
        <w:rPr>
          <w:rFonts w:eastAsia="Times New Roman" w:cs="Times New Roman"/>
        </w:rPr>
        <w:t xml:space="preserve">. </w:t>
      </w:r>
    </w:p>
    <w:p w14:paraId="292CEDC1" w14:textId="02FEAE16" w:rsidR="00EF1EAE" w:rsidRDefault="00A12DB4" w:rsidP="00070568">
      <w:pPr>
        <w:spacing w:line="360" w:lineRule="auto"/>
        <w:jc w:val="both"/>
        <w:rPr>
          <w:rFonts w:eastAsia="Times New Roman" w:cs="Times New Roman"/>
        </w:rPr>
      </w:pPr>
      <w:r>
        <w:rPr>
          <w:rFonts w:eastAsia="Times New Roman" w:cs="Times New Roman"/>
        </w:rPr>
        <w:t>The</w:t>
      </w:r>
      <w:r w:rsidR="00507E85">
        <w:rPr>
          <w:rFonts w:eastAsia="Times New Roman" w:cs="Times New Roman"/>
        </w:rPr>
        <w:t xml:space="preserve"> complexity </w:t>
      </w:r>
      <w:r>
        <w:rPr>
          <w:rFonts w:eastAsia="Times New Roman" w:cs="Times New Roman"/>
        </w:rPr>
        <w:t xml:space="preserve">inherent in midwifery research </w:t>
      </w:r>
      <w:r w:rsidR="00507E85">
        <w:rPr>
          <w:rFonts w:eastAsia="Times New Roman" w:cs="Times New Roman"/>
        </w:rPr>
        <w:t xml:space="preserve">demands </w:t>
      </w:r>
      <w:r>
        <w:rPr>
          <w:rFonts w:eastAsia="Times New Roman" w:cs="Times New Roman"/>
        </w:rPr>
        <w:t xml:space="preserve">a theoretical approach that supports holistic investigation and embraces multiple perspectives </w:t>
      </w:r>
      <w:r w:rsidR="00760E1C">
        <w:rPr>
          <w:rFonts w:eastAsia="Times New Roman" w:cs="Times New Roman"/>
        </w:rPr>
        <w:t xml:space="preserve">in order to generate credible and coherent findings </w:t>
      </w:r>
      <w:r>
        <w:rPr>
          <w:rFonts w:eastAsia="Times New Roman" w:cs="Times New Roman"/>
        </w:rPr>
        <w:fldChar w:fldCharType="begin"/>
      </w:r>
      <w:r>
        <w:rPr>
          <w:rFonts w:eastAsia="Times New Roman" w:cs="Times New Roman"/>
        </w:rPr>
        <w:instrText xml:space="preserve"> ADDIN EN.CITE &lt;EndNote&gt;&lt;Cite&gt;&lt;Author&gt;Walsh&lt;/Author&gt;&lt;Year&gt;2013&lt;/Year&gt;&lt;RecNum&gt;436&lt;/RecNum&gt;&lt;DisplayText&gt;(Walsh &amp;amp; Evans 2013)&lt;/DisplayText&gt;&lt;record&gt;&lt;rec-number&gt;436&lt;/rec-number&gt;&lt;foreign-keys&gt;&lt;key app="EN" db-id="wr0steaaufezw6e95xtx0tamxw5e5ffezpvp"&gt;436&lt;/key&gt;&lt;/foreign-keys&gt;&lt;ref-type name="Journal Article"&gt;17&lt;/ref-type&gt;&lt;contributors&gt;&lt;authors&gt;&lt;author&gt;Walsh, D&lt;/author&gt;&lt;author&gt;Evans, K&lt;/author&gt;&lt;/authors&gt;&lt;/contributors&gt;&lt;titles&gt;&lt;title&gt;Critical realism: An important theoretical perspective for midwifery research&lt;/title&gt;&lt;secondary-title&gt;Midwifery&lt;/secondary-title&gt;&lt;/titles&gt;&lt;periodical&gt;&lt;full-title&gt;Midwifery&lt;/full-title&gt;&lt;/periodical&gt;&lt;volume&gt;In press&lt;/volume&gt;&lt;number&gt; &lt;/number&gt;&lt;dates&gt;&lt;year&gt;2013&lt;/year&gt;&lt;/dates&gt;&lt;urls&gt;&lt;related-urls&gt;&lt;url&gt;http://dx.doi.org/10.1016/j.midw.2013.09.002&lt;/url&gt;&lt;/related-urls&gt;&lt;/urls&gt;&lt;/record&gt;&lt;/Cite&gt;&lt;/EndNote&gt;</w:instrText>
      </w:r>
      <w:r>
        <w:rPr>
          <w:rFonts w:eastAsia="Times New Roman" w:cs="Times New Roman"/>
        </w:rPr>
        <w:fldChar w:fldCharType="separate"/>
      </w:r>
      <w:r>
        <w:rPr>
          <w:rFonts w:eastAsia="Times New Roman" w:cs="Times New Roman"/>
          <w:noProof/>
        </w:rPr>
        <w:t>(</w:t>
      </w:r>
      <w:hyperlink w:anchor="_ENREF_39" w:tooltip="Walsh, 2013 #436" w:history="1">
        <w:r w:rsidR="00F04CD7">
          <w:rPr>
            <w:rFonts w:eastAsia="Times New Roman" w:cs="Times New Roman"/>
            <w:noProof/>
          </w:rPr>
          <w:t>Walsh &amp; Evans 2013</w:t>
        </w:r>
      </w:hyperlink>
      <w:r>
        <w:rPr>
          <w:rFonts w:eastAsia="Times New Roman" w:cs="Times New Roman"/>
          <w:noProof/>
        </w:rPr>
        <w:t>)</w:t>
      </w:r>
      <w:r>
        <w:rPr>
          <w:rFonts w:eastAsia="Times New Roman" w:cs="Times New Roman"/>
        </w:rPr>
        <w:fldChar w:fldCharType="end"/>
      </w:r>
      <w:r>
        <w:rPr>
          <w:rFonts w:eastAsia="Times New Roman" w:cs="Times New Roman"/>
        </w:rPr>
        <w:t xml:space="preserve">. </w:t>
      </w:r>
      <w:r w:rsidR="00760E1C">
        <w:rPr>
          <w:rFonts w:eastAsia="Times New Roman" w:cs="Times New Roman"/>
        </w:rPr>
        <w:t>The appropriateness of critical realism for this task is reflected in recent research that has explicitly called for a broader adoption and application of critical realist philosophy and theory in midwifery research</w:t>
      </w:r>
      <w:r w:rsidR="00760E1C" w:rsidRPr="00760E1C">
        <w:rPr>
          <w:rFonts w:eastAsia="Times New Roman" w:cs="Times New Roman"/>
        </w:rPr>
        <w:t xml:space="preserve"> </w:t>
      </w:r>
      <w:r w:rsidR="00760E1C">
        <w:rPr>
          <w:rFonts w:eastAsia="Times New Roman" w:cs="Times New Roman"/>
        </w:rPr>
        <w:fldChar w:fldCharType="begin"/>
      </w:r>
      <w:r w:rsidR="00760E1C">
        <w:rPr>
          <w:rFonts w:eastAsia="Times New Roman" w:cs="Times New Roman"/>
        </w:rPr>
        <w:instrText xml:space="preserve"> ADDIN EN.CITE &lt;EndNote&gt;&lt;Cite&gt;&lt;Author&gt;Walsh&lt;/Author&gt;&lt;Year&gt;2013&lt;/Year&gt;&lt;RecNum&gt;436&lt;/RecNum&gt;&lt;DisplayText&gt;(Walsh &amp;amp; Evans 2013)&lt;/DisplayText&gt;&lt;record&gt;&lt;rec-number&gt;436&lt;/rec-number&gt;&lt;foreign-keys&gt;&lt;key app="EN" db-id="wr0steaaufezw6e95xtx0tamxw5e5ffezpvp"&gt;436&lt;/key&gt;&lt;/foreign-keys&gt;&lt;ref-type name="Journal Article"&gt;17&lt;/ref-type&gt;&lt;contributors&gt;&lt;authors&gt;&lt;author&gt;Walsh, D&lt;/author&gt;&lt;author&gt;Evans, K&lt;/author&gt;&lt;/authors&gt;&lt;/contributors&gt;&lt;titles&gt;&lt;title&gt;Critical realism: An important theoretical perspective for midwifery research&lt;/title&gt;&lt;secondary-title&gt;Midwifery&lt;/secondary-title&gt;&lt;/titles&gt;&lt;periodical&gt;&lt;full-title&gt;Midwifery&lt;/full-title&gt;&lt;/periodical&gt;&lt;volume&gt;In press&lt;/volume&gt;&lt;number&gt; &lt;/number&gt;&lt;dates&gt;&lt;year&gt;2013&lt;/year&gt;&lt;/dates&gt;&lt;urls&gt;&lt;related-urls&gt;&lt;url&gt;http://dx.doi.org/10.1016/j.midw.2013.09.002&lt;/url&gt;&lt;/related-urls&gt;&lt;/urls&gt;&lt;/record&gt;&lt;/Cite&gt;&lt;/EndNote&gt;</w:instrText>
      </w:r>
      <w:r w:rsidR="00760E1C">
        <w:rPr>
          <w:rFonts w:eastAsia="Times New Roman" w:cs="Times New Roman"/>
        </w:rPr>
        <w:fldChar w:fldCharType="separate"/>
      </w:r>
      <w:r w:rsidR="00760E1C">
        <w:rPr>
          <w:rFonts w:eastAsia="Times New Roman" w:cs="Times New Roman"/>
          <w:noProof/>
        </w:rPr>
        <w:t>(</w:t>
      </w:r>
      <w:hyperlink w:anchor="_ENREF_39" w:tooltip="Walsh, 2013 #436" w:history="1">
        <w:r w:rsidR="00F04CD7">
          <w:rPr>
            <w:rFonts w:eastAsia="Times New Roman" w:cs="Times New Roman"/>
            <w:noProof/>
          </w:rPr>
          <w:t>Walsh &amp; Evans 2013</w:t>
        </w:r>
      </w:hyperlink>
      <w:r w:rsidR="00760E1C">
        <w:rPr>
          <w:rFonts w:eastAsia="Times New Roman" w:cs="Times New Roman"/>
          <w:noProof/>
        </w:rPr>
        <w:t>)</w:t>
      </w:r>
      <w:r w:rsidR="00760E1C">
        <w:rPr>
          <w:rFonts w:eastAsia="Times New Roman" w:cs="Times New Roman"/>
        </w:rPr>
        <w:fldChar w:fldCharType="end"/>
      </w:r>
      <w:r w:rsidR="00760E1C">
        <w:rPr>
          <w:rFonts w:eastAsia="Times New Roman" w:cs="Times New Roman"/>
        </w:rPr>
        <w:t xml:space="preserve">. </w:t>
      </w:r>
      <w:r>
        <w:rPr>
          <w:rFonts w:eastAsia="Times New Roman" w:cs="Times New Roman"/>
        </w:rPr>
        <w:t xml:space="preserve">In particular there are four central tenets of critical realism that are important for this study.  </w:t>
      </w:r>
    </w:p>
    <w:p w14:paraId="3D9F1833" w14:textId="1BF2778A" w:rsidR="00EF1EAE" w:rsidRPr="00EC3A18" w:rsidRDefault="00940D4A" w:rsidP="00070568">
      <w:pPr>
        <w:spacing w:line="360" w:lineRule="auto"/>
        <w:jc w:val="both"/>
        <w:rPr>
          <w:rFonts w:eastAsia="Times New Roman" w:cs="Times New Roman"/>
          <w:i/>
        </w:rPr>
      </w:pPr>
      <w:r>
        <w:rPr>
          <w:rFonts w:eastAsia="Times New Roman" w:cs="Times New Roman"/>
          <w:i/>
        </w:rPr>
        <w:t xml:space="preserve">1. </w:t>
      </w:r>
      <w:r w:rsidR="00EC3A18" w:rsidRPr="00EC3A18">
        <w:rPr>
          <w:rFonts w:eastAsia="Times New Roman" w:cs="Times New Roman"/>
          <w:i/>
        </w:rPr>
        <w:t>Multiple valid experiences</w:t>
      </w:r>
    </w:p>
    <w:p w14:paraId="1744FAF4" w14:textId="3D54A123" w:rsidR="00984B39" w:rsidRDefault="00E11DF9" w:rsidP="00070568">
      <w:pPr>
        <w:spacing w:line="360" w:lineRule="auto"/>
        <w:jc w:val="both"/>
        <w:rPr>
          <w:rFonts w:eastAsia="Times New Roman" w:cs="Times New Roman"/>
        </w:rPr>
      </w:pPr>
      <w:r>
        <w:rPr>
          <w:rFonts w:eastAsia="Times New Roman" w:cs="Times New Roman"/>
        </w:rPr>
        <w:t>Critical</w:t>
      </w:r>
      <w:r w:rsidR="003933A8">
        <w:rPr>
          <w:rFonts w:eastAsia="Times New Roman" w:cs="Times New Roman"/>
        </w:rPr>
        <w:t xml:space="preserve"> realism espouses a realist ontology (there is a real world </w:t>
      </w:r>
      <w:r w:rsidR="00F32FDC">
        <w:rPr>
          <w:rFonts w:eastAsia="Times New Roman" w:cs="Times New Roman"/>
        </w:rPr>
        <w:t xml:space="preserve">that exists </w:t>
      </w:r>
      <w:r w:rsidR="003933A8">
        <w:rPr>
          <w:rFonts w:eastAsia="Times New Roman" w:cs="Times New Roman"/>
        </w:rPr>
        <w:t>independent</w:t>
      </w:r>
      <w:r w:rsidR="00580850">
        <w:rPr>
          <w:rFonts w:eastAsia="Times New Roman" w:cs="Times New Roman"/>
        </w:rPr>
        <w:t>ly from our knowledge and ideas</w:t>
      </w:r>
      <w:r w:rsidR="00F32FDC">
        <w:rPr>
          <w:rFonts w:eastAsia="Times New Roman" w:cs="Times New Roman"/>
        </w:rPr>
        <w:t xml:space="preserve"> about it) and a </w:t>
      </w:r>
      <w:r w:rsidR="00BB70DC">
        <w:rPr>
          <w:rFonts w:eastAsia="Times New Roman" w:cs="Times New Roman"/>
        </w:rPr>
        <w:t xml:space="preserve">relativist </w:t>
      </w:r>
      <w:r w:rsidR="00F32FDC">
        <w:rPr>
          <w:rFonts w:eastAsia="Times New Roman" w:cs="Times New Roman"/>
        </w:rPr>
        <w:t>constructivist epistemology (our understanding of the world is shaped by our own experiences and perspectives)</w:t>
      </w:r>
      <w:r w:rsidR="00BB70DC" w:rsidRPr="00BB70DC">
        <w:rPr>
          <w:rFonts w:eastAsia="Times New Roman" w:cs="Times New Roman"/>
        </w:rPr>
        <w:t xml:space="preserve"> </w:t>
      </w:r>
      <w:r w:rsidR="00BB70DC">
        <w:rPr>
          <w:rFonts w:eastAsia="Times New Roman" w:cs="Times New Roman"/>
        </w:rPr>
        <w:fldChar w:fldCharType="begin"/>
      </w:r>
      <w:r w:rsidR="00BB70DC">
        <w:rPr>
          <w:rFonts w:eastAsia="Times New Roman" w:cs="Times New Roman"/>
        </w:rPr>
        <w:instrText xml:space="preserve"> ADDIN EN.CITE &lt;EndNote&gt;&lt;Cite&gt;&lt;Author&gt;Maxwell&lt;/Author&gt;&lt;Year&gt;2012&lt;/Year&gt;&lt;RecNum&gt;75&lt;/RecNum&gt;&lt;DisplayText&gt;(Maxwell 2012)&lt;/DisplayText&gt;&lt;record&gt;&lt;rec-number&gt;75&lt;/rec-number&gt;&lt;foreign-keys&gt;&lt;key app="EN" db-id="wr0steaaufezw6e95xtx0tamxw5e5ffezpvp"&gt;75&lt;/key&gt;&lt;/foreign-keys&gt;&lt;ref-type name="Book"&gt;6&lt;/ref-type&gt;&lt;contributors&gt;&lt;authors&gt;&lt;author&gt;Maxwell, J&lt;/author&gt;&lt;/authors&gt;&lt;/contributors&gt;&lt;titles&gt;&lt;title&gt;A Realist Approach for Qualitative Research&lt;/title&gt;&lt;/titles&gt;&lt;keywords&gt;&lt;keyword&gt;Method&lt;/keyword&gt;&lt;/keywords&gt;&lt;dates&gt;&lt;year&gt;2012&lt;/year&gt;&lt;/dates&gt;&lt;pub-location&gt;Thousand Oaks&lt;/pub-location&gt;&lt;publisher&gt;SAGE Publications, Inc.&lt;/publisher&gt;&lt;urls&gt;&lt;/urls&gt;&lt;/record&gt;&lt;/Cite&gt;&lt;/EndNote&gt;</w:instrText>
      </w:r>
      <w:r w:rsidR="00BB70DC">
        <w:rPr>
          <w:rFonts w:eastAsia="Times New Roman" w:cs="Times New Roman"/>
        </w:rPr>
        <w:fldChar w:fldCharType="separate"/>
      </w:r>
      <w:r w:rsidR="00BB70DC">
        <w:rPr>
          <w:rFonts w:eastAsia="Times New Roman" w:cs="Times New Roman"/>
          <w:noProof/>
        </w:rPr>
        <w:t>(</w:t>
      </w:r>
      <w:hyperlink w:anchor="_ENREF_28" w:tooltip="Maxwell, 2012 #75" w:history="1">
        <w:r w:rsidR="00F04CD7">
          <w:rPr>
            <w:rFonts w:eastAsia="Times New Roman" w:cs="Times New Roman"/>
            <w:noProof/>
          </w:rPr>
          <w:t>Maxwell 2012</w:t>
        </w:r>
      </w:hyperlink>
      <w:r w:rsidR="00BB70DC">
        <w:rPr>
          <w:rFonts w:eastAsia="Times New Roman" w:cs="Times New Roman"/>
          <w:noProof/>
        </w:rPr>
        <w:t>)</w:t>
      </w:r>
      <w:r w:rsidR="00BB70DC">
        <w:rPr>
          <w:rFonts w:eastAsia="Times New Roman" w:cs="Times New Roman"/>
        </w:rPr>
        <w:fldChar w:fldCharType="end"/>
      </w:r>
      <w:r w:rsidR="002D04B3">
        <w:rPr>
          <w:rFonts w:eastAsia="Times New Roman" w:cs="Times New Roman"/>
        </w:rPr>
        <w:t>.</w:t>
      </w:r>
      <w:r w:rsidR="005F1BFC">
        <w:rPr>
          <w:rFonts w:eastAsia="Times New Roman" w:cs="Times New Roman"/>
        </w:rPr>
        <w:t xml:space="preserve"> </w:t>
      </w:r>
      <w:r w:rsidR="002D04B3">
        <w:rPr>
          <w:rFonts w:eastAsia="Times New Roman" w:cs="Times New Roman"/>
        </w:rPr>
        <w:t>Thus a</w:t>
      </w:r>
      <w:r w:rsidR="00F32FDC">
        <w:rPr>
          <w:rFonts w:eastAsia="Times New Roman" w:cs="Times New Roman"/>
        </w:rPr>
        <w:t xml:space="preserve">n important distinction is made between the real world and our </w:t>
      </w:r>
      <w:r w:rsidR="00F32FDC" w:rsidRPr="00F32FDC">
        <w:rPr>
          <w:rFonts w:eastAsia="Times New Roman" w:cs="Times New Roman"/>
          <w:i/>
        </w:rPr>
        <w:t>experience</w:t>
      </w:r>
      <w:r w:rsidR="00F32FDC">
        <w:rPr>
          <w:rFonts w:eastAsia="Times New Roman" w:cs="Times New Roman"/>
        </w:rPr>
        <w:t xml:space="preserve"> of the real world, allowing for multiple valid accounts of any phe</w:t>
      </w:r>
      <w:r w:rsidR="00686F61">
        <w:rPr>
          <w:rFonts w:eastAsia="Times New Roman" w:cs="Times New Roman"/>
        </w:rPr>
        <w:t xml:space="preserve">nomena. </w:t>
      </w:r>
      <w:r w:rsidR="00984B39">
        <w:rPr>
          <w:rFonts w:eastAsia="Times New Roman" w:cs="Times New Roman"/>
        </w:rPr>
        <w:t xml:space="preserve">Critical realism accepts that due to our varied experiences of real world phenomena, there is no single definitive understanding of reality. </w:t>
      </w:r>
      <w:r w:rsidR="00122BE8">
        <w:rPr>
          <w:rFonts w:eastAsia="Times New Roman" w:cs="Times New Roman"/>
        </w:rPr>
        <w:t xml:space="preserve"> </w:t>
      </w:r>
    </w:p>
    <w:p w14:paraId="65B17ABC" w14:textId="3FE0AD78" w:rsidR="00EC3A18" w:rsidRPr="00EC3A18" w:rsidRDefault="00940D4A" w:rsidP="00070568">
      <w:pPr>
        <w:spacing w:line="360" w:lineRule="auto"/>
        <w:jc w:val="both"/>
        <w:rPr>
          <w:rFonts w:eastAsia="Times New Roman" w:cs="Times New Roman"/>
          <w:i/>
        </w:rPr>
      </w:pPr>
      <w:r>
        <w:rPr>
          <w:rFonts w:eastAsia="Times New Roman" w:cs="Times New Roman"/>
          <w:i/>
        </w:rPr>
        <w:t xml:space="preserve">2. </w:t>
      </w:r>
      <w:r w:rsidR="00EC3A18" w:rsidRPr="00EC3A18">
        <w:rPr>
          <w:rFonts w:eastAsia="Times New Roman" w:cs="Times New Roman"/>
          <w:i/>
        </w:rPr>
        <w:t>Causation</w:t>
      </w:r>
    </w:p>
    <w:p w14:paraId="7A19E713" w14:textId="4380CBD2" w:rsidR="00182303" w:rsidRPr="00D875D1" w:rsidRDefault="00EC3A18" w:rsidP="00070568">
      <w:pPr>
        <w:spacing w:line="360" w:lineRule="auto"/>
        <w:jc w:val="both"/>
        <w:rPr>
          <w:rFonts w:eastAsia="Times New Roman" w:cs="Times New Roman"/>
        </w:rPr>
      </w:pPr>
      <w:r>
        <w:rPr>
          <w:rFonts w:eastAsia="Times New Roman" w:cs="Times New Roman"/>
        </w:rPr>
        <w:t xml:space="preserve">Critical realism accepts that causation is real and can be investigated. </w:t>
      </w:r>
      <w:r w:rsidR="002D04B3">
        <w:rPr>
          <w:rFonts w:eastAsia="Times New Roman" w:cs="Times New Roman"/>
        </w:rPr>
        <w:t>In contrast to the traditional p</w:t>
      </w:r>
      <w:r w:rsidR="00897C36">
        <w:rPr>
          <w:rFonts w:eastAsia="Times New Roman" w:cs="Times New Roman"/>
        </w:rPr>
        <w:t>ositivist approach which refutes</w:t>
      </w:r>
      <w:r w:rsidR="002D04B3">
        <w:rPr>
          <w:rFonts w:eastAsia="Times New Roman" w:cs="Times New Roman"/>
        </w:rPr>
        <w:t xml:space="preserve"> the concept of </w:t>
      </w:r>
      <w:r w:rsidR="00EC16BB">
        <w:rPr>
          <w:rFonts w:eastAsia="Times New Roman" w:cs="Times New Roman"/>
        </w:rPr>
        <w:t>observable causal relationships</w:t>
      </w:r>
      <w:r w:rsidR="002D04B3">
        <w:rPr>
          <w:rFonts w:eastAsia="Times New Roman" w:cs="Times New Roman"/>
        </w:rPr>
        <w:t xml:space="preserve">, </w:t>
      </w:r>
      <w:r w:rsidR="00B50E67">
        <w:rPr>
          <w:rFonts w:eastAsia="Times New Roman" w:cs="Times New Roman"/>
        </w:rPr>
        <w:t>critical realism provides a framework for studies that are intended to draw causal conclusions</w:t>
      </w:r>
      <w:r w:rsidR="002D04B3">
        <w:rPr>
          <w:rFonts w:eastAsia="Times New Roman" w:cs="Times New Roman"/>
        </w:rPr>
        <w:t xml:space="preserve"> </w:t>
      </w:r>
      <w:r w:rsidR="002D04B3">
        <w:rPr>
          <w:rFonts w:eastAsia="Times New Roman" w:cs="Times New Roman"/>
        </w:rPr>
        <w:fldChar w:fldCharType="begin"/>
      </w:r>
      <w:r w:rsidR="002F3FEB">
        <w:rPr>
          <w:rFonts w:eastAsia="Times New Roman" w:cs="Times New Roman"/>
        </w:rPr>
        <w:instrText xml:space="preserve"> ADDIN EN.CITE &lt;EndNote&gt;&lt;Cite&gt;&lt;Author&gt;Maxwell&lt;/Author&gt;&lt;Year&gt;2012&lt;/Year&gt;&lt;RecNum&gt;75&lt;/RecNum&gt;&lt;DisplayText&gt;(Bazely 2013; Maxwell 2012)&lt;/DisplayText&gt;&lt;record&gt;&lt;rec-number&gt;75&lt;/rec-number&gt;&lt;foreign-keys&gt;&lt;key app="EN" db-id="wr0steaaufezw6e95xtx0tamxw5e5ffezpvp"&gt;75&lt;/key&gt;&lt;/foreign-keys&gt;&lt;ref-type name="Book"&gt;6&lt;/ref-type&gt;&lt;contributors&gt;&lt;authors&gt;&lt;author&gt;Maxwell, J&lt;/author&gt;&lt;/authors&gt;&lt;/contributors&gt;&lt;titles&gt;&lt;title&gt;A Realist Approach for Qualitative Research&lt;/title&gt;&lt;/titles&gt;&lt;keywords&gt;&lt;keyword&gt;Method&lt;/keyword&gt;&lt;/keywords&gt;&lt;dates&gt;&lt;year&gt;2012&lt;/year&gt;&lt;/dates&gt;&lt;pub-location&gt;Thousand Oaks&lt;/pub-location&gt;&lt;publisher&gt;SAGE Publications, Inc.&lt;/publisher&gt;&lt;urls&gt;&lt;/urls&gt;&lt;/record&gt;&lt;/Cite&gt;&lt;Cite&gt;&lt;Author&gt;Bazely&lt;/Author&gt;&lt;Year&gt;2013&lt;/Year&gt;&lt;RecNum&gt;438&lt;/RecNum&gt;&lt;record&gt;&lt;rec-number&gt;438&lt;/rec-number&gt;&lt;foreign-keys&gt;&lt;key app="EN" db-id="wr0steaaufezw6e95xtx0tamxw5e5ffezpvp"&gt;438&lt;/key&gt;&lt;/foreign-keys&gt;&lt;ref-type name="Book"&gt;6&lt;/ref-type&gt;&lt;contributors&gt;&lt;authors&gt;&lt;author&gt;Bazely, P&lt;/author&gt;&lt;/authors&gt;&lt;/contributors&gt;&lt;titles&gt;&lt;title&gt;Qualitative Data Analysis: Practical Strategies&lt;/title&gt;&lt;/titles&gt;&lt;dates&gt;&lt;year&gt;2013&lt;/year&gt;&lt;/dates&gt;&lt;pub-location&gt;London&lt;/pub-location&gt;&lt;publisher&gt;SAGE&lt;/publisher&gt;&lt;urls&gt;&lt;/urls&gt;&lt;/record&gt;&lt;/Cite&gt;&lt;/EndNote&gt;</w:instrText>
      </w:r>
      <w:r w:rsidR="002D04B3">
        <w:rPr>
          <w:rFonts w:eastAsia="Times New Roman" w:cs="Times New Roman"/>
        </w:rPr>
        <w:fldChar w:fldCharType="separate"/>
      </w:r>
      <w:r w:rsidR="002F3FEB">
        <w:rPr>
          <w:rFonts w:eastAsia="Times New Roman" w:cs="Times New Roman"/>
          <w:noProof/>
        </w:rPr>
        <w:t>(</w:t>
      </w:r>
      <w:hyperlink w:anchor="_ENREF_3" w:tooltip="Bazely, 2013 #438" w:history="1">
        <w:r w:rsidR="00F04CD7">
          <w:rPr>
            <w:rFonts w:eastAsia="Times New Roman" w:cs="Times New Roman"/>
            <w:noProof/>
          </w:rPr>
          <w:t>Bazely 2013</w:t>
        </w:r>
      </w:hyperlink>
      <w:r w:rsidR="002F3FEB">
        <w:rPr>
          <w:rFonts w:eastAsia="Times New Roman" w:cs="Times New Roman"/>
          <w:noProof/>
        </w:rPr>
        <w:t xml:space="preserve">; </w:t>
      </w:r>
      <w:hyperlink w:anchor="_ENREF_28" w:tooltip="Maxwell, 2012 #75" w:history="1">
        <w:r w:rsidR="00F04CD7">
          <w:rPr>
            <w:rFonts w:eastAsia="Times New Roman" w:cs="Times New Roman"/>
            <w:noProof/>
          </w:rPr>
          <w:t>Maxwell 2012</w:t>
        </w:r>
      </w:hyperlink>
      <w:r w:rsidR="002F3FEB">
        <w:rPr>
          <w:rFonts w:eastAsia="Times New Roman" w:cs="Times New Roman"/>
          <w:noProof/>
        </w:rPr>
        <w:t>)</w:t>
      </w:r>
      <w:r w:rsidR="002D04B3">
        <w:rPr>
          <w:rFonts w:eastAsia="Times New Roman" w:cs="Times New Roman"/>
        </w:rPr>
        <w:fldChar w:fldCharType="end"/>
      </w:r>
      <w:r w:rsidR="00B50E67">
        <w:rPr>
          <w:rFonts w:eastAsia="Times New Roman" w:cs="Times New Roman"/>
        </w:rPr>
        <w:t xml:space="preserve">. </w:t>
      </w:r>
      <w:r w:rsidR="002F3FEB">
        <w:rPr>
          <w:rFonts w:eastAsia="Times New Roman" w:cs="Times New Roman"/>
        </w:rPr>
        <w:t>By a</w:t>
      </w:r>
      <w:r w:rsidR="00F87DB6">
        <w:rPr>
          <w:rFonts w:eastAsia="Times New Roman" w:cs="Times New Roman"/>
        </w:rPr>
        <w:t>ccepting causation and causal relations</w:t>
      </w:r>
      <w:r w:rsidR="00306D03">
        <w:rPr>
          <w:rFonts w:eastAsia="Times New Roman" w:cs="Times New Roman"/>
        </w:rPr>
        <w:t>hips</w:t>
      </w:r>
      <w:r w:rsidR="002F3FEB">
        <w:rPr>
          <w:rFonts w:eastAsia="Times New Roman" w:cs="Times New Roman"/>
        </w:rPr>
        <w:t>, critical realism</w:t>
      </w:r>
      <w:r w:rsidR="00F87DB6">
        <w:rPr>
          <w:rFonts w:eastAsia="Times New Roman" w:cs="Times New Roman"/>
        </w:rPr>
        <w:t xml:space="preserve"> acknowledges that some things can cause other things to happen. </w:t>
      </w:r>
      <w:r w:rsidR="00182303">
        <w:rPr>
          <w:rFonts w:eastAsia="Times New Roman" w:cs="Times New Roman"/>
        </w:rPr>
        <w:t>This approach is useful for any study that seeks to expose the inner</w:t>
      </w:r>
      <w:r w:rsidR="00615BF3">
        <w:rPr>
          <w:rFonts w:eastAsia="Times New Roman" w:cs="Times New Roman"/>
        </w:rPr>
        <w:t xml:space="preserve"> workings of certain phenomena by asking questions about </w:t>
      </w:r>
      <w:r w:rsidR="00615BF3" w:rsidRPr="00615BF3">
        <w:rPr>
          <w:rFonts w:eastAsia="Times New Roman" w:cs="Times New Roman"/>
          <w:i/>
        </w:rPr>
        <w:t>how</w:t>
      </w:r>
      <w:r w:rsidR="00615BF3">
        <w:rPr>
          <w:rFonts w:eastAsia="Times New Roman" w:cs="Times New Roman"/>
        </w:rPr>
        <w:t xml:space="preserve"> and </w:t>
      </w:r>
      <w:r w:rsidR="00615BF3" w:rsidRPr="00615BF3">
        <w:rPr>
          <w:rFonts w:eastAsia="Times New Roman" w:cs="Times New Roman"/>
          <w:i/>
        </w:rPr>
        <w:t>why</w:t>
      </w:r>
      <w:r w:rsidR="00615BF3">
        <w:rPr>
          <w:rFonts w:eastAsia="Times New Roman" w:cs="Times New Roman"/>
        </w:rPr>
        <w:t>.</w:t>
      </w:r>
    </w:p>
    <w:p w14:paraId="17E923DE" w14:textId="296BA13F" w:rsidR="00EC3A18" w:rsidRPr="00EC3A18" w:rsidRDefault="00940D4A" w:rsidP="00070568">
      <w:pPr>
        <w:spacing w:line="360" w:lineRule="auto"/>
        <w:jc w:val="both"/>
        <w:rPr>
          <w:rFonts w:eastAsia="Times New Roman" w:cs="Times New Roman"/>
          <w:i/>
        </w:rPr>
      </w:pPr>
      <w:r>
        <w:rPr>
          <w:rFonts w:eastAsia="Times New Roman" w:cs="Times New Roman"/>
          <w:i/>
        </w:rPr>
        <w:lastRenderedPageBreak/>
        <w:t xml:space="preserve">3. </w:t>
      </w:r>
      <w:r w:rsidR="00EC3A18" w:rsidRPr="00EC3A18">
        <w:rPr>
          <w:rFonts w:eastAsia="Times New Roman" w:cs="Times New Roman"/>
          <w:i/>
        </w:rPr>
        <w:t>Generative mechanisms</w:t>
      </w:r>
    </w:p>
    <w:p w14:paraId="2DAB81F2" w14:textId="0258D7B2" w:rsidR="00CC4E36" w:rsidRDefault="00EB5A45" w:rsidP="00070568">
      <w:pPr>
        <w:spacing w:line="360" w:lineRule="auto"/>
        <w:jc w:val="both"/>
        <w:rPr>
          <w:rFonts w:eastAsia="Times New Roman" w:cs="Times New Roman"/>
        </w:rPr>
      </w:pPr>
      <w:r>
        <w:rPr>
          <w:rFonts w:eastAsia="Times New Roman" w:cs="Times New Roman"/>
        </w:rPr>
        <w:t>Generative</w:t>
      </w:r>
      <w:r w:rsidR="00BA3C31">
        <w:rPr>
          <w:rFonts w:eastAsia="Times New Roman" w:cs="Times New Roman"/>
        </w:rPr>
        <w:t xml:space="preserve"> mechanisms </w:t>
      </w:r>
      <w:r>
        <w:rPr>
          <w:rFonts w:eastAsia="Times New Roman" w:cs="Times New Roman"/>
        </w:rPr>
        <w:t xml:space="preserve">exist </w:t>
      </w:r>
      <w:r w:rsidR="003454DE">
        <w:rPr>
          <w:rFonts w:eastAsia="Times New Roman" w:cs="Times New Roman"/>
        </w:rPr>
        <w:t xml:space="preserve">in objects and </w:t>
      </w:r>
      <w:r w:rsidR="004C68A8">
        <w:rPr>
          <w:rFonts w:eastAsia="Times New Roman" w:cs="Times New Roman"/>
        </w:rPr>
        <w:t>social structures</w:t>
      </w:r>
      <w:r w:rsidR="003454DE">
        <w:rPr>
          <w:rFonts w:eastAsia="Times New Roman" w:cs="Times New Roman"/>
        </w:rPr>
        <w:t xml:space="preserve"> </w:t>
      </w:r>
      <w:r>
        <w:rPr>
          <w:rFonts w:eastAsia="Times New Roman" w:cs="Times New Roman"/>
        </w:rPr>
        <w:t xml:space="preserve">and </w:t>
      </w:r>
      <w:r w:rsidR="00BA3C31">
        <w:rPr>
          <w:rFonts w:eastAsia="Times New Roman" w:cs="Times New Roman"/>
        </w:rPr>
        <w:t>act be</w:t>
      </w:r>
      <w:r w:rsidR="004042CD">
        <w:rPr>
          <w:rFonts w:eastAsia="Times New Roman" w:cs="Times New Roman"/>
        </w:rPr>
        <w:t xml:space="preserve">neath the surface of events to influence the way things happen. </w:t>
      </w:r>
      <w:r w:rsidR="003454DE">
        <w:rPr>
          <w:rFonts w:eastAsia="Times New Roman" w:cs="Times New Roman"/>
        </w:rPr>
        <w:t>Essentially, generative</w:t>
      </w:r>
      <w:r w:rsidR="009C07A7">
        <w:rPr>
          <w:rFonts w:eastAsia="Times New Roman" w:cs="Times New Roman"/>
        </w:rPr>
        <w:t xml:space="preserve"> mechanisms </w:t>
      </w:r>
      <w:r w:rsidR="001C6AAB">
        <w:rPr>
          <w:rFonts w:eastAsia="Times New Roman" w:cs="Times New Roman"/>
        </w:rPr>
        <w:t xml:space="preserve">are causative agents – the things that </w:t>
      </w:r>
      <w:r w:rsidR="00182303">
        <w:rPr>
          <w:rFonts w:eastAsia="Times New Roman" w:cs="Times New Roman"/>
        </w:rPr>
        <w:t xml:space="preserve">can </w:t>
      </w:r>
      <w:r w:rsidR="001C6AAB">
        <w:rPr>
          <w:rFonts w:eastAsia="Times New Roman" w:cs="Times New Roman"/>
        </w:rPr>
        <w:t xml:space="preserve">cause other things to happen. </w:t>
      </w:r>
      <w:r w:rsidR="00D83D37">
        <w:rPr>
          <w:rFonts w:eastAsia="Times New Roman" w:cs="Times New Roman"/>
        </w:rPr>
        <w:t xml:space="preserve"> </w:t>
      </w:r>
      <w:r w:rsidR="001D13AE">
        <w:t>These</w:t>
      </w:r>
      <w:r w:rsidR="00F104A6">
        <w:t xml:space="preserve"> mechanisms underlie causal powers and are situationally contingent, meaning that </w:t>
      </w:r>
      <w:r w:rsidR="003454DE">
        <w:t>they</w:t>
      </w:r>
      <w:r w:rsidR="00F104A6">
        <w:t xml:space="preserve"> can ha</w:t>
      </w:r>
      <w:r w:rsidR="009C0ADF">
        <w:t>ve different</w:t>
      </w:r>
      <w:r w:rsidR="00F104A6">
        <w:t xml:space="preserve"> effects on differe</w:t>
      </w:r>
      <w:r w:rsidR="009C0ADF">
        <w:t>nt people in different contexts</w:t>
      </w:r>
      <w:r w:rsidR="006C33BE">
        <w:t xml:space="preserve"> </w:t>
      </w:r>
      <w:r w:rsidR="006C33BE">
        <w:fldChar w:fldCharType="begin"/>
      </w:r>
      <w:r w:rsidR="006C33BE">
        <w:instrText xml:space="preserve"> ADDIN EN.CITE &lt;EndNote&gt;&lt;Cite&gt;&lt;Author&gt;Maxwell&lt;/Author&gt;&lt;Year&gt;2012&lt;/Year&gt;&lt;RecNum&gt;75&lt;/RecNum&gt;&lt;DisplayText&gt;(Angus &amp;amp; Clark 2012; Maxwell 2012)&lt;/DisplayText&gt;&lt;record&gt;&lt;rec-number&gt;75&lt;/rec-number&gt;&lt;foreign-keys&gt;&lt;key app="EN" db-id="wr0steaaufezw6e95xtx0tamxw5e5ffezpvp"&gt;75&lt;/key&gt;&lt;/foreign-keys&gt;&lt;ref-type name="Book"&gt;6&lt;/ref-type&gt;&lt;contributors&gt;&lt;authors&gt;&lt;author&gt;Maxwell, J&lt;/author&gt;&lt;/authors&gt;&lt;/contributors&gt;&lt;titles&gt;&lt;title&gt;A Realist Approach for Qualitative Research&lt;/title&gt;&lt;/titles&gt;&lt;keywords&gt;&lt;keyword&gt;Method&lt;/keyword&gt;&lt;/keywords&gt;&lt;dates&gt;&lt;year&gt;2012&lt;/year&gt;&lt;/dates&gt;&lt;pub-location&gt;Thousand Oaks&lt;/pub-location&gt;&lt;publisher&gt;SAGE Publications, Inc.&lt;/publisher&gt;&lt;urls&gt;&lt;/urls&gt;&lt;/record&gt;&lt;/Cite&gt;&lt;Cite&gt;&lt;Author&gt;Angus&lt;/Author&gt;&lt;Year&gt;2012&lt;/Year&gt;&lt;RecNum&gt;88&lt;/RecNum&gt;&lt;record&gt;&lt;rec-number&gt;88&lt;/rec-number&gt;&lt;foreign-keys&gt;&lt;key app="EN" db-id="wr0steaaufezw6e95xtx0tamxw5e5ffezpvp"&gt;88&lt;/key&gt;&lt;/foreign-keys&gt;&lt;ref-type name="Journal Article"&gt;17&lt;/ref-type&gt;&lt;contributors&gt;&lt;authors&gt;&lt;author&gt;Angus, Jan E.&lt;/author&gt;&lt;author&gt;Clark, Alexander M.&lt;/author&gt;&lt;/authors&gt;&lt;/contributors&gt;&lt;titles&gt;&lt;title&gt;Using critical realism in nursing and health research: promise and challenges&lt;/title&gt;&lt;secondary-title&gt;Nursing Inquiry&lt;/secondary-title&gt;&lt;/titles&gt;&lt;periodical&gt;&lt;full-title&gt;Nursing Inquiry&lt;/full-title&gt;&lt;/periodical&gt;&lt;pages&gt;1-3&lt;/pages&gt;&lt;volume&gt;19&lt;/volume&gt;&lt;number&gt;1&lt;/number&gt;&lt;dates&gt;&lt;year&gt;2012&lt;/year&gt;&lt;/dates&gt;&lt;publisher&gt;Blackwell Publishing Ltd&lt;/publisher&gt;&lt;isbn&gt;1440-1800&lt;/isbn&gt;&lt;urls&gt;&lt;related-urls&gt;&lt;url&gt;http://dx.doi.org/10.1111/j.1440-1800.2011.00580.x&lt;/url&gt;&lt;/related-urls&gt;&lt;/urls&gt;&lt;electronic-resource-num&gt;10.1111/j.1440-1800.2011.00580.x&lt;/electronic-resource-num&gt;&lt;/record&gt;&lt;/Cite&gt;&lt;/EndNote&gt;</w:instrText>
      </w:r>
      <w:r w:rsidR="006C33BE">
        <w:fldChar w:fldCharType="separate"/>
      </w:r>
      <w:r w:rsidR="006C33BE">
        <w:rPr>
          <w:noProof/>
        </w:rPr>
        <w:t>(</w:t>
      </w:r>
      <w:hyperlink w:anchor="_ENREF_1" w:tooltip="Angus, 2012 #88" w:history="1">
        <w:r w:rsidR="00F04CD7">
          <w:rPr>
            <w:noProof/>
          </w:rPr>
          <w:t>Angus &amp; Clark 2012</w:t>
        </w:r>
      </w:hyperlink>
      <w:r w:rsidR="006C33BE">
        <w:rPr>
          <w:noProof/>
        </w:rPr>
        <w:t xml:space="preserve">; </w:t>
      </w:r>
      <w:hyperlink w:anchor="_ENREF_28" w:tooltip="Maxwell, 2012 #75" w:history="1">
        <w:r w:rsidR="00F04CD7">
          <w:rPr>
            <w:noProof/>
          </w:rPr>
          <w:t>Maxwell 2012</w:t>
        </w:r>
      </w:hyperlink>
      <w:r w:rsidR="006C33BE">
        <w:rPr>
          <w:noProof/>
        </w:rPr>
        <w:t>)</w:t>
      </w:r>
      <w:r w:rsidR="006C33BE">
        <w:fldChar w:fldCharType="end"/>
      </w:r>
      <w:r w:rsidR="009C0ADF">
        <w:t xml:space="preserve">. </w:t>
      </w:r>
      <w:r w:rsidR="008B04C7">
        <w:t xml:space="preserve"> </w:t>
      </w:r>
      <w:r w:rsidR="00982420">
        <w:t xml:space="preserve"> </w:t>
      </w:r>
    </w:p>
    <w:p w14:paraId="4F10B4F4" w14:textId="2115C0C2" w:rsidR="00EC3A18" w:rsidRDefault="00940D4A" w:rsidP="00070568">
      <w:pPr>
        <w:spacing w:line="360" w:lineRule="auto"/>
        <w:jc w:val="both"/>
        <w:rPr>
          <w:rFonts w:eastAsia="Times New Roman" w:cs="Times New Roman"/>
          <w:i/>
        </w:rPr>
      </w:pPr>
      <w:r>
        <w:rPr>
          <w:rFonts w:eastAsia="Times New Roman" w:cs="Times New Roman"/>
          <w:i/>
        </w:rPr>
        <w:t xml:space="preserve">4. </w:t>
      </w:r>
      <w:r w:rsidR="00EC3A18" w:rsidRPr="00EC3A18">
        <w:rPr>
          <w:rFonts w:eastAsia="Times New Roman" w:cs="Times New Roman"/>
          <w:i/>
        </w:rPr>
        <w:t>Mental processes are part of the real world</w:t>
      </w:r>
    </w:p>
    <w:p w14:paraId="4DAD0AED" w14:textId="0E721E55" w:rsidR="00D875D1" w:rsidRPr="00BB0369" w:rsidRDefault="00655D0C" w:rsidP="00070568">
      <w:pPr>
        <w:spacing w:line="360" w:lineRule="auto"/>
        <w:jc w:val="both"/>
        <w:rPr>
          <w:rFonts w:eastAsia="Times New Roman" w:cs="Times New Roman"/>
        </w:rPr>
      </w:pPr>
      <w:r>
        <w:rPr>
          <w:rFonts w:eastAsia="Times New Roman" w:cs="Times New Roman"/>
        </w:rPr>
        <w:t>Critical realists view</w:t>
      </w:r>
      <w:r w:rsidR="00893541">
        <w:rPr>
          <w:rFonts w:eastAsia="Times New Roman" w:cs="Times New Roman"/>
        </w:rPr>
        <w:t xml:space="preserve"> </w:t>
      </w:r>
      <w:r w:rsidR="00FE728A">
        <w:rPr>
          <w:rFonts w:eastAsia="Times New Roman" w:cs="Times New Roman"/>
        </w:rPr>
        <w:t>mental processes including thoughts, beliefs, fe</w:t>
      </w:r>
      <w:r>
        <w:rPr>
          <w:rFonts w:eastAsia="Times New Roman" w:cs="Times New Roman"/>
        </w:rPr>
        <w:t>elings, intentions and ideas as</w:t>
      </w:r>
      <w:r w:rsidR="00FE728A">
        <w:rPr>
          <w:rFonts w:eastAsia="Times New Roman" w:cs="Times New Roman"/>
        </w:rPr>
        <w:t xml:space="preserve"> equally </w:t>
      </w:r>
      <w:r w:rsidR="00C86200">
        <w:rPr>
          <w:rFonts w:eastAsia="Times New Roman" w:cs="Times New Roman"/>
        </w:rPr>
        <w:t>as real as physical phenomena. The mind is seen as part of reality and therefore processes of the mind can play a causal role in both individual and social phenomena</w:t>
      </w:r>
      <w:r w:rsidR="00893541">
        <w:rPr>
          <w:rFonts w:eastAsia="Times New Roman" w:cs="Times New Roman"/>
        </w:rPr>
        <w:t xml:space="preserve"> </w:t>
      </w:r>
      <w:r w:rsidR="00F104A6">
        <w:rPr>
          <w:rFonts w:eastAsia="Times New Roman" w:cs="Times New Roman"/>
        </w:rPr>
        <w:fldChar w:fldCharType="begin"/>
      </w:r>
      <w:r w:rsidR="00F104A6">
        <w:rPr>
          <w:rFonts w:eastAsia="Times New Roman" w:cs="Times New Roman"/>
        </w:rPr>
        <w:instrText xml:space="preserve"> ADDIN EN.CITE &lt;EndNote&gt;&lt;Cite&gt;&lt;Author&gt;Maxwell&lt;/Author&gt;&lt;Year&gt;2012&lt;/Year&gt;&lt;RecNum&gt;75&lt;/RecNum&gt;&lt;DisplayText&gt;(Bazely 2013; Maxwell 2012)&lt;/DisplayText&gt;&lt;record&gt;&lt;rec-number&gt;75&lt;/rec-number&gt;&lt;foreign-keys&gt;&lt;key app="EN" db-id="wr0steaaufezw6e95xtx0tamxw5e5ffezpvp"&gt;75&lt;/key&gt;&lt;/foreign-keys&gt;&lt;ref-type name="Book"&gt;6&lt;/ref-type&gt;&lt;contributors&gt;&lt;authors&gt;&lt;author&gt;Maxwell, J&lt;/author&gt;&lt;/authors&gt;&lt;/contributors&gt;&lt;titles&gt;&lt;title&gt;A Realist Approach for Qualitative Research&lt;/title&gt;&lt;/titles&gt;&lt;keywords&gt;&lt;keyword&gt;Method&lt;/keyword&gt;&lt;/keywords&gt;&lt;dates&gt;&lt;year&gt;2012&lt;/year&gt;&lt;/dates&gt;&lt;pub-location&gt;Thousand Oaks&lt;/pub-location&gt;&lt;publisher&gt;SAGE Publications, Inc.&lt;/publisher&gt;&lt;urls&gt;&lt;/urls&gt;&lt;/record&gt;&lt;/Cite&gt;&lt;Cite&gt;&lt;Author&gt;Bazely&lt;/Author&gt;&lt;Year&gt;2013&lt;/Year&gt;&lt;RecNum&gt;438&lt;/RecNum&gt;&lt;record&gt;&lt;rec-number&gt;438&lt;/rec-number&gt;&lt;foreign-keys&gt;&lt;key app="EN" db-id="wr0steaaufezw6e95xtx0tamxw5e5ffezpvp"&gt;438&lt;/key&gt;&lt;/foreign-keys&gt;&lt;ref-type name="Book"&gt;6&lt;/ref-type&gt;&lt;contributors&gt;&lt;authors&gt;&lt;author&gt;Bazely, P&lt;/author&gt;&lt;/authors&gt;&lt;/contributors&gt;&lt;titles&gt;&lt;title&gt;Qualitative Data Analysis: Practical Strategies&lt;/title&gt;&lt;/titles&gt;&lt;dates&gt;&lt;year&gt;2013&lt;/year&gt;&lt;/dates&gt;&lt;pub-location&gt;London&lt;/pub-location&gt;&lt;publisher&gt;SAGE&lt;/publisher&gt;&lt;urls&gt;&lt;/urls&gt;&lt;/record&gt;&lt;/Cite&gt;&lt;/EndNote&gt;</w:instrText>
      </w:r>
      <w:r w:rsidR="00F104A6">
        <w:rPr>
          <w:rFonts w:eastAsia="Times New Roman" w:cs="Times New Roman"/>
        </w:rPr>
        <w:fldChar w:fldCharType="separate"/>
      </w:r>
      <w:r w:rsidR="00F104A6">
        <w:rPr>
          <w:rFonts w:eastAsia="Times New Roman" w:cs="Times New Roman"/>
          <w:noProof/>
        </w:rPr>
        <w:t>(</w:t>
      </w:r>
      <w:hyperlink w:anchor="_ENREF_3" w:tooltip="Bazely, 2013 #438" w:history="1">
        <w:r w:rsidR="00F04CD7">
          <w:rPr>
            <w:rFonts w:eastAsia="Times New Roman" w:cs="Times New Roman"/>
            <w:noProof/>
          </w:rPr>
          <w:t>Bazely 2013</w:t>
        </w:r>
      </w:hyperlink>
      <w:r w:rsidR="00F104A6">
        <w:rPr>
          <w:rFonts w:eastAsia="Times New Roman" w:cs="Times New Roman"/>
          <w:noProof/>
        </w:rPr>
        <w:t xml:space="preserve">; </w:t>
      </w:r>
      <w:hyperlink w:anchor="_ENREF_28" w:tooltip="Maxwell, 2012 #75" w:history="1">
        <w:r w:rsidR="00F04CD7">
          <w:rPr>
            <w:rFonts w:eastAsia="Times New Roman" w:cs="Times New Roman"/>
            <w:noProof/>
          </w:rPr>
          <w:t>Maxwell 2012</w:t>
        </w:r>
      </w:hyperlink>
      <w:r w:rsidR="00F104A6">
        <w:rPr>
          <w:rFonts w:eastAsia="Times New Roman" w:cs="Times New Roman"/>
          <w:noProof/>
        </w:rPr>
        <w:t>)</w:t>
      </w:r>
      <w:r w:rsidR="00F104A6">
        <w:rPr>
          <w:rFonts w:eastAsia="Times New Roman" w:cs="Times New Roman"/>
        </w:rPr>
        <w:fldChar w:fldCharType="end"/>
      </w:r>
      <w:r w:rsidR="00C86200">
        <w:rPr>
          <w:rFonts w:eastAsia="Times New Roman" w:cs="Times New Roman"/>
        </w:rPr>
        <w:t xml:space="preserve">. </w:t>
      </w:r>
      <w:r w:rsidR="00F104A6">
        <w:rPr>
          <w:rFonts w:eastAsia="Times New Roman" w:cs="Times New Roman"/>
        </w:rPr>
        <w:t>The processes of the mind are cons</w:t>
      </w:r>
      <w:r w:rsidR="006F48DC">
        <w:rPr>
          <w:rFonts w:eastAsia="Times New Roman" w:cs="Times New Roman"/>
        </w:rPr>
        <w:t>idered real on the grounds that they provide context and meaning to the experiences and actions of individuals and the effects of mental process can be observed in the real world</w:t>
      </w:r>
      <w:r w:rsidR="002B7832">
        <w:rPr>
          <w:rFonts w:eastAsia="Times New Roman" w:cs="Times New Roman"/>
        </w:rPr>
        <w:t xml:space="preserve"> </w:t>
      </w:r>
      <w:r w:rsidR="002B7832">
        <w:rPr>
          <w:rFonts w:eastAsia="Times New Roman" w:cs="Times New Roman"/>
        </w:rPr>
        <w:fldChar w:fldCharType="begin"/>
      </w:r>
      <w:r w:rsidR="002B7832">
        <w:rPr>
          <w:rFonts w:eastAsia="Times New Roman" w:cs="Times New Roman"/>
        </w:rPr>
        <w:instrText xml:space="preserve"> ADDIN EN.CITE &lt;EndNote&gt;&lt;Cite&gt;&lt;Author&gt;Maxwell&lt;/Author&gt;&lt;Year&gt;2012&lt;/Year&gt;&lt;RecNum&gt;75&lt;/RecNum&gt;&lt;DisplayText&gt;(Maxwell 2012; Walsh &amp;amp; Evans 2013)&lt;/DisplayText&gt;&lt;record&gt;&lt;rec-number&gt;75&lt;/rec-number&gt;&lt;foreign-keys&gt;&lt;key app="EN" db-id="wr0steaaufezw6e95xtx0tamxw5e5ffezpvp"&gt;75&lt;/key&gt;&lt;/foreign-keys&gt;&lt;ref-type name="Book"&gt;6&lt;/ref-type&gt;&lt;contributors&gt;&lt;authors&gt;&lt;author&gt;Maxwell, J&lt;/author&gt;&lt;/authors&gt;&lt;/contributors&gt;&lt;titles&gt;&lt;title&gt;A Realist Approach for Qualitative Research&lt;/title&gt;&lt;/titles&gt;&lt;keywords&gt;&lt;keyword&gt;Method&lt;/keyword&gt;&lt;/keywords&gt;&lt;dates&gt;&lt;year&gt;2012&lt;/year&gt;&lt;/dates&gt;&lt;pub-location&gt;Thousand Oaks&lt;/pub-location&gt;&lt;publisher&gt;SAGE Publications, Inc.&lt;/publisher&gt;&lt;urls&gt;&lt;/urls&gt;&lt;/record&gt;&lt;/Cite&gt;&lt;Cite&gt;&lt;Author&gt;Walsh&lt;/Author&gt;&lt;Year&gt;2013&lt;/Year&gt;&lt;RecNum&gt;436&lt;/RecNum&gt;&lt;record&gt;&lt;rec-number&gt;436&lt;/rec-number&gt;&lt;foreign-keys&gt;&lt;key app="EN" db-id="wr0steaaufezw6e95xtx0tamxw5e5ffezpvp"&gt;436&lt;/key&gt;&lt;/foreign-keys&gt;&lt;ref-type name="Journal Article"&gt;17&lt;/ref-type&gt;&lt;contributors&gt;&lt;authors&gt;&lt;author&gt;Walsh, D&lt;/author&gt;&lt;author&gt;Evans, K&lt;/author&gt;&lt;/authors&gt;&lt;/contributors&gt;&lt;titles&gt;&lt;title&gt;Critical realism: An important theoretical perspective for midwifery research&lt;/title&gt;&lt;secondary-title&gt;Midwifery&lt;/secondary-title&gt;&lt;/titles&gt;&lt;periodical&gt;&lt;full-title&gt;Midwifery&lt;/full-title&gt;&lt;/periodical&gt;&lt;volume&gt;In press&lt;/volume&gt;&lt;number&gt; &lt;/number&gt;&lt;dates&gt;&lt;year&gt;2013&lt;/year&gt;&lt;/dates&gt;&lt;urls&gt;&lt;related-urls&gt;&lt;url&gt;http://dx.doi.org/10.1016/j.midw.2013.09.002&lt;/url&gt;&lt;/related-urls&gt;&lt;/urls&gt;&lt;/record&gt;&lt;/Cite&gt;&lt;/EndNote&gt;</w:instrText>
      </w:r>
      <w:r w:rsidR="002B7832">
        <w:rPr>
          <w:rFonts w:eastAsia="Times New Roman" w:cs="Times New Roman"/>
        </w:rPr>
        <w:fldChar w:fldCharType="separate"/>
      </w:r>
      <w:r w:rsidR="002B7832">
        <w:rPr>
          <w:rFonts w:eastAsia="Times New Roman" w:cs="Times New Roman"/>
          <w:noProof/>
        </w:rPr>
        <w:t>(</w:t>
      </w:r>
      <w:hyperlink w:anchor="_ENREF_28" w:tooltip="Maxwell, 2012 #75" w:history="1">
        <w:r w:rsidR="00F04CD7">
          <w:rPr>
            <w:rFonts w:eastAsia="Times New Roman" w:cs="Times New Roman"/>
            <w:noProof/>
          </w:rPr>
          <w:t>Maxwell 2012</w:t>
        </w:r>
      </w:hyperlink>
      <w:r w:rsidR="002B7832">
        <w:rPr>
          <w:rFonts w:eastAsia="Times New Roman" w:cs="Times New Roman"/>
          <w:noProof/>
        </w:rPr>
        <w:t xml:space="preserve">; </w:t>
      </w:r>
      <w:hyperlink w:anchor="_ENREF_39" w:tooltip="Walsh, 2013 #436" w:history="1">
        <w:r w:rsidR="00F04CD7">
          <w:rPr>
            <w:rFonts w:eastAsia="Times New Roman" w:cs="Times New Roman"/>
            <w:noProof/>
          </w:rPr>
          <w:t>Walsh &amp; Evans 2013</w:t>
        </w:r>
      </w:hyperlink>
      <w:r w:rsidR="002B7832">
        <w:rPr>
          <w:rFonts w:eastAsia="Times New Roman" w:cs="Times New Roman"/>
          <w:noProof/>
        </w:rPr>
        <w:t>)</w:t>
      </w:r>
      <w:r w:rsidR="002B7832">
        <w:rPr>
          <w:rFonts w:eastAsia="Times New Roman" w:cs="Times New Roman"/>
        </w:rPr>
        <w:fldChar w:fldCharType="end"/>
      </w:r>
      <w:r w:rsidR="006F48DC">
        <w:rPr>
          <w:rFonts w:eastAsia="Times New Roman" w:cs="Times New Roman"/>
        </w:rPr>
        <w:t xml:space="preserve">. </w:t>
      </w:r>
      <w:r w:rsidR="008B04C7">
        <w:rPr>
          <w:rFonts w:eastAsia="Times New Roman" w:cs="Times New Roman"/>
        </w:rPr>
        <w:t xml:space="preserve"> </w:t>
      </w:r>
    </w:p>
    <w:p w14:paraId="3FCDAC92" w14:textId="77777777" w:rsidR="00940D4A" w:rsidRPr="00D875D1" w:rsidRDefault="00940D4A" w:rsidP="00940D4A">
      <w:pPr>
        <w:spacing w:line="360" w:lineRule="auto"/>
        <w:jc w:val="both"/>
      </w:pPr>
      <w:r>
        <w:t xml:space="preserve">Adopting the approach of critical realism has provided a strong theoretical basis for this study and facilitated a study design where: individual experiences are valued and explored; the causal effects of the birth environment on practice can be investigated; the mechanisms that underlie events can be identified; and the cognitive and emotional processes of midwives are accepted as part of the reality of practice.  </w:t>
      </w:r>
    </w:p>
    <w:p w14:paraId="7B06535C" w14:textId="19B17D2A" w:rsidR="00556CD3" w:rsidRPr="00556CD3" w:rsidRDefault="00EC16BB" w:rsidP="00556CD3">
      <w:pPr>
        <w:spacing w:line="360" w:lineRule="auto"/>
        <w:jc w:val="both"/>
        <w:rPr>
          <w:lang w:val="en-AU"/>
        </w:rPr>
      </w:pPr>
      <w:r>
        <w:t>It i</w:t>
      </w:r>
      <w:r w:rsidR="00175E20">
        <w:t>s important to acknowledge that</w:t>
      </w:r>
      <w:r>
        <w:t xml:space="preserve"> debate regarding critical realist philosophy and its application to research </w:t>
      </w:r>
      <w:r w:rsidR="00940D4A">
        <w:t>continues</w:t>
      </w:r>
      <w:r>
        <w:t xml:space="preserve"> in the literature. For example Jeffries</w:t>
      </w:r>
      <w:r w:rsidR="00175E20">
        <w:t xml:space="preserve"> </w:t>
      </w:r>
      <w:r w:rsidR="00175E20">
        <w:fldChar w:fldCharType="begin"/>
      </w:r>
      <w:r w:rsidR="00175E20">
        <w:instrText xml:space="preserve"> ADDIN EN.CITE &lt;EndNote&gt;&lt;Cite ExcludeAuth="1"&gt;&lt;Author&gt;Jeffries&lt;/Author&gt;&lt;Year&gt;2011&lt;/Year&gt;&lt;RecNum&gt;443&lt;/RecNum&gt;&lt;DisplayText&gt;(2011)&lt;/DisplayText&gt;&lt;record&gt;&lt;rec-number&gt;443&lt;/rec-number&gt;&lt;foreign-keys&gt;&lt;key app="EN" db-id="wr0steaaufezw6e95xtx0tamxw5e5ffezpvp"&gt;443&lt;/key&gt;&lt;/foreign-keys&gt;&lt;ref-type name="Report"&gt;27&lt;/ref-type&gt;&lt;contributors&gt;&lt;authors&gt;&lt;author&gt;Jeffries, B&lt;/author&gt;&lt;/authors&gt;&lt;/contributors&gt;&lt;titles&gt;&lt;title&gt;Critical Realism - An Empirical Realist Critique&lt;/title&gt;&lt;/titles&gt;&lt;volume&gt;Working paper 11-03&lt;/volume&gt;&lt;number&gt;ISSN 1478 8195&lt;/number&gt;&lt;dates&gt;&lt;year&gt;2011&lt;/year&gt;&lt;/dates&gt;&lt;pub-location&gt;Manchester UK&lt;/pub-location&gt;&lt;publisher&gt;Manchester Metropolitan University Business School&lt;/publisher&gt;&lt;urls&gt;&lt;related-urls&gt;&lt;url&gt;http://www.ribm.mmu.ac.uk/wps/papers/11-03.pdf&lt;/url&gt;&lt;/related-urls&gt;&lt;/urls&gt;&lt;/record&gt;&lt;/Cite&gt;&lt;/EndNote&gt;</w:instrText>
      </w:r>
      <w:r w:rsidR="00175E20">
        <w:fldChar w:fldCharType="separate"/>
      </w:r>
      <w:r w:rsidR="00175E20">
        <w:rPr>
          <w:noProof/>
        </w:rPr>
        <w:t>(</w:t>
      </w:r>
      <w:hyperlink w:anchor="_ENREF_26" w:tooltip="Jeffries, 2011 #443" w:history="1">
        <w:r w:rsidR="00F04CD7">
          <w:rPr>
            <w:noProof/>
          </w:rPr>
          <w:t>2011</w:t>
        </w:r>
      </w:hyperlink>
      <w:r w:rsidR="00175E20">
        <w:rPr>
          <w:noProof/>
        </w:rPr>
        <w:t>)</w:t>
      </w:r>
      <w:r w:rsidR="00175E20">
        <w:fldChar w:fldCharType="end"/>
      </w:r>
      <w:r>
        <w:t xml:space="preserve"> has written a</w:t>
      </w:r>
      <w:r w:rsidR="00556CD3">
        <w:t xml:space="preserve"> comprehensive critique claiming that critical realism “</w:t>
      </w:r>
      <w:r w:rsidR="00556CD3" w:rsidRPr="00556CD3">
        <w:rPr>
          <w:lang w:val="en-AU"/>
        </w:rPr>
        <w:t>inherits all of the flaws of Kant’s eclectic dualist method and resolves none of the dif</w:t>
      </w:r>
      <w:r w:rsidR="00556CD3">
        <w:rPr>
          <w:lang w:val="en-AU"/>
        </w:rPr>
        <w:t xml:space="preserve">ficulties with it” and argues for “a reapplication of dialectical materialism, principally based on the writings of Hegel, Marx, Engels and </w:t>
      </w:r>
      <w:proofErr w:type="spellStart"/>
      <w:r w:rsidR="00556CD3">
        <w:rPr>
          <w:lang w:val="en-AU"/>
        </w:rPr>
        <w:t>Plekanov</w:t>
      </w:r>
      <w:proofErr w:type="spellEnd"/>
      <w:r w:rsidR="00556CD3">
        <w:rPr>
          <w:lang w:val="en-AU"/>
        </w:rPr>
        <w:t xml:space="preserve">” </w:t>
      </w:r>
      <w:r w:rsidR="00556CD3">
        <w:rPr>
          <w:lang w:val="en-AU"/>
        </w:rPr>
        <w:fldChar w:fldCharType="begin"/>
      </w:r>
      <w:r w:rsidR="00556CD3">
        <w:rPr>
          <w:lang w:val="en-AU"/>
        </w:rPr>
        <w:instrText xml:space="preserve"> ADDIN EN.CITE &lt;EndNote&gt;&lt;Cite&gt;&lt;Author&gt;Jeffries&lt;/Author&gt;&lt;Year&gt;2011&lt;/Year&gt;&lt;RecNum&gt;443&lt;/RecNum&gt;&lt;Pages&gt;4&lt;/Pages&gt;&lt;DisplayText&gt;(Jeffries 2011, p. 4)&lt;/DisplayText&gt;&lt;record&gt;&lt;rec-number&gt;443&lt;/rec-number&gt;&lt;foreign-keys&gt;&lt;key app="EN" db-id="wr0steaaufezw6e95xtx0tamxw5e5ffezpvp"&gt;443&lt;/key&gt;&lt;/foreign-keys&gt;&lt;ref-type name="Report"&gt;27&lt;/ref-type&gt;&lt;contributors&gt;&lt;authors&gt;&lt;author&gt;Jeffries, B&lt;/author&gt;&lt;/authors&gt;&lt;/contributors&gt;&lt;titles&gt;&lt;title&gt;Critical Realism - An Empirical Realist Critique&lt;/title&gt;&lt;/titles&gt;&lt;volume&gt;Working paper 11-03&lt;/volume&gt;&lt;number&gt;ISSN 1478 8195&lt;/number&gt;&lt;dates&gt;&lt;year&gt;2011&lt;/year&gt;&lt;/dates&gt;&lt;pub-location&gt;Manchester UK&lt;/pub-location&gt;&lt;publisher&gt;Manchester Metropolitan University Business School&lt;/publisher&gt;&lt;urls&gt;&lt;related-urls&gt;&lt;url&gt;http://www.ribm.mmu.ac.uk/wps/papers/11-03.pdf&lt;/url&gt;&lt;/related-urls&gt;&lt;/urls&gt;&lt;/record&gt;&lt;/Cite&gt;&lt;/EndNote&gt;</w:instrText>
      </w:r>
      <w:r w:rsidR="00556CD3">
        <w:rPr>
          <w:lang w:val="en-AU"/>
        </w:rPr>
        <w:fldChar w:fldCharType="separate"/>
      </w:r>
      <w:r w:rsidR="00556CD3">
        <w:rPr>
          <w:noProof/>
          <w:lang w:val="en-AU"/>
        </w:rPr>
        <w:t>(</w:t>
      </w:r>
      <w:hyperlink w:anchor="_ENREF_26" w:tooltip="Jeffries, 2011 #443" w:history="1">
        <w:r w:rsidR="00F04CD7">
          <w:rPr>
            <w:noProof/>
            <w:lang w:val="en-AU"/>
          </w:rPr>
          <w:t>Jeffries 2011, p. 4</w:t>
        </w:r>
      </w:hyperlink>
      <w:r w:rsidR="00556CD3">
        <w:rPr>
          <w:noProof/>
          <w:lang w:val="en-AU"/>
        </w:rPr>
        <w:t>)</w:t>
      </w:r>
      <w:r w:rsidR="00556CD3">
        <w:rPr>
          <w:lang w:val="en-AU"/>
        </w:rPr>
        <w:fldChar w:fldCharType="end"/>
      </w:r>
      <w:r w:rsidR="00556CD3">
        <w:rPr>
          <w:lang w:val="en-AU"/>
        </w:rPr>
        <w:t xml:space="preserve">. This </w:t>
      </w:r>
      <w:r w:rsidR="00940D4A">
        <w:rPr>
          <w:lang w:val="en-AU"/>
        </w:rPr>
        <w:t>study</w:t>
      </w:r>
      <w:r w:rsidR="00556CD3">
        <w:rPr>
          <w:lang w:val="en-AU"/>
        </w:rPr>
        <w:t xml:space="preserve"> d</w:t>
      </w:r>
      <w:r w:rsidR="00940D4A">
        <w:rPr>
          <w:lang w:val="en-AU"/>
        </w:rPr>
        <w:t>oes not seek to engage with such</w:t>
      </w:r>
      <w:r w:rsidR="00556CD3">
        <w:rPr>
          <w:lang w:val="en-AU"/>
        </w:rPr>
        <w:t xml:space="preserve"> philosophical debate</w:t>
      </w:r>
      <w:r w:rsidR="00175E20">
        <w:rPr>
          <w:lang w:val="en-AU"/>
        </w:rPr>
        <w:t xml:space="preserve"> and indeed has no contribution to make to it. </w:t>
      </w:r>
      <w:r w:rsidR="00102C8E">
        <w:rPr>
          <w:lang w:val="en-AU"/>
        </w:rPr>
        <w:t>Instead this study</w:t>
      </w:r>
      <w:r w:rsidR="00175E20">
        <w:rPr>
          <w:lang w:val="en-AU"/>
        </w:rPr>
        <w:t xml:space="preserve"> engages critical realism as a practical qualitative </w:t>
      </w:r>
      <w:r w:rsidR="00175E20">
        <w:rPr>
          <w:lang w:val="en-AU"/>
        </w:rPr>
        <w:lastRenderedPageBreak/>
        <w:t xml:space="preserve">research framework as described principally by Maxwell </w:t>
      </w:r>
      <w:r w:rsidR="00175E20">
        <w:rPr>
          <w:lang w:val="en-AU"/>
        </w:rPr>
        <w:fldChar w:fldCharType="begin"/>
      </w:r>
      <w:r w:rsidR="003653BA">
        <w:rPr>
          <w:lang w:val="en-AU"/>
        </w:rPr>
        <w:instrText xml:space="preserve"> ADDIN EN.CITE &lt;EndNote&gt;&lt;Cite ExcludeAuth="1"&gt;&lt;Author&gt;Maxwell&lt;/Author&gt;&lt;Year&gt;2012&lt;/Year&gt;&lt;RecNum&gt;75&lt;/RecNum&gt;&lt;DisplayText&gt;(2012)&lt;/DisplayText&gt;&lt;record&gt;&lt;rec-number&gt;75&lt;/rec-number&gt;&lt;foreign-keys&gt;&lt;key app="EN" db-id="wr0steaaufezw6e95xtx0tamxw5e5ffezpvp"&gt;75&lt;/key&gt;&lt;/foreign-keys&gt;&lt;ref-type name="Book"&gt;6&lt;/ref-type&gt;&lt;contributors&gt;&lt;authors&gt;&lt;author&gt;Maxwell, J&lt;/author&gt;&lt;/authors&gt;&lt;/contributors&gt;&lt;titles&gt;&lt;title&gt;A Realist Approach for Qualitative Research&lt;/title&gt;&lt;/titles&gt;&lt;keywords&gt;&lt;keyword&gt;Method&lt;/keyword&gt;&lt;/keywords&gt;&lt;dates&gt;&lt;year&gt;2012&lt;/year&gt;&lt;/dates&gt;&lt;pub-location&gt;Thousand Oaks&lt;/pub-location&gt;&lt;publisher&gt;SAGE Publications, Inc.&lt;/publisher&gt;&lt;urls&gt;&lt;/urls&gt;&lt;/record&gt;&lt;/Cite&gt;&lt;/EndNote&gt;</w:instrText>
      </w:r>
      <w:r w:rsidR="00175E20">
        <w:rPr>
          <w:lang w:val="en-AU"/>
        </w:rPr>
        <w:fldChar w:fldCharType="separate"/>
      </w:r>
      <w:r w:rsidR="003653BA">
        <w:rPr>
          <w:noProof/>
          <w:lang w:val="en-AU"/>
        </w:rPr>
        <w:t>(</w:t>
      </w:r>
      <w:hyperlink w:anchor="_ENREF_28" w:tooltip="Maxwell, 2012 #75" w:history="1">
        <w:r w:rsidR="00F04CD7">
          <w:rPr>
            <w:noProof/>
            <w:lang w:val="en-AU"/>
          </w:rPr>
          <w:t>2012</w:t>
        </w:r>
      </w:hyperlink>
      <w:r w:rsidR="003653BA">
        <w:rPr>
          <w:noProof/>
          <w:lang w:val="en-AU"/>
        </w:rPr>
        <w:t>)</w:t>
      </w:r>
      <w:r w:rsidR="00175E20">
        <w:rPr>
          <w:lang w:val="en-AU"/>
        </w:rPr>
        <w:fldChar w:fldCharType="end"/>
      </w:r>
      <w:r w:rsidR="00175E20">
        <w:rPr>
          <w:lang w:val="en-AU"/>
        </w:rPr>
        <w:t>.</w:t>
      </w:r>
      <w:r w:rsidR="00102C8E">
        <w:rPr>
          <w:lang w:val="en-AU"/>
        </w:rPr>
        <w:t xml:space="preserve"> </w:t>
      </w:r>
      <w:r w:rsidR="009B3319">
        <w:rPr>
          <w:lang w:val="en-AU"/>
        </w:rPr>
        <w:t xml:space="preserve">To date, very few midwifery studies have adopted this approach. </w:t>
      </w:r>
    </w:p>
    <w:p w14:paraId="03C20FC4" w14:textId="09FB0910" w:rsidR="002B2E14" w:rsidRDefault="00D875D1" w:rsidP="00070568">
      <w:pPr>
        <w:spacing w:line="360" w:lineRule="auto"/>
        <w:jc w:val="both"/>
        <w:rPr>
          <w:b/>
        </w:rPr>
      </w:pPr>
      <w:r>
        <w:rPr>
          <w:b/>
        </w:rPr>
        <w:t>Methodology</w:t>
      </w:r>
    </w:p>
    <w:p w14:paraId="4AA84770" w14:textId="39EB131A" w:rsidR="00D875D1" w:rsidRDefault="00D875D1" w:rsidP="00070568">
      <w:pPr>
        <w:spacing w:line="360" w:lineRule="auto"/>
        <w:jc w:val="both"/>
      </w:pPr>
      <w:r w:rsidRPr="00D875D1">
        <w:t xml:space="preserve">This </w:t>
      </w:r>
      <w:r>
        <w:t xml:space="preserve">qualitative </w:t>
      </w:r>
      <w:r w:rsidR="00102C8E">
        <w:t>study aimed</w:t>
      </w:r>
      <w:r w:rsidRPr="00D875D1">
        <w:t xml:space="preserve"> to explore the relationship between the birth environment and midwifery practice. </w:t>
      </w:r>
      <w:r>
        <w:t xml:space="preserve">To facilitate this, an exploratory descriptive methodology </w:t>
      </w:r>
      <w:r w:rsidR="001F6CC1">
        <w:t>was</w:t>
      </w:r>
      <w:r>
        <w:t xml:space="preserve"> chosen. Exploratory descriptive research has been described as:</w:t>
      </w:r>
    </w:p>
    <w:p w14:paraId="34C9662F" w14:textId="63356148" w:rsidR="00D875D1" w:rsidRDefault="00D875D1" w:rsidP="00070568">
      <w:pPr>
        <w:spacing w:line="360" w:lineRule="auto"/>
        <w:ind w:left="720"/>
        <w:jc w:val="both"/>
      </w:pPr>
      <w:r>
        <w:t xml:space="preserve">‘…a broad ranging, purposive, systematic, prearranged undertaking designed to </w:t>
      </w:r>
      <w:proofErr w:type="spellStart"/>
      <w:r>
        <w:t>maximise</w:t>
      </w:r>
      <w:proofErr w:type="spellEnd"/>
      <w:r>
        <w:t xml:space="preserve"> the discovery of </w:t>
      </w:r>
      <w:proofErr w:type="spellStart"/>
      <w:r>
        <w:t>generalisations</w:t>
      </w:r>
      <w:proofErr w:type="spellEnd"/>
      <w:r>
        <w:t xml:space="preserve"> leading to description and understanding of an area of social or psychological life.’ </w:t>
      </w:r>
      <w:r>
        <w:fldChar w:fldCharType="begin"/>
      </w:r>
      <w:r>
        <w:instrText xml:space="preserve"> ADDIN EN.CITE &lt;EndNote&gt;&lt;Cite&gt;&lt;Author&gt;Stebbins&lt;/Author&gt;&lt;Year&gt;2001&lt;/Year&gt;&lt;RecNum&gt;249&lt;/RecNum&gt;&lt;Pages&gt;3&lt;/Pages&gt;&lt;DisplayText&gt;(Stebbins 2001, p. 3)&lt;/DisplayText&gt;&lt;record&gt;&lt;rec-number&gt;249&lt;/rec-number&gt;&lt;foreign-keys&gt;&lt;key app="EN" db-id="wr0steaaufezw6e95xtx0tamxw5e5ffezpvp"&gt;249&lt;/key&gt;&lt;/foreign-keys&gt;&lt;ref-type name="Book"&gt;6&lt;/ref-type&gt;&lt;contributors&gt;&lt;authors&gt;&lt;author&gt;Stebbins, R&lt;/author&gt;&lt;/authors&gt;&lt;/contributors&gt;&lt;titles&gt;&lt;title&gt;Exploratory Research in the Social Sciences&lt;/title&gt;&lt;/titles&gt;&lt;dates&gt;&lt;year&gt;2001&lt;/year&gt;&lt;/dates&gt;&lt;pub-location&gt;Thousand Oaks&lt;/pub-location&gt;&lt;publisher&gt;Sage&lt;/publisher&gt;&lt;urls&gt;&lt;/urls&gt;&lt;/record&gt;&lt;/Cite&gt;&lt;/EndNote&gt;</w:instrText>
      </w:r>
      <w:r>
        <w:fldChar w:fldCharType="separate"/>
      </w:r>
      <w:r>
        <w:rPr>
          <w:noProof/>
        </w:rPr>
        <w:t>(</w:t>
      </w:r>
      <w:hyperlink w:anchor="_ENREF_38" w:tooltip="Stebbins, 2001 #249" w:history="1">
        <w:r w:rsidR="00F04CD7">
          <w:rPr>
            <w:noProof/>
          </w:rPr>
          <w:t>Stebbins 2001, p. 3</w:t>
        </w:r>
      </w:hyperlink>
      <w:r>
        <w:rPr>
          <w:noProof/>
        </w:rPr>
        <w:t>)</w:t>
      </w:r>
      <w:r>
        <w:fldChar w:fldCharType="end"/>
      </w:r>
      <w:r>
        <w:t>.</w:t>
      </w:r>
    </w:p>
    <w:p w14:paraId="7E976D45" w14:textId="59FD0A5E" w:rsidR="00D875D1" w:rsidRDefault="00F55FD4" w:rsidP="00070568">
      <w:pPr>
        <w:spacing w:line="360" w:lineRule="auto"/>
        <w:jc w:val="both"/>
      </w:pPr>
      <w:r>
        <w:t>This</w:t>
      </w:r>
      <w:r w:rsidR="00BA764A">
        <w:t xml:space="preserve"> methodology </w:t>
      </w:r>
      <w:r>
        <w:t>is</w:t>
      </w:r>
      <w:r w:rsidR="00BA764A">
        <w:t xml:space="preserve"> congruent with the critical realist approach, which aims to understand and illuminate the mechanisms by which certain phenomena occur. </w:t>
      </w:r>
      <w:r w:rsidR="001F6CC1">
        <w:t xml:space="preserve">An </w:t>
      </w:r>
      <w:r w:rsidR="00070568">
        <w:t xml:space="preserve">exploratory descriptive methodology is usually associated with a small sample size (&lt;20), intensive interviewing and exploration of individual experiences and processes </w:t>
      </w:r>
      <w:r w:rsidR="00070568">
        <w:fldChar w:fldCharType="begin"/>
      </w:r>
      <w:r w:rsidR="00070568">
        <w:instrText xml:space="preserve"> ADDIN EN.CITE &lt;EndNote&gt;&lt;Cite&gt;&lt;Author&gt;Brink&lt;/Author&gt;&lt;Year&gt;1998&lt;/Year&gt;&lt;RecNum&gt;255&lt;/RecNum&gt;&lt;DisplayText&gt;(Brink &amp;amp; Wood 1998)&lt;/DisplayText&gt;&lt;record&gt;&lt;rec-number&gt;255&lt;/rec-number&gt;&lt;foreign-keys&gt;&lt;key app="EN" db-id="wr0steaaufezw6e95xtx0tamxw5e5ffezpvp"&gt;255&lt;/key&gt;&lt;/foreign-keys&gt;&lt;ref-type name="Book"&gt;6&lt;/ref-type&gt;&lt;contributors&gt;&lt;authors&gt;&lt;author&gt;Brink, P&lt;/author&gt;&lt;author&gt;Wood, M&lt;/author&gt;&lt;/authors&gt;&lt;/contributors&gt;&lt;titles&gt;&lt;title&gt;Advanced Design in Nursing Research&lt;/title&gt;&lt;/titles&gt;&lt;edition&gt;2nd edition&lt;/edition&gt;&lt;dates&gt;&lt;year&gt;1998&lt;/year&gt;&lt;/dates&gt;&lt;pub-location&gt;Thousand Oaks&lt;/pub-location&gt;&lt;publisher&gt;Sage Publications Inc&lt;/publisher&gt;&lt;urls&gt;&lt;/urls&gt;&lt;/record&gt;&lt;/Cite&gt;&lt;/EndNote&gt;</w:instrText>
      </w:r>
      <w:r w:rsidR="00070568">
        <w:fldChar w:fldCharType="separate"/>
      </w:r>
      <w:r w:rsidR="00070568">
        <w:rPr>
          <w:noProof/>
        </w:rPr>
        <w:t>(</w:t>
      </w:r>
      <w:hyperlink w:anchor="_ENREF_7" w:tooltip="Brink, 1998 #255" w:history="1">
        <w:r w:rsidR="00F04CD7">
          <w:rPr>
            <w:noProof/>
          </w:rPr>
          <w:t>Brink &amp; Wood 1998</w:t>
        </w:r>
      </w:hyperlink>
      <w:r w:rsidR="00070568">
        <w:rPr>
          <w:noProof/>
        </w:rPr>
        <w:t>)</w:t>
      </w:r>
      <w:r w:rsidR="00070568">
        <w:fldChar w:fldCharType="end"/>
      </w:r>
      <w:r w:rsidR="00070568">
        <w:t xml:space="preserve"> which are all features of this study. </w:t>
      </w:r>
      <w:r w:rsidR="00BA764A">
        <w:t xml:space="preserve"> </w:t>
      </w:r>
    </w:p>
    <w:p w14:paraId="4FBD1F60" w14:textId="5B32E2B4" w:rsidR="00977406" w:rsidRDefault="00977406" w:rsidP="00070568">
      <w:pPr>
        <w:spacing w:line="360" w:lineRule="auto"/>
        <w:jc w:val="both"/>
        <w:rPr>
          <w:b/>
        </w:rPr>
      </w:pPr>
      <w:r w:rsidRPr="00977406">
        <w:rPr>
          <w:b/>
        </w:rPr>
        <w:t>Design</w:t>
      </w:r>
    </w:p>
    <w:p w14:paraId="3887C4FE" w14:textId="2B694736" w:rsidR="00EE2B85" w:rsidRDefault="00C46469" w:rsidP="00070568">
      <w:pPr>
        <w:spacing w:line="360" w:lineRule="auto"/>
        <w:jc w:val="both"/>
      </w:pPr>
      <w:r>
        <w:t xml:space="preserve">Critical realism supports a pragmatic approach to study design, intended to facilitate productive and relevant research </w:t>
      </w:r>
      <w:r>
        <w:fldChar w:fldCharType="begin"/>
      </w:r>
      <w:r>
        <w:instrText xml:space="preserve"> ADDIN EN.CITE &lt;EndNote&gt;&lt;Cite&gt;&lt;Author&gt;Maxwell&lt;/Author&gt;&lt;Year&gt;2012&lt;/Year&gt;&lt;RecNum&gt;75&lt;/RecNum&gt;&lt;DisplayText&gt;(Maxwell 2012)&lt;/DisplayText&gt;&lt;record&gt;&lt;rec-number&gt;75&lt;/rec-number&gt;&lt;foreign-keys&gt;&lt;key app="EN" db-id="wr0steaaufezw6e95xtx0tamxw5e5ffezpvp"&gt;75&lt;/key&gt;&lt;/foreign-keys&gt;&lt;ref-type name="Book"&gt;6&lt;/ref-type&gt;&lt;contributors&gt;&lt;authors&gt;&lt;author&gt;Maxwell, J&lt;/author&gt;&lt;/authors&gt;&lt;/contributors&gt;&lt;titles&gt;&lt;title&gt;A Realist Approach for Qualitative Research&lt;/title&gt;&lt;/titles&gt;&lt;keywords&gt;&lt;keyword&gt;Method&lt;/keyword&gt;&lt;/keywords&gt;&lt;dates&gt;&lt;year&gt;2012&lt;/year&gt;&lt;/dates&gt;&lt;pub-location&gt;Thousand Oaks&lt;/pub-location&gt;&lt;publisher&gt;SAGE Publications, Inc.&lt;/publisher&gt;&lt;urls&gt;&lt;/urls&gt;&lt;/record&gt;&lt;/Cite&gt;&lt;/EndNote&gt;</w:instrText>
      </w:r>
      <w:r>
        <w:fldChar w:fldCharType="separate"/>
      </w:r>
      <w:r>
        <w:rPr>
          <w:noProof/>
        </w:rPr>
        <w:t>(</w:t>
      </w:r>
      <w:hyperlink w:anchor="_ENREF_28" w:tooltip="Maxwell, 2012 #75" w:history="1">
        <w:r w:rsidR="00F04CD7">
          <w:rPr>
            <w:noProof/>
          </w:rPr>
          <w:t>Maxwell 2012</w:t>
        </w:r>
      </w:hyperlink>
      <w:r>
        <w:rPr>
          <w:noProof/>
        </w:rPr>
        <w:t>)</w:t>
      </w:r>
      <w:r>
        <w:fldChar w:fldCharType="end"/>
      </w:r>
      <w:r>
        <w:t xml:space="preserve">. Sixteen face-to-face photo elicitation interviews were conducted with practising midwives from one Australian hospital. </w:t>
      </w:r>
      <w:r w:rsidR="00EE2B85">
        <w:t xml:space="preserve">The interviews were audio recorded, transcribed verbatim and </w:t>
      </w:r>
      <w:proofErr w:type="spellStart"/>
      <w:r w:rsidR="00EE2B85">
        <w:t>analysed</w:t>
      </w:r>
      <w:proofErr w:type="spellEnd"/>
      <w:r w:rsidR="00EE2B85">
        <w:t xml:space="preserve"> using a thematic approach informed by critical </w:t>
      </w:r>
      <w:r w:rsidR="00F675DD">
        <w:t>realism</w:t>
      </w:r>
      <w:r w:rsidR="00EE2B85">
        <w:t>.</w:t>
      </w:r>
    </w:p>
    <w:p w14:paraId="2B3B072F" w14:textId="1F196B7B" w:rsidR="00EE2B85" w:rsidRPr="00E61B6A" w:rsidRDefault="00EE2B85" w:rsidP="00070568">
      <w:pPr>
        <w:spacing w:line="360" w:lineRule="auto"/>
        <w:jc w:val="both"/>
        <w:rPr>
          <w:i/>
        </w:rPr>
      </w:pPr>
      <w:r w:rsidRPr="00E61B6A">
        <w:rPr>
          <w:i/>
        </w:rPr>
        <w:t>Setting</w:t>
      </w:r>
    </w:p>
    <w:p w14:paraId="2D3D1B16" w14:textId="5F6BC018" w:rsidR="00EE2B85" w:rsidRDefault="00EE2B85" w:rsidP="00070568">
      <w:pPr>
        <w:spacing w:line="360" w:lineRule="auto"/>
        <w:jc w:val="both"/>
      </w:pPr>
      <w:r>
        <w:t xml:space="preserve">The study was conducted at </w:t>
      </w:r>
      <w:r w:rsidR="000B7678">
        <w:t>a major tertiary referral hospital in a large Australian city</w:t>
      </w:r>
      <w:r w:rsidR="00753B4A">
        <w:t xml:space="preserve">. </w:t>
      </w:r>
      <w:r w:rsidR="0067237E">
        <w:t>Recent renovations at this hospital created an opportunity to interview midwives</w:t>
      </w:r>
      <w:r w:rsidR="004C1FDA">
        <w:t xml:space="preserve"> who had recently moved from an old</w:t>
      </w:r>
      <w:r w:rsidR="002107F2">
        <w:t xml:space="preserve"> unit to a</w:t>
      </w:r>
      <w:r w:rsidR="0067237E">
        <w:t xml:space="preserve"> newly designed and built unit. </w:t>
      </w:r>
      <w:r w:rsidR="003A7A09">
        <w:t xml:space="preserve"> </w:t>
      </w:r>
    </w:p>
    <w:p w14:paraId="649EFB75" w14:textId="71978C2A" w:rsidR="00EE2B85" w:rsidRPr="0067237E" w:rsidRDefault="0067237E" w:rsidP="00070568">
      <w:pPr>
        <w:spacing w:line="360" w:lineRule="auto"/>
        <w:jc w:val="both"/>
        <w:rPr>
          <w:i/>
        </w:rPr>
      </w:pPr>
      <w:r w:rsidRPr="0067237E">
        <w:rPr>
          <w:i/>
        </w:rPr>
        <w:t>Participants</w:t>
      </w:r>
    </w:p>
    <w:p w14:paraId="3CB0D35C" w14:textId="7313F160" w:rsidR="0067237E" w:rsidRDefault="0067237E" w:rsidP="00070568">
      <w:pPr>
        <w:spacing w:line="360" w:lineRule="auto"/>
        <w:jc w:val="both"/>
      </w:pPr>
      <w:r>
        <w:lastRenderedPageBreak/>
        <w:t xml:space="preserve">A total of </w:t>
      </w:r>
      <w:r w:rsidR="00243BBB">
        <w:t>16</w:t>
      </w:r>
      <w:r>
        <w:t xml:space="preserve"> midwives were interviewed in this study. </w:t>
      </w:r>
      <w:r w:rsidR="00981781">
        <w:t xml:space="preserve">Nine midwives worked in a co-located birth </w:t>
      </w:r>
      <w:proofErr w:type="spellStart"/>
      <w:r w:rsidR="00981781">
        <w:t>centre</w:t>
      </w:r>
      <w:proofErr w:type="spellEnd"/>
      <w:r w:rsidR="00981781">
        <w:t xml:space="preserve"> within the hospital and seven midwiv</w:t>
      </w:r>
      <w:r w:rsidR="00995435">
        <w:t>es worked in the delivery suite</w:t>
      </w:r>
      <w:r w:rsidR="00981781">
        <w:t xml:space="preserve">. </w:t>
      </w:r>
      <w:r>
        <w:t xml:space="preserve">Midwives from the birth </w:t>
      </w:r>
      <w:proofErr w:type="spellStart"/>
      <w:r>
        <w:t>centre</w:t>
      </w:r>
      <w:proofErr w:type="spellEnd"/>
      <w:r>
        <w:t xml:space="preserve"> </w:t>
      </w:r>
      <w:r w:rsidR="007869DF">
        <w:t>worked in a</w:t>
      </w:r>
      <w:r>
        <w:t xml:space="preserve"> model that offered caseload care </w:t>
      </w:r>
      <w:r w:rsidR="00243BBB">
        <w:t xml:space="preserve">(one-to-one care from a known midwife) </w:t>
      </w:r>
      <w:r>
        <w:t xml:space="preserve">to women whilst midwives from the delivery suite worked in a traditional model </w:t>
      </w:r>
      <w:r w:rsidR="004C1FDA">
        <w:t>covering</w:t>
      </w:r>
      <w:r>
        <w:t xml:space="preserve"> a var</w:t>
      </w:r>
      <w:r w:rsidR="0049094D">
        <w:t xml:space="preserve">iety of </w:t>
      </w:r>
      <w:proofErr w:type="spellStart"/>
      <w:r w:rsidR="0049094D">
        <w:t>rostered</w:t>
      </w:r>
      <w:proofErr w:type="spellEnd"/>
      <w:r w:rsidR="0049094D">
        <w:t xml:space="preserve"> shifts. </w:t>
      </w:r>
      <w:r>
        <w:t xml:space="preserve"> </w:t>
      </w:r>
    </w:p>
    <w:p w14:paraId="5038EE7F" w14:textId="45EC76A2" w:rsidR="004F3548" w:rsidRDefault="004F3548" w:rsidP="00070568">
      <w:pPr>
        <w:spacing w:line="360" w:lineRule="auto"/>
        <w:jc w:val="both"/>
        <w:rPr>
          <w:i/>
        </w:rPr>
      </w:pPr>
      <w:r w:rsidRPr="004F3548">
        <w:rPr>
          <w:i/>
        </w:rPr>
        <w:t>Ethics</w:t>
      </w:r>
    </w:p>
    <w:p w14:paraId="1B8FFA59" w14:textId="7A7F9B20" w:rsidR="004F3548" w:rsidRPr="004F3548" w:rsidRDefault="004F3548" w:rsidP="00070568">
      <w:pPr>
        <w:spacing w:line="360" w:lineRule="auto"/>
        <w:jc w:val="both"/>
      </w:pPr>
      <w:r>
        <w:t>Ethic</w:t>
      </w:r>
      <w:r w:rsidR="002F2253">
        <w:t>al approval</w:t>
      </w:r>
      <w:r>
        <w:t xml:space="preserve"> was gained from </w:t>
      </w:r>
      <w:r w:rsidR="001E7957">
        <w:t xml:space="preserve">Human Research Ethics Committees of the </w:t>
      </w:r>
      <w:r w:rsidR="00693FA7">
        <w:t>University of Technology, Sydney and the hospital</w:t>
      </w:r>
      <w:r>
        <w:t xml:space="preserve"> prior to </w:t>
      </w:r>
      <w:r w:rsidR="002F2253">
        <w:t>the study commencement</w:t>
      </w:r>
      <w:r>
        <w:t>.</w:t>
      </w:r>
    </w:p>
    <w:p w14:paraId="4A2FF7DF" w14:textId="65E0F40D" w:rsidR="00977406" w:rsidRDefault="003A7A09" w:rsidP="00070568">
      <w:pPr>
        <w:spacing w:line="360" w:lineRule="auto"/>
        <w:jc w:val="both"/>
        <w:rPr>
          <w:i/>
        </w:rPr>
      </w:pPr>
      <w:r w:rsidRPr="003A7A09">
        <w:rPr>
          <w:i/>
        </w:rPr>
        <w:t>Interviews</w:t>
      </w:r>
    </w:p>
    <w:p w14:paraId="4C6B13C1" w14:textId="7DC43F23" w:rsidR="00F15669" w:rsidRDefault="005F0D81" w:rsidP="00F15669">
      <w:pPr>
        <w:spacing w:line="360" w:lineRule="auto"/>
        <w:jc w:val="both"/>
      </w:pPr>
      <w:r>
        <w:t>Sixteen</w:t>
      </w:r>
      <w:r w:rsidR="00D137A2">
        <w:t xml:space="preserve"> semi-structured </w:t>
      </w:r>
      <w:r w:rsidR="003A7A09">
        <w:t xml:space="preserve">photo-elicitation interviews were conducted. </w:t>
      </w:r>
      <w:r>
        <w:t xml:space="preserve">Photo-elicitation interviews (PEI) are face-to-face interviews that introduce photographic images as triggers to elicit information. It is suggested that PEI can evoke deeper and more emotive information than interviews based on verbal interaction alone </w:t>
      </w:r>
      <w:r>
        <w:fldChar w:fldCharType="begin"/>
      </w:r>
      <w:r>
        <w:instrText xml:space="preserve"> ADDIN EN.CITE &lt;EndNote&gt;&lt;Cite&gt;&lt;Author&gt;Harper&lt;/Author&gt;&lt;Year&gt;2002&lt;/Year&gt;&lt;RecNum&gt;386&lt;/RecNum&gt;&lt;DisplayText&gt;(Harper 2002)&lt;/DisplayText&gt;&lt;record&gt;&lt;rec-number&gt;386&lt;/rec-number&gt;&lt;foreign-keys&gt;&lt;key app="EN" db-id="wr0steaaufezw6e95xtx0tamxw5e5ffezpvp"&gt;386&lt;/key&gt;&lt;/foreign-keys&gt;&lt;ref-type name="Journal Article"&gt;17&lt;/ref-type&gt;&lt;contributors&gt;&lt;authors&gt;&lt;author&gt;Harper, D&lt;/author&gt;&lt;/authors&gt;&lt;/contributors&gt;&lt;titles&gt;&lt;title&gt;Talking about pictures: A case for photo elicitation&lt;/title&gt;&lt;secondary-title&gt;Visual Studies&lt;/secondary-title&gt;&lt;/titles&gt;&lt;periodical&gt;&lt;full-title&gt;Visual Studies&lt;/full-title&gt;&lt;/periodical&gt;&lt;pages&gt;13-26&lt;/pages&gt;&lt;volume&gt;17&lt;/volume&gt;&lt;number&gt;1&lt;/number&gt;&lt;dates&gt;&lt;year&gt;2002&lt;/year&gt;&lt;/dates&gt;&lt;urls&gt;&lt;/urls&gt;&lt;/record&gt;&lt;/Cite&gt;&lt;/EndNote&gt;</w:instrText>
      </w:r>
      <w:r>
        <w:fldChar w:fldCharType="separate"/>
      </w:r>
      <w:r>
        <w:rPr>
          <w:noProof/>
        </w:rPr>
        <w:t>(</w:t>
      </w:r>
      <w:hyperlink w:anchor="_ENREF_17" w:tooltip="Harper, 2002 #386" w:history="1">
        <w:r w:rsidR="00F04CD7">
          <w:rPr>
            <w:noProof/>
          </w:rPr>
          <w:t>Harper 2002</w:t>
        </w:r>
      </w:hyperlink>
      <w:r>
        <w:rPr>
          <w:noProof/>
        </w:rPr>
        <w:t>)</w:t>
      </w:r>
      <w:r>
        <w:fldChar w:fldCharType="end"/>
      </w:r>
      <w:r>
        <w:t xml:space="preserve">. </w:t>
      </w:r>
      <w:r w:rsidR="00F15669">
        <w:t xml:space="preserve">Of the first six interviews, three were conducted in situ in hospital birth rooms and three were conducted in midwives’ homes. The following ten interviews were all conducted in midwives homes as concurrent analysis </w:t>
      </w:r>
      <w:r w:rsidR="00102EE9">
        <w:t>indicated</w:t>
      </w:r>
      <w:r w:rsidR="00F15669">
        <w:t xml:space="preserve"> this was a more </w:t>
      </w:r>
      <w:r w:rsidR="00995435">
        <w:t>conducive</w:t>
      </w:r>
      <w:r w:rsidR="00F15669">
        <w:t xml:space="preserve"> environment for eliciting information about midwives’ thoughts and feelings. </w:t>
      </w:r>
    </w:p>
    <w:p w14:paraId="34D558EC" w14:textId="0DB4DB3C" w:rsidR="00D137A2" w:rsidRDefault="00F15669" w:rsidP="00070568">
      <w:pPr>
        <w:spacing w:line="360" w:lineRule="auto"/>
        <w:jc w:val="both"/>
      </w:pPr>
      <w:r>
        <w:t>During the interviews all midwives wer</w:t>
      </w:r>
      <w:r w:rsidR="00102EE9">
        <w:t xml:space="preserve">e shown photographs (taken by </w:t>
      </w:r>
      <w:r w:rsidR="009F201D">
        <w:t xml:space="preserve">one of </w:t>
      </w:r>
      <w:r w:rsidR="00102EE9">
        <w:t xml:space="preserve">the </w:t>
      </w:r>
      <w:r w:rsidR="009F201D">
        <w:t>authors</w:t>
      </w:r>
      <w:r w:rsidR="00102EE9">
        <w:t>)</w:t>
      </w:r>
      <w:r w:rsidR="00C36450">
        <w:t xml:space="preserve"> of birth rooms from</w:t>
      </w:r>
      <w:r w:rsidR="00200BE3">
        <w:t xml:space="preserve"> their own workplaces.</w:t>
      </w:r>
      <w:r w:rsidR="000A6FFC">
        <w:t xml:space="preserve"> </w:t>
      </w:r>
      <w:r>
        <w:t>As the interviews were purposely conducted at a site where midwives had recent experience of working in two differen</w:t>
      </w:r>
      <w:r w:rsidR="002107F2">
        <w:t>tly designed birth environments,</w:t>
      </w:r>
      <w:r>
        <w:t xml:space="preserve"> midwives were shown </w:t>
      </w:r>
      <w:r w:rsidR="00102EE9">
        <w:t>photographs</w:t>
      </w:r>
      <w:r>
        <w:t xml:space="preserve"> of birth rooms f</w:t>
      </w:r>
      <w:r w:rsidR="00C36450">
        <w:t>rom both their old and new workplaces</w:t>
      </w:r>
      <w:r>
        <w:t>.</w:t>
      </w:r>
      <w:r w:rsidR="000A6FFC">
        <w:t xml:space="preserve"> </w:t>
      </w:r>
      <w:r w:rsidR="00871742">
        <w:t xml:space="preserve">These were the old and new birth </w:t>
      </w:r>
      <w:proofErr w:type="spellStart"/>
      <w:r w:rsidR="00871742">
        <w:t>centre</w:t>
      </w:r>
      <w:proofErr w:type="spellEnd"/>
      <w:r w:rsidR="00871742">
        <w:t xml:space="preserve"> plus the old and new delivery suite. </w:t>
      </w:r>
      <w:r w:rsidR="00200BE3">
        <w:t>The new delivery suite is a temporary site and is not purpose designed for maternity care</w:t>
      </w:r>
      <w:r w:rsidR="00F03F11">
        <w:t xml:space="preserve"> although it contains</w:t>
      </w:r>
      <w:r w:rsidR="00200BE3">
        <w:t xml:space="preserve"> the features and objects one would associate with a maternity care setting.</w:t>
      </w:r>
      <w:r w:rsidR="00F03F11">
        <w:t xml:space="preserve"> </w:t>
      </w:r>
    </w:p>
    <w:p w14:paraId="006BEAE7" w14:textId="4D6AF220" w:rsidR="003667D8" w:rsidRPr="00BF0EED" w:rsidRDefault="00BF0EED" w:rsidP="00070568">
      <w:pPr>
        <w:spacing w:line="360" w:lineRule="auto"/>
        <w:jc w:val="both"/>
        <w:rPr>
          <w:b/>
        </w:rPr>
      </w:pPr>
      <w:r w:rsidRPr="00BF0EED">
        <w:rPr>
          <w:i/>
        </w:rPr>
        <w:t xml:space="preserve"> </w:t>
      </w:r>
      <w:r w:rsidR="002B2E14" w:rsidRPr="00BF0EED">
        <w:rPr>
          <w:b/>
        </w:rPr>
        <w:t xml:space="preserve">Analysis </w:t>
      </w:r>
    </w:p>
    <w:p w14:paraId="59F18DF2" w14:textId="12E37C12" w:rsidR="00DA761F" w:rsidRDefault="00BF0EED" w:rsidP="00070568">
      <w:pPr>
        <w:spacing w:line="360" w:lineRule="auto"/>
        <w:jc w:val="both"/>
      </w:pPr>
      <w:r>
        <w:lastRenderedPageBreak/>
        <w:t xml:space="preserve">Thematic analysis was undertaken using </w:t>
      </w:r>
      <w:proofErr w:type="spellStart"/>
      <w:r>
        <w:t>Dedoose</w:t>
      </w:r>
      <w:proofErr w:type="spellEnd"/>
      <w:r>
        <w:t xml:space="preserve"> </w:t>
      </w:r>
      <w:r w:rsidR="00351DA8">
        <w:t>(</w:t>
      </w:r>
      <w:hyperlink r:id="rId7" w:history="1">
        <w:r w:rsidR="00351DA8" w:rsidRPr="0070245F">
          <w:rPr>
            <w:rStyle w:val="Hyperlink"/>
          </w:rPr>
          <w:t>www.dedoose.com</w:t>
        </w:r>
      </w:hyperlink>
      <w:r w:rsidR="00351DA8">
        <w:t xml:space="preserve">) </w:t>
      </w:r>
      <w:r w:rsidR="007D2A18">
        <w:t xml:space="preserve">qualitative analysis </w:t>
      </w:r>
      <w:r>
        <w:t>software</w:t>
      </w:r>
      <w:r w:rsidR="00351DA8">
        <w:t xml:space="preserve">. </w:t>
      </w:r>
      <w:r>
        <w:t xml:space="preserve">Initial codes were generated from the data and were reviewed by all three authors. A system of constant comparison and </w:t>
      </w:r>
      <w:r w:rsidR="00FE23D8">
        <w:t>repeated re-reading was used to</w:t>
      </w:r>
      <w:r>
        <w:t xml:space="preserve"> </w:t>
      </w:r>
      <w:proofErr w:type="spellStart"/>
      <w:r>
        <w:t>contextualise</w:t>
      </w:r>
      <w:proofErr w:type="spellEnd"/>
      <w:r>
        <w:t xml:space="preserve"> </w:t>
      </w:r>
      <w:r w:rsidR="00FE23D8">
        <w:t xml:space="preserve">and compare </w:t>
      </w:r>
      <w:r>
        <w:t xml:space="preserve">data that related to the area of analytic interest – the relationship between environment and practice. </w:t>
      </w:r>
      <w:r w:rsidR="00FE23D8">
        <w:t>The overarching theme that e</w:t>
      </w:r>
      <w:r w:rsidR="0049094D">
        <w:t>merged from this analysis was ‘messages from s</w:t>
      </w:r>
      <w:r w:rsidR="00FE23D8">
        <w:t>pace’. This theme articulated midwives</w:t>
      </w:r>
      <w:r w:rsidR="00496547">
        <w:t>’</w:t>
      </w:r>
      <w:r w:rsidR="00FE23D8">
        <w:t xml:space="preserve"> responses to the birth environment </w:t>
      </w:r>
      <w:r w:rsidR="000762C0">
        <w:t>on three different levels, creating sub-themes of</w:t>
      </w:r>
      <w:r w:rsidR="00FE23D8">
        <w:t xml:space="preserve"> ‘messages’, ‘feelings’ and ‘behaviours’.</w:t>
      </w:r>
      <w:r w:rsidR="004C4A21">
        <w:t xml:space="preserve"> </w:t>
      </w:r>
    </w:p>
    <w:p w14:paraId="2377823B" w14:textId="292A68B1" w:rsidR="00565D39" w:rsidRDefault="00F875EE" w:rsidP="00070568">
      <w:pPr>
        <w:spacing w:line="360" w:lineRule="auto"/>
        <w:jc w:val="both"/>
      </w:pPr>
      <w:r>
        <w:t>In this paper, the focus is on the midwives</w:t>
      </w:r>
      <w:r w:rsidR="004A5A1D">
        <w:t>’</w:t>
      </w:r>
      <w:r>
        <w:t xml:space="preserve"> relationships with their own workplaces and how those places influence their practice. </w:t>
      </w:r>
      <w:r w:rsidR="007F6E19">
        <w:t xml:space="preserve">Although the context </w:t>
      </w:r>
      <w:r w:rsidR="00FC42B0">
        <w:t>differed</w:t>
      </w:r>
      <w:r w:rsidR="007F6E19">
        <w:t>, th</w:t>
      </w:r>
      <w:r w:rsidR="00565D39">
        <w:t>re</w:t>
      </w:r>
      <w:r w:rsidR="007F6E19">
        <w:t xml:space="preserve">e </w:t>
      </w:r>
      <w:r w:rsidR="00FC42B0">
        <w:t xml:space="preserve">sub-themes appeared in every interview – each midwife was able to identify the </w:t>
      </w:r>
      <w:r w:rsidR="00FC42B0" w:rsidRPr="00FC42B0">
        <w:rPr>
          <w:i/>
        </w:rPr>
        <w:t>messages</w:t>
      </w:r>
      <w:r w:rsidR="00FC42B0">
        <w:t xml:space="preserve"> they received from the birth room, the </w:t>
      </w:r>
      <w:r w:rsidR="00735FB8" w:rsidRPr="00735FB8">
        <w:rPr>
          <w:i/>
        </w:rPr>
        <w:t>thoughts and</w:t>
      </w:r>
      <w:r w:rsidR="00735FB8">
        <w:t xml:space="preserve"> </w:t>
      </w:r>
      <w:r w:rsidR="00FC42B0" w:rsidRPr="00FC42B0">
        <w:rPr>
          <w:i/>
        </w:rPr>
        <w:t>feelings</w:t>
      </w:r>
      <w:r w:rsidR="00FC42B0">
        <w:t xml:space="preserve"> they had in response to those messages and the </w:t>
      </w:r>
      <w:r w:rsidR="00FC42B0" w:rsidRPr="00FC42B0">
        <w:rPr>
          <w:i/>
        </w:rPr>
        <w:t>behaviours</w:t>
      </w:r>
      <w:r w:rsidR="00FC42B0">
        <w:t xml:space="preserve"> they exhibited when they had those </w:t>
      </w:r>
      <w:r w:rsidR="00735FB8">
        <w:t xml:space="preserve">thoughts and </w:t>
      </w:r>
      <w:r w:rsidR="00FC42B0">
        <w:t xml:space="preserve">feelings. </w:t>
      </w:r>
      <w:r w:rsidR="00565D39">
        <w:t xml:space="preserve"> </w:t>
      </w:r>
    </w:p>
    <w:p w14:paraId="0FC13720" w14:textId="6E357141" w:rsidR="00CC656A" w:rsidRDefault="00565D39" w:rsidP="00070568">
      <w:pPr>
        <w:spacing w:line="360" w:lineRule="auto"/>
        <w:jc w:val="both"/>
      </w:pPr>
      <w:r>
        <w:t>The analysis presented here aims to</w:t>
      </w:r>
      <w:r w:rsidR="00AF3B33">
        <w:t xml:space="preserve"> provide a rich and </w:t>
      </w:r>
      <w:proofErr w:type="spellStart"/>
      <w:r w:rsidR="00AF3B33">
        <w:t>contextualis</w:t>
      </w:r>
      <w:r>
        <w:t>ed</w:t>
      </w:r>
      <w:proofErr w:type="spellEnd"/>
      <w:r>
        <w:t xml:space="preserve"> picture of midwives experiences and </w:t>
      </w:r>
      <w:proofErr w:type="spellStart"/>
      <w:r>
        <w:t>emphasise</w:t>
      </w:r>
      <w:proofErr w:type="spellEnd"/>
      <w:r>
        <w:t xml:space="preserve"> the connectivity between the three sub-themes for each individual. </w:t>
      </w:r>
      <w:r w:rsidR="00CC656A">
        <w:t xml:space="preserve">To do this, it is most effective to take a narrative approach to the data, in essence telling an </w:t>
      </w:r>
      <w:r w:rsidR="004A5A1D">
        <w:t>unfolding story of each midwife</w:t>
      </w:r>
      <w:r w:rsidR="007A2271">
        <w:t>’</w:t>
      </w:r>
      <w:r w:rsidR="00CC656A">
        <w:t xml:space="preserve">s experiences. It is believed that </w:t>
      </w:r>
      <w:r w:rsidR="002A0239">
        <w:t xml:space="preserve">in this instance, </w:t>
      </w:r>
      <w:r w:rsidR="00E377E7">
        <w:t>t</w:t>
      </w:r>
      <w:r w:rsidR="002A0239">
        <w:t>his approach can provide</w:t>
      </w:r>
      <w:r w:rsidR="00CC656A">
        <w:t xml:space="preserve"> a more complete picture </w:t>
      </w:r>
      <w:r w:rsidR="00253353">
        <w:t>than a traditional approach to thematic data</w:t>
      </w:r>
      <w:r w:rsidR="00E377E7">
        <w:t>,</w:t>
      </w:r>
      <w:r w:rsidR="00253353">
        <w:t xml:space="preserve"> which presents sub-sets of similar but disconnected</w:t>
      </w:r>
      <w:r w:rsidR="00AF3B33">
        <w:t xml:space="preserve"> and non-contiguous</w:t>
      </w:r>
      <w:r w:rsidR="00253353">
        <w:t xml:space="preserve"> data to illustrate each theme. </w:t>
      </w:r>
    </w:p>
    <w:p w14:paraId="6F9574A9" w14:textId="2D67CCC7" w:rsidR="00F875EE" w:rsidRDefault="00E377E7" w:rsidP="00070568">
      <w:pPr>
        <w:spacing w:line="360" w:lineRule="auto"/>
        <w:jc w:val="both"/>
      </w:pPr>
      <w:r>
        <w:t xml:space="preserve">As it is not practical to present the detailed stories of 16 midwives in a paper such as this, three exemplar interviews have been selected. These interviews </w:t>
      </w:r>
      <w:r w:rsidR="00F675DD">
        <w:t xml:space="preserve">were selected </w:t>
      </w:r>
      <w:r w:rsidR="002A0239">
        <w:t>because</w:t>
      </w:r>
      <w:r w:rsidR="00F675DD">
        <w:t xml:space="preserve"> they were highly</w:t>
      </w:r>
      <w:r>
        <w:t xml:space="preserve"> illustr</w:t>
      </w:r>
      <w:r w:rsidR="005362FE">
        <w:t>ative of the</w:t>
      </w:r>
      <w:r>
        <w:t xml:space="preserve"> sub-themes that appeared consistently throughout the whole data set. </w:t>
      </w:r>
      <w:r w:rsidR="00F83D7F">
        <w:t xml:space="preserve">Selecting only three interviews allows space to present </w:t>
      </w:r>
      <w:r w:rsidR="00A7541D">
        <w:t>stories</w:t>
      </w:r>
      <w:r w:rsidR="00F83D7F">
        <w:t xml:space="preserve"> </w:t>
      </w:r>
      <w:r w:rsidR="00A7541D">
        <w:t>that reveal</w:t>
      </w:r>
      <w:r w:rsidR="006C3F29">
        <w:t xml:space="preserve"> context and connectivity whilst highlighting the inter-relationships between sub-themes</w:t>
      </w:r>
      <w:r w:rsidR="00A7541D">
        <w:t xml:space="preserve"> in the data</w:t>
      </w:r>
      <w:r w:rsidR="006C3F29">
        <w:t>. This is an important aspect of a critical realist approach</w:t>
      </w:r>
      <w:r w:rsidR="005362FE">
        <w:t xml:space="preserve">, which </w:t>
      </w:r>
      <w:proofErr w:type="spellStart"/>
      <w:r w:rsidR="005362FE">
        <w:t>endeavours</w:t>
      </w:r>
      <w:proofErr w:type="spellEnd"/>
      <w:r w:rsidR="005362FE">
        <w:t xml:space="preserve"> to uncover causal relationships rather than identify regularities in the data.</w:t>
      </w:r>
      <w:r w:rsidR="006C3F29">
        <w:t xml:space="preserve"> </w:t>
      </w:r>
      <w:r w:rsidR="00BA55F0">
        <w:t xml:space="preserve">Selection was also guided by </w:t>
      </w:r>
      <w:r w:rsidR="001A717E">
        <w:t xml:space="preserve">the </w:t>
      </w:r>
      <w:r w:rsidR="00BA55F0">
        <w:t xml:space="preserve">intention to present data from midwives working in </w:t>
      </w:r>
      <w:r w:rsidR="001A717E">
        <w:t>varied</w:t>
      </w:r>
      <w:r w:rsidR="00BA55F0">
        <w:t xml:space="preserve"> settings and circumstances. </w:t>
      </w:r>
      <w:r w:rsidR="005362FE">
        <w:t>Ultimately,</w:t>
      </w:r>
      <w:r w:rsidR="00BA55F0">
        <w:t xml:space="preserve"> </w:t>
      </w:r>
      <w:r w:rsidR="005362FE">
        <w:lastRenderedPageBreak/>
        <w:t>it is considered that data can be presented this way without compromising the validi</w:t>
      </w:r>
      <w:r w:rsidR="00693FA7">
        <w:t xml:space="preserve">ty of the findings as the three </w:t>
      </w:r>
      <w:r w:rsidR="005362FE">
        <w:t xml:space="preserve">exemplar interviews </w:t>
      </w:r>
      <w:r w:rsidR="00693FA7">
        <w:t>are</w:t>
      </w:r>
      <w:r w:rsidR="00A34AF0">
        <w:t xml:space="preserve"> representative of the</w:t>
      </w:r>
      <w:r w:rsidR="005362FE">
        <w:t xml:space="preserve"> whole data set</w:t>
      </w:r>
      <w:r w:rsidR="005473FA">
        <w:t xml:space="preserve"> for the purposes of disc</w:t>
      </w:r>
      <w:r w:rsidR="00693FA7">
        <w:t>ussing these particular</w:t>
      </w:r>
      <w:r w:rsidR="005473FA">
        <w:t xml:space="preserve"> sub-themes.</w:t>
      </w:r>
      <w:r w:rsidR="00693FA7">
        <w:t xml:space="preserve"> </w:t>
      </w:r>
    </w:p>
    <w:p w14:paraId="22DF5675" w14:textId="60217FD8" w:rsidR="00DA761F" w:rsidRDefault="00DA761F" w:rsidP="00070568">
      <w:pPr>
        <w:spacing w:line="360" w:lineRule="auto"/>
        <w:jc w:val="both"/>
        <w:rPr>
          <w:b/>
        </w:rPr>
      </w:pPr>
      <w:r w:rsidRPr="00DA761F">
        <w:rPr>
          <w:b/>
        </w:rPr>
        <w:t>Findings</w:t>
      </w:r>
    </w:p>
    <w:p w14:paraId="12C4503C" w14:textId="7B7D5EF2" w:rsidR="00F75BF6" w:rsidRPr="00393CC6" w:rsidRDefault="0097363B" w:rsidP="00FA418D">
      <w:pPr>
        <w:spacing w:line="360" w:lineRule="auto"/>
        <w:jc w:val="both"/>
      </w:pPr>
      <w:r>
        <w:t xml:space="preserve">Findings from this study are presented through the </w:t>
      </w:r>
      <w:r w:rsidR="009C51DF">
        <w:t>experiences</w:t>
      </w:r>
      <w:r>
        <w:t xml:space="preserve"> of three midwives. </w:t>
      </w:r>
      <w:r w:rsidR="00AB1AE7">
        <w:t xml:space="preserve">Pseudonyms are used throughout. </w:t>
      </w:r>
      <w:r w:rsidR="005473FA">
        <w:t xml:space="preserve">Thematic analysis revealed an overarching theme of ‘messages from space’ and three sub-themes of ‘messages’, ‘feelings’ and ‘behaviours’.  </w:t>
      </w:r>
    </w:p>
    <w:p w14:paraId="43FC0272" w14:textId="49FB9D96" w:rsidR="009C51DF" w:rsidRPr="009C51DF" w:rsidRDefault="009C51DF" w:rsidP="00070568">
      <w:pPr>
        <w:spacing w:line="360" w:lineRule="auto"/>
        <w:jc w:val="both"/>
        <w:rPr>
          <w:i/>
        </w:rPr>
      </w:pPr>
      <w:proofErr w:type="spellStart"/>
      <w:r w:rsidRPr="009C51DF">
        <w:rPr>
          <w:i/>
        </w:rPr>
        <w:t>Romana</w:t>
      </w:r>
      <w:proofErr w:type="spellEnd"/>
    </w:p>
    <w:p w14:paraId="1CB4741A" w14:textId="227F9179" w:rsidR="00B1305D" w:rsidRDefault="00F65BE8" w:rsidP="00070568">
      <w:pPr>
        <w:spacing w:line="360" w:lineRule="auto"/>
        <w:jc w:val="both"/>
      </w:pPr>
      <w:proofErr w:type="spellStart"/>
      <w:r>
        <w:t>Romana</w:t>
      </w:r>
      <w:proofErr w:type="spellEnd"/>
      <w:r>
        <w:t xml:space="preserve"> </w:t>
      </w:r>
      <w:r w:rsidR="00693FA7">
        <w:t>completed her nursing degree before training as a midwife</w:t>
      </w:r>
      <w:r w:rsidR="009A0A2B">
        <w:t>. She chose not to work as a nurse but began midwifery practice as soon as she was qualified to do so. She currently</w:t>
      </w:r>
      <w:r>
        <w:t xml:space="preserve"> works part time in delivery suite</w:t>
      </w:r>
      <w:r w:rsidR="009C51DF">
        <w:t xml:space="preserve"> and has previously worked in a birth </w:t>
      </w:r>
      <w:proofErr w:type="spellStart"/>
      <w:r w:rsidR="009C51DF">
        <w:t>centre</w:t>
      </w:r>
      <w:proofErr w:type="spellEnd"/>
      <w:r w:rsidR="009C51DF">
        <w:t xml:space="preserve">. </w:t>
      </w:r>
      <w:r w:rsidR="00243BBB">
        <w:t xml:space="preserve"> </w:t>
      </w:r>
    </w:p>
    <w:p w14:paraId="0D428B3A" w14:textId="3524B5D7" w:rsidR="00101239" w:rsidRDefault="00617C02" w:rsidP="00496547">
      <w:pPr>
        <w:spacing w:line="360" w:lineRule="auto"/>
        <w:jc w:val="both"/>
      </w:pPr>
      <w:proofErr w:type="spellStart"/>
      <w:r>
        <w:t>Romana</w:t>
      </w:r>
      <w:proofErr w:type="spellEnd"/>
      <w:r>
        <w:t xml:space="preserve"> was</w:t>
      </w:r>
      <w:r w:rsidR="00644835">
        <w:t xml:space="preserve"> shown an image of the delivery suite environment</w:t>
      </w:r>
      <w:r>
        <w:t>.</w:t>
      </w:r>
      <w:r w:rsidR="00644835">
        <w:t xml:space="preserve"> </w:t>
      </w:r>
      <w:r>
        <w:t>She</w:t>
      </w:r>
      <w:r w:rsidR="00644835">
        <w:t xml:space="preserve"> </w:t>
      </w:r>
      <w:r w:rsidR="00B1305D">
        <w:t xml:space="preserve">described the </w:t>
      </w:r>
      <w:r w:rsidR="00AF1FB3">
        <w:t>environment</w:t>
      </w:r>
      <w:r w:rsidR="00B1305D">
        <w:t xml:space="preserve"> this way:</w:t>
      </w:r>
    </w:p>
    <w:p w14:paraId="72DBDC2A" w14:textId="4FFDE9FA" w:rsidR="00EF60D2" w:rsidRDefault="00EF60D2" w:rsidP="00FA418D">
      <w:pPr>
        <w:spacing w:line="360" w:lineRule="auto"/>
        <w:ind w:left="720"/>
        <w:jc w:val="both"/>
      </w:pPr>
      <w:r>
        <w:t xml:space="preserve">“Well, I think it says something straight away when you walk in – this is going to be a procedure – that bed is very foreign and you probably have to birth in the bed because I can’t see – there’s no mat, there’s no ball, there’s nothing to lean on, there’s nothing on the floor that welcomes you to lie down – you know, where’s the birth pool? There’s a lack of resources in that room.” </w:t>
      </w:r>
      <w:r w:rsidR="007B5D4E">
        <w:t xml:space="preserve"> </w:t>
      </w:r>
    </w:p>
    <w:p w14:paraId="75DDBB37" w14:textId="11FE0F3B" w:rsidR="00644835" w:rsidRDefault="00AF1FB3" w:rsidP="00070568">
      <w:pPr>
        <w:spacing w:line="360" w:lineRule="auto"/>
        <w:jc w:val="both"/>
      </w:pPr>
      <w:r>
        <w:t xml:space="preserve">When asked how she </w:t>
      </w:r>
      <w:r w:rsidRPr="00AF1FB3">
        <w:rPr>
          <w:i/>
        </w:rPr>
        <w:t>felt</w:t>
      </w:r>
      <w:r>
        <w:t xml:space="preserve"> about the room, </w:t>
      </w:r>
      <w:proofErr w:type="spellStart"/>
      <w:r>
        <w:t>Romana</w:t>
      </w:r>
      <w:proofErr w:type="spellEnd"/>
      <w:r>
        <w:t xml:space="preserve"> responded:</w:t>
      </w:r>
    </w:p>
    <w:p w14:paraId="62E798A3" w14:textId="0CDDEAEB" w:rsidR="00086650" w:rsidRDefault="00AF1FB3" w:rsidP="009B5DA6">
      <w:pPr>
        <w:spacing w:line="360" w:lineRule="auto"/>
        <w:ind w:left="720"/>
        <w:jc w:val="both"/>
      </w:pPr>
      <w:r>
        <w:t xml:space="preserve">“I feel sorry for the women that come into it. I feel really sad that they walk into this cold, alien space – </w:t>
      </w:r>
      <w:proofErr w:type="gramStart"/>
      <w:r>
        <w:t>there’s no resources</w:t>
      </w:r>
      <w:proofErr w:type="gramEnd"/>
      <w:r>
        <w:t xml:space="preserve"> there, what are they supposed to do?” </w:t>
      </w:r>
      <w:r w:rsidR="007B5D4E">
        <w:t xml:space="preserve"> </w:t>
      </w:r>
    </w:p>
    <w:p w14:paraId="26FC3108" w14:textId="1FBA4236" w:rsidR="00AF1FB3" w:rsidRDefault="001E59E5" w:rsidP="009B5DA6">
      <w:pPr>
        <w:spacing w:line="360" w:lineRule="auto"/>
        <w:ind w:left="720"/>
        <w:jc w:val="both"/>
      </w:pPr>
      <w:r>
        <w:t xml:space="preserve"> </w:t>
      </w:r>
      <w:r w:rsidR="00AF1FB3">
        <w:t xml:space="preserve">“It is almost against my whole way I want to be with women – there is always a conflict when I walk into a room like that, I have a sense of conflict.” </w:t>
      </w:r>
      <w:r w:rsidR="007B5D4E">
        <w:t xml:space="preserve"> </w:t>
      </w:r>
    </w:p>
    <w:p w14:paraId="0381E016" w14:textId="1C3A0E46" w:rsidR="00907454" w:rsidRDefault="00DC64D6" w:rsidP="00070568">
      <w:pPr>
        <w:spacing w:line="360" w:lineRule="auto"/>
        <w:jc w:val="both"/>
      </w:pPr>
      <w:proofErr w:type="spellStart"/>
      <w:r>
        <w:t>Romana</w:t>
      </w:r>
      <w:proofErr w:type="spellEnd"/>
      <w:r>
        <w:t xml:space="preserve"> explained</w:t>
      </w:r>
      <w:r w:rsidR="00907454">
        <w:t xml:space="preserve"> how </w:t>
      </w:r>
      <w:r w:rsidR="00DB4B44">
        <w:t xml:space="preserve">her feelings </w:t>
      </w:r>
      <w:r w:rsidR="00783DA8">
        <w:t xml:space="preserve">of conflict </w:t>
      </w:r>
      <w:r w:rsidR="00DB4B44">
        <w:t>influenced her behavior</w:t>
      </w:r>
      <w:r w:rsidR="00907454">
        <w:t>:</w:t>
      </w:r>
    </w:p>
    <w:p w14:paraId="3691CF6D" w14:textId="3452DD63" w:rsidR="0043600E" w:rsidRDefault="00907454" w:rsidP="009B5DA6">
      <w:pPr>
        <w:spacing w:line="360" w:lineRule="auto"/>
        <w:ind w:left="720"/>
        <w:jc w:val="both"/>
      </w:pPr>
      <w:r>
        <w:lastRenderedPageBreak/>
        <w:t xml:space="preserve">“What I do is I </w:t>
      </w:r>
      <w:r w:rsidRPr="00CC0131">
        <w:rPr>
          <w:i/>
        </w:rPr>
        <w:t>try</w:t>
      </w:r>
      <w:r>
        <w:t xml:space="preserve"> very hard to put that </w:t>
      </w:r>
      <w:r w:rsidR="00783DA8">
        <w:t>(</w:t>
      </w:r>
      <w:r w:rsidR="00783DA8" w:rsidRPr="00783DA8">
        <w:rPr>
          <w:i/>
        </w:rPr>
        <w:t>conflict</w:t>
      </w:r>
      <w:r w:rsidR="00783DA8">
        <w:t xml:space="preserve">) </w:t>
      </w:r>
      <w:r>
        <w:t xml:space="preserve">aside because what </w:t>
      </w:r>
      <w:proofErr w:type="gramStart"/>
      <w:r>
        <w:t>I’m wanting</w:t>
      </w:r>
      <w:proofErr w:type="gramEnd"/>
      <w:r>
        <w:t xml:space="preserve"> the woman to do is to feel at home in that room – it’s very hard if </w:t>
      </w:r>
      <w:r w:rsidRPr="00CC0131">
        <w:rPr>
          <w:i/>
        </w:rPr>
        <w:t>I</w:t>
      </w:r>
      <w:r w:rsidR="00783DA8">
        <w:t xml:space="preserve"> don’t. So then</w:t>
      </w:r>
      <w:r>
        <w:t xml:space="preserve"> I go into overdrive</w:t>
      </w:r>
      <w:r w:rsidR="00EE5719">
        <w:t xml:space="preserve"> about being welcoming and relaxed and you know, </w:t>
      </w:r>
      <w:r w:rsidR="00BA5B25">
        <w:t>‘t</w:t>
      </w:r>
      <w:r w:rsidR="00EE5719">
        <w:t xml:space="preserve">he space is yours,’ and so I try to be comfortable in that space but I’m not. So there’s an </w:t>
      </w:r>
      <w:r w:rsidR="00EE5719" w:rsidRPr="00CC0131">
        <w:t>effort</w:t>
      </w:r>
      <w:r w:rsidR="00EE5719">
        <w:t xml:space="preserve"> going on.” </w:t>
      </w:r>
      <w:r w:rsidR="007B5D4E">
        <w:t xml:space="preserve"> </w:t>
      </w:r>
    </w:p>
    <w:p w14:paraId="33BE3436" w14:textId="7D8406A4" w:rsidR="00EF60D2" w:rsidRDefault="009833E1" w:rsidP="00070568">
      <w:pPr>
        <w:spacing w:line="360" w:lineRule="auto"/>
        <w:jc w:val="both"/>
      </w:pPr>
      <w:proofErr w:type="spellStart"/>
      <w:r>
        <w:t>Romana</w:t>
      </w:r>
      <w:proofErr w:type="spellEnd"/>
      <w:r>
        <w:t xml:space="preserve"> </w:t>
      </w:r>
      <w:r w:rsidR="009B5DA6">
        <w:t xml:space="preserve">also </w:t>
      </w:r>
      <w:r w:rsidR="00783DA8">
        <w:t>described</w:t>
      </w:r>
      <w:r>
        <w:t xml:space="preserve"> </w:t>
      </w:r>
      <w:proofErr w:type="spellStart"/>
      <w:r>
        <w:t>behaviour</w:t>
      </w:r>
      <w:proofErr w:type="spellEnd"/>
      <w:r>
        <w:t xml:space="preserve"> </w:t>
      </w:r>
      <w:r w:rsidR="00BA5B25">
        <w:t>associated with feeling</w:t>
      </w:r>
      <w:r w:rsidR="00783DA8">
        <w:t xml:space="preserve"> sorry for women who come into the delivery suite</w:t>
      </w:r>
      <w:r>
        <w:t>:</w:t>
      </w:r>
    </w:p>
    <w:p w14:paraId="60AECB17" w14:textId="35CE841D" w:rsidR="009833E1" w:rsidRDefault="00975A92" w:rsidP="009B5DA6">
      <w:pPr>
        <w:spacing w:line="360" w:lineRule="auto"/>
        <w:ind w:left="720"/>
        <w:jc w:val="both"/>
      </w:pPr>
      <w:r>
        <w:t>“I would</w:t>
      </w:r>
      <w:r w:rsidR="009833E1">
        <w:t xml:space="preserve"> </w:t>
      </w:r>
      <w:proofErr w:type="spellStart"/>
      <w:r w:rsidR="009833E1">
        <w:t>apologise</w:t>
      </w:r>
      <w:proofErr w:type="spellEnd"/>
      <w:r w:rsidR="009833E1">
        <w:t xml:space="preserve"> for the room to the woman. I </w:t>
      </w:r>
      <w:r w:rsidR="00053BB3">
        <w:t xml:space="preserve">would be trying to move the bed, I would be agitated - </w:t>
      </w:r>
      <w:r w:rsidR="009833E1">
        <w:t>I’d be racing around and setting the space up for her and not giving her that attention.</w:t>
      </w:r>
      <w:r w:rsidR="00783DA8">
        <w:t xml:space="preserve"> I want to </w:t>
      </w:r>
      <w:proofErr w:type="spellStart"/>
      <w:r w:rsidR="00783DA8">
        <w:t>apologise</w:t>
      </w:r>
      <w:proofErr w:type="spellEnd"/>
      <w:r w:rsidR="00783DA8">
        <w:t xml:space="preserve"> to her and so she knows that I’m not comfortable.</w:t>
      </w:r>
      <w:r w:rsidR="009833E1">
        <w:t xml:space="preserve">” </w:t>
      </w:r>
      <w:r w:rsidR="007B5D4E">
        <w:t xml:space="preserve"> </w:t>
      </w:r>
    </w:p>
    <w:p w14:paraId="24E884E2" w14:textId="51DC5CAE" w:rsidR="00783DA8" w:rsidRDefault="009B5DA6" w:rsidP="00070568">
      <w:pPr>
        <w:spacing w:line="360" w:lineRule="auto"/>
        <w:jc w:val="both"/>
      </w:pPr>
      <w:r>
        <w:t>This was</w:t>
      </w:r>
      <w:r w:rsidR="00783DA8">
        <w:t xml:space="preserve"> contrasted with her behavior in a</w:t>
      </w:r>
      <w:r w:rsidR="00B9385E">
        <w:t>n</w:t>
      </w:r>
      <w:r w:rsidR="00783DA8">
        <w:t xml:space="preserve"> </w:t>
      </w:r>
      <w:r w:rsidR="00B9385E">
        <w:t>environment</w:t>
      </w:r>
      <w:r w:rsidR="00783DA8">
        <w:t xml:space="preserve"> that was set up more to her liking:</w:t>
      </w:r>
    </w:p>
    <w:p w14:paraId="364BC123" w14:textId="77FEC5A0" w:rsidR="00783DA8" w:rsidRDefault="00783DA8" w:rsidP="009B5DA6">
      <w:pPr>
        <w:spacing w:line="360" w:lineRule="auto"/>
        <w:ind w:left="720"/>
        <w:jc w:val="both"/>
      </w:pPr>
      <w:r>
        <w:t>“If everything was set up and the bed was away</w:t>
      </w:r>
      <w:r w:rsidR="004D1091">
        <w:t xml:space="preserve"> (</w:t>
      </w:r>
      <w:r w:rsidR="004D1091" w:rsidRPr="004D1091">
        <w:rPr>
          <w:i/>
        </w:rPr>
        <w:t xml:space="preserve">from the </w:t>
      </w:r>
      <w:proofErr w:type="spellStart"/>
      <w:r w:rsidR="004D1091" w:rsidRPr="004D1091">
        <w:rPr>
          <w:i/>
        </w:rPr>
        <w:t>centre</w:t>
      </w:r>
      <w:proofErr w:type="spellEnd"/>
      <w:r w:rsidR="004D1091" w:rsidRPr="004D1091">
        <w:rPr>
          <w:i/>
        </w:rPr>
        <w:t xml:space="preserve"> of the room</w:t>
      </w:r>
      <w:r w:rsidR="004D1091">
        <w:t>)</w:t>
      </w:r>
      <w:r>
        <w:t xml:space="preserve"> and I felt the room was welcoming, I would feel more welcomed. I would sit down and we could work together.” </w:t>
      </w:r>
      <w:r w:rsidR="007B5D4E">
        <w:t xml:space="preserve"> </w:t>
      </w:r>
    </w:p>
    <w:p w14:paraId="2BD2E527" w14:textId="056E63A8" w:rsidR="004E5C3E" w:rsidRDefault="009F41B3" w:rsidP="00070568">
      <w:pPr>
        <w:spacing w:line="360" w:lineRule="auto"/>
        <w:jc w:val="both"/>
      </w:pPr>
      <w:proofErr w:type="spellStart"/>
      <w:r>
        <w:t>Romana</w:t>
      </w:r>
      <w:proofErr w:type="spellEnd"/>
      <w:r w:rsidR="00B21BA4">
        <w:t xml:space="preserve"> </w:t>
      </w:r>
      <w:r>
        <w:t>identifie</w:t>
      </w:r>
      <w:r w:rsidR="009B5DA6">
        <w:t>d</w:t>
      </w:r>
      <w:r w:rsidR="004E5C3E">
        <w:t xml:space="preserve"> message</w:t>
      </w:r>
      <w:r w:rsidR="009B5DA6">
        <w:t>s</w:t>
      </w:r>
      <w:r w:rsidR="003612DE">
        <w:t xml:space="preserve"> that the</w:t>
      </w:r>
      <w:r w:rsidR="004E5C3E">
        <w:t xml:space="preserve"> room gave her re</w:t>
      </w:r>
      <w:r>
        <w:t>g</w:t>
      </w:r>
      <w:r w:rsidR="004E5C3E">
        <w:t>a</w:t>
      </w:r>
      <w:r>
        <w:t>r</w:t>
      </w:r>
      <w:r w:rsidR="004E5C3E">
        <w:t>ding the use of epidural</w:t>
      </w:r>
      <w:r>
        <w:t xml:space="preserve"> </w:t>
      </w:r>
      <w:proofErr w:type="spellStart"/>
      <w:r>
        <w:t>anaesthesia</w:t>
      </w:r>
      <w:proofErr w:type="spellEnd"/>
      <w:r w:rsidR="001E59E5">
        <w:t xml:space="preserve">, comparing her experience in the birth </w:t>
      </w:r>
      <w:proofErr w:type="spellStart"/>
      <w:r w:rsidR="001E59E5">
        <w:t>centre</w:t>
      </w:r>
      <w:proofErr w:type="spellEnd"/>
      <w:r w:rsidR="001E59E5">
        <w:t xml:space="preserve"> and delivery suite</w:t>
      </w:r>
      <w:r w:rsidR="004E5C3E">
        <w:t>:</w:t>
      </w:r>
    </w:p>
    <w:p w14:paraId="04BAF2E6" w14:textId="75597688" w:rsidR="003612DE" w:rsidRDefault="003612DE" w:rsidP="00500E3C">
      <w:pPr>
        <w:spacing w:line="360" w:lineRule="auto"/>
        <w:ind w:left="720"/>
        <w:jc w:val="both"/>
      </w:pPr>
      <w:r>
        <w:t xml:space="preserve">“Having an epidural is such a big thing in the birth </w:t>
      </w:r>
      <w:proofErr w:type="spellStart"/>
      <w:r>
        <w:t>centre</w:t>
      </w:r>
      <w:proofErr w:type="spellEnd"/>
      <w:r>
        <w:t xml:space="preserve"> because it means that you </w:t>
      </w:r>
      <w:r w:rsidRPr="003612DE">
        <w:rPr>
          <w:i/>
        </w:rPr>
        <w:t>leave</w:t>
      </w:r>
      <w:r>
        <w:t xml:space="preserve"> that space whereas if you’re there (</w:t>
      </w:r>
      <w:r w:rsidR="00500E3C" w:rsidRPr="00500E3C">
        <w:rPr>
          <w:i/>
        </w:rPr>
        <w:t>pointing to</w:t>
      </w:r>
      <w:r w:rsidR="00500E3C">
        <w:t xml:space="preserve"> </w:t>
      </w:r>
      <w:r w:rsidRPr="003612DE">
        <w:rPr>
          <w:i/>
        </w:rPr>
        <w:t>delivery suite</w:t>
      </w:r>
      <w:r w:rsidR="00053BB3">
        <w:rPr>
          <w:i/>
        </w:rPr>
        <w:t xml:space="preserve"> image</w:t>
      </w:r>
      <w:r>
        <w:t xml:space="preserve">) the bed’s there – you’re probably already on the bed – the monitor’s there and this is what happens in this room.” </w:t>
      </w:r>
      <w:r w:rsidR="007B5D4E">
        <w:t xml:space="preserve"> </w:t>
      </w:r>
    </w:p>
    <w:p w14:paraId="57E7D276" w14:textId="6B7D25CF" w:rsidR="00B21BA4" w:rsidRDefault="00B21BA4" w:rsidP="00070568">
      <w:pPr>
        <w:spacing w:line="360" w:lineRule="auto"/>
        <w:jc w:val="both"/>
      </w:pPr>
      <w:r>
        <w:t xml:space="preserve">This message </w:t>
      </w:r>
      <w:r w:rsidR="005A3AAF">
        <w:t>that ‘this is what h</w:t>
      </w:r>
      <w:r w:rsidR="00BA5B25">
        <w:t>appens in this room’ seemed to a</w:t>
      </w:r>
      <w:r w:rsidR="005A3AAF">
        <w:t>ffect</w:t>
      </w:r>
      <w:r>
        <w:t xml:space="preserve"> </w:t>
      </w:r>
      <w:proofErr w:type="spellStart"/>
      <w:r>
        <w:t>Romana’s</w:t>
      </w:r>
      <w:proofErr w:type="spellEnd"/>
      <w:r>
        <w:t xml:space="preserve"> </w:t>
      </w:r>
      <w:r w:rsidR="003612DE">
        <w:t>t</w:t>
      </w:r>
      <w:r w:rsidR="00663737">
        <w:t>hinking</w:t>
      </w:r>
      <w:r>
        <w:t>:</w:t>
      </w:r>
    </w:p>
    <w:p w14:paraId="0DAA0934" w14:textId="23201FC4" w:rsidR="00B21BA4" w:rsidRDefault="003612DE" w:rsidP="00663737">
      <w:pPr>
        <w:spacing w:line="360" w:lineRule="auto"/>
        <w:ind w:left="720"/>
        <w:jc w:val="both"/>
      </w:pPr>
      <w:r>
        <w:t>“When I</w:t>
      </w:r>
      <w:r w:rsidR="00BA5B25">
        <w:t xml:space="preserve"> walk into this room I think, ‘w</w:t>
      </w:r>
      <w:r>
        <w:t xml:space="preserve">e’re probably going to have an epidural.’ Now, I try very hard not to work in that way but it’s absolutely in the front of my brain </w:t>
      </w:r>
      <w:r w:rsidR="00BA5B25">
        <w:t>without a doubt. I’m thinking ‘w</w:t>
      </w:r>
      <w:r>
        <w:t xml:space="preserve">ell, how long is she </w:t>
      </w:r>
      <w:r>
        <w:lastRenderedPageBreak/>
        <w:t>going to hang out in this god forsaken room with nothing to do before she asks for an epidural?</w:t>
      </w:r>
      <w:r w:rsidR="00BA5B25">
        <w:t>’</w:t>
      </w:r>
      <w:r>
        <w:t xml:space="preserve">” </w:t>
      </w:r>
      <w:r w:rsidR="007B5D4E">
        <w:t xml:space="preserve"> </w:t>
      </w:r>
    </w:p>
    <w:p w14:paraId="39086DF9" w14:textId="234A3442" w:rsidR="009833E1" w:rsidRDefault="009F41B3" w:rsidP="00070568">
      <w:pPr>
        <w:spacing w:line="360" w:lineRule="auto"/>
        <w:jc w:val="both"/>
      </w:pPr>
      <w:r>
        <w:t xml:space="preserve">These </w:t>
      </w:r>
      <w:r w:rsidR="00663737">
        <w:t>thoughts</w:t>
      </w:r>
      <w:r>
        <w:t xml:space="preserve"> had an impact on </w:t>
      </w:r>
      <w:proofErr w:type="spellStart"/>
      <w:r>
        <w:t>Romana’s</w:t>
      </w:r>
      <w:proofErr w:type="spellEnd"/>
      <w:r>
        <w:t xml:space="preserve"> practice:</w:t>
      </w:r>
    </w:p>
    <w:p w14:paraId="205C9582" w14:textId="4478E736" w:rsidR="009F41B3" w:rsidRDefault="00D17A9C" w:rsidP="00500E3C">
      <w:pPr>
        <w:spacing w:line="360" w:lineRule="auto"/>
        <w:ind w:left="720"/>
        <w:jc w:val="both"/>
      </w:pPr>
      <w:r>
        <w:t>“I</w:t>
      </w:r>
      <w:r w:rsidR="009F41B3">
        <w:t xml:space="preserve"> roll over</w:t>
      </w:r>
      <w:r w:rsidR="007A2271">
        <w:t xml:space="preserve"> (</w:t>
      </w:r>
      <w:r w:rsidR="007A2271" w:rsidRPr="007A2271">
        <w:rPr>
          <w:i/>
        </w:rPr>
        <w:t>acquiesce to</w:t>
      </w:r>
      <w:r w:rsidR="007A2271">
        <w:rPr>
          <w:i/>
        </w:rPr>
        <w:t xml:space="preserve"> women’s</w:t>
      </w:r>
      <w:r w:rsidR="007A2271" w:rsidRPr="007A2271">
        <w:rPr>
          <w:i/>
        </w:rPr>
        <w:t xml:space="preserve"> requests for epidural</w:t>
      </w:r>
      <w:r w:rsidR="007A2271">
        <w:t>)</w:t>
      </w:r>
      <w:r w:rsidR="009F41B3">
        <w:t xml:space="preserve"> more easily </w:t>
      </w:r>
      <w:r w:rsidR="00047E58">
        <w:t>because I can’t offer – there is no place she can go that is safer and more normal so then I’m more easily convinced that she will need an epidural.”</w:t>
      </w:r>
      <w:r w:rsidR="00D64CB4">
        <w:t xml:space="preserve"> </w:t>
      </w:r>
      <w:r w:rsidR="007B5D4E">
        <w:t xml:space="preserve"> </w:t>
      </w:r>
    </w:p>
    <w:p w14:paraId="46D9F965" w14:textId="4020555E" w:rsidR="001E59E5" w:rsidRDefault="005F4DB2" w:rsidP="001E59E5">
      <w:pPr>
        <w:spacing w:line="360" w:lineRule="auto"/>
        <w:jc w:val="both"/>
      </w:pPr>
      <w:r>
        <w:t xml:space="preserve">This was in contrast to the way </w:t>
      </w:r>
      <w:proofErr w:type="spellStart"/>
      <w:r>
        <w:t>Romana</w:t>
      </w:r>
      <w:proofErr w:type="spellEnd"/>
      <w:r>
        <w:t xml:space="preserve"> felt when she practiced in a birth </w:t>
      </w:r>
      <w:proofErr w:type="spellStart"/>
      <w:r>
        <w:t>centre</w:t>
      </w:r>
      <w:proofErr w:type="spellEnd"/>
      <w:r>
        <w:t xml:space="preserve"> environment:</w:t>
      </w:r>
    </w:p>
    <w:p w14:paraId="0369BF05" w14:textId="2EE17F74" w:rsidR="00D37C7B" w:rsidRDefault="005F4DB2" w:rsidP="00FA418D">
      <w:pPr>
        <w:spacing w:line="360" w:lineRule="auto"/>
        <w:ind w:left="720"/>
        <w:jc w:val="both"/>
      </w:pPr>
      <w:r>
        <w:t>“I’m far more trusting of women’s ability to birth in that (</w:t>
      </w:r>
      <w:r w:rsidRPr="005F4DB2">
        <w:rPr>
          <w:i/>
        </w:rPr>
        <w:t xml:space="preserve">indicates birth </w:t>
      </w:r>
      <w:proofErr w:type="spellStart"/>
      <w:r w:rsidRPr="005F4DB2">
        <w:rPr>
          <w:i/>
        </w:rPr>
        <w:t>centre</w:t>
      </w:r>
      <w:proofErr w:type="spellEnd"/>
      <w:r>
        <w:t xml:space="preserve">) environment and I know that has an impact on the women I care for because I don’t get </w:t>
      </w:r>
      <w:proofErr w:type="gramStart"/>
      <w:r>
        <w:t>phased</w:t>
      </w:r>
      <w:proofErr w:type="gramEnd"/>
      <w:r>
        <w:t>. You know when the</w:t>
      </w:r>
      <w:r w:rsidR="005A392D">
        <w:t>y get into that transition stage</w:t>
      </w:r>
      <w:r>
        <w:t xml:space="preserve"> where they’re really struggling – I feel much more at ease </w:t>
      </w:r>
      <w:r w:rsidR="005A392D">
        <w:t xml:space="preserve">rather </w:t>
      </w:r>
      <w:r>
        <w:t>than in that room (</w:t>
      </w:r>
      <w:r w:rsidRPr="005F4DB2">
        <w:rPr>
          <w:i/>
        </w:rPr>
        <w:t>indicates delivery suite</w:t>
      </w:r>
      <w:r>
        <w:t>) on that bed with that lighting and not a nice place for me to sit, that’s noisy and cold where I don’t feel I</w:t>
      </w:r>
      <w:r w:rsidR="004363FD">
        <w:t xml:space="preserve"> have the resources to help her.</w:t>
      </w:r>
      <w:r>
        <w:t xml:space="preserve">” </w:t>
      </w:r>
      <w:r w:rsidR="007B5D4E">
        <w:t xml:space="preserve"> </w:t>
      </w:r>
    </w:p>
    <w:p w14:paraId="04A3E454" w14:textId="77777777" w:rsidR="00F75BF6" w:rsidRDefault="00F75BF6" w:rsidP="00F75BF6">
      <w:pPr>
        <w:spacing w:line="360" w:lineRule="auto"/>
        <w:jc w:val="both"/>
        <w:rPr>
          <w:i/>
        </w:rPr>
      </w:pPr>
      <w:r>
        <w:rPr>
          <w:i/>
        </w:rPr>
        <w:t>Mary</w:t>
      </w:r>
    </w:p>
    <w:p w14:paraId="1E7B2EDA" w14:textId="5CF939D0" w:rsidR="00F75BF6" w:rsidRDefault="00F75BF6" w:rsidP="00F75BF6">
      <w:pPr>
        <w:spacing w:line="360" w:lineRule="auto"/>
        <w:jc w:val="both"/>
      </w:pPr>
      <w:r>
        <w:t>M</w:t>
      </w:r>
      <w:r w:rsidR="00EA675B">
        <w:t>ary is an extremely experienced</w:t>
      </w:r>
      <w:r w:rsidR="00053BB3">
        <w:t xml:space="preserve"> </w:t>
      </w:r>
      <w:r>
        <w:t>midwife who completed her midwifery certification through a hospital based training program in the early 1980’s.</w:t>
      </w:r>
      <w:r w:rsidR="00053BB3">
        <w:t xml:space="preserve"> She</w:t>
      </w:r>
      <w:r>
        <w:t xml:space="preserve"> currently works</w:t>
      </w:r>
      <w:r w:rsidR="00053BB3">
        <w:t xml:space="preserve"> part time</w:t>
      </w:r>
      <w:r w:rsidR="00975A92">
        <w:t xml:space="preserve"> in</w:t>
      </w:r>
      <w:r>
        <w:t xml:space="preserve"> delivery suite where she is often the se</w:t>
      </w:r>
      <w:r w:rsidR="00CC0131">
        <w:t>nior midwife</w:t>
      </w:r>
      <w:r w:rsidR="00BA5B25">
        <w:t xml:space="preserve"> on shift and works</w:t>
      </w:r>
      <w:r>
        <w:t xml:space="preserve"> closely with junior staff</w:t>
      </w:r>
      <w:r w:rsidR="00BA5B25">
        <w:t>.</w:t>
      </w:r>
    </w:p>
    <w:p w14:paraId="6C08B0B3" w14:textId="2F3B53D4" w:rsidR="00F75BF6" w:rsidRDefault="00F75BF6" w:rsidP="00F75BF6">
      <w:pPr>
        <w:spacing w:line="360" w:lineRule="auto"/>
        <w:jc w:val="both"/>
      </w:pPr>
      <w:r>
        <w:t xml:space="preserve">Mary initially described the </w:t>
      </w:r>
      <w:r w:rsidR="004B3D2C">
        <w:t xml:space="preserve">delivery suite </w:t>
      </w:r>
      <w:r w:rsidR="00EC3FF8">
        <w:t xml:space="preserve">birth </w:t>
      </w:r>
      <w:r>
        <w:t>room this way:</w:t>
      </w:r>
    </w:p>
    <w:p w14:paraId="246FBF56" w14:textId="7FCE3F81" w:rsidR="00F75BF6" w:rsidRDefault="00F75BF6" w:rsidP="00F75BF6">
      <w:pPr>
        <w:spacing w:line="360" w:lineRule="auto"/>
        <w:ind w:left="720"/>
        <w:jc w:val="both"/>
      </w:pPr>
      <w:r>
        <w:t xml:space="preserve">“It’s a small space looking out over a building site. </w:t>
      </w:r>
      <w:r w:rsidR="00BA5B25">
        <w:t>It’s not aesthetically pleasing</w:t>
      </w:r>
      <w:r>
        <w:t xml:space="preserve"> – it’s a room that is dominated by a bed. They’re functional but they’re not comfortable. It’s all about the bed in the room.”</w:t>
      </w:r>
      <w:r w:rsidR="00412B55">
        <w:t xml:space="preserve"> </w:t>
      </w:r>
      <w:r w:rsidR="007B5D4E">
        <w:t xml:space="preserve"> </w:t>
      </w:r>
    </w:p>
    <w:p w14:paraId="5A8523CA" w14:textId="57BDB579" w:rsidR="00F75BF6" w:rsidRDefault="00BA5B25" w:rsidP="00BA5B25">
      <w:pPr>
        <w:spacing w:line="360" w:lineRule="auto"/>
        <w:jc w:val="both"/>
      </w:pPr>
      <w:r>
        <w:t xml:space="preserve">Mary was </w:t>
      </w:r>
      <w:r w:rsidR="001324CA">
        <w:t xml:space="preserve">concerned by the lack of </w:t>
      </w:r>
      <w:r>
        <w:t>lack of space</w:t>
      </w:r>
      <w:r w:rsidR="001324CA">
        <w:t xml:space="preserve"> in the environment</w:t>
      </w:r>
      <w:r>
        <w:t>:</w:t>
      </w:r>
    </w:p>
    <w:p w14:paraId="580784B5" w14:textId="6274039C" w:rsidR="00BA5B25" w:rsidRDefault="00A6694D" w:rsidP="00412B55">
      <w:pPr>
        <w:spacing w:line="360" w:lineRule="auto"/>
        <w:ind w:left="720"/>
        <w:jc w:val="both"/>
      </w:pPr>
      <w:r>
        <w:t xml:space="preserve">“It should be a calm relaxing environment and it’s just not because it’s too crowded.” </w:t>
      </w:r>
      <w:r w:rsidR="007B5D4E">
        <w:t xml:space="preserve"> </w:t>
      </w:r>
    </w:p>
    <w:p w14:paraId="6C4DE772" w14:textId="5FDAF91C" w:rsidR="00412B55" w:rsidRDefault="0074232D" w:rsidP="00A6694D">
      <w:pPr>
        <w:spacing w:line="360" w:lineRule="auto"/>
        <w:jc w:val="both"/>
      </w:pPr>
      <w:r>
        <w:lastRenderedPageBreak/>
        <w:t xml:space="preserve">When asked </w:t>
      </w:r>
      <w:r w:rsidR="00412B55">
        <w:t xml:space="preserve">how she felt working in the </w:t>
      </w:r>
      <w:r>
        <w:t>delivery suite room</w:t>
      </w:r>
      <w:r w:rsidRPr="0074232D">
        <w:t xml:space="preserve"> </w:t>
      </w:r>
      <w:r>
        <w:t xml:space="preserve">Mary </w:t>
      </w:r>
      <w:r w:rsidR="00871F30">
        <w:t>replied</w:t>
      </w:r>
      <w:r w:rsidR="00412B55">
        <w:t>:</w:t>
      </w:r>
    </w:p>
    <w:p w14:paraId="275B26F9" w14:textId="405E3AF4" w:rsidR="00412B55" w:rsidRDefault="00412B55" w:rsidP="00412B55">
      <w:pPr>
        <w:spacing w:line="360" w:lineRule="auto"/>
        <w:ind w:left="720"/>
        <w:jc w:val="both"/>
      </w:pPr>
      <w:r>
        <w:t>“I would just feel better if I wasn’t surrounded and crowded in by people and stuff. I mean, I know what I’ve got to go in there and do but I think it would just be such a more pleasing place to be if there wasn’t always excess</w:t>
      </w:r>
      <w:r w:rsidR="004B3D2C">
        <w:t xml:space="preserve"> (</w:t>
      </w:r>
      <w:r w:rsidR="004B3D2C" w:rsidRPr="004B3D2C">
        <w:rPr>
          <w:i/>
        </w:rPr>
        <w:t>equipment and objects</w:t>
      </w:r>
      <w:r w:rsidR="004B3D2C">
        <w:t>)</w:t>
      </w:r>
      <w:r>
        <w:t xml:space="preserve">.” </w:t>
      </w:r>
      <w:r w:rsidR="007B5D4E">
        <w:t xml:space="preserve"> </w:t>
      </w:r>
    </w:p>
    <w:p w14:paraId="7EB5EAA6" w14:textId="32FD7EF3" w:rsidR="00412B55" w:rsidRDefault="00871742" w:rsidP="00BA5B25">
      <w:pPr>
        <w:spacing w:line="360" w:lineRule="auto"/>
        <w:jc w:val="both"/>
      </w:pPr>
      <w:r>
        <w:t>Although she had not been giv</w:t>
      </w:r>
      <w:r w:rsidR="001E067C">
        <w:t xml:space="preserve">en an image of the birth </w:t>
      </w:r>
      <w:proofErr w:type="spellStart"/>
      <w:r w:rsidR="001E067C">
        <w:t>centre</w:t>
      </w:r>
      <w:proofErr w:type="spellEnd"/>
      <w:r w:rsidR="001E067C">
        <w:t>, Mary made a spontaneous comparison asking:</w:t>
      </w:r>
    </w:p>
    <w:p w14:paraId="0D48BEA3" w14:textId="77777777" w:rsidR="002B0A63" w:rsidRDefault="001E067C" w:rsidP="002B0A63">
      <w:pPr>
        <w:spacing w:line="360" w:lineRule="auto"/>
        <w:ind w:left="720"/>
        <w:jc w:val="both"/>
      </w:pPr>
      <w:r>
        <w:t xml:space="preserve">“Have you been to the new birth </w:t>
      </w:r>
      <w:proofErr w:type="spellStart"/>
      <w:r>
        <w:t>centre</w:t>
      </w:r>
      <w:proofErr w:type="spellEnd"/>
      <w:r>
        <w:t xml:space="preserve">? It’s beautiful isn’t it? That’s a very pleasing environment to be in. I mean, I don’t work there but every so often I go up there at night to help them if they need a hand.” </w:t>
      </w:r>
      <w:r w:rsidR="007B5D4E">
        <w:t xml:space="preserve"> </w:t>
      </w:r>
    </w:p>
    <w:p w14:paraId="0A4D9B29" w14:textId="20C38F63" w:rsidR="001E067C" w:rsidRDefault="001E067C" w:rsidP="002B0A63">
      <w:pPr>
        <w:spacing w:line="360" w:lineRule="auto"/>
        <w:jc w:val="both"/>
      </w:pPr>
      <w:r>
        <w:t xml:space="preserve">Mary </w:t>
      </w:r>
      <w:r w:rsidR="002B0A63">
        <w:t xml:space="preserve">was asked </w:t>
      </w:r>
      <w:r>
        <w:t>whether she felt diffe</w:t>
      </w:r>
      <w:r w:rsidR="002B0A63">
        <w:t>rent in that environment and</w:t>
      </w:r>
      <w:r>
        <w:t xml:space="preserve"> </w:t>
      </w:r>
      <w:r w:rsidR="00F8352F">
        <w:t>she told us</w:t>
      </w:r>
      <w:r>
        <w:t>:</w:t>
      </w:r>
    </w:p>
    <w:p w14:paraId="27B34243" w14:textId="73D743F5" w:rsidR="001E067C" w:rsidRDefault="007C6C4F" w:rsidP="007C6C4F">
      <w:pPr>
        <w:spacing w:line="360" w:lineRule="auto"/>
        <w:ind w:left="720"/>
        <w:jc w:val="both"/>
      </w:pPr>
      <w:r>
        <w:t>“</w:t>
      </w:r>
      <w:r w:rsidR="001E067C">
        <w:t>I see a greater sense of calm. I see just a nicer environment and there’s family there. It’s very calm – it’s just nice to go in there</w:t>
      </w:r>
      <w:r w:rsidR="00FB4657">
        <w:t xml:space="preserve"> – I think it’s beautiful, it’s beautiful to be in there.” </w:t>
      </w:r>
      <w:r w:rsidR="007B5D4E">
        <w:t xml:space="preserve"> </w:t>
      </w:r>
    </w:p>
    <w:p w14:paraId="435A0A7C" w14:textId="3E43D727" w:rsidR="007C6C4F" w:rsidRDefault="00FE0B0E" w:rsidP="00FE0B0E">
      <w:pPr>
        <w:spacing w:line="360" w:lineRule="auto"/>
        <w:jc w:val="both"/>
      </w:pPr>
      <w:r>
        <w:t>Working in an environment that wasn’t so calm took a personal toll on Mary:</w:t>
      </w:r>
    </w:p>
    <w:p w14:paraId="4BA1C5D0" w14:textId="36596C03" w:rsidR="00FE0B0E" w:rsidRDefault="00A550F2" w:rsidP="00A550F2">
      <w:pPr>
        <w:spacing w:line="360" w:lineRule="auto"/>
        <w:ind w:left="720"/>
        <w:jc w:val="both"/>
      </w:pPr>
      <w:r>
        <w:t>“</w:t>
      </w:r>
      <w:r w:rsidR="00FE0B0E">
        <w:t xml:space="preserve">I just get deliriously tired - you know you get older – I just get really, really tired. </w:t>
      </w:r>
      <w:r>
        <w:t>Yeah, it’s just an overwhelming feeling because I’m exhausted sometimes,</w:t>
      </w:r>
      <w:r w:rsidR="0037577E">
        <w:t xml:space="preserve"> physically and mentally</w:t>
      </w:r>
      <w:r>
        <w:t xml:space="preserve">.” </w:t>
      </w:r>
      <w:r w:rsidR="007B5D4E">
        <w:t xml:space="preserve"> </w:t>
      </w:r>
    </w:p>
    <w:p w14:paraId="5DF4BF50" w14:textId="20DDC50B" w:rsidR="00A550F2" w:rsidRDefault="00A550F2" w:rsidP="00FE0B0E">
      <w:pPr>
        <w:spacing w:line="360" w:lineRule="auto"/>
        <w:jc w:val="both"/>
      </w:pPr>
      <w:r>
        <w:t>T</w:t>
      </w:r>
      <w:r w:rsidR="001D68E4">
        <w:t>hese feelings</w:t>
      </w:r>
      <w:r>
        <w:t xml:space="preserve"> </w:t>
      </w:r>
      <w:r w:rsidR="0037577E">
        <w:t>influenced Mary’s practice by disrupting her capacity to support her junior staff</w:t>
      </w:r>
      <w:r w:rsidR="001D68E4">
        <w:t xml:space="preserve"> effectively:</w:t>
      </w:r>
    </w:p>
    <w:p w14:paraId="2F634A82" w14:textId="72F7321C" w:rsidR="001D68E4" w:rsidRDefault="00FE287E" w:rsidP="00FE287E">
      <w:pPr>
        <w:spacing w:line="360" w:lineRule="auto"/>
        <w:ind w:left="720"/>
        <w:jc w:val="both"/>
      </w:pPr>
      <w:r>
        <w:t>“</w:t>
      </w:r>
      <w:r w:rsidR="00FA418D">
        <w:t>I took over from a girl (</w:t>
      </w:r>
      <w:r w:rsidR="00FA418D" w:rsidRPr="00FA418D">
        <w:rPr>
          <w:i/>
        </w:rPr>
        <w:t>junior midwife</w:t>
      </w:r>
      <w:r w:rsidR="00FA418D">
        <w:t>)</w:t>
      </w:r>
      <w:r w:rsidR="001D68E4">
        <w:t xml:space="preserve"> who was looking after a woman and I walked into the room and I thought ‘Oh for </w:t>
      </w:r>
      <w:r w:rsidR="002B0A63">
        <w:t>(</w:t>
      </w:r>
      <w:r w:rsidR="002B0A63" w:rsidRPr="002B0A63">
        <w:rPr>
          <w:i/>
        </w:rPr>
        <w:t>expletive</w:t>
      </w:r>
      <w:r w:rsidR="002B0A63">
        <w:t>)’s</w:t>
      </w:r>
      <w:r w:rsidR="001D68E4">
        <w:t xml:space="preserve"> sake, I just don’t want to be in here.’ I felt like screaming at my junior and saying</w:t>
      </w:r>
      <w:r>
        <w:t xml:space="preserve"> “For </w:t>
      </w:r>
      <w:r w:rsidR="002B0A63">
        <w:t>(</w:t>
      </w:r>
      <w:r w:rsidR="002B0A63" w:rsidRPr="002B0A63">
        <w:rPr>
          <w:i/>
        </w:rPr>
        <w:t>expletive</w:t>
      </w:r>
      <w:r w:rsidR="002B0A63">
        <w:t>)’s</w:t>
      </w:r>
      <w:r>
        <w:t xml:space="preserve"> sake would you clean up the room! I can’t work under these conditions!” </w:t>
      </w:r>
      <w:r w:rsidR="007B5D4E">
        <w:t xml:space="preserve"> </w:t>
      </w:r>
    </w:p>
    <w:p w14:paraId="5C7ED56F" w14:textId="08C4966D" w:rsidR="007C6C4F" w:rsidRDefault="00FE287E" w:rsidP="00BA5B25">
      <w:pPr>
        <w:spacing w:line="360" w:lineRule="auto"/>
        <w:jc w:val="both"/>
      </w:pPr>
      <w:r>
        <w:t>These thoughts and feelings affected Mary’s morale and she attributed them to the environment in the birth room:</w:t>
      </w:r>
    </w:p>
    <w:p w14:paraId="22B8F1C4" w14:textId="4CFC5602" w:rsidR="002B0A63" w:rsidRPr="009D6C70" w:rsidRDefault="00FE287E" w:rsidP="009D6C70">
      <w:pPr>
        <w:spacing w:line="360" w:lineRule="auto"/>
        <w:ind w:left="720"/>
        <w:jc w:val="both"/>
      </w:pPr>
      <w:r>
        <w:lastRenderedPageBreak/>
        <w:t>“I mean I never – I don’t shout at anybody – I’m never mean to anybody, that’s not my style but I was really exasperated. They’re the sort</w:t>
      </w:r>
      <w:r w:rsidR="00323DB2">
        <w:t>s</w:t>
      </w:r>
      <w:r>
        <w:t xml:space="preserve"> of scenarios that cause a lot of stress simply because of the environment. A room that is way too small caused me big problems.” </w:t>
      </w:r>
      <w:r w:rsidR="007B5D4E">
        <w:t xml:space="preserve"> </w:t>
      </w:r>
    </w:p>
    <w:p w14:paraId="12FC97F1" w14:textId="77777777" w:rsidR="009A0A2B" w:rsidRDefault="009A0A2B" w:rsidP="007B5D4E">
      <w:pPr>
        <w:spacing w:line="360" w:lineRule="auto"/>
        <w:jc w:val="both"/>
        <w:rPr>
          <w:i/>
        </w:rPr>
      </w:pPr>
    </w:p>
    <w:p w14:paraId="60B6C0CA" w14:textId="77777777" w:rsidR="002B0A63" w:rsidRDefault="007B5D4E" w:rsidP="007B5D4E">
      <w:pPr>
        <w:spacing w:line="360" w:lineRule="auto"/>
        <w:jc w:val="both"/>
        <w:rPr>
          <w:i/>
        </w:rPr>
      </w:pPr>
      <w:proofErr w:type="spellStart"/>
      <w:r w:rsidRPr="007B5D4E">
        <w:rPr>
          <w:i/>
        </w:rPr>
        <w:t>Anousha</w:t>
      </w:r>
      <w:proofErr w:type="spellEnd"/>
    </w:p>
    <w:p w14:paraId="5435F844" w14:textId="2CE53507" w:rsidR="00063A4C" w:rsidRPr="002B0A63" w:rsidRDefault="007B5D4E" w:rsidP="007B5D4E">
      <w:pPr>
        <w:spacing w:line="360" w:lineRule="auto"/>
        <w:jc w:val="both"/>
        <w:rPr>
          <w:i/>
        </w:rPr>
      </w:pPr>
      <w:proofErr w:type="spellStart"/>
      <w:r>
        <w:t>Anousha</w:t>
      </w:r>
      <w:proofErr w:type="spellEnd"/>
      <w:r>
        <w:t xml:space="preserve"> </w:t>
      </w:r>
      <w:r w:rsidR="001E7802">
        <w:t xml:space="preserve">has been a midwife for five years </w:t>
      </w:r>
      <w:r w:rsidR="009A0A2B">
        <w:t>and previously worked as</w:t>
      </w:r>
      <w:r w:rsidR="008B495F">
        <w:t xml:space="preserve"> a women’s health nurse</w:t>
      </w:r>
      <w:r w:rsidR="009A0A2B">
        <w:t xml:space="preserve">. Currently she </w:t>
      </w:r>
      <w:r>
        <w:t xml:space="preserve">works full time </w:t>
      </w:r>
      <w:r w:rsidR="0051771F">
        <w:t xml:space="preserve">in the birth </w:t>
      </w:r>
      <w:proofErr w:type="spellStart"/>
      <w:r w:rsidR="0051771F">
        <w:t>centre</w:t>
      </w:r>
      <w:proofErr w:type="spellEnd"/>
      <w:r w:rsidR="0051771F">
        <w:t xml:space="preserve"> where she</w:t>
      </w:r>
      <w:r w:rsidR="008B495F">
        <w:t xml:space="preserve"> practic</w:t>
      </w:r>
      <w:r w:rsidR="0051771F">
        <w:t xml:space="preserve">es in a caseload model. </w:t>
      </w:r>
      <w:r w:rsidR="001B16E0">
        <w:t>She</w:t>
      </w:r>
      <w:r w:rsidR="00AB1AE7">
        <w:t xml:space="preserve"> </w:t>
      </w:r>
      <w:r w:rsidR="0051771F">
        <w:t>has experience working in both delivery suit</w:t>
      </w:r>
      <w:r w:rsidR="00AA64BC">
        <w:t xml:space="preserve">e and birth </w:t>
      </w:r>
      <w:proofErr w:type="spellStart"/>
      <w:r w:rsidR="00AA64BC">
        <w:t>centre</w:t>
      </w:r>
      <w:proofErr w:type="spellEnd"/>
      <w:r w:rsidR="00AA64BC">
        <w:t xml:space="preserve"> environments.</w:t>
      </w:r>
      <w:r w:rsidR="00323DB2">
        <w:t xml:space="preserve"> </w:t>
      </w:r>
    </w:p>
    <w:p w14:paraId="5EBB8747" w14:textId="307E42DC" w:rsidR="006F7E60" w:rsidRDefault="006F7E60" w:rsidP="007B5D4E">
      <w:pPr>
        <w:spacing w:line="360" w:lineRule="auto"/>
        <w:jc w:val="both"/>
      </w:pPr>
      <w:proofErr w:type="spellStart"/>
      <w:r>
        <w:t>Anousha</w:t>
      </w:r>
      <w:proofErr w:type="spellEnd"/>
      <w:r>
        <w:t xml:space="preserve"> was first shown an image of the new birth </w:t>
      </w:r>
      <w:proofErr w:type="spellStart"/>
      <w:r>
        <w:t>centre</w:t>
      </w:r>
      <w:proofErr w:type="spellEnd"/>
      <w:r>
        <w:t>, which is her current work environment:</w:t>
      </w:r>
    </w:p>
    <w:p w14:paraId="44CE1166" w14:textId="04A86001" w:rsidR="006F7E60" w:rsidRDefault="006F7E60" w:rsidP="009D6C70">
      <w:pPr>
        <w:spacing w:line="360" w:lineRule="auto"/>
        <w:ind w:left="720"/>
        <w:jc w:val="both"/>
      </w:pPr>
      <w:r>
        <w:t xml:space="preserve">“It looks quite light and clean, </w:t>
      </w:r>
      <w:r w:rsidR="009D6C70">
        <w:t xml:space="preserve">I </w:t>
      </w:r>
      <w:r>
        <w:t>love the natural light getting into the rooms – it’s quite an open space. The first time I saw it I thought it was the Hilton (</w:t>
      </w:r>
      <w:r w:rsidRPr="006F7E60">
        <w:rPr>
          <w:i/>
        </w:rPr>
        <w:t>5 star hotel</w:t>
      </w:r>
      <w:r>
        <w:t xml:space="preserve">) for births! </w:t>
      </w:r>
      <w:proofErr w:type="gramStart"/>
      <w:r>
        <w:t>Um yeah, just nice and clean and modern.”</w:t>
      </w:r>
      <w:proofErr w:type="gramEnd"/>
    </w:p>
    <w:p w14:paraId="0BFBE7C9" w14:textId="07384D31" w:rsidR="006F7E60" w:rsidRDefault="00BA0B4C" w:rsidP="00BA0B4C">
      <w:pPr>
        <w:spacing w:line="360" w:lineRule="auto"/>
        <w:jc w:val="both"/>
      </w:pPr>
      <w:proofErr w:type="spellStart"/>
      <w:r>
        <w:t>Anousha</w:t>
      </w:r>
      <w:proofErr w:type="spellEnd"/>
      <w:r>
        <w:t xml:space="preserve"> was positive about the birth room but was conscious that such a new and modern space may have drawbacks:</w:t>
      </w:r>
    </w:p>
    <w:p w14:paraId="280A8A6B" w14:textId="077B1779" w:rsidR="00536970" w:rsidRDefault="00BA0B4C" w:rsidP="0087011C">
      <w:pPr>
        <w:spacing w:line="360" w:lineRule="auto"/>
        <w:ind w:left="720"/>
        <w:jc w:val="both"/>
      </w:pPr>
      <w:r>
        <w:t>“Because it’s such a modern building – the thing with modern buildings is it could look really cold and you don’t feel as open or comfortable in a situation or a place – like a new place.”</w:t>
      </w:r>
    </w:p>
    <w:p w14:paraId="018DFF46" w14:textId="2785E34A" w:rsidR="00536970" w:rsidRDefault="00CB3D34" w:rsidP="00536970">
      <w:pPr>
        <w:spacing w:line="360" w:lineRule="auto"/>
        <w:jc w:val="both"/>
      </w:pPr>
      <w:r>
        <w:t xml:space="preserve">It was important to </w:t>
      </w:r>
      <w:proofErr w:type="spellStart"/>
      <w:r>
        <w:t>Anousha</w:t>
      </w:r>
      <w:proofErr w:type="spellEnd"/>
      <w:r>
        <w:t xml:space="preserve"> that features in the birth room, such as the bed, engendered a sense of homeliness or normality:</w:t>
      </w:r>
    </w:p>
    <w:p w14:paraId="4E49FEA6" w14:textId="335606B1" w:rsidR="00536970" w:rsidRDefault="00536970" w:rsidP="00536970">
      <w:pPr>
        <w:spacing w:line="360" w:lineRule="auto"/>
        <w:ind w:left="720"/>
        <w:jc w:val="both"/>
      </w:pPr>
      <w:r>
        <w:t>“</w:t>
      </w:r>
      <w:r w:rsidR="00CB3D34">
        <w:t>We’re promoting normal birth with just a normal bed and not a hospital bed</w:t>
      </w:r>
      <w:r w:rsidR="0002451F">
        <w:t>.</w:t>
      </w:r>
      <w:r w:rsidR="00CB3D34">
        <w:t xml:space="preserve"> </w:t>
      </w:r>
      <w:r w:rsidR="0002451F">
        <w:t>I</w:t>
      </w:r>
      <w:r w:rsidR="00825756">
        <w:t>t just looks like a bed that you would have at home – I think that’s really important like it looks like you could have that in your home.”</w:t>
      </w:r>
    </w:p>
    <w:p w14:paraId="064B92F0" w14:textId="07B9B659" w:rsidR="0002451F" w:rsidRDefault="0002451F" w:rsidP="0002451F">
      <w:pPr>
        <w:spacing w:line="360" w:lineRule="auto"/>
        <w:jc w:val="both"/>
      </w:pPr>
      <w:r>
        <w:t xml:space="preserve">The normalness of the bed and other features sent a message to </w:t>
      </w:r>
      <w:proofErr w:type="spellStart"/>
      <w:r>
        <w:t>Anousha</w:t>
      </w:r>
      <w:proofErr w:type="spellEnd"/>
      <w:r>
        <w:t>:</w:t>
      </w:r>
    </w:p>
    <w:p w14:paraId="1F155FA7" w14:textId="719F8791" w:rsidR="001D391F" w:rsidRDefault="0002451F" w:rsidP="001440DB">
      <w:pPr>
        <w:spacing w:line="360" w:lineRule="auto"/>
        <w:ind w:left="720"/>
        <w:jc w:val="both"/>
      </w:pPr>
      <w:r>
        <w:lastRenderedPageBreak/>
        <w:t>“I think it plants a seed that everything is going to be okay – if that makes sense?”</w:t>
      </w:r>
    </w:p>
    <w:p w14:paraId="17A3778F" w14:textId="661148EB" w:rsidR="0002451F" w:rsidRDefault="004F0424" w:rsidP="0002451F">
      <w:pPr>
        <w:spacing w:line="360" w:lineRule="auto"/>
        <w:jc w:val="both"/>
      </w:pPr>
      <w:r>
        <w:t>Overall</w:t>
      </w:r>
      <w:r w:rsidR="0002451F">
        <w:t xml:space="preserve"> the birth room sent a strong message to </w:t>
      </w:r>
      <w:proofErr w:type="spellStart"/>
      <w:r w:rsidR="0002451F">
        <w:t>Anousha</w:t>
      </w:r>
      <w:proofErr w:type="spellEnd"/>
      <w:r w:rsidR="0002451F">
        <w:t xml:space="preserve"> regarding her practice:</w:t>
      </w:r>
    </w:p>
    <w:p w14:paraId="4F8A156C" w14:textId="2C449E99" w:rsidR="0002451F" w:rsidRDefault="0002451F" w:rsidP="0002451F">
      <w:pPr>
        <w:spacing w:line="360" w:lineRule="auto"/>
        <w:ind w:left="720"/>
        <w:jc w:val="both"/>
      </w:pPr>
      <w:r>
        <w:t>“To me it means freedom. It does mean freedom,</w:t>
      </w:r>
      <w:r w:rsidR="006F396A">
        <w:t xml:space="preserve"> freedom to help the</w:t>
      </w:r>
      <w:r>
        <w:t xml:space="preserve"> woman have a natural birth.</w:t>
      </w:r>
      <w:r w:rsidR="006F396A">
        <w:t xml:space="preserve"> It means there’s no doctors there it’ll just be me, the support people – we can move, we can do whatever we like</w:t>
      </w:r>
      <w:r w:rsidR="0048162C">
        <w:t>. We don’t even have CTGs</w:t>
      </w:r>
      <w:r w:rsidR="00106DF3">
        <w:t xml:space="preserve"> (</w:t>
      </w:r>
      <w:proofErr w:type="spellStart"/>
      <w:r w:rsidR="00106DF3" w:rsidRPr="00106DF3">
        <w:rPr>
          <w:i/>
        </w:rPr>
        <w:t>cardiotocograph</w:t>
      </w:r>
      <w:r w:rsidR="00CB2021">
        <w:rPr>
          <w:i/>
        </w:rPr>
        <w:t>s</w:t>
      </w:r>
      <w:proofErr w:type="spellEnd"/>
      <w:r w:rsidR="00CB2021">
        <w:rPr>
          <w:i/>
        </w:rPr>
        <w:t>;</w:t>
      </w:r>
      <w:r w:rsidR="00106DF3" w:rsidRPr="00106DF3">
        <w:rPr>
          <w:i/>
        </w:rPr>
        <w:t xml:space="preserve"> a fixed machine providing continuous </w:t>
      </w:r>
      <w:r w:rsidR="00871F30">
        <w:rPr>
          <w:i/>
        </w:rPr>
        <w:t xml:space="preserve">electronic </w:t>
      </w:r>
      <w:r w:rsidR="00106DF3" w:rsidRPr="00106DF3">
        <w:rPr>
          <w:i/>
        </w:rPr>
        <w:t>monitoring of fetal heart</w:t>
      </w:r>
      <w:r w:rsidR="00106DF3">
        <w:t>)</w:t>
      </w:r>
      <w:r w:rsidR="0048162C">
        <w:t xml:space="preserve"> in that r</w:t>
      </w:r>
      <w:r w:rsidR="00AC73E8">
        <w:t xml:space="preserve">oom, I’ll have a </w:t>
      </w:r>
      <w:proofErr w:type="spellStart"/>
      <w:r w:rsidR="00AC73E8">
        <w:t>pinnards</w:t>
      </w:r>
      <w:proofErr w:type="spellEnd"/>
      <w:r w:rsidR="00AC73E8">
        <w:t xml:space="preserve"> or a </w:t>
      </w:r>
      <w:proofErr w:type="spellStart"/>
      <w:proofErr w:type="gramStart"/>
      <w:r w:rsidR="00024C7C">
        <w:t>d</w:t>
      </w:r>
      <w:r w:rsidR="00E43F74">
        <w:t>oppler</w:t>
      </w:r>
      <w:proofErr w:type="spellEnd"/>
      <w:proofErr w:type="gramEnd"/>
      <w:r w:rsidR="00E43F74">
        <w:t xml:space="preserve"> (</w:t>
      </w:r>
      <w:r w:rsidR="00106DF3" w:rsidRPr="00106DF3">
        <w:rPr>
          <w:i/>
        </w:rPr>
        <w:t>mobile</w:t>
      </w:r>
      <w:r w:rsidR="00106DF3">
        <w:t xml:space="preserve"> </w:t>
      </w:r>
      <w:r w:rsidR="00E43F74" w:rsidRPr="00E43F74">
        <w:rPr>
          <w:i/>
        </w:rPr>
        <w:t>hand held devices for listening to fetal heart</w:t>
      </w:r>
      <w:r w:rsidR="00E43F74">
        <w:t>)</w:t>
      </w:r>
      <w:r w:rsidR="0048162C">
        <w:t xml:space="preserve"> and that’s all I have and to me that means freedom.</w:t>
      </w:r>
      <w:r>
        <w:t>”</w:t>
      </w:r>
    </w:p>
    <w:p w14:paraId="168479F7" w14:textId="0DE0A1CC" w:rsidR="001440DB" w:rsidRDefault="001440DB" w:rsidP="001440DB">
      <w:pPr>
        <w:spacing w:line="360" w:lineRule="auto"/>
        <w:jc w:val="both"/>
      </w:pPr>
      <w:r>
        <w:t xml:space="preserve">This feeling of freedom was manifested in the way that </w:t>
      </w:r>
      <w:proofErr w:type="spellStart"/>
      <w:r>
        <w:t>Anousha</w:t>
      </w:r>
      <w:proofErr w:type="spellEnd"/>
      <w:r>
        <w:t xml:space="preserve"> </w:t>
      </w:r>
      <w:proofErr w:type="spellStart"/>
      <w:r w:rsidR="00410FE5">
        <w:t>utilised</w:t>
      </w:r>
      <w:proofErr w:type="spellEnd"/>
      <w:r w:rsidR="00410FE5">
        <w:t xml:space="preserve"> the whole birth </w:t>
      </w:r>
      <w:proofErr w:type="spellStart"/>
      <w:r w:rsidR="00410FE5">
        <w:t>centre</w:t>
      </w:r>
      <w:proofErr w:type="spellEnd"/>
      <w:r w:rsidR="00410FE5">
        <w:t xml:space="preserve"> space</w:t>
      </w:r>
      <w:r w:rsidR="00AC73E8">
        <w:t xml:space="preserve"> and surrounds</w:t>
      </w:r>
      <w:r w:rsidR="00410FE5">
        <w:t xml:space="preserve"> </w:t>
      </w:r>
      <w:r w:rsidR="0087011C">
        <w:t>in her practice</w:t>
      </w:r>
      <w:r w:rsidR="00410FE5">
        <w:t>:</w:t>
      </w:r>
    </w:p>
    <w:p w14:paraId="6F244381" w14:textId="5A4DB6C1" w:rsidR="007B5D4E" w:rsidRDefault="00AC73E8" w:rsidP="00AC73E8">
      <w:pPr>
        <w:spacing w:line="360" w:lineRule="auto"/>
        <w:ind w:left="720"/>
        <w:jc w:val="both"/>
      </w:pPr>
      <w:r>
        <w:t>“So before we even get in the room we’re walking up and down that hallway, we’re using the education room because there’s that lovely window – it doesn’t matter if it’s day or night, we go across to the oval (</w:t>
      </w:r>
      <w:r w:rsidRPr="00AC73E8">
        <w:rPr>
          <w:i/>
        </w:rPr>
        <w:t>nearby park</w:t>
      </w:r>
      <w:r>
        <w:t>) and do a couple of laps there together. We’ll come back, have a drink of water and then maybe hang out on the balcony to get some fresh air or if she may need a bit more than that we use the shower before we get to the bath.”</w:t>
      </w:r>
    </w:p>
    <w:p w14:paraId="2A5D0007" w14:textId="208EC7EB" w:rsidR="002A6555" w:rsidRDefault="0051771F" w:rsidP="002A6555">
      <w:pPr>
        <w:spacing w:line="360" w:lineRule="auto"/>
        <w:jc w:val="both"/>
      </w:pPr>
      <w:proofErr w:type="spellStart"/>
      <w:r>
        <w:t>Anousha</w:t>
      </w:r>
      <w:proofErr w:type="spellEnd"/>
      <w:r>
        <w:t xml:space="preserve"> was also shown an image of the old birth </w:t>
      </w:r>
      <w:proofErr w:type="spellStart"/>
      <w:r>
        <w:t>centre</w:t>
      </w:r>
      <w:proofErr w:type="spellEnd"/>
      <w:r>
        <w:t>, her previous work environment. She described it this way:</w:t>
      </w:r>
    </w:p>
    <w:p w14:paraId="2A01C27C" w14:textId="062A7FA1" w:rsidR="0051771F" w:rsidRDefault="0051771F" w:rsidP="0051771F">
      <w:pPr>
        <w:spacing w:line="360" w:lineRule="auto"/>
        <w:ind w:left="720"/>
        <w:jc w:val="both"/>
      </w:pPr>
      <w:r>
        <w:t xml:space="preserve">“This looks more like someone’s home to me, a bit older and dated but it looks </w:t>
      </w:r>
      <w:proofErr w:type="spellStart"/>
      <w:r>
        <w:t>cosy</w:t>
      </w:r>
      <w:proofErr w:type="spellEnd"/>
      <w:r>
        <w:t xml:space="preserve"> – the wood furniture and the </w:t>
      </w:r>
      <w:r w:rsidR="00135D06">
        <w:t xml:space="preserve">old style wooden cot. The lighting is really </w:t>
      </w:r>
      <w:proofErr w:type="gramStart"/>
      <w:r w:rsidR="00135D06">
        <w:t>nice,</w:t>
      </w:r>
      <w:proofErr w:type="gramEnd"/>
      <w:r w:rsidR="00135D06">
        <w:t xml:space="preserve"> it’s nice and dark in there. The room looks a little bit </w:t>
      </w:r>
      <w:proofErr w:type="gramStart"/>
      <w:r w:rsidR="00135D06">
        <w:t>more homey</w:t>
      </w:r>
      <w:proofErr w:type="gramEnd"/>
      <w:r w:rsidR="00135D06">
        <w:t xml:space="preserve">, it’s like any persons home I guess.” </w:t>
      </w:r>
    </w:p>
    <w:p w14:paraId="6555FDD7" w14:textId="6B0B3C5B" w:rsidR="00CA24AE" w:rsidRDefault="00CA24AE" w:rsidP="00CA24AE">
      <w:pPr>
        <w:spacing w:line="360" w:lineRule="auto"/>
        <w:jc w:val="both"/>
      </w:pPr>
      <w:r>
        <w:t xml:space="preserve">Despite an increased sense of homeliness, </w:t>
      </w:r>
      <w:proofErr w:type="spellStart"/>
      <w:r>
        <w:t>Anousha</w:t>
      </w:r>
      <w:proofErr w:type="spellEnd"/>
      <w:r>
        <w:t xml:space="preserve"> had quite conflicted feelings about the old space:</w:t>
      </w:r>
    </w:p>
    <w:p w14:paraId="29176DEA" w14:textId="62B7F7BA" w:rsidR="00CA24AE" w:rsidRDefault="00CA24AE" w:rsidP="00CA24AE">
      <w:pPr>
        <w:spacing w:line="360" w:lineRule="auto"/>
        <w:ind w:left="720"/>
        <w:jc w:val="both"/>
      </w:pPr>
      <w:r>
        <w:t>“In the old space I felt really claustrophobic – it was too small for me.”</w:t>
      </w:r>
    </w:p>
    <w:p w14:paraId="46A797A0" w14:textId="7467E11B" w:rsidR="00CA24AE" w:rsidRDefault="00CA24AE" w:rsidP="00CA24AE">
      <w:pPr>
        <w:spacing w:line="360" w:lineRule="auto"/>
        <w:jc w:val="both"/>
      </w:pPr>
      <w:proofErr w:type="spellStart"/>
      <w:r>
        <w:t>Anousha</w:t>
      </w:r>
      <w:proofErr w:type="spellEnd"/>
      <w:r>
        <w:t xml:space="preserve"> </w:t>
      </w:r>
      <w:r w:rsidR="00323DB2">
        <w:t xml:space="preserve">was asked </w:t>
      </w:r>
      <w:r>
        <w:t>what happened when she felt claustrophobic:</w:t>
      </w:r>
    </w:p>
    <w:p w14:paraId="770AC8F3" w14:textId="01072FB9" w:rsidR="00CA24AE" w:rsidRDefault="00CA24AE" w:rsidP="00CA24AE">
      <w:pPr>
        <w:spacing w:line="360" w:lineRule="auto"/>
        <w:ind w:left="720"/>
        <w:jc w:val="both"/>
      </w:pPr>
      <w:r>
        <w:lastRenderedPageBreak/>
        <w:t xml:space="preserve">“Well, I feel like I can’t do – I can’t use the skills – like I usually teach women to do squatting and have all these different positions and I just feel I have to work hard to </w:t>
      </w:r>
      <w:r w:rsidR="0087011C">
        <w:t xml:space="preserve">get them to that position. </w:t>
      </w:r>
      <w:r>
        <w:t xml:space="preserve">I feel limited </w:t>
      </w:r>
      <w:r w:rsidR="0087011C">
        <w:t xml:space="preserve">- </w:t>
      </w:r>
      <w:r>
        <w:t>I feel like I could have done more in my capacity as a midwife to help the woman.”</w:t>
      </w:r>
    </w:p>
    <w:p w14:paraId="48CAAF54" w14:textId="1E51EAE6" w:rsidR="00884857" w:rsidRDefault="00BE2634" w:rsidP="002A6555">
      <w:pPr>
        <w:spacing w:line="360" w:lineRule="auto"/>
        <w:jc w:val="both"/>
      </w:pPr>
      <w:proofErr w:type="spellStart"/>
      <w:r>
        <w:t>Anousha’s</w:t>
      </w:r>
      <w:proofErr w:type="spellEnd"/>
      <w:r>
        <w:t xml:space="preserve"> sense of constraint was even stronger in the delivery suite </w:t>
      </w:r>
      <w:r w:rsidR="007A4CFD">
        <w:t>environment</w:t>
      </w:r>
      <w:r w:rsidR="00884857">
        <w:t>:</w:t>
      </w:r>
    </w:p>
    <w:p w14:paraId="6339951F" w14:textId="3B661E1E" w:rsidR="00884857" w:rsidRDefault="00884857" w:rsidP="00884857">
      <w:pPr>
        <w:spacing w:line="360" w:lineRule="auto"/>
        <w:ind w:left="720"/>
        <w:jc w:val="both"/>
      </w:pPr>
      <w:r>
        <w:t xml:space="preserve">“Whenever we move downstairs to delivery suite in this really small room – it </w:t>
      </w:r>
      <w:proofErr w:type="gramStart"/>
      <w:r>
        <w:t>changes,</w:t>
      </w:r>
      <w:proofErr w:type="gramEnd"/>
      <w:r>
        <w:t xml:space="preserve"> the whole place changes and </w:t>
      </w:r>
      <w:r w:rsidRPr="00323DB2">
        <w:rPr>
          <w:i/>
        </w:rPr>
        <w:t>I</w:t>
      </w:r>
      <w:r>
        <w:t xml:space="preserve"> change because you can hardly move in those rooms.”</w:t>
      </w:r>
    </w:p>
    <w:p w14:paraId="3E716D06" w14:textId="12EDF26B" w:rsidR="00884857" w:rsidRDefault="00884857" w:rsidP="00884857">
      <w:pPr>
        <w:spacing w:line="360" w:lineRule="auto"/>
        <w:ind w:left="720"/>
        <w:jc w:val="both"/>
      </w:pPr>
      <w:r>
        <w:t>“I change because I feel like, ‘oh what now?</w:t>
      </w:r>
      <w:r w:rsidR="00B86C21">
        <w:t xml:space="preserve"> </w:t>
      </w:r>
      <w:proofErr w:type="gramStart"/>
      <w:r w:rsidR="00B86C21">
        <w:t>what</w:t>
      </w:r>
      <w:proofErr w:type="gramEnd"/>
      <w:r w:rsidR="00B86C21">
        <w:t xml:space="preserve"> are we going to </w:t>
      </w:r>
      <w:r w:rsidR="00B86C21" w:rsidRPr="00B86C21">
        <w:rPr>
          <w:i/>
        </w:rPr>
        <w:t>do</w:t>
      </w:r>
      <w:r w:rsidR="00B86C21">
        <w:t>?’ I feel like something has to happen and so that makes me tense.”</w:t>
      </w:r>
    </w:p>
    <w:p w14:paraId="4D799FD4" w14:textId="2005C126" w:rsidR="00B86C21" w:rsidRDefault="00EE6188" w:rsidP="00EE6188">
      <w:pPr>
        <w:spacing w:line="360" w:lineRule="auto"/>
        <w:jc w:val="both"/>
      </w:pPr>
      <w:proofErr w:type="spellStart"/>
      <w:r>
        <w:t>Anousha</w:t>
      </w:r>
      <w:proofErr w:type="spellEnd"/>
      <w:r>
        <w:t xml:space="preserve"> explained the impact of feeling </w:t>
      </w:r>
      <w:r w:rsidR="001E699E">
        <w:t>tense</w:t>
      </w:r>
      <w:r>
        <w:t xml:space="preserve"> on her practice:</w:t>
      </w:r>
    </w:p>
    <w:p w14:paraId="70975E8A" w14:textId="3011B184" w:rsidR="00EE6188" w:rsidRDefault="00EE6188" w:rsidP="00EE6188">
      <w:pPr>
        <w:spacing w:line="360" w:lineRule="auto"/>
        <w:ind w:left="720"/>
        <w:jc w:val="both"/>
      </w:pPr>
      <w:r>
        <w:t xml:space="preserve">“I feel like I’m more aloof as opposed to </w:t>
      </w:r>
      <w:proofErr w:type="gramStart"/>
      <w:r>
        <w:t>relaxed</w:t>
      </w:r>
      <w:proofErr w:type="gramEnd"/>
      <w:r>
        <w:t xml:space="preserve"> – on standby – when a place or an environment is stressful. I just want to make sure everything’s okay but I don’t think that’s a positive thing.”</w:t>
      </w:r>
    </w:p>
    <w:p w14:paraId="31D3ED85" w14:textId="3F83B703" w:rsidR="00EE6188" w:rsidRDefault="005F5604" w:rsidP="001E699E">
      <w:pPr>
        <w:spacing w:line="360" w:lineRule="auto"/>
        <w:jc w:val="both"/>
      </w:pPr>
      <w:proofErr w:type="spellStart"/>
      <w:r>
        <w:t>Anousha’s</w:t>
      </w:r>
      <w:proofErr w:type="spellEnd"/>
      <w:r>
        <w:t xml:space="preserve"> feelings of tension and limitation were in direct contrast to her feelings about the new birth </w:t>
      </w:r>
      <w:proofErr w:type="spellStart"/>
      <w:r>
        <w:t>centre</w:t>
      </w:r>
      <w:proofErr w:type="spellEnd"/>
      <w:r w:rsidR="001E699E">
        <w:t>:</w:t>
      </w:r>
    </w:p>
    <w:p w14:paraId="5C85F99F" w14:textId="34475243" w:rsidR="001E699E" w:rsidRPr="00B86C21" w:rsidRDefault="005F5604" w:rsidP="001E699E">
      <w:pPr>
        <w:spacing w:line="360" w:lineRule="auto"/>
        <w:ind w:left="720"/>
        <w:jc w:val="both"/>
      </w:pPr>
      <w:r>
        <w:t>“For me, when I see a lovely place like this, it’s nice to work in. There’s no obstacles - it just means that I can move around and it’s just clean and just pretty much open plan and free.”</w:t>
      </w:r>
    </w:p>
    <w:p w14:paraId="77F8FC6D" w14:textId="49F67907" w:rsidR="002A6555" w:rsidRDefault="00884857" w:rsidP="002A6555">
      <w:pPr>
        <w:spacing w:line="360" w:lineRule="auto"/>
        <w:jc w:val="both"/>
      </w:pPr>
      <w:r>
        <w:t xml:space="preserve"> </w:t>
      </w:r>
      <w:r w:rsidR="000840E2">
        <w:t xml:space="preserve">These positive feelings also had some impact on </w:t>
      </w:r>
      <w:proofErr w:type="spellStart"/>
      <w:r w:rsidR="000840E2">
        <w:t>Anousha’s</w:t>
      </w:r>
      <w:proofErr w:type="spellEnd"/>
      <w:r w:rsidR="000840E2">
        <w:t xml:space="preserve"> practice:</w:t>
      </w:r>
    </w:p>
    <w:p w14:paraId="65788436" w14:textId="01D13AB1" w:rsidR="000840E2" w:rsidRDefault="000840E2" w:rsidP="000840E2">
      <w:pPr>
        <w:spacing w:line="360" w:lineRule="auto"/>
        <w:ind w:left="720"/>
        <w:jc w:val="both"/>
      </w:pPr>
      <w:r>
        <w:t>“When I’m more relaxed I go with the flow. I feel like the more the women and myself relax - and we know that’s there’s no timeframe – we just have really lovely quick normal births.”</w:t>
      </w:r>
    </w:p>
    <w:p w14:paraId="52C54675" w14:textId="3B044D6C" w:rsidR="000840E2" w:rsidRDefault="00BE2634" w:rsidP="007A4CFD">
      <w:pPr>
        <w:spacing w:line="360" w:lineRule="auto"/>
        <w:ind w:left="720"/>
        <w:jc w:val="both"/>
      </w:pPr>
      <w:r>
        <w:t xml:space="preserve"> </w:t>
      </w:r>
      <w:r w:rsidR="007A4CFD">
        <w:t xml:space="preserve">“I don’t feel like I’ve worked as hard – I feel good when I come out of the birth </w:t>
      </w:r>
      <w:proofErr w:type="spellStart"/>
      <w:r w:rsidR="007A4CFD">
        <w:t>centre</w:t>
      </w:r>
      <w:proofErr w:type="spellEnd"/>
      <w:r w:rsidR="007A4CFD">
        <w:t xml:space="preserve"> because it’s a lovely place to work.”</w:t>
      </w:r>
    </w:p>
    <w:p w14:paraId="4F44F3F0" w14:textId="77777777" w:rsidR="00085DAC" w:rsidRDefault="00085DAC" w:rsidP="007A4CFD">
      <w:pPr>
        <w:spacing w:line="360" w:lineRule="auto"/>
        <w:ind w:left="720"/>
        <w:jc w:val="both"/>
      </w:pPr>
    </w:p>
    <w:p w14:paraId="234F2F2E" w14:textId="2FD1CE41" w:rsidR="00085DAC" w:rsidRDefault="00085DAC" w:rsidP="00085DAC">
      <w:pPr>
        <w:spacing w:line="360" w:lineRule="auto"/>
        <w:jc w:val="both"/>
        <w:rPr>
          <w:b/>
        </w:rPr>
      </w:pPr>
      <w:r w:rsidRPr="00085DAC">
        <w:rPr>
          <w:b/>
        </w:rPr>
        <w:lastRenderedPageBreak/>
        <w:t>Discussion</w:t>
      </w:r>
    </w:p>
    <w:p w14:paraId="3994A26D" w14:textId="1628005D" w:rsidR="00FF24DA" w:rsidRDefault="00263EEE" w:rsidP="002E7DA7">
      <w:pPr>
        <w:spacing w:line="360" w:lineRule="auto"/>
        <w:jc w:val="both"/>
        <w:sectPr w:rsidR="00FF24DA" w:rsidSect="00DA6D1D">
          <w:footerReference w:type="even" r:id="rId8"/>
          <w:footerReference w:type="default" r:id="rId9"/>
          <w:pgSz w:w="11900" w:h="16840"/>
          <w:pgMar w:top="1440" w:right="1800" w:bottom="1440" w:left="1800" w:header="708" w:footer="708" w:gutter="0"/>
          <w:cols w:space="708"/>
        </w:sectPr>
      </w:pPr>
      <w:r>
        <w:t>This study has explored the relationship between the birth environment and midwifery practice. The analysis presented here indicates that the</w:t>
      </w:r>
      <w:r w:rsidR="006A3234">
        <w:t xml:space="preserve"> physical environment, including</w:t>
      </w:r>
      <w:r w:rsidR="00323DB2">
        <w:t xml:space="preserve"> </w:t>
      </w:r>
      <w:r w:rsidR="006A3234">
        <w:t>objects</w:t>
      </w:r>
      <w:r w:rsidR="00323DB2">
        <w:t xml:space="preserve"> and aesthetics</w:t>
      </w:r>
      <w:r w:rsidR="006A3234">
        <w:t>,</w:t>
      </w:r>
      <w:r>
        <w:t xml:space="preserve"> influence</w:t>
      </w:r>
      <w:r w:rsidR="00323DB2">
        <w:t>s</w:t>
      </w:r>
      <w:r>
        <w:t xml:space="preserve"> the behaviours and activities that underlie and/or constitute midwifery practice. </w:t>
      </w:r>
      <w:r w:rsidR="002E7DA7">
        <w:t>Although not purp</w:t>
      </w:r>
      <w:r w:rsidR="009C51DF">
        <w:t>osively designed to do so, the three</w:t>
      </w:r>
      <w:r w:rsidR="002E7DA7">
        <w:t xml:space="preserve"> sub-themes </w:t>
      </w:r>
      <w:r>
        <w:t>identified in the analysis</w:t>
      </w:r>
      <w:r w:rsidR="00082B9C">
        <w:t xml:space="preserve"> (‘messages’, ‘feelings’ and ‘behaviours’)</w:t>
      </w:r>
      <w:r>
        <w:t xml:space="preserve"> </w:t>
      </w:r>
      <w:r w:rsidR="002E7DA7">
        <w:t>aligned with the critical realist world-view of a stratified ontology. This position contends that the world is</w:t>
      </w:r>
      <w:r w:rsidR="00233BEB">
        <w:t xml:space="preserve"> stratified into three</w:t>
      </w:r>
      <w:r w:rsidR="002E7DA7">
        <w:t xml:space="preserve"> domains known as the real, the actual and the</w:t>
      </w:r>
      <w:r w:rsidR="002E7DA7" w:rsidRPr="007D2A18">
        <w:t xml:space="preserve"> </w:t>
      </w:r>
      <w:r w:rsidR="002E7DA7">
        <w:t xml:space="preserve">empirical. A very brief explanation of these domains and the alignment of the sub-themes with them can be seen in Table 1. </w:t>
      </w:r>
    </w:p>
    <w:p w14:paraId="4114E904" w14:textId="6EBDD04B" w:rsidR="002E7DA7" w:rsidRDefault="002E7DA7" w:rsidP="002E7DA7">
      <w:pPr>
        <w:spacing w:line="360" w:lineRule="auto"/>
        <w:jc w:val="both"/>
      </w:pPr>
      <w:proofErr w:type="gramStart"/>
      <w:r>
        <w:lastRenderedPageBreak/>
        <w:t>Table 1.</w:t>
      </w:r>
      <w:proofErr w:type="gramEnd"/>
      <w:r w:rsidR="00A66629">
        <w:t xml:space="preserve"> </w:t>
      </w:r>
      <w:r w:rsidR="0057426D">
        <w:t>Study s</w:t>
      </w:r>
      <w:r w:rsidR="000C4A45">
        <w:t>ub-themes aligned</w:t>
      </w:r>
      <w:r w:rsidR="0057426D">
        <w:t xml:space="preserve"> with Critical Realist domains</w:t>
      </w:r>
      <w:r w:rsidR="00A66629">
        <w:t>.</w:t>
      </w:r>
    </w:p>
    <w:tbl>
      <w:tblPr>
        <w:tblStyle w:val="TableGrid"/>
        <w:tblW w:w="0" w:type="auto"/>
        <w:tblLook w:val="04A0" w:firstRow="1" w:lastRow="0" w:firstColumn="1" w:lastColumn="0" w:noHBand="0" w:noVBand="1"/>
      </w:tblPr>
      <w:tblGrid>
        <w:gridCol w:w="2838"/>
        <w:gridCol w:w="3082"/>
        <w:gridCol w:w="2596"/>
      </w:tblGrid>
      <w:tr w:rsidR="00263EEE" w14:paraId="7BD737C6" w14:textId="77777777" w:rsidTr="00773574">
        <w:tc>
          <w:tcPr>
            <w:tcW w:w="2838" w:type="dxa"/>
          </w:tcPr>
          <w:p w14:paraId="2235DF07" w14:textId="77777777" w:rsidR="00263EEE" w:rsidRPr="00520F8D" w:rsidRDefault="00263EEE" w:rsidP="00F85AB2">
            <w:pPr>
              <w:jc w:val="center"/>
              <w:rPr>
                <w:i/>
              </w:rPr>
            </w:pPr>
            <w:r w:rsidRPr="00520F8D">
              <w:rPr>
                <w:i/>
              </w:rPr>
              <w:t>Critical Realist Domains</w:t>
            </w:r>
          </w:p>
          <w:p w14:paraId="41745F73" w14:textId="36DA4282" w:rsidR="00F85AB2" w:rsidRPr="00520F8D" w:rsidRDefault="00F85AB2" w:rsidP="00F85AB2">
            <w:pPr>
              <w:jc w:val="center"/>
              <w:rPr>
                <w:i/>
              </w:rPr>
            </w:pPr>
          </w:p>
        </w:tc>
        <w:tc>
          <w:tcPr>
            <w:tcW w:w="3082" w:type="dxa"/>
          </w:tcPr>
          <w:p w14:paraId="287EA043" w14:textId="358C84F3" w:rsidR="00263EEE" w:rsidRPr="00520F8D" w:rsidRDefault="00263EEE" w:rsidP="00F85AB2">
            <w:pPr>
              <w:jc w:val="center"/>
              <w:rPr>
                <w:i/>
              </w:rPr>
            </w:pPr>
            <w:r w:rsidRPr="00520F8D">
              <w:rPr>
                <w:i/>
              </w:rPr>
              <w:t>Corresponds to Sub-Theme</w:t>
            </w:r>
          </w:p>
        </w:tc>
        <w:tc>
          <w:tcPr>
            <w:tcW w:w="2596" w:type="dxa"/>
          </w:tcPr>
          <w:p w14:paraId="21CAAFB8" w14:textId="77777777" w:rsidR="00263EEE" w:rsidRDefault="00263EEE" w:rsidP="00F85AB2">
            <w:pPr>
              <w:jc w:val="center"/>
              <w:rPr>
                <w:i/>
              </w:rPr>
            </w:pPr>
            <w:r w:rsidRPr="00520F8D">
              <w:rPr>
                <w:i/>
              </w:rPr>
              <w:t>Example from data</w:t>
            </w:r>
            <w:r w:rsidR="000E095C">
              <w:rPr>
                <w:i/>
              </w:rPr>
              <w:t xml:space="preserve">: </w:t>
            </w:r>
            <w:proofErr w:type="spellStart"/>
            <w:r w:rsidR="000E095C">
              <w:rPr>
                <w:i/>
              </w:rPr>
              <w:t>Romana</w:t>
            </w:r>
            <w:proofErr w:type="spellEnd"/>
          </w:p>
          <w:p w14:paraId="1CD6E9E2" w14:textId="0C4A8486" w:rsidR="000E095C" w:rsidRPr="00520F8D" w:rsidRDefault="000E095C" w:rsidP="00F85AB2">
            <w:pPr>
              <w:jc w:val="center"/>
              <w:rPr>
                <w:i/>
              </w:rPr>
            </w:pPr>
          </w:p>
        </w:tc>
      </w:tr>
      <w:tr w:rsidR="00263EEE" w14:paraId="1517B35D" w14:textId="77777777" w:rsidTr="00773574">
        <w:tc>
          <w:tcPr>
            <w:tcW w:w="2838" w:type="dxa"/>
          </w:tcPr>
          <w:p w14:paraId="3CD246CD" w14:textId="640930C4" w:rsidR="00263EEE" w:rsidRDefault="00773574" w:rsidP="00773574">
            <w:r w:rsidRPr="0041052F">
              <w:rPr>
                <w:b/>
              </w:rPr>
              <w:t>Real</w:t>
            </w:r>
            <w:r>
              <w:t xml:space="preserve">: Mechanisms and structures that </w:t>
            </w:r>
            <w:r w:rsidR="0041052F">
              <w:t>underlie</w:t>
            </w:r>
            <w:r>
              <w:t xml:space="preserve"> what </w:t>
            </w:r>
            <w:proofErr w:type="gramStart"/>
            <w:r>
              <w:t>happens</w:t>
            </w:r>
            <w:proofErr w:type="gramEnd"/>
            <w:r w:rsidR="0041052F">
              <w:t>.</w:t>
            </w:r>
          </w:p>
          <w:p w14:paraId="0A839B5F" w14:textId="4BC73E18" w:rsidR="0041052F" w:rsidRDefault="0041052F" w:rsidP="00773574"/>
        </w:tc>
        <w:tc>
          <w:tcPr>
            <w:tcW w:w="3082" w:type="dxa"/>
          </w:tcPr>
          <w:p w14:paraId="75EC4979" w14:textId="5E316DAE" w:rsidR="00263EEE" w:rsidRDefault="00CD67A2" w:rsidP="00CD67A2">
            <w:r w:rsidRPr="00CD67A2">
              <w:rPr>
                <w:b/>
              </w:rPr>
              <w:t>Messages</w:t>
            </w:r>
            <w:r>
              <w:t>: What the room says to the midwife.</w:t>
            </w:r>
          </w:p>
        </w:tc>
        <w:tc>
          <w:tcPr>
            <w:tcW w:w="2596" w:type="dxa"/>
          </w:tcPr>
          <w:p w14:paraId="04CD72D6" w14:textId="744C06A0" w:rsidR="00263EEE" w:rsidRDefault="00A66629" w:rsidP="00A66629">
            <w:r>
              <w:t>“</w:t>
            </w:r>
            <w:r w:rsidR="00F85AB2">
              <w:t xml:space="preserve">It says </w:t>
            </w:r>
            <w:r w:rsidR="00520F8D">
              <w:t xml:space="preserve">something straight away – </w:t>
            </w:r>
            <w:r w:rsidR="00F85AB2">
              <w:t>this is going to be a procedure.</w:t>
            </w:r>
            <w:r>
              <w:t>”</w:t>
            </w:r>
          </w:p>
          <w:p w14:paraId="04CBAF7B" w14:textId="7B4349E1" w:rsidR="00A66629" w:rsidRDefault="00A66629" w:rsidP="00A66629"/>
        </w:tc>
      </w:tr>
      <w:tr w:rsidR="00263EEE" w14:paraId="551E8350" w14:textId="77777777" w:rsidTr="00773574">
        <w:tc>
          <w:tcPr>
            <w:tcW w:w="2838" w:type="dxa"/>
          </w:tcPr>
          <w:p w14:paraId="338FBE64" w14:textId="35262788" w:rsidR="00263EEE" w:rsidRPr="002714D1" w:rsidRDefault="0041052F" w:rsidP="0041052F">
            <w:r w:rsidRPr="0041052F">
              <w:rPr>
                <w:b/>
              </w:rPr>
              <w:t>Actual</w:t>
            </w:r>
            <w:r>
              <w:t xml:space="preserve">: What is happening although not always </w:t>
            </w:r>
            <w:proofErr w:type="gramStart"/>
            <w:r w:rsidR="0024410D">
              <w:t>visible</w:t>
            </w:r>
            <w:r>
              <w:t>.</w:t>
            </w:r>
            <w:proofErr w:type="gramEnd"/>
            <w:r>
              <w:t xml:space="preserve"> </w:t>
            </w:r>
            <w:r w:rsidR="0024410D">
              <w:t xml:space="preserve"> </w:t>
            </w:r>
          </w:p>
          <w:p w14:paraId="4948BAAC" w14:textId="4A09B911" w:rsidR="00071AC5" w:rsidRDefault="00071AC5" w:rsidP="0041052F"/>
        </w:tc>
        <w:tc>
          <w:tcPr>
            <w:tcW w:w="3082" w:type="dxa"/>
          </w:tcPr>
          <w:p w14:paraId="062E21B1" w14:textId="797F9693" w:rsidR="00263EEE" w:rsidRDefault="00CD67A2" w:rsidP="00CD67A2">
            <w:r w:rsidRPr="00CD67A2">
              <w:rPr>
                <w:b/>
              </w:rPr>
              <w:t>Feelings</w:t>
            </w:r>
            <w:r>
              <w:rPr>
                <w:b/>
              </w:rPr>
              <w:t>:</w:t>
            </w:r>
            <w:r>
              <w:t xml:space="preserve"> What the midwife thinks and feels about what the room says to her.</w:t>
            </w:r>
          </w:p>
        </w:tc>
        <w:tc>
          <w:tcPr>
            <w:tcW w:w="2596" w:type="dxa"/>
          </w:tcPr>
          <w:p w14:paraId="1FE14B16" w14:textId="77777777" w:rsidR="00263EEE" w:rsidRDefault="00A66629" w:rsidP="00A66629">
            <w:r>
              <w:t>“When I walk into a room like that I have a sense of conflict.”</w:t>
            </w:r>
          </w:p>
          <w:p w14:paraId="32CF4889" w14:textId="5F7647CE" w:rsidR="00A66629" w:rsidRDefault="00A66629" w:rsidP="00A66629"/>
        </w:tc>
      </w:tr>
      <w:tr w:rsidR="00263EEE" w14:paraId="5C59C00F" w14:textId="77777777" w:rsidTr="00773574">
        <w:tc>
          <w:tcPr>
            <w:tcW w:w="2838" w:type="dxa"/>
          </w:tcPr>
          <w:p w14:paraId="2D57F696" w14:textId="77777777" w:rsidR="00263EEE" w:rsidRDefault="00773574" w:rsidP="0024410D">
            <w:r w:rsidRPr="0041052F">
              <w:rPr>
                <w:b/>
              </w:rPr>
              <w:t>Empirical</w:t>
            </w:r>
            <w:r>
              <w:t xml:space="preserve">: </w:t>
            </w:r>
            <w:r w:rsidR="0041052F">
              <w:t xml:space="preserve">What we see and experience. </w:t>
            </w:r>
            <w:r w:rsidR="0024410D">
              <w:t xml:space="preserve"> </w:t>
            </w:r>
          </w:p>
          <w:p w14:paraId="0EA08236" w14:textId="76C637CF" w:rsidR="0024410D" w:rsidRDefault="0024410D" w:rsidP="0024410D"/>
        </w:tc>
        <w:tc>
          <w:tcPr>
            <w:tcW w:w="3082" w:type="dxa"/>
          </w:tcPr>
          <w:p w14:paraId="3EB0058B" w14:textId="2FFF09B5" w:rsidR="00263EEE" w:rsidRDefault="00CD67A2" w:rsidP="00CD67A2">
            <w:r w:rsidRPr="00CD67A2">
              <w:rPr>
                <w:b/>
              </w:rPr>
              <w:t>Behaviours</w:t>
            </w:r>
            <w:r>
              <w:t>: What the midwife does when she has those thoughts and feelings.</w:t>
            </w:r>
          </w:p>
        </w:tc>
        <w:tc>
          <w:tcPr>
            <w:tcW w:w="2596" w:type="dxa"/>
          </w:tcPr>
          <w:p w14:paraId="2C87E2C3" w14:textId="77777777" w:rsidR="00FD756F" w:rsidRDefault="00A66629" w:rsidP="00FD756F">
            <w:r>
              <w:t>“Then I go into overdrive about being welcoming and relaxed</w:t>
            </w:r>
            <w:r w:rsidR="00FD756F">
              <w:t>.”</w:t>
            </w:r>
          </w:p>
          <w:p w14:paraId="01D17A9E" w14:textId="6AFF0FC4" w:rsidR="00071AC5" w:rsidRDefault="00071AC5" w:rsidP="00FD756F"/>
        </w:tc>
      </w:tr>
    </w:tbl>
    <w:p w14:paraId="12C150C4" w14:textId="77777777" w:rsidR="00263EEE" w:rsidRDefault="00263EEE" w:rsidP="002E7DA7">
      <w:pPr>
        <w:spacing w:line="360" w:lineRule="auto"/>
        <w:jc w:val="both"/>
      </w:pPr>
    </w:p>
    <w:p w14:paraId="339E26CC" w14:textId="700038E4" w:rsidR="000E095C" w:rsidRDefault="00613A11" w:rsidP="00070568">
      <w:pPr>
        <w:spacing w:line="360" w:lineRule="auto"/>
        <w:jc w:val="both"/>
      </w:pPr>
      <w:r>
        <w:t>This interpretation of the data</w:t>
      </w:r>
      <w:r w:rsidR="002E7DA7">
        <w:t xml:space="preserve"> </w:t>
      </w:r>
      <w:r w:rsidR="000C4535">
        <w:t>suggests</w:t>
      </w:r>
      <w:r w:rsidR="002E7DA7">
        <w:t xml:space="preserve"> that </w:t>
      </w:r>
      <w:r w:rsidR="00354512">
        <w:t xml:space="preserve">midwives receive messages </w:t>
      </w:r>
      <w:r w:rsidR="009B3F52">
        <w:t xml:space="preserve">from the room </w:t>
      </w:r>
      <w:r w:rsidR="00354512">
        <w:t>regarding the</w:t>
      </w:r>
      <w:r w:rsidR="009B3F52">
        <w:t xml:space="preserve"> powers and tendencies</w:t>
      </w:r>
      <w:r w:rsidR="000E095C">
        <w:t xml:space="preserve"> (generative mechanisms)</w:t>
      </w:r>
      <w:r w:rsidR="006033E0">
        <w:t xml:space="preserve"> of the objects within it. </w:t>
      </w:r>
      <w:r w:rsidR="00354512">
        <w:t xml:space="preserve">In </w:t>
      </w:r>
      <w:r w:rsidR="00082B9C">
        <w:t>T</w:t>
      </w:r>
      <w:r w:rsidR="006033E0">
        <w:t>able</w:t>
      </w:r>
      <w:r w:rsidR="00082B9C">
        <w:t xml:space="preserve"> 1</w:t>
      </w:r>
      <w:r w:rsidR="00354512">
        <w:t xml:space="preserve">, </w:t>
      </w:r>
      <w:proofErr w:type="spellStart"/>
      <w:r w:rsidR="000E095C">
        <w:t>Romana</w:t>
      </w:r>
      <w:proofErr w:type="spellEnd"/>
      <w:r w:rsidR="00354512">
        <w:t xml:space="preserve"> </w:t>
      </w:r>
      <w:r w:rsidR="009B3F52">
        <w:t>articulates the tendency</w:t>
      </w:r>
      <w:r w:rsidR="000E095C">
        <w:t>, or combined powers</w:t>
      </w:r>
      <w:r w:rsidR="009B3F52">
        <w:t xml:space="preserve"> of the </w:t>
      </w:r>
      <w:proofErr w:type="spellStart"/>
      <w:r w:rsidR="009B3F52">
        <w:t>medicalised</w:t>
      </w:r>
      <w:proofErr w:type="spellEnd"/>
      <w:r w:rsidR="009B3F52">
        <w:t xml:space="preserve"> objects in the room to engender a procedural process of birth. </w:t>
      </w:r>
      <w:r w:rsidR="000E095C">
        <w:t xml:space="preserve">Remembering that generative mechanisms can have different effects on different people, </w:t>
      </w:r>
      <w:proofErr w:type="spellStart"/>
      <w:r w:rsidR="000E095C">
        <w:t>Romana</w:t>
      </w:r>
      <w:proofErr w:type="spellEnd"/>
      <w:r w:rsidR="009B3F52">
        <w:t xml:space="preserve"> then </w:t>
      </w:r>
      <w:r w:rsidR="00255FD6">
        <w:t xml:space="preserve">describes the feeling </w:t>
      </w:r>
      <w:r w:rsidR="009B3F52" w:rsidRPr="00082B9C">
        <w:t>she</w:t>
      </w:r>
      <w:r w:rsidR="009B3F52">
        <w:t xml:space="preserve"> has when she encounters the environment where these objects are emplaced. </w:t>
      </w:r>
      <w:r w:rsidR="00A25D93">
        <w:t xml:space="preserve">This feeling is considered ‘real’ from a critical realist perspective and therefore has the capacity to effect what happens in the real world. This is evidenced in the empirical domain where </w:t>
      </w:r>
      <w:proofErr w:type="spellStart"/>
      <w:r w:rsidR="00271F8F">
        <w:t>Romana</w:t>
      </w:r>
      <w:proofErr w:type="spellEnd"/>
      <w:r w:rsidR="00EA6EE2">
        <w:t xml:space="preserve"> describes the influence of her</w:t>
      </w:r>
      <w:r w:rsidR="00A25D93">
        <w:t xml:space="preserve"> </w:t>
      </w:r>
      <w:r w:rsidR="00EA6EE2">
        <w:t xml:space="preserve">personal </w:t>
      </w:r>
      <w:r w:rsidR="00A25D93">
        <w:t>feeling</w:t>
      </w:r>
      <w:r w:rsidR="00EA6EE2">
        <w:t>s about the room</w:t>
      </w:r>
      <w:r w:rsidR="00A25D93">
        <w:t xml:space="preserve"> on her actions and behaviours</w:t>
      </w:r>
      <w:r w:rsidR="00EA6EE2">
        <w:t>.</w:t>
      </w:r>
    </w:p>
    <w:p w14:paraId="74AD372A" w14:textId="7E9B5043" w:rsidR="00482778" w:rsidRDefault="005A3044" w:rsidP="00070568">
      <w:pPr>
        <w:spacing w:line="360" w:lineRule="auto"/>
        <w:jc w:val="both"/>
      </w:pPr>
      <w:r>
        <w:t xml:space="preserve">The varied personal responses of </w:t>
      </w:r>
      <w:proofErr w:type="spellStart"/>
      <w:r>
        <w:t>Romana</w:t>
      </w:r>
      <w:proofErr w:type="spellEnd"/>
      <w:r>
        <w:t xml:space="preserve"> and the other midwives in our study are indicative of the open systems within which they practice.</w:t>
      </w:r>
      <w:r w:rsidR="000F05EF">
        <w:t xml:space="preserve"> </w:t>
      </w:r>
      <w:proofErr w:type="spellStart"/>
      <w:r w:rsidR="000F05EF">
        <w:t>Bhaskar</w:t>
      </w:r>
      <w:proofErr w:type="spellEnd"/>
      <w:r w:rsidR="00F94338">
        <w:t xml:space="preserve"> </w:t>
      </w:r>
      <w:r w:rsidR="00F94338">
        <w:fldChar w:fldCharType="begin"/>
      </w:r>
      <w:r w:rsidR="00F94338">
        <w:instrText xml:space="preserve"> ADDIN EN.CITE &lt;EndNote&gt;&lt;Cite ExcludeAuth="1"&gt;&lt;Author&gt;Bhaskar&lt;/Author&gt;&lt;Year&gt;1975&lt;/Year&gt;&lt;RecNum&gt;94&lt;/RecNum&gt;&lt;DisplayText&gt;(1975)&lt;/DisplayText&gt;&lt;record&gt;&lt;rec-number&gt;94&lt;/rec-number&gt;&lt;foreign-keys&gt;&lt;key app="EN" db-id="wr0steaaufezw6e95xtx0tamxw5e5ffezpvp"&gt;94&lt;/key&gt;&lt;/foreign-keys&gt;&lt;ref-type name="Book"&gt;6&lt;/ref-type&gt;&lt;contributors&gt;&lt;authors&gt;&lt;author&gt;Bhaskar, R&lt;/author&gt;&lt;/authors&gt;&lt;/contributors&gt;&lt;titles&gt;&lt;title&gt;A Realist Theory of Science&lt;/title&gt;&lt;/titles&gt;&lt;edition&gt;3rd&lt;/edition&gt;&lt;keywords&gt;&lt;keyword&gt;method, critical realism&lt;/keyword&gt;&lt;/keywords&gt;&lt;dates&gt;&lt;year&gt;1975&lt;/year&gt;&lt;pub-dates&gt;&lt;date&gt;2008&lt;/date&gt;&lt;/pub-dates&gt;&lt;/dates&gt;&lt;pub-location&gt;London&lt;/pub-location&gt;&lt;publisher&gt; Verso&lt;/publisher&gt;&lt;urls&gt;&lt;/urls&gt;&lt;/record&gt;&lt;/Cite&gt;&lt;/EndNote&gt;</w:instrText>
      </w:r>
      <w:r w:rsidR="00F94338">
        <w:fldChar w:fldCharType="separate"/>
      </w:r>
      <w:r w:rsidR="00F94338">
        <w:rPr>
          <w:noProof/>
        </w:rPr>
        <w:t>(</w:t>
      </w:r>
      <w:hyperlink w:anchor="_ENREF_4" w:tooltip="Bhaskar, 1975 #94" w:history="1">
        <w:r w:rsidR="00F04CD7">
          <w:rPr>
            <w:noProof/>
          </w:rPr>
          <w:t>1975</w:t>
        </w:r>
      </w:hyperlink>
      <w:r w:rsidR="00F94338">
        <w:rPr>
          <w:noProof/>
        </w:rPr>
        <w:t>)</w:t>
      </w:r>
      <w:r w:rsidR="00F94338">
        <w:fldChar w:fldCharType="end"/>
      </w:r>
      <w:r w:rsidR="000F05EF">
        <w:t xml:space="preserve"> </w:t>
      </w:r>
      <w:r w:rsidR="00B8645B">
        <w:t>identified</w:t>
      </w:r>
      <w:r w:rsidR="00DD21A2">
        <w:t xml:space="preserve"> that open systems are the prevailing environment in the real world. </w:t>
      </w:r>
      <w:r w:rsidR="00401895">
        <w:t xml:space="preserve">Open systems are </w:t>
      </w:r>
      <w:proofErr w:type="spellStart"/>
      <w:r w:rsidR="00401895">
        <w:t>characterised</w:t>
      </w:r>
      <w:proofErr w:type="spellEnd"/>
      <w:r w:rsidR="00401895">
        <w:t xml:space="preserve"> by </w:t>
      </w:r>
      <w:r w:rsidR="00B8645B">
        <w:t>their changeability;</w:t>
      </w:r>
      <w:r w:rsidR="00F17F96">
        <w:t xml:space="preserve"> the interaction</w:t>
      </w:r>
      <w:r w:rsidR="00B8645B">
        <w:t>s</w:t>
      </w:r>
      <w:r w:rsidR="007B10C1">
        <w:t xml:space="preserve"> of multiple causal relationships</w:t>
      </w:r>
      <w:r w:rsidR="00B8645B">
        <w:t xml:space="preserve"> in an open system</w:t>
      </w:r>
      <w:r w:rsidR="00F17F96">
        <w:t xml:space="preserve"> produce </w:t>
      </w:r>
      <w:r w:rsidR="007B10C1">
        <w:t>constantly unfolding and mutually influential events</w:t>
      </w:r>
      <w:r w:rsidR="00B8645B">
        <w:t xml:space="preserve">. </w:t>
      </w:r>
      <w:r w:rsidR="00603306">
        <w:t>From an experimental</w:t>
      </w:r>
      <w:r w:rsidR="00482778">
        <w:t xml:space="preserve"> perspective</w:t>
      </w:r>
      <w:r w:rsidR="00603306">
        <w:t>,</w:t>
      </w:r>
      <w:r w:rsidR="00482778">
        <w:t xml:space="preserve"> an open system has many </w:t>
      </w:r>
      <w:r w:rsidR="00482778">
        <w:lastRenderedPageBreak/>
        <w:t xml:space="preserve">uncontrollable variables that can include </w:t>
      </w:r>
      <w:r w:rsidR="006236E5">
        <w:t xml:space="preserve">objects and </w:t>
      </w:r>
      <w:r w:rsidR="000943EE">
        <w:t>structures</w:t>
      </w:r>
      <w:r w:rsidR="006236E5">
        <w:t xml:space="preserve"> (such as social or institutional structures)</w:t>
      </w:r>
      <w:r w:rsidR="00450FDC">
        <w:t xml:space="preserve"> plus the individual responses </w:t>
      </w:r>
      <w:r w:rsidR="00482778">
        <w:t xml:space="preserve">of </w:t>
      </w:r>
      <w:r w:rsidR="00657D78">
        <w:t xml:space="preserve">various people </w:t>
      </w:r>
      <w:r w:rsidR="00912520" w:rsidRPr="000943EE">
        <w:rPr>
          <w:i/>
        </w:rPr>
        <w:t>to</w:t>
      </w:r>
      <w:r w:rsidR="009D4E4C">
        <w:t xml:space="preserve"> those</w:t>
      </w:r>
      <w:r w:rsidR="00912520">
        <w:t xml:space="preserve"> </w:t>
      </w:r>
      <w:r w:rsidR="00603306">
        <w:t xml:space="preserve">objects and </w:t>
      </w:r>
      <w:r w:rsidR="00F04B8A">
        <w:t>structures</w:t>
      </w:r>
      <w:r w:rsidR="00756D98">
        <w:t xml:space="preserve"> </w:t>
      </w:r>
      <w:r w:rsidR="00756D98">
        <w:fldChar w:fldCharType="begin"/>
      </w:r>
      <w:r w:rsidR="00756D98">
        <w:instrText xml:space="preserve"> ADDIN EN.CITE &lt;EndNote&gt;&lt;Cite&gt;&lt;Author&gt;Cruickshank&lt;/Author&gt;&lt;Year&gt;2012&lt;/Year&gt;&lt;RecNum&gt;87&lt;/RecNum&gt;&lt;DisplayText&gt;(Cruickshank 2012)&lt;/DisplayText&gt;&lt;record&gt;&lt;rec-number&gt;87&lt;/rec-number&gt;&lt;foreign-keys&gt;&lt;key app="EN" db-id="wr0steaaufezw6e95xtx0tamxw5e5ffezpvp"&gt;87&lt;/key&gt;&lt;/foreign-keys&gt;&lt;ref-type name="Journal Article"&gt;17&lt;/ref-type&gt;&lt;contributors&gt;&lt;authors&gt;&lt;author&gt;Cruickshank, Justin&lt;/author&gt;&lt;/authors&gt;&lt;/contributors&gt;&lt;titles&gt;&lt;title&gt;Positioning positivism, critical realism and social constructionism in the health sciences: a philosophical orientation&lt;/title&gt;&lt;secondary-title&gt;Nursing Inquiry&lt;/secondary-title&gt;&lt;/titles&gt;&lt;periodical&gt;&lt;full-title&gt;Nursing Inquiry&lt;/full-title&gt;&lt;/periodical&gt;&lt;pages&gt;71-82&lt;/pages&gt;&lt;volume&gt;19&lt;/volume&gt;&lt;number&gt;1&lt;/number&gt;&lt;keywords&gt;&lt;keyword&gt;CRITICISM&lt;/keyword&gt;&lt;keyword&gt;INTELLECT&lt;/keyword&gt;&lt;keyword&gt;MEDICINE&lt;/keyword&gt;&lt;keyword&gt;PHILOSOPHY&lt;/keyword&gt;&lt;keyword&gt;RACISM&lt;/keyword&gt;&lt;keyword&gt;RESEARCH&lt;/keyword&gt;&lt;keyword&gt;SCIENCE&lt;/keyword&gt;&lt;keyword&gt;THEORY&lt;/keyword&gt;&lt;keyword&gt;EVIDENCE-based nursing&lt;/keyword&gt;&lt;/keywords&gt;&lt;dates&gt;&lt;year&gt;2012&lt;/year&gt;&lt;/dates&gt;&lt;isbn&gt;13207881&lt;/isbn&gt;&lt;accession-num&gt;70074464&lt;/accession-num&gt;&lt;work-type&gt;Article&lt;/work-type&gt;&lt;urls&gt;&lt;related-urls&gt;&lt;url&gt;http://www.lib.uts.edu.au/sso/goto.php?url=http://search.ebscohost.com/login.aspx?direct=true&amp;amp;db=hch&amp;amp;AN=70074464&amp;amp;site=ehost-live&lt;/url&gt;&lt;/related-urls&gt;&lt;/urls&gt;&lt;electronic-resource-num&gt;10.1111/j.1440-1800.2011.00558.x&lt;/electronic-resource-num&gt;&lt;remote-database-name&gt;hch&lt;/remote-database-name&gt;&lt;remote-database-provider&gt;EBSCOhost&lt;/remote-database-provider&gt;&lt;/record&gt;&lt;/Cite&gt;&lt;/EndNote&gt;</w:instrText>
      </w:r>
      <w:r w:rsidR="00756D98">
        <w:fldChar w:fldCharType="separate"/>
      </w:r>
      <w:r w:rsidR="00756D98">
        <w:rPr>
          <w:noProof/>
        </w:rPr>
        <w:t>(</w:t>
      </w:r>
      <w:hyperlink w:anchor="_ENREF_9" w:tooltip="Cruickshank, 2012 #87" w:history="1">
        <w:r w:rsidR="00F04CD7">
          <w:rPr>
            <w:noProof/>
          </w:rPr>
          <w:t>Cruickshank 2012</w:t>
        </w:r>
      </w:hyperlink>
      <w:r w:rsidR="00756D98">
        <w:rPr>
          <w:noProof/>
        </w:rPr>
        <w:t>)</w:t>
      </w:r>
      <w:r w:rsidR="00756D98">
        <w:fldChar w:fldCharType="end"/>
      </w:r>
      <w:r w:rsidR="00657D78">
        <w:t xml:space="preserve">. </w:t>
      </w:r>
      <w:r w:rsidR="000943EE">
        <w:t>Data from our study suggests that, as one would expect in an open system, when it comes to the</w:t>
      </w:r>
      <w:r w:rsidR="00F94669">
        <w:t>ir thoughts and feelings about the</w:t>
      </w:r>
      <w:r w:rsidR="000943EE">
        <w:t xml:space="preserve"> </w:t>
      </w:r>
      <w:r w:rsidR="00F94669">
        <w:t>physical</w:t>
      </w:r>
      <w:r w:rsidR="000943EE">
        <w:t xml:space="preserve"> environment midwives do not respond in the </w:t>
      </w:r>
      <w:r w:rsidR="000943EE" w:rsidRPr="000943EE">
        <w:rPr>
          <w:i/>
        </w:rPr>
        <w:t>same ways</w:t>
      </w:r>
      <w:r w:rsidR="000943EE">
        <w:t xml:space="preserve"> as each other but they do </w:t>
      </w:r>
      <w:r w:rsidR="000943EE" w:rsidRPr="000943EE">
        <w:rPr>
          <w:i/>
        </w:rPr>
        <w:t>all respond</w:t>
      </w:r>
      <w:r w:rsidR="000943EE">
        <w:t xml:space="preserve">. </w:t>
      </w:r>
    </w:p>
    <w:p w14:paraId="1D9BC70F" w14:textId="462ACFA2" w:rsidR="00450FDC" w:rsidRDefault="00967D3E" w:rsidP="00070568">
      <w:pPr>
        <w:spacing w:line="360" w:lineRule="auto"/>
        <w:jc w:val="both"/>
      </w:pPr>
      <w:r>
        <w:t xml:space="preserve">Our data consistently showed that midwives </w:t>
      </w:r>
      <w:r w:rsidR="007906E7">
        <w:t>could describe th</w:t>
      </w:r>
      <w:r w:rsidR="002D0A7F">
        <w:t xml:space="preserve">e feelings they </w:t>
      </w:r>
      <w:r w:rsidR="00082B9C">
        <w:t xml:space="preserve">experienced in response to </w:t>
      </w:r>
      <w:r w:rsidR="008E350B">
        <w:t xml:space="preserve">differently designed </w:t>
      </w:r>
      <w:r w:rsidR="00082B9C">
        <w:t>hospital</w:t>
      </w:r>
      <w:r w:rsidR="007906E7">
        <w:t xml:space="preserve"> birth room</w:t>
      </w:r>
      <w:r w:rsidR="006236E5">
        <w:t>s</w:t>
      </w:r>
      <w:r>
        <w:t xml:space="preserve">, just as all people experience emotional responses to what </w:t>
      </w:r>
      <w:proofErr w:type="spellStart"/>
      <w:r w:rsidR="007906E7">
        <w:t>Dazkir</w:t>
      </w:r>
      <w:proofErr w:type="spellEnd"/>
      <w:r w:rsidR="007906E7">
        <w:t xml:space="preserve"> and Read </w:t>
      </w:r>
      <w:r w:rsidR="007906E7">
        <w:fldChar w:fldCharType="begin"/>
      </w:r>
      <w:r w:rsidR="007906E7">
        <w:instrText xml:space="preserve"> ADDIN EN.CITE &lt;EndNote&gt;&lt;Cite ExcludeAuth="1"&gt;&lt;Author&gt;Dazkir&lt;/Author&gt;&lt;Year&gt;2011&lt;/Year&gt;&lt;RecNum&gt;447&lt;/RecNum&gt;&lt;DisplayText&gt;(2011)&lt;/DisplayText&gt;&lt;record&gt;&lt;rec-number&gt;447&lt;/rec-number&gt;&lt;foreign-keys&gt;&lt;key app="EN" db-id="wr0steaaufezw6e95xtx0tamxw5e5ffezpvp"&gt;447&lt;/key&gt;&lt;/foreign-keys&gt;&lt;ref-type name="Journal Article"&gt;17&lt;/ref-type&gt;&lt;contributors&gt;&lt;authors&gt;&lt;author&gt;Dazkir, S&lt;/author&gt;&lt;author&gt;Read, M&lt;/author&gt;&lt;/authors&gt;&lt;/contributors&gt;&lt;titles&gt;&lt;title&gt;Furniture forms and their influence on our emotional responses toward interior environments&lt;/title&gt;&lt;secondary-title&gt;Environment and Behaviour&lt;/secondary-title&gt;&lt;/titles&gt;&lt;periodical&gt;&lt;full-title&gt;Environment and Behaviour&lt;/full-title&gt;&lt;/periodical&gt;&lt;pages&gt;1-13&lt;/pages&gt;&lt;volume&gt;10&lt;/volume&gt;&lt;number&gt;5&lt;/number&gt;&lt;dates&gt;&lt;year&gt;2011&lt;/year&gt;&lt;/dates&gt;&lt;urls&gt;&lt;/urls&gt;&lt;/record&gt;&lt;/Cite&gt;&lt;/EndNote&gt;</w:instrText>
      </w:r>
      <w:r w:rsidR="007906E7">
        <w:fldChar w:fldCharType="separate"/>
      </w:r>
      <w:r w:rsidR="007906E7">
        <w:rPr>
          <w:noProof/>
        </w:rPr>
        <w:t>(</w:t>
      </w:r>
      <w:hyperlink w:anchor="_ENREF_11" w:tooltip="Dazkir, 2011 #447" w:history="1">
        <w:r w:rsidR="00F04CD7">
          <w:rPr>
            <w:noProof/>
          </w:rPr>
          <w:t>2011</w:t>
        </w:r>
      </w:hyperlink>
      <w:r w:rsidR="007906E7">
        <w:rPr>
          <w:noProof/>
        </w:rPr>
        <w:t>)</w:t>
      </w:r>
      <w:r w:rsidR="007906E7">
        <w:fldChar w:fldCharType="end"/>
      </w:r>
      <w:r>
        <w:t xml:space="preserve"> </w:t>
      </w:r>
      <w:r w:rsidR="007906E7">
        <w:t xml:space="preserve">called their </w:t>
      </w:r>
      <w:r w:rsidR="00082B9C">
        <w:t>‘near environment’. In data</w:t>
      </w:r>
      <w:r w:rsidR="007906E7">
        <w:t xml:space="preserve"> from the three interviews </w:t>
      </w:r>
      <w:r w:rsidR="00082B9C">
        <w:t xml:space="preserve">presented in this paper </w:t>
      </w:r>
      <w:proofErr w:type="spellStart"/>
      <w:r w:rsidR="00082B9C">
        <w:t>Romana</w:t>
      </w:r>
      <w:proofErr w:type="spellEnd"/>
      <w:r w:rsidR="00082B9C">
        <w:t xml:space="preserve">, Mary and </w:t>
      </w:r>
      <w:proofErr w:type="spellStart"/>
      <w:r w:rsidR="00082B9C">
        <w:t>Anousha</w:t>
      </w:r>
      <w:proofErr w:type="spellEnd"/>
      <w:r w:rsidR="00E16C7B">
        <w:t xml:space="preserve"> </w:t>
      </w:r>
      <w:r w:rsidR="004A47E9">
        <w:t>described</w:t>
      </w:r>
      <w:r w:rsidR="00E16C7B">
        <w:t xml:space="preserve"> feelings as varied as </w:t>
      </w:r>
      <w:r w:rsidR="004A47E9">
        <w:t xml:space="preserve">sadness, conflict, frustration, freedom, tension, pressure, relaxation, safety, exasperation, </w:t>
      </w:r>
      <w:r w:rsidR="006B0533">
        <w:t>limitation, trust</w:t>
      </w:r>
      <w:r w:rsidR="00E659AF">
        <w:t>, expectation,</w:t>
      </w:r>
      <w:r w:rsidR="006B0533">
        <w:t xml:space="preserve"> agitation</w:t>
      </w:r>
      <w:r w:rsidR="00E659AF">
        <w:t xml:space="preserve"> and independence</w:t>
      </w:r>
      <w:r w:rsidR="006B0533">
        <w:t>.</w:t>
      </w:r>
      <w:r w:rsidR="00F94338">
        <w:t xml:space="preserve"> </w:t>
      </w:r>
      <w:r w:rsidR="00E659AF">
        <w:t xml:space="preserve"> </w:t>
      </w:r>
      <w:r w:rsidR="00082B9C">
        <w:t>The three m</w:t>
      </w:r>
      <w:r w:rsidR="00271BD1">
        <w:t>idwives associated the experience of different emotions with different birth room environments,</w:t>
      </w:r>
      <w:r w:rsidR="005120F8">
        <w:t xml:space="preserve"> in other words</w:t>
      </w:r>
      <w:r w:rsidR="00271BD1">
        <w:t xml:space="preserve"> the same midwives did not feel the same </w:t>
      </w:r>
      <w:r w:rsidR="005120F8">
        <w:t>way</w:t>
      </w:r>
      <w:r w:rsidR="00271BD1">
        <w:t xml:space="preserve"> </w:t>
      </w:r>
      <w:r w:rsidR="001E0854">
        <w:t>everywhere the</w:t>
      </w:r>
      <w:r w:rsidR="006F7071">
        <w:t>y practic</w:t>
      </w:r>
      <w:r w:rsidR="001E0854">
        <w:t>ed</w:t>
      </w:r>
      <w:r w:rsidR="00271BD1">
        <w:t xml:space="preserve">. </w:t>
      </w:r>
    </w:p>
    <w:p w14:paraId="5D62C77A" w14:textId="49758F0F" w:rsidR="00943D3F" w:rsidRDefault="00AF138A" w:rsidP="00070568">
      <w:pPr>
        <w:spacing w:line="360" w:lineRule="auto"/>
        <w:jc w:val="both"/>
      </w:pPr>
      <w:r>
        <w:t xml:space="preserve">Although this study did not set out to explore the explicit differences between birth </w:t>
      </w:r>
      <w:proofErr w:type="spellStart"/>
      <w:r>
        <w:t>centre</w:t>
      </w:r>
      <w:proofErr w:type="spellEnd"/>
      <w:r>
        <w:t xml:space="preserve"> and delivery suite environments, it is </w:t>
      </w:r>
      <w:r w:rsidR="00160A27">
        <w:t>difficult</w:t>
      </w:r>
      <w:r>
        <w:t xml:space="preserve"> to ignore the contrasting messages midwives received from th</w:t>
      </w:r>
      <w:r w:rsidR="004820DC">
        <w:t>ese differently designed and decorated birth rooms</w:t>
      </w:r>
      <w:r>
        <w:t xml:space="preserve">. </w:t>
      </w:r>
      <w:r w:rsidR="00082B9C">
        <w:t>In the</w:t>
      </w:r>
      <w:r w:rsidR="004820DC">
        <w:t xml:space="preserve"> interviews </w:t>
      </w:r>
      <w:proofErr w:type="spellStart"/>
      <w:r w:rsidR="004820DC">
        <w:t>analysed</w:t>
      </w:r>
      <w:proofErr w:type="spellEnd"/>
      <w:r w:rsidR="004820DC">
        <w:t xml:space="preserve"> here </w:t>
      </w:r>
      <w:proofErr w:type="spellStart"/>
      <w:r w:rsidR="004820DC">
        <w:t>Romana</w:t>
      </w:r>
      <w:proofErr w:type="spellEnd"/>
      <w:r w:rsidR="004820DC">
        <w:t xml:space="preserve">, Mary and </w:t>
      </w:r>
      <w:proofErr w:type="spellStart"/>
      <w:r w:rsidR="004820DC">
        <w:t>Anousha</w:t>
      </w:r>
      <w:proofErr w:type="spellEnd"/>
      <w:r w:rsidR="004820DC">
        <w:t xml:space="preserve"> </w:t>
      </w:r>
      <w:r w:rsidR="00EE1710">
        <w:t>described</w:t>
      </w:r>
      <w:r w:rsidR="00CB3EC0">
        <w:t xml:space="preserve"> feelings of tension, exasperation, limitation, conflict, discomfort and sadness </w:t>
      </w:r>
      <w:r w:rsidR="00EE1710">
        <w:t xml:space="preserve">associated </w:t>
      </w:r>
      <w:r w:rsidR="00CB3EC0">
        <w:t xml:space="preserve">with the delivery suite environment. </w:t>
      </w:r>
      <w:r w:rsidR="00160A27">
        <w:t>However</w:t>
      </w:r>
      <w:r w:rsidR="00CB3EC0">
        <w:t xml:space="preserve"> they associated </w:t>
      </w:r>
      <w:r w:rsidR="00EE1710">
        <w:t xml:space="preserve">the birth </w:t>
      </w:r>
      <w:proofErr w:type="spellStart"/>
      <w:r w:rsidR="00EE1710">
        <w:t>centre</w:t>
      </w:r>
      <w:proofErr w:type="spellEnd"/>
      <w:r w:rsidR="00EE1710">
        <w:t xml:space="preserve"> environment with </w:t>
      </w:r>
      <w:r w:rsidR="00CB3EC0">
        <w:t xml:space="preserve">feelings of freedom, relaxation, confidence, trust, </w:t>
      </w:r>
      <w:r w:rsidR="00EE1710">
        <w:t xml:space="preserve">ease, calm, pleasure, normalcy, homeliness and safety. </w:t>
      </w:r>
      <w:r w:rsidR="00943D3F">
        <w:t>Although the reasons for these differen</w:t>
      </w:r>
      <w:r w:rsidR="00160A27">
        <w:t>ces are likely to be</w:t>
      </w:r>
      <w:r w:rsidR="00943D3F">
        <w:t xml:space="preserve"> </w:t>
      </w:r>
      <w:r w:rsidR="00160A27">
        <w:t>complex</w:t>
      </w:r>
      <w:r w:rsidR="00943D3F">
        <w:t xml:space="preserve">, this finding plainly indicates that the midwives in our study feel different in different birth room environments. </w:t>
      </w:r>
    </w:p>
    <w:p w14:paraId="5B7B90CE" w14:textId="49DD9511" w:rsidR="00756D98" w:rsidRDefault="009F0A79" w:rsidP="00756D98">
      <w:pPr>
        <w:spacing w:line="360" w:lineRule="auto"/>
        <w:jc w:val="both"/>
      </w:pPr>
      <w:r>
        <w:t xml:space="preserve">The way people feel at work (their affective state) influences cognition and </w:t>
      </w:r>
      <w:proofErr w:type="spellStart"/>
      <w:r>
        <w:t>behaviour</w:t>
      </w:r>
      <w:proofErr w:type="spellEnd"/>
      <w:r w:rsidR="008237EF">
        <w:t xml:space="preserve"> in the work environment</w:t>
      </w:r>
      <w:r w:rsidR="005B1735">
        <w:t xml:space="preserve"> </w:t>
      </w:r>
      <w:r w:rsidR="005B1735">
        <w:fldChar w:fldCharType="begin"/>
      </w:r>
      <w:r w:rsidR="005B1735">
        <w:instrText xml:space="preserve"> ADDIN EN.CITE &lt;EndNote&gt;&lt;Cite&gt;&lt;Author&gt;Muchinsky&lt;/Author&gt;&lt;Year&gt;2000&lt;/Year&gt;&lt;RecNum&gt;451&lt;/RecNum&gt;&lt;DisplayText&gt;(Muchinsky 2000)&lt;/DisplayText&gt;&lt;record&gt;&lt;rec-number&gt;451&lt;/rec-number&gt;&lt;foreign-keys&gt;&lt;key app="EN" db-id="wr0steaaufezw6e95xtx0tamxw5e5ffezpvp"&gt;451&lt;/key&gt;&lt;/foreign-keys&gt;&lt;ref-type name="Journal Article"&gt;17&lt;/ref-type&gt;&lt;contributors&gt;&lt;authors&gt;&lt;author&gt;Muchinsky, P&lt;/author&gt;&lt;/authors&gt;&lt;/contributors&gt;&lt;titles&gt;&lt;title&gt;Emotions in the workplace: The neglect of organizational behavior&lt;/title&gt;&lt;secondary-title&gt;Journal of Organizational Behavior&lt;/secondary-title&gt;&lt;/titles&gt;&lt;periodical&gt;&lt;full-title&gt;Journal of Organizational Behavior&lt;/full-title&gt;&lt;/periodical&gt;&lt;pages&gt;801-805&lt;/pages&gt;&lt;volume&gt;21&lt;/volume&gt;&lt;dates&gt;&lt;year&gt;2000&lt;/year&gt;&lt;/dates&gt;&lt;urls&gt;&lt;/urls&gt;&lt;/record&gt;&lt;/Cite&gt;&lt;/EndNote&gt;</w:instrText>
      </w:r>
      <w:r w:rsidR="005B1735">
        <w:fldChar w:fldCharType="separate"/>
      </w:r>
      <w:r w:rsidR="005B1735">
        <w:rPr>
          <w:noProof/>
        </w:rPr>
        <w:t>(</w:t>
      </w:r>
      <w:hyperlink w:anchor="_ENREF_31" w:tooltip="Muchinsky, 2000 #451" w:history="1">
        <w:r w:rsidR="00F04CD7">
          <w:rPr>
            <w:noProof/>
          </w:rPr>
          <w:t>Muchinsky 2000</w:t>
        </w:r>
      </w:hyperlink>
      <w:r w:rsidR="005B1735">
        <w:rPr>
          <w:noProof/>
        </w:rPr>
        <w:t>)</w:t>
      </w:r>
      <w:r w:rsidR="005B1735">
        <w:fldChar w:fldCharType="end"/>
      </w:r>
      <w:r w:rsidR="008237EF">
        <w:t>. I</w:t>
      </w:r>
      <w:r>
        <w:t xml:space="preserve">n particular affective states may influence “a variety of performance-relevant outcomes including </w:t>
      </w:r>
      <w:proofErr w:type="spellStart"/>
      <w:r>
        <w:t>judgements</w:t>
      </w:r>
      <w:proofErr w:type="spellEnd"/>
      <w:r>
        <w:t>, attitudinal responses, creativity, helping behavior</w:t>
      </w:r>
      <w:r w:rsidR="005B1735">
        <w:t xml:space="preserve"> and risk taking</w:t>
      </w:r>
      <w:r>
        <w:t xml:space="preserve">” </w:t>
      </w:r>
      <w:r w:rsidR="005B1735">
        <w:fldChar w:fldCharType="begin"/>
      </w:r>
      <w:r w:rsidR="005B1735">
        <w:instrText xml:space="preserve"> ADDIN EN.CITE &lt;EndNote&gt;&lt;Cite&gt;&lt;Author&gt;Brief&lt;/Author&gt;&lt;Year&gt;2002&lt;/Year&gt;&lt;RecNum&gt;450&lt;/RecNum&gt;&lt;Pages&gt;293&lt;/Pages&gt;&lt;DisplayText&gt;(Brief &amp;amp; Weiss 2002, p. 293)&lt;/DisplayText&gt;&lt;record&gt;&lt;rec-number&gt;450&lt;/rec-number&gt;&lt;foreign-keys&gt;&lt;key app="EN" db-id="wr0steaaufezw6e95xtx0tamxw5e5ffezpvp"&gt;450&lt;/key&gt;&lt;/foreign-keys&gt;&lt;ref-type name="Journal Article"&gt;17&lt;/ref-type&gt;&lt;contributors&gt;&lt;authors&gt;&lt;author&gt;Brief, A&lt;/author&gt;&lt;author&gt;Weiss, H&lt;/author&gt;&lt;/authors&gt;&lt;/contributors&gt;&lt;titles&gt;&lt;title&gt;Organizational behaviour: Affect in the workplace&lt;/title&gt;&lt;secondary-title&gt;Annual Review of Psychology&lt;/secondary-title&gt;&lt;/titles&gt;&lt;periodical&gt;&lt;full-title&gt;Annual Review of Psychology&lt;/full-title&gt;&lt;/periodical&gt;&lt;pages&gt;279-307&lt;/pages&gt;&lt;volume&gt;53&lt;/volume&gt;&lt;dates&gt;&lt;year&gt;2002&lt;/year&gt;&lt;/dates&gt;&lt;urls&gt;&lt;/urls&gt;&lt;/record&gt;&lt;/Cite&gt;&lt;/EndNote&gt;</w:instrText>
      </w:r>
      <w:r w:rsidR="005B1735">
        <w:fldChar w:fldCharType="separate"/>
      </w:r>
      <w:r w:rsidR="005B1735">
        <w:rPr>
          <w:noProof/>
        </w:rPr>
        <w:t>(</w:t>
      </w:r>
      <w:hyperlink w:anchor="_ENREF_6" w:tooltip="Brief, 2002 #450" w:history="1">
        <w:r w:rsidR="00F04CD7">
          <w:rPr>
            <w:noProof/>
          </w:rPr>
          <w:t>Brief &amp; Weiss 2002, p. 293</w:t>
        </w:r>
      </w:hyperlink>
      <w:r w:rsidR="005B1735">
        <w:rPr>
          <w:noProof/>
        </w:rPr>
        <w:t>)</w:t>
      </w:r>
      <w:r w:rsidR="005B1735">
        <w:fldChar w:fldCharType="end"/>
      </w:r>
      <w:r w:rsidR="005B1735">
        <w:t xml:space="preserve">. </w:t>
      </w:r>
      <w:r w:rsidR="00FD7C89">
        <w:t xml:space="preserve">Midwives in our study described </w:t>
      </w:r>
      <w:r w:rsidR="00AC7E22">
        <w:t xml:space="preserve">behaviours that reflected all of these </w:t>
      </w:r>
      <w:r w:rsidR="00C54A87">
        <w:lastRenderedPageBreak/>
        <w:t>aspects of practice</w:t>
      </w:r>
      <w:r w:rsidR="00AC7E22">
        <w:t xml:space="preserve">. For example </w:t>
      </w:r>
      <w:proofErr w:type="spellStart"/>
      <w:r w:rsidR="00AC7E22">
        <w:t>Romana</w:t>
      </w:r>
      <w:proofErr w:type="spellEnd"/>
      <w:r w:rsidR="00AC7E22">
        <w:t xml:space="preserve"> explained that the medical objects, clinical aesthetic and perceived lack of resources in delivery suite influenced her </w:t>
      </w:r>
      <w:proofErr w:type="spellStart"/>
      <w:r w:rsidR="00AC7E22" w:rsidRPr="004663CE">
        <w:rPr>
          <w:i/>
        </w:rPr>
        <w:t>judgement</w:t>
      </w:r>
      <w:proofErr w:type="spellEnd"/>
      <w:r w:rsidR="00AC7E22">
        <w:t xml:space="preserve"> about women’s need</w:t>
      </w:r>
      <w:r w:rsidR="006D1036">
        <w:t xml:space="preserve"> for epidural pain relief.</w:t>
      </w:r>
      <w:r w:rsidR="00AC7E22">
        <w:t xml:space="preserve"> </w:t>
      </w:r>
      <w:proofErr w:type="spellStart"/>
      <w:r w:rsidR="00AC7E22">
        <w:t>Anousha</w:t>
      </w:r>
      <w:proofErr w:type="spellEnd"/>
      <w:r w:rsidR="00AC7E22">
        <w:t xml:space="preserve"> described how the freedom she felt in the </w:t>
      </w:r>
      <w:r w:rsidR="00B576E0">
        <w:t xml:space="preserve">new </w:t>
      </w:r>
      <w:r w:rsidR="00AC7E22">
        <w:t xml:space="preserve">birth </w:t>
      </w:r>
      <w:proofErr w:type="spellStart"/>
      <w:r w:rsidR="00AC7E22">
        <w:t>centre</w:t>
      </w:r>
      <w:proofErr w:type="spellEnd"/>
      <w:r w:rsidR="00AC7E22">
        <w:t xml:space="preserve"> </w:t>
      </w:r>
      <w:r w:rsidR="00B576E0">
        <w:t xml:space="preserve">allowed her to use the space much more </w:t>
      </w:r>
      <w:r w:rsidR="00B576E0" w:rsidRPr="004663CE">
        <w:rPr>
          <w:i/>
        </w:rPr>
        <w:t xml:space="preserve">creatively </w:t>
      </w:r>
      <w:r w:rsidR="00B576E0">
        <w:t xml:space="preserve">than </w:t>
      </w:r>
      <w:r w:rsidR="00C54A87">
        <w:t xml:space="preserve">she had </w:t>
      </w:r>
      <w:r w:rsidR="00B576E0">
        <w:t xml:space="preserve">in the old birth </w:t>
      </w:r>
      <w:proofErr w:type="spellStart"/>
      <w:r w:rsidR="00B576E0">
        <w:t>centre</w:t>
      </w:r>
      <w:proofErr w:type="spellEnd"/>
      <w:r w:rsidR="00B576E0">
        <w:t xml:space="preserve">. </w:t>
      </w:r>
      <w:r w:rsidR="00C32FCC">
        <w:t xml:space="preserve">And </w:t>
      </w:r>
      <w:r w:rsidR="00495A26">
        <w:t xml:space="preserve">Mary found that her feelings (or affective state) undermined her capacity for </w:t>
      </w:r>
      <w:r w:rsidR="00495A26" w:rsidRPr="004663CE">
        <w:rPr>
          <w:i/>
        </w:rPr>
        <w:t>helping behaviours</w:t>
      </w:r>
      <w:r w:rsidR="00495A26">
        <w:t xml:space="preserve"> as she was less able to support </w:t>
      </w:r>
      <w:r w:rsidR="000A66B7">
        <w:t>junior staff members</w:t>
      </w:r>
      <w:r w:rsidR="00495A26">
        <w:t xml:space="preserve"> </w:t>
      </w:r>
      <w:r w:rsidR="00915798">
        <w:t>whilst she attempted to manage</w:t>
      </w:r>
      <w:r w:rsidR="00495A26">
        <w:t xml:space="preserve"> her high levels of frustration with the environment. </w:t>
      </w:r>
    </w:p>
    <w:p w14:paraId="355FAE43" w14:textId="1B411EEC" w:rsidR="007A1F6D" w:rsidRDefault="00160978" w:rsidP="007A1F6D">
      <w:pPr>
        <w:spacing w:line="360" w:lineRule="auto"/>
        <w:jc w:val="both"/>
      </w:pPr>
      <w:r>
        <w:t xml:space="preserve">Managing feelings in the workplace is an important aspect of professional conduct in most fields </w:t>
      </w:r>
      <w:r w:rsidR="00036DD5">
        <w:t>although it has been suggested that constant management of emotions at work may have harmful consequences for workers</w:t>
      </w:r>
      <w:r w:rsidR="00D16999">
        <w:t xml:space="preserve"> </w:t>
      </w:r>
      <w:r w:rsidR="00D16999">
        <w:fldChar w:fldCharType="begin"/>
      </w:r>
      <w:r w:rsidR="00D16999">
        <w:instrText xml:space="preserve"> ADDIN EN.CITE &lt;EndNote&gt;&lt;Cite&gt;&lt;Author&gt;Hochschild&lt;/Author&gt;&lt;Year&gt;1983&lt;/Year&gt;&lt;RecNum&gt;453&lt;/RecNum&gt;&lt;DisplayText&gt;(Hochschild 1983)&lt;/DisplayText&gt;&lt;record&gt;&lt;rec-number&gt;453&lt;/rec-number&gt;&lt;foreign-keys&gt;&lt;key app="EN" db-id="wr0steaaufezw6e95xtx0tamxw5e5ffezpvp"&gt;453&lt;/key&gt;&lt;/foreign-keys&gt;&lt;ref-type name="Book"&gt;6&lt;/ref-type&gt;&lt;contributors&gt;&lt;authors&gt;&lt;author&gt;Hochschild, A&lt;/author&gt;&lt;/authors&gt;&lt;/contributors&gt;&lt;titles&gt;&lt;title&gt;The Managed Heart: Commercialization of Human Feeling&lt;/title&gt;&lt;/titles&gt;&lt;edition&gt;3rd&lt;/edition&gt;&lt;dates&gt;&lt;year&gt;1983&lt;/year&gt;&lt;/dates&gt;&lt;pub-location&gt;Los Angeles&lt;/pub-location&gt;&lt;publisher&gt;University of California Press&lt;/publisher&gt;&lt;urls&gt;&lt;/urls&gt;&lt;/record&gt;&lt;/Cite&gt;&lt;/EndNote&gt;</w:instrText>
      </w:r>
      <w:r w:rsidR="00D16999">
        <w:fldChar w:fldCharType="separate"/>
      </w:r>
      <w:r w:rsidR="00D16999">
        <w:rPr>
          <w:noProof/>
        </w:rPr>
        <w:t>(</w:t>
      </w:r>
      <w:hyperlink w:anchor="_ENREF_19" w:tooltip="Hochschild, 1983 #453" w:history="1">
        <w:r w:rsidR="00F04CD7">
          <w:rPr>
            <w:noProof/>
          </w:rPr>
          <w:t>Hochschild 1983</w:t>
        </w:r>
      </w:hyperlink>
      <w:r w:rsidR="00D16999">
        <w:rPr>
          <w:noProof/>
        </w:rPr>
        <w:t>)</w:t>
      </w:r>
      <w:r w:rsidR="00D16999">
        <w:fldChar w:fldCharType="end"/>
      </w:r>
      <w:r w:rsidR="00036DD5">
        <w:t xml:space="preserve">. </w:t>
      </w:r>
      <w:r w:rsidR="007A1F6D">
        <w:t xml:space="preserve">Midwifery research has identified that midwives carry a high load of emotional labour in their jobs </w:t>
      </w:r>
      <w:r w:rsidR="007A1F6D">
        <w:fldChar w:fldCharType="begin"/>
      </w:r>
      <w:r w:rsidR="007A1F6D">
        <w:instrText xml:space="preserve"> ADDIN EN.CITE &lt;EndNote&gt;&lt;Cite&gt;&lt;Author&gt;Hunter&lt;/Author&gt;&lt;Year&gt;2001&lt;/Year&gt;&lt;RecNum&gt;74&lt;/RecNum&gt;&lt;DisplayText&gt;(Hunter 2001)&lt;/DisplayText&gt;&lt;record&gt;&lt;rec-number&gt;74&lt;/rec-number&gt;&lt;foreign-keys&gt;&lt;key app="EN" db-id="wr0steaaufezw6e95xtx0tamxw5e5ffezpvp"&gt;74&lt;/key&gt;&lt;/foreign-keys&gt;&lt;ref-type name="Journal Article"&gt;17&lt;/ref-type&gt;&lt;contributors&gt;&lt;authors&gt;&lt;author&gt;Hunter, Billie&lt;/author&gt;&lt;/authors&gt;&lt;/contributors&gt;&lt;titles&gt;&lt;title&gt;Emotion work in midwifery: a review of current knowledge&lt;/title&gt;&lt;secondary-title&gt;Journal of Advanced Nursing&lt;/secondary-title&gt;&lt;/titles&gt;&lt;periodical&gt;&lt;full-title&gt;Journal of Advanced Nursing&lt;/full-title&gt;&lt;/periodical&gt;&lt;pages&gt;436-444&lt;/pages&gt;&lt;volume&gt;34&lt;/volume&gt;&lt;number&gt;4&lt;/number&gt;&lt;keywords&gt;&lt;keyword&gt;DELIVERY (Obstetrics)&lt;/keyword&gt;&lt;keyword&gt;EMOTIONS (Psychology)&lt;/keyword&gt;&lt;keyword&gt;division of labour&lt;/keyword&gt;&lt;keyword&gt;emotion work&lt;/keyword&gt;&lt;keyword&gt;emotional labour&lt;/keyword&gt;&lt;keyword&gt;feeling rules&lt;/keyword&gt;&lt;keyword&gt;intimacy&lt;/keyword&gt;&lt;keyword&gt;midwife‚Äìwoman relationships&lt;/keyword&gt;&lt;keyword&gt;midwifery&lt;/keyword&gt;&lt;/keywords&gt;&lt;dates&gt;&lt;year&gt;2001&lt;/year&gt;&lt;/dates&gt;&lt;publisher&gt;Wiley-Blackwell&lt;/publisher&gt;&lt;isbn&gt;03092402&lt;/isbn&gt;&lt;accession-num&gt;4514193&lt;/accession-num&gt;&lt;work-type&gt;Article&lt;/work-type&gt;&lt;urls&gt;&lt;related-urls&gt;&lt;url&gt;http://www.lib.uts.edu.au/sso/goto.php?url=http://search.ebscohost.com/login.aspx?direct=true&amp;amp;db=hch&amp;amp;AN=4514193&amp;amp;site=ehost-live&lt;/url&gt;&lt;/related-urls&gt;&lt;/urls&gt;&lt;electronic-resource-num&gt;10.1046/j.1365-2648.2001.01772.x&lt;/electronic-resource-num&gt;&lt;remote-database-name&gt;hch&lt;/remote-database-name&gt;&lt;remote-database-provider&gt;EBSCOhost&lt;/remote-database-provider&gt;&lt;/record&gt;&lt;/Cite&gt;&lt;/EndNote&gt;</w:instrText>
      </w:r>
      <w:r w:rsidR="007A1F6D">
        <w:fldChar w:fldCharType="separate"/>
      </w:r>
      <w:r w:rsidR="007A1F6D">
        <w:rPr>
          <w:noProof/>
        </w:rPr>
        <w:t>(</w:t>
      </w:r>
      <w:hyperlink w:anchor="_ENREF_23" w:tooltip="Hunter, 2001 #74" w:history="1">
        <w:r w:rsidR="00F04CD7">
          <w:rPr>
            <w:noProof/>
          </w:rPr>
          <w:t>Hunter 2001</w:t>
        </w:r>
      </w:hyperlink>
      <w:r w:rsidR="007A1F6D">
        <w:rPr>
          <w:noProof/>
        </w:rPr>
        <w:t>)</w:t>
      </w:r>
      <w:r w:rsidR="007A1F6D">
        <w:fldChar w:fldCharType="end"/>
      </w:r>
      <w:r w:rsidR="007A1F6D">
        <w:t xml:space="preserve">. This load has been ascribed predominately to the management of issues related to </w:t>
      </w:r>
      <w:r w:rsidR="00D16999">
        <w:t xml:space="preserve">ideology, </w:t>
      </w:r>
      <w:proofErr w:type="spellStart"/>
      <w:r w:rsidR="007A1F6D">
        <w:t>organisational</w:t>
      </w:r>
      <w:proofErr w:type="spellEnd"/>
      <w:r w:rsidR="007A1F6D">
        <w:t xml:space="preserve"> culture and interpersonal relationships </w:t>
      </w:r>
      <w:r w:rsidR="007A1F6D">
        <w:fldChar w:fldCharType="begin"/>
      </w:r>
      <w:r w:rsidR="007A1F6D">
        <w:instrText xml:space="preserve"> ADDIN EN.CITE &lt;EndNote&gt;&lt;Cite&gt;&lt;Author&gt;Hunter&lt;/Author&gt;&lt;Year&gt;2005&lt;/Year&gt;&lt;RecNum&gt;64&lt;/RecNum&gt;&lt;DisplayText&gt;(Hunter 2004, 2005)&lt;/DisplayText&gt;&lt;record&gt;&lt;rec-number&gt;64&lt;/rec-number&gt;&lt;foreign-keys&gt;&lt;key app="EN" db-id="wr0steaaufezw6e95xtx0tamxw5e5ffezpvp"&gt;64&lt;/key&gt;&lt;/foreign-keys&gt;&lt;ref-type name="Journal Article"&gt;17&lt;/ref-type&gt;&lt;contributors&gt;&lt;authors&gt;&lt;author&gt;Hunter, Billie&lt;/author&gt;&lt;/authors&gt;&lt;/contributors&gt;&lt;titles&gt;&lt;title&gt;Emotion work and boundary maintenance in hospital-based midwifery&lt;/title&gt;&lt;secondary-title&gt;Midwifery&lt;/secondary-title&gt;&lt;/titles&gt;&lt;periodical&gt;&lt;full-title&gt;Midwifery&lt;/full-title&gt;&lt;/periodical&gt;&lt;pages&gt;253-266&lt;/pages&gt;&lt;volume&gt;21&lt;/volume&gt;&lt;number&gt;3&lt;/number&gt;&lt;keywords&gt;&lt;keyword&gt;Emotion work&lt;/keyword&gt;&lt;keyword&gt;Intra-occupational boundaries&lt;/keyword&gt;&lt;keyword&gt;Hospital midwives&lt;/keyword&gt;&lt;keyword&gt;Conflict&lt;/keyword&gt;&lt;keyword&gt;Collegial relationships&lt;/keyword&gt;&lt;/keywords&gt;&lt;dates&gt;&lt;year&gt;2005&lt;/year&gt;&lt;/dates&gt;&lt;isbn&gt;0266-6138&lt;/isbn&gt;&lt;urls&gt;&lt;related-urls&gt;&lt;url&gt;http://www.sciencedirect.com/science/article/pii/S0266613805000215&lt;/url&gt;&lt;/related-urls&gt;&lt;/urls&gt;&lt;electronic-resource-num&gt;10.1016/j.midw.2004.12.007&lt;/electronic-resource-num&gt;&lt;/record&gt;&lt;/Cite&gt;&lt;Cite&gt;&lt;Author&gt;Hunter&lt;/Author&gt;&lt;Year&gt;2004&lt;/Year&gt;&lt;RecNum&gt;123&lt;/RecNum&gt;&lt;record&gt;&lt;rec-number&gt;123&lt;/rec-number&gt;&lt;foreign-keys&gt;&lt;key app="EN" db-id="wr0steaaufezw6e95xtx0tamxw5e5ffezpvp"&gt;123&lt;/key&gt;&lt;/foreign-keys&gt;&lt;ref-type name="Journal Article"&gt;17&lt;/ref-type&gt;&lt;contributors&gt;&lt;authors&gt;&lt;author&gt;Hunter, Billie&lt;/author&gt;&lt;/authors&gt;&lt;/contributors&gt;&lt;titles&gt;&lt;title&gt;Conflicting ideologies as a source of emotion work in midwifery&lt;/title&gt;&lt;secondary-title&gt;Midwifery&lt;/secondary-title&gt;&lt;/titles&gt;&lt;periodical&gt;&lt;full-title&gt;Midwifery&lt;/full-title&gt;&lt;/periodical&gt;&lt;pages&gt;261-272&lt;/pages&gt;&lt;volume&gt;20&lt;/volume&gt;&lt;number&gt;3&lt;/number&gt;&lt;dates&gt;&lt;year&gt;2004&lt;/year&gt;&lt;/dates&gt;&lt;isbn&gt;0266-6138&lt;/isbn&gt;&lt;urls&gt;&lt;related-urls&gt;&lt;url&gt;http://www.sciencedirect.com/science/article/pii/S0266613803000962&lt;/url&gt;&lt;/related-urls&gt;&lt;/urls&gt;&lt;custom1&gt;critical&lt;/custom1&gt;&lt;electronic-resource-num&gt;10.1016/j.midw.2003.12.004&lt;/electronic-resource-num&gt;&lt;/record&gt;&lt;/Cite&gt;&lt;/EndNote&gt;</w:instrText>
      </w:r>
      <w:r w:rsidR="007A1F6D">
        <w:fldChar w:fldCharType="separate"/>
      </w:r>
      <w:r w:rsidR="007A1F6D">
        <w:rPr>
          <w:noProof/>
        </w:rPr>
        <w:t>(</w:t>
      </w:r>
      <w:hyperlink w:anchor="_ENREF_24" w:tooltip="Hunter, 2004 #123" w:history="1">
        <w:r w:rsidR="00F04CD7">
          <w:rPr>
            <w:noProof/>
          </w:rPr>
          <w:t>Hunter 2004</w:t>
        </w:r>
      </w:hyperlink>
      <w:r w:rsidR="007A1F6D">
        <w:rPr>
          <w:noProof/>
        </w:rPr>
        <w:t xml:space="preserve">, </w:t>
      </w:r>
      <w:hyperlink w:anchor="_ENREF_25" w:tooltip="Hunter, 2005 #64" w:history="1">
        <w:r w:rsidR="00F04CD7">
          <w:rPr>
            <w:noProof/>
          </w:rPr>
          <w:t>2005</w:t>
        </w:r>
      </w:hyperlink>
      <w:r w:rsidR="007A1F6D">
        <w:rPr>
          <w:noProof/>
        </w:rPr>
        <w:t>)</w:t>
      </w:r>
      <w:r w:rsidR="007A1F6D">
        <w:fldChar w:fldCharType="end"/>
      </w:r>
      <w:r w:rsidR="007A1F6D">
        <w:t>. The findings from this study suggest that a further component of emotional labour for midwives is the management of feelings generated by interactions with the physical environment. The midwives in our study revealed that they were frequently required to manage complex feelings such as tension, sadness, guilt and frustration t</w:t>
      </w:r>
      <w:r w:rsidR="008C6FDC">
        <w:t>hat arose from their</w:t>
      </w:r>
      <w:r w:rsidR="007A1F6D">
        <w:t xml:space="preserve"> responses to the design and aesthetics of hospital birth rooms.</w:t>
      </w:r>
    </w:p>
    <w:p w14:paraId="21A4B0C6" w14:textId="73413F95" w:rsidR="0054098D" w:rsidRDefault="009943EB" w:rsidP="005F6DA6">
      <w:pPr>
        <w:spacing w:line="360" w:lineRule="auto"/>
        <w:jc w:val="both"/>
      </w:pPr>
      <w:r>
        <w:t xml:space="preserve">One </w:t>
      </w:r>
      <w:r w:rsidR="00CE44B9">
        <w:t>potential consequence</w:t>
      </w:r>
      <w:r w:rsidR="007A1F6D">
        <w:t xml:space="preserve"> </w:t>
      </w:r>
      <w:r>
        <w:t>for individuals carrying a</w:t>
      </w:r>
      <w:r w:rsidR="007A1F6D">
        <w:t xml:space="preserve"> high emotiona</w:t>
      </w:r>
      <w:r>
        <w:t>l load</w:t>
      </w:r>
      <w:r w:rsidR="007A1F6D">
        <w:t xml:space="preserve"> at work</w:t>
      </w:r>
      <w:r w:rsidR="00036DD5">
        <w:t xml:space="preserve"> is the experience of inauthenticity. </w:t>
      </w:r>
      <w:r w:rsidR="009F3B24">
        <w:t xml:space="preserve">Inauthenticity arises when </w:t>
      </w:r>
      <w:r w:rsidR="00C95D9F">
        <w:t>workers perform extens</w:t>
      </w:r>
      <w:r w:rsidR="001D0CB0">
        <w:t>ive amounts of emotional labour</w:t>
      </w:r>
      <w:r w:rsidR="008E350B">
        <w:t xml:space="preserve"> thus become</w:t>
      </w:r>
      <w:r w:rsidR="00417A79">
        <w:t xml:space="preserve"> distanced from their own</w:t>
      </w:r>
      <w:r w:rsidR="008E350B">
        <w:t xml:space="preserve"> feelings,</w:t>
      </w:r>
      <w:r w:rsidR="00C95D9F">
        <w:t xml:space="preserve"> </w:t>
      </w:r>
      <w:r w:rsidR="001D0CB0">
        <w:t>losing the</w:t>
      </w:r>
      <w:r w:rsidR="00C95D9F">
        <w:t xml:space="preserve"> sense </w:t>
      </w:r>
      <w:r w:rsidR="001D0CB0">
        <w:t>of</w:t>
      </w:r>
      <w:r w:rsidR="00C95D9F">
        <w:t xml:space="preserve"> being </w:t>
      </w:r>
      <w:r w:rsidR="001D0CB0">
        <w:t>‘</w:t>
      </w:r>
      <w:r w:rsidR="00C95D9F">
        <w:t>true to themselves</w:t>
      </w:r>
      <w:r w:rsidR="001D0CB0">
        <w:t xml:space="preserve">’ </w:t>
      </w:r>
      <w:r w:rsidR="00915798">
        <w:fldChar w:fldCharType="begin"/>
      </w:r>
      <w:r w:rsidR="00915798">
        <w:instrText xml:space="preserve"> ADDIN EN.CITE &lt;EndNote&gt;&lt;Cite&gt;&lt;Author&gt;Sloan&lt;/Author&gt;&lt;Year&gt;2007&lt;/Year&gt;&lt;RecNum&gt;454&lt;/RecNum&gt;&lt;DisplayText&gt;(Sloan 2007)&lt;/DisplayText&gt;&lt;record&gt;&lt;rec-number&gt;454&lt;/rec-number&gt;&lt;foreign-keys&gt;&lt;key app="EN" db-id="wr0steaaufezw6e95xtx0tamxw5e5ffezpvp"&gt;454&lt;/key&gt;&lt;/foreign-keys&gt;&lt;ref-type name="Journal Article"&gt;17&lt;/ref-type&gt;&lt;contributors&gt;&lt;authors&gt;&lt;author&gt;Sloan, M&lt;/author&gt;&lt;/authors&gt;&lt;/contributors&gt;&lt;titles&gt;&lt;title&gt;The &amp;apos;real self&amp;apos; and inauthenticity: The importance of self-concept anchorage for emotional experiences in the workplace&lt;/title&gt;&lt;secondary-title&gt;Social Psychology Quarterly&lt;/secondary-title&gt;&lt;/titles&gt;&lt;periodical&gt;&lt;full-title&gt;Social Psychology Quarterly&lt;/full-title&gt;&lt;/periodical&gt;&lt;pages&gt;305-318&lt;/pages&gt;&lt;volume&gt;70&lt;/volume&gt;&lt;number&gt;3&lt;/number&gt;&lt;dates&gt;&lt;year&gt;2007&lt;/year&gt;&lt;/dates&gt;&lt;urls&gt;&lt;/urls&gt;&lt;/record&gt;&lt;/Cite&gt;&lt;/EndNote&gt;</w:instrText>
      </w:r>
      <w:r w:rsidR="00915798">
        <w:fldChar w:fldCharType="separate"/>
      </w:r>
      <w:r w:rsidR="00915798">
        <w:rPr>
          <w:noProof/>
        </w:rPr>
        <w:t>(</w:t>
      </w:r>
      <w:hyperlink w:anchor="_ENREF_37" w:tooltip="Sloan, 2007 #454" w:history="1">
        <w:r w:rsidR="00F04CD7">
          <w:rPr>
            <w:noProof/>
          </w:rPr>
          <w:t>Sloan 2007</w:t>
        </w:r>
      </w:hyperlink>
      <w:r w:rsidR="00915798">
        <w:rPr>
          <w:noProof/>
        </w:rPr>
        <w:t>)</w:t>
      </w:r>
      <w:r w:rsidR="00915798">
        <w:fldChar w:fldCharType="end"/>
      </w:r>
      <w:r w:rsidR="009F3B24">
        <w:t xml:space="preserve">. </w:t>
      </w:r>
      <w:r w:rsidR="00D16999">
        <w:t>The experience of inauthenticity is associated with burnout, psychological distress</w:t>
      </w:r>
      <w:r w:rsidR="00234EB9">
        <w:t xml:space="preserve"> and alienation </w:t>
      </w:r>
      <w:r w:rsidR="00234EB9">
        <w:fldChar w:fldCharType="begin"/>
      </w:r>
      <w:r w:rsidR="00234EB9">
        <w:instrText xml:space="preserve"> ADDIN EN.CITE &lt;EndNote&gt;&lt;Cite&gt;&lt;Author&gt;Hochschild&lt;/Author&gt;&lt;Year&gt;1983&lt;/Year&gt;&lt;RecNum&gt;453&lt;/RecNum&gt;&lt;DisplayText&gt;(Hochschild 1983; Sloan 2007)&lt;/DisplayText&gt;&lt;record&gt;&lt;rec-number&gt;453&lt;/rec-number&gt;&lt;foreign-keys&gt;&lt;key app="EN" db-id="wr0steaaufezw6e95xtx0tamxw5e5ffezpvp"&gt;453&lt;/key&gt;&lt;/foreign-keys&gt;&lt;ref-type name="Book"&gt;6&lt;/ref-type&gt;&lt;contributors&gt;&lt;authors&gt;&lt;author&gt;Hochschild, A&lt;/author&gt;&lt;/authors&gt;&lt;/contributors&gt;&lt;titles&gt;&lt;title&gt;The Managed Heart: Commercialization of Human Feeling&lt;/title&gt;&lt;/titles&gt;&lt;edition&gt;3rd&lt;/edition&gt;&lt;dates&gt;&lt;year&gt;1983&lt;/year&gt;&lt;/dates&gt;&lt;pub-location&gt;Los Angeles&lt;/pub-location&gt;&lt;publisher&gt;University of California Press&lt;/publisher&gt;&lt;urls&gt;&lt;/urls&gt;&lt;/record&gt;&lt;/Cite&gt;&lt;Cite&gt;&lt;Author&gt;Sloan&lt;/Author&gt;&lt;Year&gt;2007&lt;/Year&gt;&lt;RecNum&gt;454&lt;/RecNum&gt;&lt;record&gt;&lt;rec-number&gt;454&lt;/rec-number&gt;&lt;foreign-keys&gt;&lt;key app="EN" db-id="wr0steaaufezw6e95xtx0tamxw5e5ffezpvp"&gt;454&lt;/key&gt;&lt;/foreign-keys&gt;&lt;ref-type name="Journal Article"&gt;17&lt;/ref-type&gt;&lt;contributors&gt;&lt;authors&gt;&lt;author&gt;Sloan, M&lt;/author&gt;&lt;/authors&gt;&lt;/contributors&gt;&lt;titles&gt;&lt;title&gt;The &amp;apos;real self&amp;apos; and inauthenticity: The importance of self-concept anchorage for emotional experiences in the workplace&lt;/title&gt;&lt;secondary-title&gt;Social Psychology Quarterly&lt;/secondary-title&gt;&lt;/titles&gt;&lt;periodical&gt;&lt;full-title&gt;Social Psychology Quarterly&lt;/full-title&gt;&lt;/periodical&gt;&lt;pages&gt;305-318&lt;/pages&gt;&lt;volume&gt;70&lt;/volume&gt;&lt;number&gt;3&lt;/number&gt;&lt;dates&gt;&lt;year&gt;2007&lt;/year&gt;&lt;/dates&gt;&lt;urls&gt;&lt;/urls&gt;&lt;/record&gt;&lt;/Cite&gt;&lt;/EndNote&gt;</w:instrText>
      </w:r>
      <w:r w:rsidR="00234EB9">
        <w:fldChar w:fldCharType="separate"/>
      </w:r>
      <w:r w:rsidR="00234EB9">
        <w:rPr>
          <w:noProof/>
        </w:rPr>
        <w:t>(</w:t>
      </w:r>
      <w:hyperlink w:anchor="_ENREF_19" w:tooltip="Hochschild, 1983 #453" w:history="1">
        <w:r w:rsidR="00F04CD7">
          <w:rPr>
            <w:noProof/>
          </w:rPr>
          <w:t>Hochschild 1983</w:t>
        </w:r>
      </w:hyperlink>
      <w:r w:rsidR="00234EB9">
        <w:rPr>
          <w:noProof/>
        </w:rPr>
        <w:t xml:space="preserve">; </w:t>
      </w:r>
      <w:hyperlink w:anchor="_ENREF_37" w:tooltip="Sloan, 2007 #454" w:history="1">
        <w:r w:rsidR="00F04CD7">
          <w:rPr>
            <w:noProof/>
          </w:rPr>
          <w:t>Sloan 2007</w:t>
        </w:r>
      </w:hyperlink>
      <w:r w:rsidR="00234EB9">
        <w:rPr>
          <w:noProof/>
        </w:rPr>
        <w:t>)</w:t>
      </w:r>
      <w:r w:rsidR="00234EB9">
        <w:fldChar w:fldCharType="end"/>
      </w:r>
      <w:r w:rsidR="00234EB9">
        <w:t xml:space="preserve">. </w:t>
      </w:r>
      <w:r w:rsidR="00D16999">
        <w:t xml:space="preserve">It could be argued that midwives are particularly vulnerable </w:t>
      </w:r>
      <w:r w:rsidR="00234EB9">
        <w:t xml:space="preserve">to the experience of inauthenticity given the high emotional load of midwifery practice and the well-documented difficulties of </w:t>
      </w:r>
      <w:r w:rsidR="00DA1511">
        <w:t xml:space="preserve">balancing </w:t>
      </w:r>
      <w:r w:rsidR="00417A79">
        <w:t xml:space="preserve">midwifery </w:t>
      </w:r>
      <w:r w:rsidR="00816C7A">
        <w:t>and</w:t>
      </w:r>
      <w:r w:rsidR="00417A79">
        <w:t xml:space="preserve"> obstetric </w:t>
      </w:r>
      <w:r w:rsidR="00816C7A">
        <w:t xml:space="preserve">approaches to </w:t>
      </w:r>
      <w:r w:rsidR="002234BE">
        <w:t>maternity care</w:t>
      </w:r>
      <w:r w:rsidR="00CE44B9">
        <w:t xml:space="preserve"> in the hospital environment</w:t>
      </w:r>
      <w:r w:rsidR="00234EB9">
        <w:t xml:space="preserve">. </w:t>
      </w:r>
    </w:p>
    <w:p w14:paraId="7C4F40EB" w14:textId="461E72EC" w:rsidR="00915798" w:rsidRDefault="00234EB9" w:rsidP="005F6DA6">
      <w:pPr>
        <w:spacing w:line="360" w:lineRule="auto"/>
        <w:jc w:val="both"/>
      </w:pPr>
      <w:r>
        <w:lastRenderedPageBreak/>
        <w:t>Midwives in our study did experience feelings of inauthent</w:t>
      </w:r>
      <w:r w:rsidR="00E05FDB">
        <w:t xml:space="preserve">icity although some were more vulnerable to these feelings than others. For example </w:t>
      </w:r>
      <w:proofErr w:type="spellStart"/>
      <w:r w:rsidR="00E05FDB">
        <w:t>Romana’s</w:t>
      </w:r>
      <w:proofErr w:type="spellEnd"/>
      <w:r w:rsidR="00E05FDB">
        <w:t xml:space="preserve"> </w:t>
      </w:r>
      <w:r w:rsidR="002234BE">
        <w:t xml:space="preserve">conflicted </w:t>
      </w:r>
      <w:r w:rsidR="00E05FDB">
        <w:t xml:space="preserve">feelings about the mismatch between the birth room environment and the way she wished to ‘be’ with women </w:t>
      </w:r>
      <w:r w:rsidR="002234BE">
        <w:t>indicated</w:t>
      </w:r>
      <w:r w:rsidR="00E05FDB">
        <w:t xml:space="preserve"> a vulnerability to feelings of inauthenticity</w:t>
      </w:r>
      <w:r w:rsidR="002234BE">
        <w:t>.</w:t>
      </w:r>
      <w:r w:rsidR="00E05FDB">
        <w:t xml:space="preserve"> </w:t>
      </w:r>
      <w:r w:rsidR="002234BE">
        <w:t>Co</w:t>
      </w:r>
      <w:r w:rsidR="00881FCB">
        <w:t>n</w:t>
      </w:r>
      <w:r w:rsidR="002234BE">
        <w:t>versely,</w:t>
      </w:r>
      <w:r w:rsidR="00E05FDB">
        <w:t xml:space="preserve"> </w:t>
      </w:r>
      <w:proofErr w:type="spellStart"/>
      <w:r w:rsidR="00E05FDB">
        <w:t>A</w:t>
      </w:r>
      <w:r w:rsidR="002234BE">
        <w:t>nousha’s</w:t>
      </w:r>
      <w:proofErr w:type="spellEnd"/>
      <w:r w:rsidR="002234BE">
        <w:t xml:space="preserve"> description of freedom</w:t>
      </w:r>
      <w:r w:rsidR="00E05FDB">
        <w:t xml:space="preserve"> in the birth </w:t>
      </w:r>
      <w:proofErr w:type="spellStart"/>
      <w:r w:rsidR="00E05FDB">
        <w:t>centre</w:t>
      </w:r>
      <w:proofErr w:type="spellEnd"/>
      <w:r w:rsidR="00E05FDB">
        <w:t xml:space="preserve"> suggests a </w:t>
      </w:r>
      <w:r w:rsidR="00E05FDB" w:rsidRPr="00881FCB">
        <w:rPr>
          <w:i/>
        </w:rPr>
        <w:t>decrease</w:t>
      </w:r>
      <w:r w:rsidR="00E05FDB">
        <w:t xml:space="preserve"> in vulnerability to feelings of inauthenticity. </w:t>
      </w:r>
      <w:proofErr w:type="spellStart"/>
      <w:r w:rsidR="00E05FDB">
        <w:t>Anousha</w:t>
      </w:r>
      <w:proofErr w:type="spellEnd"/>
      <w:r w:rsidR="00E05FDB">
        <w:t xml:space="preserve"> felt free</w:t>
      </w:r>
      <w:r w:rsidR="002234BE">
        <w:t>, relaxed</w:t>
      </w:r>
      <w:r w:rsidR="00E05FDB">
        <w:t xml:space="preserve"> and independent whilst </w:t>
      </w:r>
      <w:proofErr w:type="spellStart"/>
      <w:r w:rsidR="00E05FDB">
        <w:t>Romana</w:t>
      </w:r>
      <w:proofErr w:type="spellEnd"/>
      <w:r w:rsidR="00E05FDB">
        <w:t xml:space="preserve"> felt conflicted</w:t>
      </w:r>
      <w:r w:rsidR="002234BE">
        <w:t>, sad</w:t>
      </w:r>
      <w:r w:rsidR="00E05FDB">
        <w:t xml:space="preserve"> and apologetic. </w:t>
      </w:r>
      <w:r w:rsidR="00881FCB">
        <w:t>Given these findings, it is possible</w:t>
      </w:r>
      <w:r w:rsidR="002234BE">
        <w:t xml:space="preserve"> that the birth </w:t>
      </w:r>
      <w:proofErr w:type="spellStart"/>
      <w:r w:rsidR="002234BE">
        <w:t>centre</w:t>
      </w:r>
      <w:proofErr w:type="spellEnd"/>
      <w:r w:rsidR="002234BE">
        <w:t xml:space="preserve"> environment </w:t>
      </w:r>
      <w:r w:rsidR="000810B9">
        <w:t>may act</w:t>
      </w:r>
      <w:r w:rsidR="002234BE">
        <w:t xml:space="preserve"> as a buffer to protect </w:t>
      </w:r>
      <w:r w:rsidR="00881FCB">
        <w:t xml:space="preserve">individual </w:t>
      </w:r>
      <w:r w:rsidR="002234BE">
        <w:t xml:space="preserve">midwives from feelings of inauthenticity. </w:t>
      </w:r>
    </w:p>
    <w:p w14:paraId="3D58B0F2" w14:textId="37F6CF43" w:rsidR="00293B0A" w:rsidRDefault="00BD71C9" w:rsidP="005F6DA6">
      <w:pPr>
        <w:spacing w:line="360" w:lineRule="auto"/>
        <w:jc w:val="both"/>
      </w:pPr>
      <w:r>
        <w:t>Current research shows that alternate environments for birth – those that do not resemble traditional hospital delivery suite rooms –</w:t>
      </w:r>
      <w:r w:rsidR="00FE367C">
        <w:t xml:space="preserve"> are </w:t>
      </w:r>
      <w:r w:rsidR="00A13AB9">
        <w:t xml:space="preserve">more </w:t>
      </w:r>
      <w:r w:rsidR="00FE367C">
        <w:t>strongly associated with</w:t>
      </w:r>
      <w:r w:rsidR="00C8726D">
        <w:t xml:space="preserve"> normal birth</w:t>
      </w:r>
      <w:r w:rsidR="00653F8F">
        <w:t xml:space="preserve"> </w:t>
      </w:r>
      <w:r w:rsidR="00653F8F">
        <w:fldChar w:fldCharType="begin"/>
      </w:r>
      <w:r w:rsidR="00653F8F">
        <w:instrText xml:space="preserve"> ADDIN EN.CITE &lt;EndNote&gt;&lt;Cite&gt;&lt;Author&gt;Hodnett&lt;/Author&gt;&lt;Year&gt;2010&lt;/Year&gt;&lt;RecNum&gt;197&lt;/RecNum&gt;&lt;DisplayText&gt;(Hodnett et al. 2010)&lt;/DisplayText&gt;&lt;record&gt;&lt;rec-number&gt;197&lt;/rec-number&gt;&lt;foreign-keys&gt;&lt;key app="EN" db-id="wr0steaaufezw6e95xtx0tamxw5e5ffezpvp"&gt;197&lt;/key&gt;&lt;/foreign-keys&gt;&lt;ref-type name="Journal Article"&gt;17&lt;/ref-type&gt;&lt;contributors&gt;&lt;authors&gt;&lt;author&gt;Hodnett, E&lt;/author&gt;&lt;author&gt;Downe, S&lt;/author&gt;&lt;author&gt;Walsh, D&lt;/author&gt;&lt;author&gt;Weston, J&lt;/author&gt;&lt;/authors&gt;&lt;/contributors&gt;&lt;titles&gt;&lt;title&gt;Alternative versus conventional institutional settings for birth&lt;/title&gt;&lt;secondary-title&gt;Cochrane Database of Systematic Reviews&lt;/secondary-title&gt;&lt;/titles&gt;&lt;periodical&gt;&lt;full-title&gt;Cochrane Database of Systematic Reviews&lt;/full-title&gt;&lt;/periodical&gt;&lt;volume&gt;Art. No. CD000012&lt;/volume&gt;&lt;number&gt;9&lt;/number&gt;&lt;keywords&gt;&lt;keyword&gt;included, birth environment, birth unit design&lt;/keyword&gt;&lt;/keywords&gt;&lt;dates&gt;&lt;year&gt;2010&lt;/year&gt;&lt;/dates&gt;&lt;urls&gt;&lt;/urls&gt;&lt;electronic-resource-num&gt;10.1002/14651858.CD000012.pub3&lt;/electronic-resource-num&gt;&lt;/record&gt;&lt;/Cite&gt;&lt;/EndNote&gt;</w:instrText>
      </w:r>
      <w:r w:rsidR="00653F8F">
        <w:fldChar w:fldCharType="separate"/>
      </w:r>
      <w:r w:rsidR="00653F8F">
        <w:rPr>
          <w:noProof/>
        </w:rPr>
        <w:t>(</w:t>
      </w:r>
      <w:hyperlink w:anchor="_ENREF_20" w:tooltip="Hodnett, 2010 #197" w:history="1">
        <w:r w:rsidR="00F04CD7">
          <w:rPr>
            <w:noProof/>
          </w:rPr>
          <w:t>Hodnett et al. 2010</w:t>
        </w:r>
      </w:hyperlink>
      <w:r w:rsidR="00653F8F">
        <w:rPr>
          <w:noProof/>
        </w:rPr>
        <w:t>)</w:t>
      </w:r>
      <w:r w:rsidR="00653F8F">
        <w:fldChar w:fldCharType="end"/>
      </w:r>
      <w:r w:rsidR="00653F8F">
        <w:t>.</w:t>
      </w:r>
      <w:r>
        <w:t xml:space="preserve"> In other words, normal birth is more likely to occur in rooms that are not filled with </w:t>
      </w:r>
      <w:proofErr w:type="spellStart"/>
      <w:r>
        <w:t>medicalised</w:t>
      </w:r>
      <w:proofErr w:type="spellEnd"/>
      <w:r>
        <w:t xml:space="preserve"> objects and that do not display a clinical aesthetic. </w:t>
      </w:r>
      <w:r w:rsidR="00ED67C5">
        <w:t>Studies</w:t>
      </w:r>
      <w:r w:rsidR="00CD2991">
        <w:t xml:space="preserve"> have indicated that the experiences and outcomes of </w:t>
      </w:r>
      <w:r w:rsidR="00C8726D">
        <w:t>childbearing</w:t>
      </w:r>
      <w:r w:rsidR="00CD2991">
        <w:t xml:space="preserve"> women </w:t>
      </w:r>
      <w:r w:rsidR="00C8726D">
        <w:t>are influenced by the design of the environment in which birth occurs</w:t>
      </w:r>
      <w:r w:rsidR="007326E4">
        <w:t xml:space="preserve"> </w:t>
      </w:r>
      <w:r w:rsidR="00A13AB9">
        <w:fldChar w:fldCharType="begin">
          <w:fldData xml:space="preserve">PEVuZE5vdGU+PENpdGU+PEF1dGhvcj5EdW5jYW48L0F1dGhvcj48WWVhcj4yMDExPC9ZZWFyPjxS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</w:fldData>
        </w:fldChar>
      </w:r>
      <w:r w:rsidR="00A13AB9">
        <w:instrText xml:space="preserve"> ADDIN EN.CITE </w:instrText>
      </w:r>
      <w:r w:rsidR="00A13AB9">
        <w:fldChar w:fldCharType="begin">
          <w:fldData xml:space="preserve">PEVuZE5vdGU+PENpdGU+PEF1dGhvcj5EdW5jYW48L0F1dGhvcj48WWVhcj4yMDExPC9ZZWFyPjxS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</w:fldData>
        </w:fldChar>
      </w:r>
      <w:r w:rsidR="00A13AB9">
        <w:instrText xml:space="preserve"> ADDIN EN.CITE.DATA </w:instrText>
      </w:r>
      <w:r w:rsidR="00A13AB9">
        <w:fldChar w:fldCharType="end"/>
      </w:r>
      <w:r w:rsidR="00A13AB9">
        <w:fldChar w:fldCharType="separate"/>
      </w:r>
      <w:r w:rsidR="00A13AB9">
        <w:rPr>
          <w:noProof/>
        </w:rPr>
        <w:t>(</w:t>
      </w:r>
      <w:hyperlink w:anchor="_ENREF_12" w:tooltip="Duncan, 2011 #52" w:history="1">
        <w:r w:rsidR="00F04CD7">
          <w:rPr>
            <w:noProof/>
          </w:rPr>
          <w:t>Duncan 2011</w:t>
        </w:r>
      </w:hyperlink>
      <w:proofErr w:type="gramStart"/>
      <w:r w:rsidR="00A13AB9">
        <w:rPr>
          <w:noProof/>
        </w:rPr>
        <w:t xml:space="preserve">; </w:t>
      </w:r>
      <w:hyperlink w:anchor="_ENREF_13" w:tooltip="Foureur, 2010 #153" w:history="1">
        <w:r w:rsidR="00F04CD7">
          <w:rPr>
            <w:noProof/>
          </w:rPr>
          <w:t>Foureur et al. 2010</w:t>
        </w:r>
      </w:hyperlink>
      <w:r w:rsidR="00A13AB9">
        <w:rPr>
          <w:noProof/>
        </w:rPr>
        <w:t xml:space="preserve">; </w:t>
      </w:r>
      <w:hyperlink w:anchor="_ENREF_21" w:tooltip="Hodnett, 2009 #336" w:history="1">
        <w:r w:rsidR="00F04CD7">
          <w:rPr>
            <w:noProof/>
          </w:rPr>
          <w:t>Hodnett et al. 2009</w:t>
        </w:r>
      </w:hyperlink>
      <w:r w:rsidR="00A13AB9">
        <w:rPr>
          <w:noProof/>
        </w:rPr>
        <w:t>;</w:t>
      </w:r>
      <w:proofErr w:type="gramEnd"/>
      <w:r w:rsidR="00A13AB9">
        <w:rPr>
          <w:noProof/>
        </w:rPr>
        <w:t xml:space="preserve"> </w:t>
      </w:r>
      <w:hyperlink w:anchor="_ENREF_22" w:tooltip="Huack, 2008 #57" w:history="1">
        <w:r w:rsidR="00F04CD7">
          <w:rPr>
            <w:noProof/>
          </w:rPr>
          <w:t>Huack, Rivers &amp; Doherty 2008</w:t>
        </w:r>
      </w:hyperlink>
      <w:r w:rsidR="00A13AB9">
        <w:rPr>
          <w:noProof/>
        </w:rPr>
        <w:t>)</w:t>
      </w:r>
      <w:r w:rsidR="00A13AB9">
        <w:fldChar w:fldCharType="end"/>
      </w:r>
      <w:r w:rsidR="00CD2991">
        <w:t>. Paradoxically, given the midwife’s pivotal role in the activiti</w:t>
      </w:r>
      <w:r w:rsidR="00653F8F">
        <w:t>es that occur in the birth room</w:t>
      </w:r>
      <w:r w:rsidR="00FE367C">
        <w:t>,</w:t>
      </w:r>
      <w:r w:rsidR="00CD2991">
        <w:t xml:space="preserve"> the effects of these environments on </w:t>
      </w:r>
      <w:r w:rsidR="00CD2991" w:rsidRPr="00C8726D">
        <w:t>midwives</w:t>
      </w:r>
      <w:r w:rsidR="00C8726D">
        <w:rPr>
          <w:i/>
        </w:rPr>
        <w:t xml:space="preserve"> </w:t>
      </w:r>
      <w:r w:rsidR="00C8726D" w:rsidRPr="00C8726D">
        <w:t>and the</w:t>
      </w:r>
      <w:r w:rsidR="00C8726D">
        <w:t xml:space="preserve">ir </w:t>
      </w:r>
      <w:r w:rsidR="00C8726D" w:rsidRPr="00FE367C">
        <w:rPr>
          <w:i/>
        </w:rPr>
        <w:t>f</w:t>
      </w:r>
      <w:r w:rsidR="00653F8F" w:rsidRPr="00FE367C">
        <w:rPr>
          <w:i/>
        </w:rPr>
        <w:t xml:space="preserve">acilitation </w:t>
      </w:r>
      <w:r w:rsidR="00653F8F">
        <w:t>of normal birth</w:t>
      </w:r>
      <w:r w:rsidR="00CD2991">
        <w:t xml:space="preserve"> have not yet been adequately investigated.</w:t>
      </w:r>
      <w:r w:rsidR="00C8726D">
        <w:t xml:space="preserve"> </w:t>
      </w:r>
      <w:r w:rsidR="006D7604">
        <w:t xml:space="preserve">In our findings, both </w:t>
      </w:r>
      <w:proofErr w:type="spellStart"/>
      <w:r w:rsidR="006D7604">
        <w:t>Romana</w:t>
      </w:r>
      <w:proofErr w:type="spellEnd"/>
      <w:r w:rsidR="006D7604">
        <w:t xml:space="preserve"> and </w:t>
      </w:r>
      <w:proofErr w:type="spellStart"/>
      <w:r w:rsidR="006D7604">
        <w:t>Anousha</w:t>
      </w:r>
      <w:proofErr w:type="spellEnd"/>
      <w:r w:rsidR="006D7604">
        <w:t xml:space="preserve"> suggest that</w:t>
      </w:r>
      <w:r w:rsidR="00901FB7">
        <w:t xml:space="preserve"> objects</w:t>
      </w:r>
      <w:r w:rsidR="00082B9C">
        <w:t xml:space="preserve"> </w:t>
      </w:r>
      <w:r w:rsidR="00901FB7">
        <w:t>and aesthetics</w:t>
      </w:r>
      <w:r w:rsidR="00ED67C5">
        <w:t xml:space="preserve"> do influence</w:t>
      </w:r>
      <w:r w:rsidR="006D7604">
        <w:t xml:space="preserve"> their</w:t>
      </w:r>
      <w:r w:rsidR="00ED67C5">
        <w:t xml:space="preserve"> facilitation of normal birth</w:t>
      </w:r>
      <w:r w:rsidR="006D7604">
        <w:t xml:space="preserve"> and future research in this area is </w:t>
      </w:r>
      <w:r w:rsidR="00DA1511">
        <w:t>recommended</w:t>
      </w:r>
      <w:r w:rsidR="006D7604">
        <w:t>.</w:t>
      </w:r>
    </w:p>
    <w:p w14:paraId="6E3DCC79" w14:textId="2215B9BB" w:rsidR="001B5280" w:rsidRDefault="00FE10B6" w:rsidP="00070568">
      <w:pPr>
        <w:spacing w:line="360" w:lineRule="auto"/>
        <w:jc w:val="both"/>
      </w:pPr>
      <w:r>
        <w:t xml:space="preserve">This study set out to explore </w:t>
      </w:r>
      <w:r w:rsidR="00D02565">
        <w:t xml:space="preserve">the relationship </w:t>
      </w:r>
      <w:r>
        <w:t xml:space="preserve">between hospital birth environments and midwifery practice. Our findings suggest that this relationship is very </w:t>
      </w:r>
      <w:r w:rsidR="00065F4D">
        <w:t xml:space="preserve">real. </w:t>
      </w:r>
      <w:r w:rsidR="00D02565">
        <w:t>All of the 16 midw</w:t>
      </w:r>
      <w:r w:rsidR="007B0875">
        <w:t>ives interviewed for this study</w:t>
      </w:r>
      <w:r w:rsidR="00D02565">
        <w:t xml:space="preserve"> including </w:t>
      </w:r>
      <w:proofErr w:type="spellStart"/>
      <w:r w:rsidR="00065F4D">
        <w:t>R</w:t>
      </w:r>
      <w:r w:rsidR="007B0875">
        <w:t>omana</w:t>
      </w:r>
      <w:proofErr w:type="spellEnd"/>
      <w:r w:rsidR="007B0875">
        <w:t xml:space="preserve">, Mary and </w:t>
      </w:r>
      <w:proofErr w:type="spellStart"/>
      <w:r w:rsidR="007B0875">
        <w:t>Anousha</w:t>
      </w:r>
      <w:proofErr w:type="spellEnd"/>
      <w:r w:rsidR="007B0875">
        <w:t xml:space="preserve"> identified that</w:t>
      </w:r>
      <w:r w:rsidR="00065F4D">
        <w:t xml:space="preserve"> the birth environment </w:t>
      </w:r>
      <w:r w:rsidR="004B0B6C">
        <w:t xml:space="preserve">influenced their practice. This study has been able to provide some insight </w:t>
      </w:r>
      <w:r w:rsidR="00C22AC0">
        <w:t>into the mechanisms that underlie</w:t>
      </w:r>
      <w:r w:rsidR="004B0B6C">
        <w:t xml:space="preserve"> this influence by adopting a critical realist approach to the data. This approach allowed us to position the thoughts and feelings of midwives (which are usually hidden) as equally as real as their behaviours and actions (which are usually visible). </w:t>
      </w:r>
      <w:r w:rsidR="0076718D">
        <w:t>Critical realism</w:t>
      </w:r>
      <w:r w:rsidR="00D7675C">
        <w:t xml:space="preserve"> has enabled exploration of </w:t>
      </w:r>
      <w:r w:rsidR="004B0B6C">
        <w:t xml:space="preserve">causal relationships </w:t>
      </w:r>
      <w:r w:rsidR="00D7675C">
        <w:t xml:space="preserve">between the </w:t>
      </w:r>
      <w:r w:rsidR="00D7675C" w:rsidRPr="0076718D">
        <w:rPr>
          <w:i/>
        </w:rPr>
        <w:t>messages</w:t>
      </w:r>
      <w:r w:rsidR="00D7675C">
        <w:t xml:space="preserve"> midwives receive </w:t>
      </w:r>
      <w:r w:rsidR="008E350B">
        <w:lastRenderedPageBreak/>
        <w:t>from the birth rooms, the</w:t>
      </w:r>
      <w:r w:rsidR="00D7675C">
        <w:t xml:space="preserve"> </w:t>
      </w:r>
      <w:r w:rsidR="00D7675C" w:rsidRPr="0076718D">
        <w:rPr>
          <w:i/>
        </w:rPr>
        <w:t>feelings</w:t>
      </w:r>
      <w:r w:rsidR="00D7675C">
        <w:t xml:space="preserve"> they have in res</w:t>
      </w:r>
      <w:r w:rsidR="0076718D">
        <w:t>ponse to those messages and the</w:t>
      </w:r>
      <w:r w:rsidR="00D7675C">
        <w:t xml:space="preserve"> </w:t>
      </w:r>
      <w:r w:rsidR="009943EB" w:rsidRPr="0076718D">
        <w:rPr>
          <w:i/>
        </w:rPr>
        <w:t>behaviours</w:t>
      </w:r>
      <w:r w:rsidR="009943EB">
        <w:t xml:space="preserve"> they enact </w:t>
      </w:r>
      <w:r w:rsidR="00D7675C">
        <w:t>when they experience those feelings.</w:t>
      </w:r>
    </w:p>
    <w:p w14:paraId="731FE436" w14:textId="2D2E6E76" w:rsidR="001B5280" w:rsidRPr="001B5280" w:rsidRDefault="001B5280" w:rsidP="00070568">
      <w:pPr>
        <w:spacing w:line="360" w:lineRule="auto"/>
        <w:jc w:val="both"/>
        <w:rPr>
          <w:b/>
        </w:rPr>
      </w:pPr>
      <w:r>
        <w:rPr>
          <w:b/>
        </w:rPr>
        <w:t>Conclusion</w:t>
      </w:r>
    </w:p>
    <w:p w14:paraId="5319E42F" w14:textId="5CC7DDB1" w:rsidR="00D641F3" w:rsidRPr="00D24F46" w:rsidRDefault="00065F4D" w:rsidP="00070568">
      <w:pPr>
        <w:spacing w:line="360" w:lineRule="auto"/>
        <w:jc w:val="both"/>
      </w:pPr>
      <w:r>
        <w:t xml:space="preserve">We propose that the design and aesthetics of hospital birth rooms, including the objects and structures within them, act as generative mechanisms sending messages to midwives about what is possible and permissible in the birth room. These messages elicit emotional and cognitive responses from midwives and such responses can shape the activities and behaviours that constitute </w:t>
      </w:r>
      <w:r w:rsidR="00C22AC0">
        <w:t xml:space="preserve">individual </w:t>
      </w:r>
      <w:r>
        <w:t>midwifery practice.</w:t>
      </w:r>
      <w:r w:rsidR="001B5280">
        <w:t xml:space="preserve"> </w:t>
      </w:r>
    </w:p>
    <w:p w14:paraId="72321EFB" w14:textId="77777777" w:rsidR="00F32FDC" w:rsidRDefault="00D641F3" w:rsidP="00070568">
      <w:pPr>
        <w:spacing w:line="360" w:lineRule="auto"/>
        <w:jc w:val="both"/>
        <w:rPr>
          <w:b/>
        </w:rPr>
      </w:pPr>
      <w:r w:rsidRPr="00C26678">
        <w:rPr>
          <w:b/>
        </w:rPr>
        <w:t>Acknowledgements</w:t>
      </w:r>
    </w:p>
    <w:p w14:paraId="74906F71" w14:textId="709131EE" w:rsidR="007A3C36" w:rsidRDefault="007A3C36" w:rsidP="00070568">
      <w:pPr>
        <w:spacing w:line="360" w:lineRule="auto"/>
        <w:jc w:val="both"/>
      </w:pPr>
      <w:r w:rsidRPr="007A3C36">
        <w:t xml:space="preserve">The first author is supported by an Australian Research Council Discovery Grant scholarship administered through the Birth Unit Design project at the University of Technology, Sydney. </w:t>
      </w:r>
      <w:r>
        <w:t>The authors thank the Centenary Hospital for Women and Children and t</w:t>
      </w:r>
      <w:r w:rsidR="007D5B13">
        <w:t>he</w:t>
      </w:r>
      <w:r>
        <w:t xml:space="preserve"> midwives who kindly gave their time to be interviewed for this study. </w:t>
      </w:r>
    </w:p>
    <w:p w14:paraId="64104480" w14:textId="77777777" w:rsidR="007A3C36" w:rsidRDefault="007A3C36" w:rsidP="00070568">
      <w:pPr>
        <w:spacing w:line="360" w:lineRule="auto"/>
        <w:jc w:val="both"/>
      </w:pPr>
    </w:p>
    <w:p w14:paraId="0744D781" w14:textId="0D356DB4" w:rsidR="007A3C36" w:rsidRPr="0076718D" w:rsidRDefault="0076718D" w:rsidP="00070568">
      <w:pPr>
        <w:spacing w:line="360" w:lineRule="auto"/>
        <w:jc w:val="both"/>
        <w:rPr>
          <w:b/>
        </w:rPr>
      </w:pPr>
      <w:r w:rsidRPr="0076718D">
        <w:rPr>
          <w:b/>
        </w:rPr>
        <w:t>References</w:t>
      </w:r>
    </w:p>
    <w:p w14:paraId="3B3C6035" w14:textId="77777777" w:rsidR="00F04CD7" w:rsidRPr="00F04CD7" w:rsidRDefault="00F32FDC" w:rsidP="00F04CD7">
      <w:pPr>
        <w:spacing w:after="0"/>
        <w:ind w:left="720" w:hanging="720"/>
        <w:jc w:val="both"/>
        <w:rPr>
          <w:rFonts w:ascii="Calibri" w:hAnsi="Calibri"/>
          <w:noProof/>
        </w:rPr>
      </w:pPr>
      <w:r w:rsidRPr="0076718D">
        <w:fldChar w:fldCharType="begin"/>
      </w:r>
      <w:r w:rsidRPr="0076718D">
        <w:instrText xml:space="preserve"> ADDIN EN.REFLIST </w:instrText>
      </w:r>
      <w:r w:rsidRPr="0076718D">
        <w:fldChar w:fldCharType="separate"/>
      </w:r>
      <w:bookmarkStart w:id="1" w:name="_ENREF_1"/>
      <w:r w:rsidR="00F04CD7" w:rsidRPr="00F04CD7">
        <w:rPr>
          <w:rFonts w:ascii="Calibri" w:hAnsi="Calibri"/>
          <w:noProof/>
        </w:rPr>
        <w:t xml:space="preserve">Angus, J.E. &amp; Clark, A.M. 2012, 'Using critical realism in nursing and health research: promise and challenges', </w:t>
      </w:r>
      <w:r w:rsidR="00F04CD7" w:rsidRPr="00F04CD7">
        <w:rPr>
          <w:rFonts w:ascii="Calibri" w:hAnsi="Calibri"/>
          <w:i/>
          <w:noProof/>
        </w:rPr>
        <w:t>Nursing Inquiry</w:t>
      </w:r>
      <w:r w:rsidR="00F04CD7" w:rsidRPr="00F04CD7">
        <w:rPr>
          <w:rFonts w:ascii="Calibri" w:hAnsi="Calibri"/>
          <w:noProof/>
        </w:rPr>
        <w:t>, vol. 19, no. 1,</w:t>
      </w:r>
      <w:r w:rsidR="00F04CD7" w:rsidRPr="00F04CD7">
        <w:rPr>
          <w:rFonts w:ascii="Calibri" w:hAnsi="Calibri"/>
          <w:b/>
          <w:noProof/>
        </w:rPr>
        <w:t xml:space="preserve"> </w:t>
      </w:r>
      <w:r w:rsidR="00F04CD7" w:rsidRPr="00F04CD7">
        <w:rPr>
          <w:rFonts w:ascii="Calibri" w:hAnsi="Calibri"/>
          <w:noProof/>
        </w:rPr>
        <w:t>pp. 1-3.</w:t>
      </w:r>
      <w:bookmarkEnd w:id="1"/>
    </w:p>
    <w:p w14:paraId="04D3FED0" w14:textId="77777777" w:rsidR="00F04CD7" w:rsidRPr="00F04CD7" w:rsidRDefault="00F04CD7" w:rsidP="00F04CD7">
      <w:pPr>
        <w:spacing w:after="0"/>
        <w:ind w:left="720" w:hanging="720"/>
        <w:jc w:val="both"/>
        <w:rPr>
          <w:rFonts w:ascii="Calibri" w:hAnsi="Calibri"/>
          <w:noProof/>
        </w:rPr>
      </w:pPr>
      <w:bookmarkStart w:id="2" w:name="_ENREF_2"/>
      <w:r w:rsidRPr="00F04CD7">
        <w:rPr>
          <w:rFonts w:ascii="Calibri" w:hAnsi="Calibri"/>
          <w:noProof/>
        </w:rPr>
        <w:t xml:space="preserve">Archer, M., Sharp, R., Jones, R. &amp; Woodiwiss, T. 1998, 'Critical realism and esearch methodology', </w:t>
      </w:r>
      <w:r w:rsidRPr="00F04CD7">
        <w:rPr>
          <w:rFonts w:ascii="Calibri" w:hAnsi="Calibri"/>
          <w:i/>
          <w:noProof/>
        </w:rPr>
        <w:t>Alethia: International Association for Critical Realism</w:t>
      </w:r>
      <w:r w:rsidRPr="00F04CD7">
        <w:rPr>
          <w:rFonts w:ascii="Calibri" w:hAnsi="Calibri"/>
          <w:noProof/>
        </w:rPr>
        <w:t>, vol. 2, no. 1,</w:t>
      </w:r>
      <w:r w:rsidRPr="00F04CD7">
        <w:rPr>
          <w:rFonts w:ascii="Calibri" w:hAnsi="Calibri"/>
          <w:b/>
          <w:noProof/>
        </w:rPr>
        <w:t xml:space="preserve"> </w:t>
      </w:r>
      <w:r w:rsidRPr="00F04CD7">
        <w:rPr>
          <w:rFonts w:ascii="Calibri" w:hAnsi="Calibri"/>
          <w:noProof/>
        </w:rPr>
        <w:t>pp. 12-6.</w:t>
      </w:r>
      <w:bookmarkEnd w:id="2"/>
    </w:p>
    <w:p w14:paraId="4BEB63FC" w14:textId="77777777" w:rsidR="00F04CD7" w:rsidRPr="00F04CD7" w:rsidRDefault="00F04CD7" w:rsidP="00F04CD7">
      <w:pPr>
        <w:spacing w:after="0"/>
        <w:ind w:left="720" w:hanging="720"/>
        <w:jc w:val="both"/>
        <w:rPr>
          <w:rFonts w:ascii="Calibri" w:hAnsi="Calibri"/>
          <w:noProof/>
        </w:rPr>
      </w:pPr>
      <w:bookmarkStart w:id="3" w:name="_ENREF_3"/>
      <w:r w:rsidRPr="00F04CD7">
        <w:rPr>
          <w:rFonts w:ascii="Calibri" w:hAnsi="Calibri"/>
          <w:noProof/>
        </w:rPr>
        <w:t xml:space="preserve">Bazely, P. 2013, </w:t>
      </w:r>
      <w:r w:rsidRPr="00F04CD7">
        <w:rPr>
          <w:rFonts w:ascii="Calibri" w:hAnsi="Calibri"/>
          <w:i/>
          <w:noProof/>
        </w:rPr>
        <w:t>Qualitative Data Analysis: Practical Strategies</w:t>
      </w:r>
      <w:r w:rsidRPr="00F04CD7">
        <w:rPr>
          <w:rFonts w:ascii="Calibri" w:hAnsi="Calibri"/>
          <w:noProof/>
        </w:rPr>
        <w:t>, SAGE, London.</w:t>
      </w:r>
      <w:bookmarkEnd w:id="3"/>
    </w:p>
    <w:p w14:paraId="42EAB229" w14:textId="77777777" w:rsidR="00F04CD7" w:rsidRPr="00F04CD7" w:rsidRDefault="00F04CD7" w:rsidP="00F04CD7">
      <w:pPr>
        <w:spacing w:after="0"/>
        <w:ind w:left="720" w:hanging="720"/>
        <w:jc w:val="both"/>
        <w:rPr>
          <w:rFonts w:ascii="Calibri" w:hAnsi="Calibri"/>
          <w:noProof/>
        </w:rPr>
      </w:pPr>
      <w:bookmarkStart w:id="4" w:name="_ENREF_4"/>
      <w:r w:rsidRPr="00F04CD7">
        <w:rPr>
          <w:rFonts w:ascii="Calibri" w:hAnsi="Calibri"/>
          <w:noProof/>
        </w:rPr>
        <w:t xml:space="preserve">Bhaskar, R. 1975, </w:t>
      </w:r>
      <w:r w:rsidRPr="00F04CD7">
        <w:rPr>
          <w:rFonts w:ascii="Calibri" w:hAnsi="Calibri"/>
          <w:i/>
          <w:noProof/>
        </w:rPr>
        <w:t>A Realist Theory of Science</w:t>
      </w:r>
      <w:r w:rsidRPr="00F04CD7">
        <w:rPr>
          <w:rFonts w:ascii="Calibri" w:hAnsi="Calibri"/>
          <w:noProof/>
        </w:rPr>
        <w:t>, 3rd edn, Verso, London.</w:t>
      </w:r>
      <w:bookmarkEnd w:id="4"/>
    </w:p>
    <w:p w14:paraId="613E0436" w14:textId="77777777" w:rsidR="00F04CD7" w:rsidRPr="00F04CD7" w:rsidRDefault="00F04CD7" w:rsidP="00F04CD7">
      <w:pPr>
        <w:spacing w:after="0"/>
        <w:ind w:left="720" w:hanging="720"/>
        <w:jc w:val="both"/>
        <w:rPr>
          <w:rFonts w:ascii="Calibri" w:hAnsi="Calibri"/>
          <w:noProof/>
        </w:rPr>
      </w:pPr>
      <w:bookmarkStart w:id="5" w:name="_ENREF_5"/>
      <w:r w:rsidRPr="00F04CD7">
        <w:rPr>
          <w:rFonts w:ascii="Calibri" w:hAnsi="Calibri"/>
          <w:noProof/>
        </w:rPr>
        <w:t xml:space="preserve">Bourgeault, I.L., Sutherns, R., MacDonald, M. &amp; Luce, J. 2012, 'Problematising public and private work spaces: Midwives' work in hospitals and in homes', </w:t>
      </w:r>
      <w:r w:rsidRPr="00F04CD7">
        <w:rPr>
          <w:rFonts w:ascii="Calibri" w:hAnsi="Calibri"/>
          <w:i/>
          <w:noProof/>
        </w:rPr>
        <w:t>Midwifery</w:t>
      </w:r>
      <w:r w:rsidRPr="00F04CD7">
        <w:rPr>
          <w:rFonts w:ascii="Calibri" w:hAnsi="Calibri"/>
          <w:noProof/>
        </w:rPr>
        <w:t>, vol. 28, no. 5,</w:t>
      </w:r>
      <w:r w:rsidRPr="00F04CD7">
        <w:rPr>
          <w:rFonts w:ascii="Calibri" w:hAnsi="Calibri"/>
          <w:b/>
          <w:noProof/>
        </w:rPr>
        <w:t xml:space="preserve"> </w:t>
      </w:r>
      <w:r w:rsidRPr="00F04CD7">
        <w:rPr>
          <w:rFonts w:ascii="Calibri" w:hAnsi="Calibri"/>
          <w:noProof/>
        </w:rPr>
        <w:t>pp. 582-90.</w:t>
      </w:r>
      <w:bookmarkEnd w:id="5"/>
    </w:p>
    <w:p w14:paraId="48C9F861" w14:textId="77777777" w:rsidR="00F04CD7" w:rsidRPr="00F04CD7" w:rsidRDefault="00F04CD7" w:rsidP="00F04CD7">
      <w:pPr>
        <w:spacing w:after="0"/>
        <w:ind w:left="720" w:hanging="720"/>
        <w:jc w:val="both"/>
        <w:rPr>
          <w:rFonts w:ascii="Calibri" w:hAnsi="Calibri"/>
          <w:noProof/>
        </w:rPr>
      </w:pPr>
      <w:bookmarkStart w:id="6" w:name="_ENREF_6"/>
      <w:r w:rsidRPr="00F04CD7">
        <w:rPr>
          <w:rFonts w:ascii="Calibri" w:hAnsi="Calibri"/>
          <w:noProof/>
        </w:rPr>
        <w:t xml:space="preserve">Brief, A. &amp; Weiss, H. 2002, 'Organizational behaviour: Affect in the workplace', </w:t>
      </w:r>
      <w:r w:rsidRPr="00F04CD7">
        <w:rPr>
          <w:rFonts w:ascii="Calibri" w:hAnsi="Calibri"/>
          <w:i/>
          <w:noProof/>
        </w:rPr>
        <w:t>Annual Review of Psychology</w:t>
      </w:r>
      <w:r w:rsidRPr="00F04CD7">
        <w:rPr>
          <w:rFonts w:ascii="Calibri" w:hAnsi="Calibri"/>
          <w:noProof/>
        </w:rPr>
        <w:t>, vol. 53, pp. 279-307.</w:t>
      </w:r>
      <w:bookmarkEnd w:id="6"/>
    </w:p>
    <w:p w14:paraId="4E71EAAC" w14:textId="77777777" w:rsidR="00F04CD7" w:rsidRPr="00F04CD7" w:rsidRDefault="00F04CD7" w:rsidP="00F04CD7">
      <w:pPr>
        <w:spacing w:after="0"/>
        <w:ind w:left="720" w:hanging="720"/>
        <w:jc w:val="both"/>
        <w:rPr>
          <w:rFonts w:ascii="Calibri" w:hAnsi="Calibri"/>
          <w:noProof/>
        </w:rPr>
      </w:pPr>
      <w:bookmarkStart w:id="7" w:name="_ENREF_7"/>
      <w:r w:rsidRPr="00F04CD7">
        <w:rPr>
          <w:rFonts w:ascii="Calibri" w:hAnsi="Calibri"/>
          <w:noProof/>
        </w:rPr>
        <w:t xml:space="preserve">Brink, P. &amp; Wood, M. 1998, </w:t>
      </w:r>
      <w:r w:rsidRPr="00F04CD7">
        <w:rPr>
          <w:rFonts w:ascii="Calibri" w:hAnsi="Calibri"/>
          <w:i/>
          <w:noProof/>
        </w:rPr>
        <w:t>Advanced Design in Nursing Research</w:t>
      </w:r>
      <w:r w:rsidRPr="00F04CD7">
        <w:rPr>
          <w:rFonts w:ascii="Calibri" w:hAnsi="Calibri"/>
          <w:noProof/>
        </w:rPr>
        <w:t>, 2nd edition edn, Sage Publications Inc, Thousand Oaks.</w:t>
      </w:r>
      <w:bookmarkEnd w:id="7"/>
    </w:p>
    <w:p w14:paraId="32020267" w14:textId="77777777" w:rsidR="00F04CD7" w:rsidRPr="00F04CD7" w:rsidRDefault="00F04CD7" w:rsidP="00F04CD7">
      <w:pPr>
        <w:spacing w:after="0"/>
        <w:ind w:left="720" w:hanging="720"/>
        <w:jc w:val="both"/>
        <w:rPr>
          <w:rFonts w:ascii="Calibri" w:hAnsi="Calibri"/>
          <w:noProof/>
        </w:rPr>
      </w:pPr>
      <w:bookmarkStart w:id="8" w:name="_ENREF_8"/>
      <w:r w:rsidRPr="00F04CD7">
        <w:rPr>
          <w:rFonts w:ascii="Calibri" w:hAnsi="Calibri"/>
          <w:noProof/>
        </w:rPr>
        <w:t xml:space="preserve">Collier, A. 1994, </w:t>
      </w:r>
      <w:r w:rsidRPr="00F04CD7">
        <w:rPr>
          <w:rFonts w:ascii="Calibri" w:hAnsi="Calibri"/>
          <w:i/>
          <w:noProof/>
        </w:rPr>
        <w:t>Critical realism. An Introduction to Roy Bhaskar's Philosophy</w:t>
      </w:r>
      <w:r w:rsidRPr="00F04CD7">
        <w:rPr>
          <w:rFonts w:ascii="Calibri" w:hAnsi="Calibri"/>
          <w:noProof/>
        </w:rPr>
        <w:t>, Verso, London.</w:t>
      </w:r>
      <w:bookmarkEnd w:id="8"/>
    </w:p>
    <w:p w14:paraId="6338588B" w14:textId="77777777" w:rsidR="00F04CD7" w:rsidRPr="00F04CD7" w:rsidRDefault="00F04CD7" w:rsidP="00F04CD7">
      <w:pPr>
        <w:spacing w:after="0"/>
        <w:ind w:left="720" w:hanging="720"/>
        <w:jc w:val="both"/>
        <w:rPr>
          <w:rFonts w:ascii="Calibri" w:hAnsi="Calibri"/>
          <w:noProof/>
        </w:rPr>
      </w:pPr>
      <w:bookmarkStart w:id="9" w:name="_ENREF_9"/>
      <w:r w:rsidRPr="00F04CD7">
        <w:rPr>
          <w:rFonts w:ascii="Calibri" w:hAnsi="Calibri"/>
          <w:noProof/>
        </w:rPr>
        <w:lastRenderedPageBreak/>
        <w:t xml:space="preserve">Cruickshank, J. 2012, 'Positioning positivism, critical realism and social constructionism in the health sciences: a philosophical orientation', </w:t>
      </w:r>
      <w:r w:rsidRPr="00F04CD7">
        <w:rPr>
          <w:rFonts w:ascii="Calibri" w:hAnsi="Calibri"/>
          <w:i/>
          <w:noProof/>
        </w:rPr>
        <w:t>Nursing Inquiry</w:t>
      </w:r>
      <w:r w:rsidRPr="00F04CD7">
        <w:rPr>
          <w:rFonts w:ascii="Calibri" w:hAnsi="Calibri"/>
          <w:noProof/>
        </w:rPr>
        <w:t>, vol. 19, no. 1,</w:t>
      </w:r>
      <w:r w:rsidRPr="00F04CD7">
        <w:rPr>
          <w:rFonts w:ascii="Calibri" w:hAnsi="Calibri"/>
          <w:b/>
          <w:noProof/>
        </w:rPr>
        <w:t xml:space="preserve"> </w:t>
      </w:r>
      <w:r w:rsidRPr="00F04CD7">
        <w:rPr>
          <w:rFonts w:ascii="Calibri" w:hAnsi="Calibri"/>
          <w:noProof/>
        </w:rPr>
        <w:t>pp. 71-82.</w:t>
      </w:r>
      <w:bookmarkEnd w:id="9"/>
    </w:p>
    <w:p w14:paraId="5CAC1FA2" w14:textId="77777777" w:rsidR="00F04CD7" w:rsidRPr="00F04CD7" w:rsidRDefault="00F04CD7" w:rsidP="00F04CD7">
      <w:pPr>
        <w:spacing w:after="0"/>
        <w:ind w:left="720" w:hanging="720"/>
        <w:jc w:val="both"/>
        <w:rPr>
          <w:rFonts w:ascii="Calibri" w:hAnsi="Calibri"/>
          <w:noProof/>
        </w:rPr>
      </w:pPr>
      <w:bookmarkStart w:id="10" w:name="_ENREF_10"/>
      <w:r w:rsidRPr="00F04CD7">
        <w:rPr>
          <w:rFonts w:ascii="Calibri" w:hAnsi="Calibri"/>
          <w:noProof/>
        </w:rPr>
        <w:t xml:space="preserve">Davis, D. &amp; Walker, K. 2010, 'The corporeal, the social and space/place: Exploring intersections from a miidwifery perspective in New Zealand', </w:t>
      </w:r>
      <w:r w:rsidRPr="00F04CD7">
        <w:rPr>
          <w:rFonts w:ascii="Calibri" w:hAnsi="Calibri"/>
          <w:i/>
          <w:noProof/>
        </w:rPr>
        <w:t>Gender, Place &amp; Culture: A Journal of Feminist Geography</w:t>
      </w:r>
      <w:r w:rsidRPr="00F04CD7">
        <w:rPr>
          <w:rFonts w:ascii="Calibri" w:hAnsi="Calibri"/>
          <w:noProof/>
        </w:rPr>
        <w:t>, vol. 17, no. 3,</w:t>
      </w:r>
      <w:r w:rsidRPr="00F04CD7">
        <w:rPr>
          <w:rFonts w:ascii="Calibri" w:hAnsi="Calibri"/>
          <w:b/>
          <w:noProof/>
        </w:rPr>
        <w:t xml:space="preserve"> </w:t>
      </w:r>
      <w:r w:rsidRPr="00F04CD7">
        <w:rPr>
          <w:rFonts w:ascii="Calibri" w:hAnsi="Calibri"/>
          <w:noProof/>
        </w:rPr>
        <w:t>pp. 377-91.</w:t>
      </w:r>
      <w:bookmarkEnd w:id="10"/>
    </w:p>
    <w:p w14:paraId="5E2EAAE5" w14:textId="77777777" w:rsidR="00F04CD7" w:rsidRPr="00F04CD7" w:rsidRDefault="00F04CD7" w:rsidP="00F04CD7">
      <w:pPr>
        <w:spacing w:after="0"/>
        <w:ind w:left="720" w:hanging="720"/>
        <w:jc w:val="both"/>
        <w:rPr>
          <w:rFonts w:ascii="Calibri" w:hAnsi="Calibri"/>
          <w:noProof/>
        </w:rPr>
      </w:pPr>
      <w:bookmarkStart w:id="11" w:name="_ENREF_11"/>
      <w:r w:rsidRPr="00F04CD7">
        <w:rPr>
          <w:rFonts w:ascii="Calibri" w:hAnsi="Calibri"/>
          <w:noProof/>
        </w:rPr>
        <w:t xml:space="preserve">Dazkir, S. &amp; Read, M. 2011, 'Furniture forms and their influence on our emotional responses toward interior environments', </w:t>
      </w:r>
      <w:r w:rsidRPr="00F04CD7">
        <w:rPr>
          <w:rFonts w:ascii="Calibri" w:hAnsi="Calibri"/>
          <w:i/>
          <w:noProof/>
        </w:rPr>
        <w:t>Environment and Behaviour</w:t>
      </w:r>
      <w:r w:rsidRPr="00F04CD7">
        <w:rPr>
          <w:rFonts w:ascii="Calibri" w:hAnsi="Calibri"/>
          <w:noProof/>
        </w:rPr>
        <w:t>, vol. 10, no. 5,</w:t>
      </w:r>
      <w:r w:rsidRPr="00F04CD7">
        <w:rPr>
          <w:rFonts w:ascii="Calibri" w:hAnsi="Calibri"/>
          <w:b/>
          <w:noProof/>
        </w:rPr>
        <w:t xml:space="preserve"> </w:t>
      </w:r>
      <w:r w:rsidRPr="00F04CD7">
        <w:rPr>
          <w:rFonts w:ascii="Calibri" w:hAnsi="Calibri"/>
          <w:noProof/>
        </w:rPr>
        <w:t>pp. 1-13.</w:t>
      </w:r>
      <w:bookmarkEnd w:id="11"/>
    </w:p>
    <w:p w14:paraId="377EA02A" w14:textId="77777777" w:rsidR="00F04CD7" w:rsidRPr="00F04CD7" w:rsidRDefault="00F04CD7" w:rsidP="00F04CD7">
      <w:pPr>
        <w:spacing w:after="0"/>
        <w:ind w:left="720" w:hanging="720"/>
        <w:jc w:val="both"/>
        <w:rPr>
          <w:rFonts w:ascii="Calibri" w:hAnsi="Calibri"/>
          <w:noProof/>
        </w:rPr>
      </w:pPr>
      <w:bookmarkStart w:id="12" w:name="_ENREF_12"/>
      <w:r w:rsidRPr="00F04CD7">
        <w:rPr>
          <w:rFonts w:ascii="Calibri" w:hAnsi="Calibri"/>
          <w:noProof/>
        </w:rPr>
        <w:t xml:space="preserve">Duncan, J. 2011, 'The effect of colour and design in labour and delivery: A scientific approach', </w:t>
      </w:r>
      <w:r w:rsidRPr="00F04CD7">
        <w:rPr>
          <w:rFonts w:ascii="Calibri" w:hAnsi="Calibri"/>
          <w:i/>
          <w:noProof/>
        </w:rPr>
        <w:t>Optics and Laser Technology</w:t>
      </w:r>
      <w:r w:rsidRPr="00F04CD7">
        <w:rPr>
          <w:rFonts w:ascii="Calibri" w:hAnsi="Calibri"/>
          <w:noProof/>
        </w:rPr>
        <w:t>, vol. 43, pp. 420-4.</w:t>
      </w:r>
      <w:bookmarkEnd w:id="12"/>
    </w:p>
    <w:p w14:paraId="6EA136D9" w14:textId="77777777" w:rsidR="00F04CD7" w:rsidRPr="00F04CD7" w:rsidRDefault="00F04CD7" w:rsidP="00F04CD7">
      <w:pPr>
        <w:spacing w:after="0"/>
        <w:ind w:left="720" w:hanging="720"/>
        <w:jc w:val="both"/>
        <w:rPr>
          <w:rFonts w:ascii="Calibri" w:hAnsi="Calibri"/>
          <w:noProof/>
        </w:rPr>
      </w:pPr>
      <w:bookmarkStart w:id="13" w:name="_ENREF_13"/>
      <w:r w:rsidRPr="00F04CD7">
        <w:rPr>
          <w:rFonts w:ascii="Calibri" w:hAnsi="Calibri"/>
          <w:noProof/>
        </w:rPr>
        <w:t xml:space="preserve">Foureur, M., Davis, D., Fenwick, J., Leap, N., Iedema, R., Forbes, I. &amp; Homer, C. 2010, 'The relationship between birth unit design and safe, satisfying birth: Developing a hypothetical model', </w:t>
      </w:r>
      <w:r w:rsidRPr="00F04CD7">
        <w:rPr>
          <w:rFonts w:ascii="Calibri" w:hAnsi="Calibri"/>
          <w:i/>
          <w:noProof/>
        </w:rPr>
        <w:t>Midwifery</w:t>
      </w:r>
      <w:r w:rsidRPr="00F04CD7">
        <w:rPr>
          <w:rFonts w:ascii="Calibri" w:hAnsi="Calibri"/>
          <w:noProof/>
        </w:rPr>
        <w:t>, vol. 26, no. 5,</w:t>
      </w:r>
      <w:r w:rsidRPr="00F04CD7">
        <w:rPr>
          <w:rFonts w:ascii="Calibri" w:hAnsi="Calibri"/>
          <w:b/>
          <w:noProof/>
        </w:rPr>
        <w:t xml:space="preserve"> </w:t>
      </w:r>
      <w:r w:rsidRPr="00F04CD7">
        <w:rPr>
          <w:rFonts w:ascii="Calibri" w:hAnsi="Calibri"/>
          <w:noProof/>
        </w:rPr>
        <w:t>pp. 520-5.</w:t>
      </w:r>
      <w:bookmarkEnd w:id="13"/>
    </w:p>
    <w:p w14:paraId="46AB5457" w14:textId="77777777" w:rsidR="00F04CD7" w:rsidRPr="00F04CD7" w:rsidRDefault="00F04CD7" w:rsidP="00F04CD7">
      <w:pPr>
        <w:spacing w:after="0"/>
        <w:ind w:left="720" w:hanging="720"/>
        <w:jc w:val="both"/>
        <w:rPr>
          <w:rFonts w:ascii="Calibri" w:hAnsi="Calibri"/>
          <w:noProof/>
        </w:rPr>
      </w:pPr>
      <w:bookmarkStart w:id="14" w:name="_ENREF_14"/>
      <w:r w:rsidRPr="00F04CD7">
        <w:rPr>
          <w:rFonts w:ascii="Calibri" w:hAnsi="Calibri"/>
          <w:noProof/>
        </w:rPr>
        <w:t xml:space="preserve">Freeman, L., Adair, V., Timperley, H. &amp; West, S. 2006, 'The influence of the birthplace and models of care on midwifery practice for the management of women in labour', </w:t>
      </w:r>
      <w:r w:rsidRPr="00F04CD7">
        <w:rPr>
          <w:rFonts w:ascii="Calibri" w:hAnsi="Calibri"/>
          <w:i/>
          <w:noProof/>
        </w:rPr>
        <w:t>Women and Birth</w:t>
      </w:r>
      <w:r w:rsidRPr="00F04CD7">
        <w:rPr>
          <w:rFonts w:ascii="Calibri" w:hAnsi="Calibri"/>
          <w:noProof/>
        </w:rPr>
        <w:t>, vol. 19, pp. 97-105.</w:t>
      </w:r>
      <w:bookmarkEnd w:id="14"/>
    </w:p>
    <w:p w14:paraId="678FD5BB" w14:textId="77777777" w:rsidR="00F04CD7" w:rsidRPr="00F04CD7" w:rsidRDefault="00F04CD7" w:rsidP="00F04CD7">
      <w:pPr>
        <w:spacing w:after="0"/>
        <w:ind w:left="720" w:hanging="720"/>
        <w:jc w:val="both"/>
        <w:rPr>
          <w:rFonts w:ascii="Calibri" w:hAnsi="Calibri"/>
          <w:noProof/>
        </w:rPr>
      </w:pPr>
      <w:bookmarkStart w:id="15" w:name="_ENREF_15"/>
      <w:r w:rsidRPr="00F04CD7">
        <w:rPr>
          <w:rFonts w:ascii="Calibri" w:hAnsi="Calibri"/>
          <w:noProof/>
        </w:rPr>
        <w:t xml:space="preserve">Hammond, A., Foureur, M. &amp; Homer, C. 2013, 'The hardware and software implications of birth unit design: A midwifery perspective', </w:t>
      </w:r>
      <w:r w:rsidRPr="00F04CD7">
        <w:rPr>
          <w:rFonts w:ascii="Calibri" w:hAnsi="Calibri"/>
          <w:i/>
          <w:noProof/>
        </w:rPr>
        <w:t>Midwifery</w:t>
      </w:r>
      <w:r w:rsidRPr="00F04CD7">
        <w:rPr>
          <w:rFonts w:ascii="Calibri" w:hAnsi="Calibri"/>
          <w:noProof/>
        </w:rPr>
        <w:t>, vol. In Press.</w:t>
      </w:r>
      <w:bookmarkEnd w:id="15"/>
    </w:p>
    <w:p w14:paraId="2D309AE9" w14:textId="77777777" w:rsidR="00F04CD7" w:rsidRPr="00F04CD7" w:rsidRDefault="00F04CD7" w:rsidP="00F04CD7">
      <w:pPr>
        <w:spacing w:after="0"/>
        <w:ind w:left="720" w:hanging="720"/>
        <w:jc w:val="both"/>
        <w:rPr>
          <w:rFonts w:ascii="Calibri" w:hAnsi="Calibri"/>
          <w:noProof/>
        </w:rPr>
      </w:pPr>
      <w:bookmarkStart w:id="16" w:name="_ENREF_16"/>
      <w:r w:rsidRPr="00F04CD7">
        <w:rPr>
          <w:rFonts w:ascii="Calibri" w:hAnsi="Calibri"/>
          <w:noProof/>
        </w:rPr>
        <w:t xml:space="preserve">Hammond, A., Foureur, M., Homer, C. &amp; Davis, D. 2013, 'Space, place and the midwife: Exploring the relationship between the birth environment, neurobiology and midwifery practice', </w:t>
      </w:r>
      <w:r w:rsidRPr="00F04CD7">
        <w:rPr>
          <w:rFonts w:ascii="Calibri" w:hAnsi="Calibri"/>
          <w:i/>
          <w:noProof/>
        </w:rPr>
        <w:t>Women and Birth</w:t>
      </w:r>
      <w:r w:rsidRPr="00F04CD7">
        <w:rPr>
          <w:rFonts w:ascii="Calibri" w:hAnsi="Calibri"/>
          <w:noProof/>
        </w:rPr>
        <w:t>, vol. 26, pp. 277-81.</w:t>
      </w:r>
      <w:bookmarkEnd w:id="16"/>
    </w:p>
    <w:p w14:paraId="54A34DC5" w14:textId="77777777" w:rsidR="00F04CD7" w:rsidRPr="00F04CD7" w:rsidRDefault="00F04CD7" w:rsidP="00F04CD7">
      <w:pPr>
        <w:spacing w:after="0"/>
        <w:ind w:left="720" w:hanging="720"/>
        <w:jc w:val="both"/>
        <w:rPr>
          <w:rFonts w:ascii="Calibri" w:hAnsi="Calibri"/>
          <w:noProof/>
        </w:rPr>
      </w:pPr>
      <w:bookmarkStart w:id="17" w:name="_ENREF_17"/>
      <w:r w:rsidRPr="00F04CD7">
        <w:rPr>
          <w:rFonts w:ascii="Calibri" w:hAnsi="Calibri"/>
          <w:noProof/>
        </w:rPr>
        <w:t xml:space="preserve">Harper, D. 2002, 'Talking about pictures: A case for photo elicitation', </w:t>
      </w:r>
      <w:r w:rsidRPr="00F04CD7">
        <w:rPr>
          <w:rFonts w:ascii="Calibri" w:hAnsi="Calibri"/>
          <w:i/>
          <w:noProof/>
        </w:rPr>
        <w:t>Visual Studies</w:t>
      </w:r>
      <w:r w:rsidRPr="00F04CD7">
        <w:rPr>
          <w:rFonts w:ascii="Calibri" w:hAnsi="Calibri"/>
          <w:noProof/>
        </w:rPr>
        <w:t>, vol. 17, no. 1,</w:t>
      </w:r>
      <w:r w:rsidRPr="00F04CD7">
        <w:rPr>
          <w:rFonts w:ascii="Calibri" w:hAnsi="Calibri"/>
          <w:b/>
          <w:noProof/>
        </w:rPr>
        <w:t xml:space="preserve"> </w:t>
      </w:r>
      <w:r w:rsidRPr="00F04CD7">
        <w:rPr>
          <w:rFonts w:ascii="Calibri" w:hAnsi="Calibri"/>
          <w:noProof/>
        </w:rPr>
        <w:t>pp. 13-26.</w:t>
      </w:r>
      <w:bookmarkEnd w:id="17"/>
    </w:p>
    <w:p w14:paraId="5AFD4A1A" w14:textId="3029F864" w:rsidR="00F04CD7" w:rsidRPr="00F04CD7" w:rsidRDefault="00F04CD7" w:rsidP="00F04CD7">
      <w:pPr>
        <w:spacing w:after="0"/>
        <w:ind w:left="720" w:hanging="720"/>
        <w:jc w:val="both"/>
        <w:rPr>
          <w:rFonts w:ascii="Calibri" w:hAnsi="Calibri"/>
          <w:noProof/>
        </w:rPr>
      </w:pPr>
      <w:bookmarkStart w:id="18" w:name="_ENREF_18"/>
      <w:r w:rsidRPr="00F04CD7">
        <w:rPr>
          <w:rFonts w:ascii="Calibri" w:hAnsi="Calibri"/>
          <w:noProof/>
        </w:rPr>
        <w:t xml:space="preserve">Hatem, M., Sandall, J., Devane, D., Soltani, H. &amp; Gates, S. 2008, 'Midwife-led versus other models of care for childbearing women', </w:t>
      </w:r>
      <w:r w:rsidRPr="00F04CD7">
        <w:rPr>
          <w:rFonts w:ascii="Calibri" w:hAnsi="Calibri"/>
          <w:i/>
          <w:noProof/>
        </w:rPr>
        <w:t>Cochrane Database of Systematic Reviews</w:t>
      </w:r>
      <w:r w:rsidRPr="00F04CD7">
        <w:rPr>
          <w:rFonts w:ascii="Calibri" w:hAnsi="Calibri"/>
          <w:noProof/>
        </w:rPr>
        <w:t>, no. 4, &lt;</w:t>
      </w:r>
      <w:hyperlink r:id="rId10" w:history="1">
        <w:r w:rsidRPr="00F04CD7">
          <w:rPr>
            <w:rStyle w:val="Hyperlink"/>
            <w:noProof/>
          </w:rPr>
          <w:t>http://www.mrw.interscience.wiley.com/cochrane/clsysrev/articles/CD004667/frame.html%3E</w:t>
        </w:r>
      </w:hyperlink>
      <w:r w:rsidRPr="00F04CD7">
        <w:rPr>
          <w:rFonts w:ascii="Calibri" w:hAnsi="Calibri"/>
          <w:noProof/>
        </w:rPr>
        <w:t>.</w:t>
      </w:r>
      <w:bookmarkEnd w:id="18"/>
    </w:p>
    <w:p w14:paraId="5DB520F6" w14:textId="77777777" w:rsidR="00F04CD7" w:rsidRPr="00F04CD7" w:rsidRDefault="00F04CD7" w:rsidP="00F04CD7">
      <w:pPr>
        <w:spacing w:after="0"/>
        <w:ind w:left="720" w:hanging="720"/>
        <w:jc w:val="both"/>
        <w:rPr>
          <w:rFonts w:ascii="Calibri" w:hAnsi="Calibri"/>
          <w:noProof/>
        </w:rPr>
      </w:pPr>
      <w:bookmarkStart w:id="19" w:name="_ENREF_19"/>
      <w:r w:rsidRPr="00F04CD7">
        <w:rPr>
          <w:rFonts w:ascii="Calibri" w:hAnsi="Calibri"/>
          <w:noProof/>
        </w:rPr>
        <w:t xml:space="preserve">Hochschild, A. 1983, </w:t>
      </w:r>
      <w:r w:rsidRPr="00F04CD7">
        <w:rPr>
          <w:rFonts w:ascii="Calibri" w:hAnsi="Calibri"/>
          <w:i/>
          <w:noProof/>
        </w:rPr>
        <w:t>The Managed Heart: Commercialization of Human Feeling</w:t>
      </w:r>
      <w:r w:rsidRPr="00F04CD7">
        <w:rPr>
          <w:rFonts w:ascii="Calibri" w:hAnsi="Calibri"/>
          <w:noProof/>
        </w:rPr>
        <w:t>, 3rd edn, University of California Press, Los Angeles.</w:t>
      </w:r>
      <w:bookmarkEnd w:id="19"/>
    </w:p>
    <w:p w14:paraId="087225F3" w14:textId="77777777" w:rsidR="00F04CD7" w:rsidRPr="00F04CD7" w:rsidRDefault="00F04CD7" w:rsidP="00F04CD7">
      <w:pPr>
        <w:spacing w:after="0"/>
        <w:ind w:left="720" w:hanging="720"/>
        <w:jc w:val="both"/>
        <w:rPr>
          <w:rFonts w:ascii="Calibri" w:hAnsi="Calibri"/>
          <w:noProof/>
        </w:rPr>
      </w:pPr>
      <w:bookmarkStart w:id="20" w:name="_ENREF_20"/>
      <w:r w:rsidRPr="00F04CD7">
        <w:rPr>
          <w:rFonts w:ascii="Calibri" w:hAnsi="Calibri"/>
          <w:noProof/>
        </w:rPr>
        <w:t xml:space="preserve">Hodnett, E., Downe, S., Walsh, D. &amp; Weston, J. 2010, 'Alternative versus conventional institutional settings for birth', </w:t>
      </w:r>
      <w:r w:rsidRPr="00F04CD7">
        <w:rPr>
          <w:rFonts w:ascii="Calibri" w:hAnsi="Calibri"/>
          <w:i/>
          <w:noProof/>
        </w:rPr>
        <w:t>Cochrane Database of Systematic Reviews</w:t>
      </w:r>
      <w:r w:rsidRPr="00F04CD7">
        <w:rPr>
          <w:rFonts w:ascii="Calibri" w:hAnsi="Calibri"/>
          <w:noProof/>
        </w:rPr>
        <w:t>, vol. Art. No. CD000012, no. 9.</w:t>
      </w:r>
      <w:bookmarkEnd w:id="20"/>
    </w:p>
    <w:p w14:paraId="36FBAB17" w14:textId="77777777" w:rsidR="00F04CD7" w:rsidRPr="00F04CD7" w:rsidRDefault="00F04CD7" w:rsidP="00F04CD7">
      <w:pPr>
        <w:spacing w:after="0"/>
        <w:ind w:left="720" w:hanging="720"/>
        <w:jc w:val="both"/>
        <w:rPr>
          <w:rFonts w:ascii="Calibri" w:hAnsi="Calibri"/>
          <w:noProof/>
        </w:rPr>
      </w:pPr>
      <w:bookmarkStart w:id="21" w:name="_ENREF_21"/>
      <w:r w:rsidRPr="00F04CD7">
        <w:rPr>
          <w:rFonts w:ascii="Calibri" w:hAnsi="Calibri"/>
          <w:noProof/>
        </w:rPr>
        <w:t xml:space="preserve">Hodnett, E., Stremler, R., Weston, J. &amp; McKeever, P. 2009, 'Re-conceptualising the hospital labour room: The PLACE (Pregnant and Labouring in an Ambient Clinical Environment) pilot trial', </w:t>
      </w:r>
      <w:r w:rsidRPr="00F04CD7">
        <w:rPr>
          <w:rFonts w:ascii="Calibri" w:hAnsi="Calibri"/>
          <w:i/>
          <w:noProof/>
        </w:rPr>
        <w:t>Birth</w:t>
      </w:r>
      <w:r w:rsidRPr="00F04CD7">
        <w:rPr>
          <w:rFonts w:ascii="Calibri" w:hAnsi="Calibri"/>
          <w:noProof/>
        </w:rPr>
        <w:t>, vol. 36, no. 2,</w:t>
      </w:r>
      <w:r w:rsidRPr="00F04CD7">
        <w:rPr>
          <w:rFonts w:ascii="Calibri" w:hAnsi="Calibri"/>
          <w:b/>
          <w:noProof/>
        </w:rPr>
        <w:t xml:space="preserve"> </w:t>
      </w:r>
      <w:r w:rsidRPr="00F04CD7">
        <w:rPr>
          <w:rFonts w:ascii="Calibri" w:hAnsi="Calibri"/>
          <w:noProof/>
        </w:rPr>
        <w:t>pp. 159-66.</w:t>
      </w:r>
      <w:bookmarkEnd w:id="21"/>
    </w:p>
    <w:p w14:paraId="382ACE99" w14:textId="77777777" w:rsidR="00F04CD7" w:rsidRPr="00F04CD7" w:rsidRDefault="00F04CD7" w:rsidP="00F04CD7">
      <w:pPr>
        <w:spacing w:after="0"/>
        <w:ind w:left="720" w:hanging="720"/>
        <w:jc w:val="both"/>
        <w:rPr>
          <w:rFonts w:ascii="Calibri" w:hAnsi="Calibri"/>
          <w:noProof/>
        </w:rPr>
      </w:pPr>
      <w:bookmarkStart w:id="22" w:name="_ENREF_22"/>
      <w:r w:rsidRPr="00F04CD7">
        <w:rPr>
          <w:rFonts w:ascii="Calibri" w:hAnsi="Calibri"/>
          <w:noProof/>
        </w:rPr>
        <w:t xml:space="preserve">Huack, Y., Rivers, C. &amp; Doherty, K. 2008, 'Women's experiences of using a Snoezelen room during labour in Western Australia', </w:t>
      </w:r>
      <w:r w:rsidRPr="00F04CD7">
        <w:rPr>
          <w:rFonts w:ascii="Calibri" w:hAnsi="Calibri"/>
          <w:i/>
          <w:noProof/>
        </w:rPr>
        <w:t>Midwifery</w:t>
      </w:r>
      <w:r w:rsidRPr="00F04CD7">
        <w:rPr>
          <w:rFonts w:ascii="Calibri" w:hAnsi="Calibri"/>
          <w:noProof/>
        </w:rPr>
        <w:t>, vol. 24, pp. 460-70.</w:t>
      </w:r>
      <w:bookmarkEnd w:id="22"/>
    </w:p>
    <w:p w14:paraId="29E845F9" w14:textId="77777777" w:rsidR="00F04CD7" w:rsidRPr="00F04CD7" w:rsidRDefault="00F04CD7" w:rsidP="00F04CD7">
      <w:pPr>
        <w:spacing w:after="0"/>
        <w:ind w:left="720" w:hanging="720"/>
        <w:jc w:val="both"/>
        <w:rPr>
          <w:rFonts w:ascii="Calibri" w:hAnsi="Calibri"/>
          <w:noProof/>
        </w:rPr>
      </w:pPr>
      <w:bookmarkStart w:id="23" w:name="_ENREF_23"/>
      <w:r w:rsidRPr="00F04CD7">
        <w:rPr>
          <w:rFonts w:ascii="Calibri" w:hAnsi="Calibri"/>
          <w:noProof/>
        </w:rPr>
        <w:t xml:space="preserve">Hunter, B. 2001, 'Emotion work in midwifery: a review of current knowledge', </w:t>
      </w:r>
      <w:r w:rsidRPr="00F04CD7">
        <w:rPr>
          <w:rFonts w:ascii="Calibri" w:hAnsi="Calibri"/>
          <w:i/>
          <w:noProof/>
        </w:rPr>
        <w:t>Journal of Advanced Nursing</w:t>
      </w:r>
      <w:r w:rsidRPr="00F04CD7">
        <w:rPr>
          <w:rFonts w:ascii="Calibri" w:hAnsi="Calibri"/>
          <w:noProof/>
        </w:rPr>
        <w:t>, vol. 34, no. 4,</w:t>
      </w:r>
      <w:r w:rsidRPr="00F04CD7">
        <w:rPr>
          <w:rFonts w:ascii="Calibri" w:hAnsi="Calibri"/>
          <w:b/>
          <w:noProof/>
        </w:rPr>
        <w:t xml:space="preserve"> </w:t>
      </w:r>
      <w:r w:rsidRPr="00F04CD7">
        <w:rPr>
          <w:rFonts w:ascii="Calibri" w:hAnsi="Calibri"/>
          <w:noProof/>
        </w:rPr>
        <w:t>pp. 436-44.</w:t>
      </w:r>
      <w:bookmarkEnd w:id="23"/>
    </w:p>
    <w:p w14:paraId="45D8B8CC" w14:textId="77777777" w:rsidR="00F04CD7" w:rsidRPr="00F04CD7" w:rsidRDefault="00F04CD7" w:rsidP="00F04CD7">
      <w:pPr>
        <w:spacing w:after="0"/>
        <w:ind w:left="720" w:hanging="720"/>
        <w:jc w:val="both"/>
        <w:rPr>
          <w:rFonts w:ascii="Calibri" w:hAnsi="Calibri"/>
          <w:noProof/>
        </w:rPr>
      </w:pPr>
      <w:bookmarkStart w:id="24" w:name="_ENREF_24"/>
      <w:r w:rsidRPr="00F04CD7">
        <w:rPr>
          <w:rFonts w:ascii="Calibri" w:hAnsi="Calibri"/>
          <w:noProof/>
        </w:rPr>
        <w:t xml:space="preserve">Hunter, B. 2004, 'Conflicting ideologies as a source of emotion work in midwifery', </w:t>
      </w:r>
      <w:r w:rsidRPr="00F04CD7">
        <w:rPr>
          <w:rFonts w:ascii="Calibri" w:hAnsi="Calibri"/>
          <w:i/>
          <w:noProof/>
        </w:rPr>
        <w:t>Midwifery</w:t>
      </w:r>
      <w:r w:rsidRPr="00F04CD7">
        <w:rPr>
          <w:rFonts w:ascii="Calibri" w:hAnsi="Calibri"/>
          <w:noProof/>
        </w:rPr>
        <w:t>, vol. 20, no. 3,</w:t>
      </w:r>
      <w:r w:rsidRPr="00F04CD7">
        <w:rPr>
          <w:rFonts w:ascii="Calibri" w:hAnsi="Calibri"/>
          <w:b/>
          <w:noProof/>
        </w:rPr>
        <w:t xml:space="preserve"> </w:t>
      </w:r>
      <w:r w:rsidRPr="00F04CD7">
        <w:rPr>
          <w:rFonts w:ascii="Calibri" w:hAnsi="Calibri"/>
          <w:noProof/>
        </w:rPr>
        <w:t>pp. 261-72.</w:t>
      </w:r>
      <w:bookmarkEnd w:id="24"/>
    </w:p>
    <w:p w14:paraId="0BF34647" w14:textId="77777777" w:rsidR="00F04CD7" w:rsidRPr="00F04CD7" w:rsidRDefault="00F04CD7" w:rsidP="00F04CD7">
      <w:pPr>
        <w:spacing w:after="0"/>
        <w:ind w:left="720" w:hanging="720"/>
        <w:jc w:val="both"/>
        <w:rPr>
          <w:rFonts w:ascii="Calibri" w:hAnsi="Calibri"/>
          <w:noProof/>
        </w:rPr>
      </w:pPr>
      <w:bookmarkStart w:id="25" w:name="_ENREF_25"/>
      <w:r w:rsidRPr="00F04CD7">
        <w:rPr>
          <w:rFonts w:ascii="Calibri" w:hAnsi="Calibri"/>
          <w:noProof/>
        </w:rPr>
        <w:t xml:space="preserve">Hunter, B. 2005, 'Emotion work and boundary maintenance in hospital-based midwifery', </w:t>
      </w:r>
      <w:r w:rsidRPr="00F04CD7">
        <w:rPr>
          <w:rFonts w:ascii="Calibri" w:hAnsi="Calibri"/>
          <w:i/>
          <w:noProof/>
        </w:rPr>
        <w:t>Midwifery</w:t>
      </w:r>
      <w:r w:rsidRPr="00F04CD7">
        <w:rPr>
          <w:rFonts w:ascii="Calibri" w:hAnsi="Calibri"/>
          <w:noProof/>
        </w:rPr>
        <w:t>, vol. 21, no. 3,</w:t>
      </w:r>
      <w:r w:rsidRPr="00F04CD7">
        <w:rPr>
          <w:rFonts w:ascii="Calibri" w:hAnsi="Calibri"/>
          <w:b/>
          <w:noProof/>
        </w:rPr>
        <w:t xml:space="preserve"> </w:t>
      </w:r>
      <w:r w:rsidRPr="00F04CD7">
        <w:rPr>
          <w:rFonts w:ascii="Calibri" w:hAnsi="Calibri"/>
          <w:noProof/>
        </w:rPr>
        <w:t>pp. 253-66.</w:t>
      </w:r>
      <w:bookmarkEnd w:id="25"/>
    </w:p>
    <w:p w14:paraId="716AFF3E" w14:textId="77777777" w:rsidR="00F04CD7" w:rsidRPr="00F04CD7" w:rsidRDefault="00F04CD7" w:rsidP="00F04CD7">
      <w:pPr>
        <w:spacing w:after="0"/>
        <w:ind w:left="720" w:hanging="720"/>
        <w:jc w:val="both"/>
        <w:rPr>
          <w:rFonts w:ascii="Calibri" w:hAnsi="Calibri"/>
          <w:noProof/>
        </w:rPr>
      </w:pPr>
      <w:bookmarkStart w:id="26" w:name="_ENREF_26"/>
      <w:r w:rsidRPr="00F04CD7">
        <w:rPr>
          <w:rFonts w:ascii="Calibri" w:hAnsi="Calibri"/>
          <w:noProof/>
        </w:rPr>
        <w:lastRenderedPageBreak/>
        <w:t xml:space="preserve">Jeffries, B. 2011, </w:t>
      </w:r>
      <w:r w:rsidRPr="00F04CD7">
        <w:rPr>
          <w:rFonts w:ascii="Calibri" w:hAnsi="Calibri"/>
          <w:i/>
          <w:noProof/>
        </w:rPr>
        <w:t>Critical Realism - An Empirical Realist Critique</w:t>
      </w:r>
      <w:r w:rsidRPr="00F04CD7">
        <w:rPr>
          <w:rFonts w:ascii="Calibri" w:hAnsi="Calibri"/>
          <w:noProof/>
        </w:rPr>
        <w:t>, vol. Working paper 11-03, Manchester Metropolitan University Business School, Manchester UK, ISSN 1478 8195.</w:t>
      </w:r>
      <w:bookmarkEnd w:id="26"/>
    </w:p>
    <w:p w14:paraId="0D85AA1E" w14:textId="77777777" w:rsidR="00F04CD7" w:rsidRPr="00F04CD7" w:rsidRDefault="00F04CD7" w:rsidP="00F04CD7">
      <w:pPr>
        <w:spacing w:after="0"/>
        <w:ind w:left="720" w:hanging="720"/>
        <w:jc w:val="both"/>
        <w:rPr>
          <w:rFonts w:ascii="Calibri" w:hAnsi="Calibri"/>
          <w:noProof/>
        </w:rPr>
      </w:pPr>
      <w:bookmarkStart w:id="27" w:name="_ENREF_27"/>
      <w:r w:rsidRPr="00F04CD7">
        <w:rPr>
          <w:rFonts w:ascii="Calibri" w:hAnsi="Calibri"/>
          <w:noProof/>
        </w:rPr>
        <w:t xml:space="preserve">Lock, L.R. &amp; Gibb, H.J. 2003, 'The power of place', </w:t>
      </w:r>
      <w:r w:rsidRPr="00F04CD7">
        <w:rPr>
          <w:rFonts w:ascii="Calibri" w:hAnsi="Calibri"/>
          <w:i/>
          <w:noProof/>
        </w:rPr>
        <w:t>Midwifery</w:t>
      </w:r>
      <w:r w:rsidRPr="00F04CD7">
        <w:rPr>
          <w:rFonts w:ascii="Calibri" w:hAnsi="Calibri"/>
          <w:noProof/>
        </w:rPr>
        <w:t>, vol. 19, no. 2,</w:t>
      </w:r>
      <w:r w:rsidRPr="00F04CD7">
        <w:rPr>
          <w:rFonts w:ascii="Calibri" w:hAnsi="Calibri"/>
          <w:b/>
          <w:noProof/>
        </w:rPr>
        <w:t xml:space="preserve"> </w:t>
      </w:r>
      <w:r w:rsidRPr="00F04CD7">
        <w:rPr>
          <w:rFonts w:ascii="Calibri" w:hAnsi="Calibri"/>
          <w:noProof/>
        </w:rPr>
        <w:t>pp. 132-9.</w:t>
      </w:r>
      <w:bookmarkEnd w:id="27"/>
    </w:p>
    <w:p w14:paraId="45CB10EB" w14:textId="77777777" w:rsidR="00F04CD7" w:rsidRPr="00F04CD7" w:rsidRDefault="00F04CD7" w:rsidP="00F04CD7">
      <w:pPr>
        <w:spacing w:after="0"/>
        <w:ind w:left="720" w:hanging="720"/>
        <w:jc w:val="both"/>
        <w:rPr>
          <w:rFonts w:ascii="Calibri" w:hAnsi="Calibri"/>
          <w:noProof/>
        </w:rPr>
      </w:pPr>
      <w:bookmarkStart w:id="28" w:name="_ENREF_28"/>
      <w:r w:rsidRPr="00F04CD7">
        <w:rPr>
          <w:rFonts w:ascii="Calibri" w:hAnsi="Calibri"/>
          <w:noProof/>
        </w:rPr>
        <w:t xml:space="preserve">Maxwell, J. 2012, </w:t>
      </w:r>
      <w:r w:rsidRPr="00F04CD7">
        <w:rPr>
          <w:rFonts w:ascii="Calibri" w:hAnsi="Calibri"/>
          <w:i/>
          <w:noProof/>
        </w:rPr>
        <w:t>A Realist Approach for Qualitative Research</w:t>
      </w:r>
      <w:r w:rsidRPr="00F04CD7">
        <w:rPr>
          <w:rFonts w:ascii="Calibri" w:hAnsi="Calibri"/>
          <w:noProof/>
        </w:rPr>
        <w:t>, SAGE Publications, Inc., Thousand Oaks.</w:t>
      </w:r>
      <w:bookmarkEnd w:id="28"/>
    </w:p>
    <w:p w14:paraId="2855C097" w14:textId="77777777" w:rsidR="00F04CD7" w:rsidRPr="00F04CD7" w:rsidRDefault="00F04CD7" w:rsidP="00F04CD7">
      <w:pPr>
        <w:spacing w:after="0"/>
        <w:ind w:left="720" w:hanging="720"/>
        <w:jc w:val="both"/>
        <w:rPr>
          <w:rFonts w:ascii="Calibri" w:hAnsi="Calibri"/>
          <w:i/>
          <w:noProof/>
        </w:rPr>
      </w:pPr>
      <w:bookmarkStart w:id="29" w:name="_ENREF_29"/>
      <w:r w:rsidRPr="00F04CD7">
        <w:rPr>
          <w:rFonts w:ascii="Calibri" w:hAnsi="Calibri"/>
          <w:noProof/>
        </w:rPr>
        <w:t xml:space="preserve">McLachlan, H., Forster, D., Davey, M., Farrell, T., Gold, L., Biro, M., Albers, L., Flood, M., Oats, J. &amp; Waldenstrom, U. 2012, 'Effects of continuity of care by a primary midwife (caseload midwifery) on caesarean section rates in women of low obstetric risk: The COSMOS randomised controlled trial.', </w:t>
      </w:r>
      <w:r w:rsidRPr="00F04CD7">
        <w:rPr>
          <w:rFonts w:ascii="Calibri" w:hAnsi="Calibri"/>
          <w:i/>
          <w:noProof/>
        </w:rPr>
        <w:t xml:space="preserve">BJOG </w:t>
      </w:r>
      <w:bookmarkEnd w:id="29"/>
    </w:p>
    <w:p w14:paraId="10CDB336" w14:textId="77777777" w:rsidR="00F04CD7" w:rsidRPr="00F04CD7" w:rsidRDefault="00F04CD7" w:rsidP="00F04CD7">
      <w:pPr>
        <w:spacing w:after="0"/>
        <w:ind w:left="720" w:hanging="720"/>
        <w:jc w:val="both"/>
        <w:rPr>
          <w:rFonts w:ascii="Calibri" w:hAnsi="Calibri"/>
          <w:noProof/>
        </w:rPr>
      </w:pPr>
      <w:bookmarkStart w:id="30" w:name="_ENREF_30"/>
      <w:r w:rsidRPr="00F04CD7">
        <w:rPr>
          <w:rFonts w:ascii="Calibri" w:hAnsi="Calibri"/>
          <w:noProof/>
        </w:rPr>
        <w:t xml:space="preserve">Miller, S. &amp; Skinner, J. 2012, 'Are first time mothers who plan home birth more likely to receive evidence-based care? A comparative study of home and hospital care provided by the same midwives.', </w:t>
      </w:r>
      <w:r w:rsidRPr="00F04CD7">
        <w:rPr>
          <w:rFonts w:ascii="Calibri" w:hAnsi="Calibri"/>
          <w:i/>
          <w:noProof/>
        </w:rPr>
        <w:t>Birth</w:t>
      </w:r>
      <w:r w:rsidRPr="00F04CD7">
        <w:rPr>
          <w:rFonts w:ascii="Calibri" w:hAnsi="Calibri"/>
          <w:noProof/>
        </w:rPr>
        <w:t>, vol. 39, no. 2,</w:t>
      </w:r>
      <w:r w:rsidRPr="00F04CD7">
        <w:rPr>
          <w:rFonts w:ascii="Calibri" w:hAnsi="Calibri"/>
          <w:b/>
          <w:noProof/>
        </w:rPr>
        <w:t xml:space="preserve"> </w:t>
      </w:r>
      <w:r w:rsidRPr="00F04CD7">
        <w:rPr>
          <w:rFonts w:ascii="Calibri" w:hAnsi="Calibri"/>
          <w:noProof/>
        </w:rPr>
        <w:t>pp. 135-44.</w:t>
      </w:r>
      <w:bookmarkEnd w:id="30"/>
    </w:p>
    <w:p w14:paraId="55A95EF7" w14:textId="77777777" w:rsidR="00F04CD7" w:rsidRPr="00F04CD7" w:rsidRDefault="00F04CD7" w:rsidP="00F04CD7">
      <w:pPr>
        <w:spacing w:after="0"/>
        <w:ind w:left="720" w:hanging="720"/>
        <w:jc w:val="both"/>
        <w:rPr>
          <w:rFonts w:ascii="Calibri" w:hAnsi="Calibri"/>
          <w:noProof/>
        </w:rPr>
      </w:pPr>
      <w:bookmarkStart w:id="31" w:name="_ENREF_31"/>
      <w:r w:rsidRPr="00F04CD7">
        <w:rPr>
          <w:rFonts w:ascii="Calibri" w:hAnsi="Calibri"/>
          <w:noProof/>
        </w:rPr>
        <w:t xml:space="preserve">Muchinsky, P. 2000, 'Emotions in the workplace: The neglect of organizational behavior', </w:t>
      </w:r>
      <w:r w:rsidRPr="00F04CD7">
        <w:rPr>
          <w:rFonts w:ascii="Calibri" w:hAnsi="Calibri"/>
          <w:i/>
          <w:noProof/>
        </w:rPr>
        <w:t>Journal of Organizational Behavior</w:t>
      </w:r>
      <w:r w:rsidRPr="00F04CD7">
        <w:rPr>
          <w:rFonts w:ascii="Calibri" w:hAnsi="Calibri"/>
          <w:noProof/>
        </w:rPr>
        <w:t>, vol. 21, pp. 801-5.</w:t>
      </w:r>
      <w:bookmarkEnd w:id="31"/>
    </w:p>
    <w:p w14:paraId="52BF1A94" w14:textId="77777777" w:rsidR="00F04CD7" w:rsidRPr="00F04CD7" w:rsidRDefault="00F04CD7" w:rsidP="00F04CD7">
      <w:pPr>
        <w:spacing w:after="0"/>
        <w:ind w:left="720" w:hanging="720"/>
        <w:jc w:val="both"/>
        <w:rPr>
          <w:rFonts w:ascii="Calibri" w:hAnsi="Calibri"/>
          <w:noProof/>
        </w:rPr>
      </w:pPr>
      <w:bookmarkStart w:id="32" w:name="_ENREF_32"/>
      <w:r w:rsidRPr="00F04CD7">
        <w:rPr>
          <w:rFonts w:ascii="Calibri" w:hAnsi="Calibri"/>
          <w:noProof/>
        </w:rPr>
        <w:t xml:space="preserve">Odent, M. 1984, </w:t>
      </w:r>
      <w:r w:rsidRPr="00F04CD7">
        <w:rPr>
          <w:rFonts w:ascii="Calibri" w:hAnsi="Calibri"/>
          <w:i/>
          <w:noProof/>
        </w:rPr>
        <w:t>Birth Reborn</w:t>
      </w:r>
      <w:r w:rsidRPr="00F04CD7">
        <w:rPr>
          <w:rFonts w:ascii="Calibri" w:hAnsi="Calibri"/>
          <w:noProof/>
        </w:rPr>
        <w:t>, Random House, London.</w:t>
      </w:r>
      <w:bookmarkEnd w:id="32"/>
    </w:p>
    <w:p w14:paraId="29C66511" w14:textId="77777777" w:rsidR="00F04CD7" w:rsidRPr="00F04CD7" w:rsidRDefault="00F04CD7" w:rsidP="00F04CD7">
      <w:pPr>
        <w:spacing w:after="0"/>
        <w:ind w:left="720" w:hanging="720"/>
        <w:jc w:val="both"/>
        <w:rPr>
          <w:rFonts w:ascii="Calibri" w:hAnsi="Calibri"/>
          <w:noProof/>
        </w:rPr>
      </w:pPr>
      <w:bookmarkStart w:id="33" w:name="_ENREF_33"/>
      <w:r w:rsidRPr="00F04CD7">
        <w:rPr>
          <w:rFonts w:ascii="Calibri" w:hAnsi="Calibri"/>
          <w:noProof/>
        </w:rPr>
        <w:t xml:space="preserve">Sandall, J., Soltani, H., Gates, S., Shennan, A. &amp; Devane, D. 2013, 'Midwife-led continuity models versus other models of care for childbearing women', </w:t>
      </w:r>
      <w:r w:rsidRPr="00F04CD7">
        <w:rPr>
          <w:rFonts w:ascii="Calibri" w:hAnsi="Calibri"/>
          <w:i/>
          <w:noProof/>
        </w:rPr>
        <w:t>The Cochrane Database of Systematic Reviews</w:t>
      </w:r>
      <w:r w:rsidRPr="00F04CD7">
        <w:rPr>
          <w:rFonts w:ascii="Calibri" w:hAnsi="Calibri"/>
          <w:noProof/>
        </w:rPr>
        <w:t>, vol. 8, p. CD004667.</w:t>
      </w:r>
      <w:bookmarkEnd w:id="33"/>
    </w:p>
    <w:p w14:paraId="57F4D393" w14:textId="77777777" w:rsidR="00F04CD7" w:rsidRPr="00F04CD7" w:rsidRDefault="00F04CD7" w:rsidP="00F04CD7">
      <w:pPr>
        <w:spacing w:after="0"/>
        <w:ind w:left="720" w:hanging="720"/>
        <w:jc w:val="both"/>
        <w:rPr>
          <w:rFonts w:ascii="Calibri" w:hAnsi="Calibri"/>
          <w:noProof/>
        </w:rPr>
      </w:pPr>
      <w:bookmarkStart w:id="34" w:name="_ENREF_34"/>
      <w:r w:rsidRPr="00F04CD7">
        <w:rPr>
          <w:rFonts w:ascii="Calibri" w:hAnsi="Calibri"/>
          <w:noProof/>
        </w:rPr>
        <w:t xml:space="preserve">Sayer, A. 1992, </w:t>
      </w:r>
      <w:r w:rsidRPr="00F04CD7">
        <w:rPr>
          <w:rFonts w:ascii="Calibri" w:hAnsi="Calibri"/>
          <w:i/>
          <w:noProof/>
        </w:rPr>
        <w:t>Method in Social Science: A Realist Approach</w:t>
      </w:r>
      <w:r w:rsidRPr="00F04CD7">
        <w:rPr>
          <w:rFonts w:ascii="Calibri" w:hAnsi="Calibri"/>
          <w:noProof/>
        </w:rPr>
        <w:t>, Routledge, London.</w:t>
      </w:r>
      <w:bookmarkEnd w:id="34"/>
    </w:p>
    <w:p w14:paraId="61143997" w14:textId="77777777" w:rsidR="00F04CD7" w:rsidRPr="00F04CD7" w:rsidRDefault="00F04CD7" w:rsidP="00F04CD7">
      <w:pPr>
        <w:spacing w:after="0"/>
        <w:ind w:left="720" w:hanging="720"/>
        <w:jc w:val="both"/>
        <w:rPr>
          <w:rFonts w:ascii="Calibri" w:hAnsi="Calibri"/>
          <w:noProof/>
        </w:rPr>
      </w:pPr>
      <w:bookmarkStart w:id="35" w:name="_ENREF_35"/>
      <w:r w:rsidRPr="00F04CD7">
        <w:rPr>
          <w:rFonts w:ascii="Calibri" w:hAnsi="Calibri"/>
          <w:noProof/>
        </w:rPr>
        <w:t xml:space="preserve">Sayer, A. 2000, </w:t>
      </w:r>
      <w:r w:rsidRPr="00F04CD7">
        <w:rPr>
          <w:rFonts w:ascii="Calibri" w:hAnsi="Calibri"/>
          <w:i/>
          <w:noProof/>
        </w:rPr>
        <w:t>Realism and Social Science</w:t>
      </w:r>
      <w:r w:rsidRPr="00F04CD7">
        <w:rPr>
          <w:rFonts w:ascii="Calibri" w:hAnsi="Calibri"/>
          <w:noProof/>
        </w:rPr>
        <w:t>, SAGE, Thousand Oaks California.</w:t>
      </w:r>
      <w:bookmarkEnd w:id="35"/>
    </w:p>
    <w:p w14:paraId="294E7793" w14:textId="77777777" w:rsidR="00F04CD7" w:rsidRPr="00F04CD7" w:rsidRDefault="00F04CD7" w:rsidP="00F04CD7">
      <w:pPr>
        <w:spacing w:after="0"/>
        <w:ind w:left="720" w:hanging="720"/>
        <w:jc w:val="both"/>
        <w:rPr>
          <w:rFonts w:ascii="Calibri" w:hAnsi="Calibri"/>
          <w:noProof/>
        </w:rPr>
      </w:pPr>
      <w:bookmarkStart w:id="36" w:name="_ENREF_36"/>
      <w:r w:rsidRPr="00F04CD7">
        <w:rPr>
          <w:rFonts w:ascii="Calibri" w:hAnsi="Calibri"/>
          <w:noProof/>
        </w:rPr>
        <w:t xml:space="preserve">Schwandt, T. 1997, </w:t>
      </w:r>
      <w:r w:rsidRPr="00F04CD7">
        <w:rPr>
          <w:rFonts w:ascii="Calibri" w:hAnsi="Calibri"/>
          <w:i/>
          <w:noProof/>
        </w:rPr>
        <w:t>The SAGE Dictionary of Qualitative Inquiry</w:t>
      </w:r>
      <w:r w:rsidRPr="00F04CD7">
        <w:rPr>
          <w:rFonts w:ascii="Calibri" w:hAnsi="Calibri"/>
          <w:noProof/>
        </w:rPr>
        <w:t>, Sage, Thousand Oaks California.</w:t>
      </w:r>
      <w:bookmarkEnd w:id="36"/>
    </w:p>
    <w:p w14:paraId="474B42F7" w14:textId="77777777" w:rsidR="00F04CD7" w:rsidRPr="00F04CD7" w:rsidRDefault="00F04CD7" w:rsidP="00F04CD7">
      <w:pPr>
        <w:spacing w:after="0"/>
        <w:ind w:left="720" w:hanging="720"/>
        <w:jc w:val="both"/>
        <w:rPr>
          <w:rFonts w:ascii="Calibri" w:hAnsi="Calibri"/>
          <w:noProof/>
        </w:rPr>
      </w:pPr>
      <w:bookmarkStart w:id="37" w:name="_ENREF_37"/>
      <w:r w:rsidRPr="00F04CD7">
        <w:rPr>
          <w:rFonts w:ascii="Calibri" w:hAnsi="Calibri"/>
          <w:noProof/>
        </w:rPr>
        <w:t xml:space="preserve">Sloan, M. 2007, 'The 'real self' and inauthenticity: The importance of self-concept anchorage for emotional experiences in the workplace', </w:t>
      </w:r>
      <w:r w:rsidRPr="00F04CD7">
        <w:rPr>
          <w:rFonts w:ascii="Calibri" w:hAnsi="Calibri"/>
          <w:i/>
          <w:noProof/>
        </w:rPr>
        <w:t>Social Psychology Quarterly</w:t>
      </w:r>
      <w:r w:rsidRPr="00F04CD7">
        <w:rPr>
          <w:rFonts w:ascii="Calibri" w:hAnsi="Calibri"/>
          <w:noProof/>
        </w:rPr>
        <w:t>, vol. 70, no. 3,</w:t>
      </w:r>
      <w:r w:rsidRPr="00F04CD7">
        <w:rPr>
          <w:rFonts w:ascii="Calibri" w:hAnsi="Calibri"/>
          <w:b/>
          <w:noProof/>
        </w:rPr>
        <w:t xml:space="preserve"> </w:t>
      </w:r>
      <w:r w:rsidRPr="00F04CD7">
        <w:rPr>
          <w:rFonts w:ascii="Calibri" w:hAnsi="Calibri"/>
          <w:noProof/>
        </w:rPr>
        <w:t>pp. 305-18.</w:t>
      </w:r>
      <w:bookmarkEnd w:id="37"/>
    </w:p>
    <w:p w14:paraId="4A2829EF" w14:textId="77777777" w:rsidR="00F04CD7" w:rsidRPr="00F04CD7" w:rsidRDefault="00F04CD7" w:rsidP="00F04CD7">
      <w:pPr>
        <w:spacing w:after="0"/>
        <w:ind w:left="720" w:hanging="720"/>
        <w:jc w:val="both"/>
        <w:rPr>
          <w:rFonts w:ascii="Calibri" w:hAnsi="Calibri"/>
          <w:noProof/>
        </w:rPr>
      </w:pPr>
      <w:bookmarkStart w:id="38" w:name="_ENREF_38"/>
      <w:r w:rsidRPr="00F04CD7">
        <w:rPr>
          <w:rFonts w:ascii="Calibri" w:hAnsi="Calibri"/>
          <w:noProof/>
        </w:rPr>
        <w:t xml:space="preserve">Stebbins, R. 2001, </w:t>
      </w:r>
      <w:r w:rsidRPr="00F04CD7">
        <w:rPr>
          <w:rFonts w:ascii="Calibri" w:hAnsi="Calibri"/>
          <w:i/>
          <w:noProof/>
        </w:rPr>
        <w:t>Exploratory Research in the Social Sciences</w:t>
      </w:r>
      <w:r w:rsidRPr="00F04CD7">
        <w:rPr>
          <w:rFonts w:ascii="Calibri" w:hAnsi="Calibri"/>
          <w:noProof/>
        </w:rPr>
        <w:t>, Sage, Thousand Oaks.</w:t>
      </w:r>
      <w:bookmarkEnd w:id="38"/>
    </w:p>
    <w:p w14:paraId="2AD4CA54" w14:textId="77777777" w:rsidR="00F04CD7" w:rsidRPr="00F04CD7" w:rsidRDefault="00F04CD7" w:rsidP="00F04CD7">
      <w:pPr>
        <w:spacing w:after="0"/>
        <w:ind w:left="720" w:hanging="720"/>
        <w:jc w:val="both"/>
        <w:rPr>
          <w:rFonts w:ascii="Calibri" w:hAnsi="Calibri"/>
          <w:noProof/>
        </w:rPr>
      </w:pPr>
      <w:bookmarkStart w:id="39" w:name="_ENREF_39"/>
      <w:r w:rsidRPr="00F04CD7">
        <w:rPr>
          <w:rFonts w:ascii="Calibri" w:hAnsi="Calibri"/>
          <w:noProof/>
        </w:rPr>
        <w:t xml:space="preserve">Walsh, D. &amp; Evans, K. 2013, 'Critical realism: An important theoretical perspective for midwifery research', </w:t>
      </w:r>
      <w:r w:rsidRPr="00F04CD7">
        <w:rPr>
          <w:rFonts w:ascii="Calibri" w:hAnsi="Calibri"/>
          <w:i/>
          <w:noProof/>
        </w:rPr>
        <w:t>Midwifery</w:t>
      </w:r>
      <w:r w:rsidRPr="00F04CD7">
        <w:rPr>
          <w:rFonts w:ascii="Calibri" w:hAnsi="Calibri"/>
          <w:noProof/>
        </w:rPr>
        <w:t>, vol. In press, no. .</w:t>
      </w:r>
      <w:bookmarkEnd w:id="39"/>
    </w:p>
    <w:p w14:paraId="26E910D7" w14:textId="77777777" w:rsidR="00F04CD7" w:rsidRPr="00F04CD7" w:rsidRDefault="00F04CD7" w:rsidP="00F04CD7">
      <w:pPr>
        <w:ind w:left="720" w:hanging="720"/>
        <w:jc w:val="both"/>
        <w:rPr>
          <w:rFonts w:ascii="Calibri" w:hAnsi="Calibri"/>
          <w:noProof/>
        </w:rPr>
      </w:pPr>
      <w:bookmarkStart w:id="40" w:name="_ENREF_40"/>
      <w:r w:rsidRPr="00F04CD7">
        <w:rPr>
          <w:rFonts w:ascii="Calibri" w:hAnsi="Calibri"/>
          <w:noProof/>
        </w:rPr>
        <w:t xml:space="preserve">World Health Organization 2011, </w:t>
      </w:r>
      <w:r w:rsidRPr="00F04CD7">
        <w:rPr>
          <w:rFonts w:ascii="Calibri" w:hAnsi="Calibri"/>
          <w:i/>
          <w:noProof/>
        </w:rPr>
        <w:t>Strengthening Nursing and Midwifery</w:t>
      </w:r>
      <w:r w:rsidRPr="00F04CD7">
        <w:rPr>
          <w:rFonts w:ascii="Calibri" w:hAnsi="Calibri"/>
          <w:noProof/>
        </w:rPr>
        <w:t>, A64/VR/10.</w:t>
      </w:r>
      <w:bookmarkEnd w:id="40"/>
    </w:p>
    <w:p w14:paraId="66070195" w14:textId="296F1E45" w:rsidR="00F04CD7" w:rsidRDefault="00F04CD7" w:rsidP="00F04CD7">
      <w:pPr>
        <w:jc w:val="both"/>
        <w:rPr>
          <w:rFonts w:ascii="Calibri" w:hAnsi="Calibri"/>
          <w:noProof/>
        </w:rPr>
      </w:pPr>
    </w:p>
    <w:p w14:paraId="2353C5E1" w14:textId="6BBE60F2" w:rsidR="00D641F3" w:rsidRPr="00C26678" w:rsidRDefault="00F32FDC" w:rsidP="00070568">
      <w:pPr>
        <w:spacing w:line="360" w:lineRule="auto"/>
        <w:jc w:val="both"/>
        <w:rPr>
          <w:b/>
        </w:rPr>
      </w:pPr>
      <w:r w:rsidRPr="0076718D">
        <w:fldChar w:fldCharType="end"/>
      </w:r>
    </w:p>
    <w:sectPr w:rsidR="00D641F3" w:rsidRPr="00C26678" w:rsidSect="00DA6D1D">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9D893" w14:textId="77777777" w:rsidR="004B123B" w:rsidRDefault="004B123B" w:rsidP="007D2A18">
      <w:pPr>
        <w:spacing w:after="0"/>
      </w:pPr>
      <w:r>
        <w:separator/>
      </w:r>
    </w:p>
  </w:endnote>
  <w:endnote w:type="continuationSeparator" w:id="0">
    <w:p w14:paraId="2C2B8B10" w14:textId="77777777" w:rsidR="004B123B" w:rsidRDefault="004B123B" w:rsidP="007D2A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E688" w14:textId="77777777" w:rsidR="00871F30" w:rsidRDefault="00871F30" w:rsidP="00AF1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B0CBF" w14:textId="77777777" w:rsidR="00871F30" w:rsidRDefault="00871F30" w:rsidP="007D2A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51493" w14:textId="77777777" w:rsidR="00871F30" w:rsidRDefault="00871F30" w:rsidP="00AF1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225">
      <w:rPr>
        <w:rStyle w:val="PageNumber"/>
        <w:noProof/>
      </w:rPr>
      <w:t>23</w:t>
    </w:r>
    <w:r>
      <w:rPr>
        <w:rStyle w:val="PageNumber"/>
      </w:rPr>
      <w:fldChar w:fldCharType="end"/>
    </w:r>
  </w:p>
  <w:p w14:paraId="315B5628" w14:textId="77777777" w:rsidR="00871F30" w:rsidRDefault="00871F30" w:rsidP="007D2A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41D89" w14:textId="77777777" w:rsidR="004B123B" w:rsidRDefault="004B123B" w:rsidP="007D2A18">
      <w:pPr>
        <w:spacing w:after="0"/>
      </w:pPr>
      <w:r>
        <w:separator/>
      </w:r>
    </w:p>
  </w:footnote>
  <w:footnote w:type="continuationSeparator" w:id="0">
    <w:p w14:paraId="69B7EDD2" w14:textId="77777777" w:rsidR="004B123B" w:rsidRDefault="004B123B" w:rsidP="007D2A1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UT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r0steaaufezw6e95xtx0tamxw5e5ffezpvp&quot;&gt;All PhD&lt;record-ids&gt;&lt;item&gt;15&lt;/item&gt;&lt;item&gt;52&lt;/item&gt;&lt;item&gt;53&lt;/item&gt;&lt;item&gt;57&lt;/item&gt;&lt;item&gt;64&lt;/item&gt;&lt;item&gt;74&lt;/item&gt;&lt;item&gt;75&lt;/item&gt;&lt;item&gt;80&lt;/item&gt;&lt;item&gt;87&lt;/item&gt;&lt;item&gt;88&lt;/item&gt;&lt;item&gt;94&lt;/item&gt;&lt;item&gt;95&lt;/item&gt;&lt;item&gt;114&lt;/item&gt;&lt;item&gt;119&lt;/item&gt;&lt;item&gt;123&lt;/item&gt;&lt;item&gt;136&lt;/item&gt;&lt;item&gt;153&lt;/item&gt;&lt;item&gt;184&lt;/item&gt;&lt;item&gt;195&lt;/item&gt;&lt;item&gt;197&lt;/item&gt;&lt;item&gt;236&lt;/item&gt;&lt;item&gt;237&lt;/item&gt;&lt;item&gt;249&lt;/item&gt;&lt;item&gt;255&lt;/item&gt;&lt;item&gt;336&lt;/item&gt;&lt;item&gt;342&lt;/item&gt;&lt;item&gt;386&lt;/item&gt;&lt;item&gt;431&lt;/item&gt;&lt;item&gt;436&lt;/item&gt;&lt;item&gt;437&lt;/item&gt;&lt;item&gt;438&lt;/item&gt;&lt;item&gt;443&lt;/item&gt;&lt;item&gt;447&lt;/item&gt;&lt;item&gt;450&lt;/item&gt;&lt;item&gt;451&lt;/item&gt;&lt;item&gt;453&lt;/item&gt;&lt;item&gt;454&lt;/item&gt;&lt;item&gt;456&lt;/item&gt;&lt;item&gt;462&lt;/item&gt;&lt;item&gt;463&lt;/item&gt;&lt;/record-ids&gt;&lt;/item&gt;&lt;/Libraries&gt;"/>
  </w:docVars>
  <w:rsids>
    <w:rsidRoot w:val="00D35F04"/>
    <w:rsid w:val="00003ADB"/>
    <w:rsid w:val="000050CE"/>
    <w:rsid w:val="00007EA5"/>
    <w:rsid w:val="00021F00"/>
    <w:rsid w:val="0002451F"/>
    <w:rsid w:val="00024C7C"/>
    <w:rsid w:val="00026ECC"/>
    <w:rsid w:val="0003557D"/>
    <w:rsid w:val="00036DD5"/>
    <w:rsid w:val="000404E8"/>
    <w:rsid w:val="00047D23"/>
    <w:rsid w:val="00047E58"/>
    <w:rsid w:val="00053BB3"/>
    <w:rsid w:val="0006154C"/>
    <w:rsid w:val="00062842"/>
    <w:rsid w:val="00063A4C"/>
    <w:rsid w:val="00065F4D"/>
    <w:rsid w:val="00070568"/>
    <w:rsid w:val="00071AC5"/>
    <w:rsid w:val="000762C0"/>
    <w:rsid w:val="000810B9"/>
    <w:rsid w:val="00082B9C"/>
    <w:rsid w:val="000840E2"/>
    <w:rsid w:val="00084947"/>
    <w:rsid w:val="00085DAC"/>
    <w:rsid w:val="00086650"/>
    <w:rsid w:val="000869F4"/>
    <w:rsid w:val="00087CD3"/>
    <w:rsid w:val="0009030D"/>
    <w:rsid w:val="000943EE"/>
    <w:rsid w:val="00096735"/>
    <w:rsid w:val="000A1252"/>
    <w:rsid w:val="000A2732"/>
    <w:rsid w:val="000A66B7"/>
    <w:rsid w:val="000A6FFC"/>
    <w:rsid w:val="000B7678"/>
    <w:rsid w:val="000C2811"/>
    <w:rsid w:val="000C4535"/>
    <w:rsid w:val="000C4A45"/>
    <w:rsid w:val="000D5851"/>
    <w:rsid w:val="000E095C"/>
    <w:rsid w:val="000E1D6C"/>
    <w:rsid w:val="000E3C6C"/>
    <w:rsid w:val="000F05EF"/>
    <w:rsid w:val="000F1248"/>
    <w:rsid w:val="00101239"/>
    <w:rsid w:val="00102C8E"/>
    <w:rsid w:val="00102EE9"/>
    <w:rsid w:val="00106B76"/>
    <w:rsid w:val="00106DF3"/>
    <w:rsid w:val="00112141"/>
    <w:rsid w:val="00112E6E"/>
    <w:rsid w:val="0011672B"/>
    <w:rsid w:val="00122BE8"/>
    <w:rsid w:val="00123906"/>
    <w:rsid w:val="00127630"/>
    <w:rsid w:val="001324CA"/>
    <w:rsid w:val="00135D06"/>
    <w:rsid w:val="001440DB"/>
    <w:rsid w:val="00144476"/>
    <w:rsid w:val="00155225"/>
    <w:rsid w:val="001601D3"/>
    <w:rsid w:val="00160978"/>
    <w:rsid w:val="00160A27"/>
    <w:rsid w:val="0016449B"/>
    <w:rsid w:val="00175E20"/>
    <w:rsid w:val="00182303"/>
    <w:rsid w:val="00192F57"/>
    <w:rsid w:val="00194A9A"/>
    <w:rsid w:val="00195C44"/>
    <w:rsid w:val="001978AA"/>
    <w:rsid w:val="001A5BD6"/>
    <w:rsid w:val="001A624E"/>
    <w:rsid w:val="001A717E"/>
    <w:rsid w:val="001B16E0"/>
    <w:rsid w:val="001B4450"/>
    <w:rsid w:val="001B48D0"/>
    <w:rsid w:val="001B5280"/>
    <w:rsid w:val="001B7D94"/>
    <w:rsid w:val="001C3EF9"/>
    <w:rsid w:val="001C6AAB"/>
    <w:rsid w:val="001C7D8E"/>
    <w:rsid w:val="001D0CB0"/>
    <w:rsid w:val="001D13AE"/>
    <w:rsid w:val="001D391F"/>
    <w:rsid w:val="001D68E4"/>
    <w:rsid w:val="001E0420"/>
    <w:rsid w:val="001E067C"/>
    <w:rsid w:val="001E0854"/>
    <w:rsid w:val="001E2895"/>
    <w:rsid w:val="001E59E5"/>
    <w:rsid w:val="001E632A"/>
    <w:rsid w:val="001E699E"/>
    <w:rsid w:val="001E7802"/>
    <w:rsid w:val="001E7957"/>
    <w:rsid w:val="001F0872"/>
    <w:rsid w:val="001F4AE6"/>
    <w:rsid w:val="001F6CC1"/>
    <w:rsid w:val="001F7236"/>
    <w:rsid w:val="00200BE3"/>
    <w:rsid w:val="00201E04"/>
    <w:rsid w:val="00203A1E"/>
    <w:rsid w:val="002105A1"/>
    <w:rsid w:val="002107F2"/>
    <w:rsid w:val="002218D6"/>
    <w:rsid w:val="002234BE"/>
    <w:rsid w:val="00225CB4"/>
    <w:rsid w:val="00233BEB"/>
    <w:rsid w:val="00234EB9"/>
    <w:rsid w:val="00240F63"/>
    <w:rsid w:val="00243BBB"/>
    <w:rsid w:val="0024410D"/>
    <w:rsid w:val="00244456"/>
    <w:rsid w:val="00250474"/>
    <w:rsid w:val="00250FFE"/>
    <w:rsid w:val="00251B5E"/>
    <w:rsid w:val="00253353"/>
    <w:rsid w:val="00255FD6"/>
    <w:rsid w:val="00263EEE"/>
    <w:rsid w:val="00265A40"/>
    <w:rsid w:val="00267D3A"/>
    <w:rsid w:val="002714D1"/>
    <w:rsid w:val="00271BD1"/>
    <w:rsid w:val="00271F8F"/>
    <w:rsid w:val="00272404"/>
    <w:rsid w:val="002742E9"/>
    <w:rsid w:val="00276419"/>
    <w:rsid w:val="002805F9"/>
    <w:rsid w:val="0028515C"/>
    <w:rsid w:val="00286656"/>
    <w:rsid w:val="00287393"/>
    <w:rsid w:val="00287941"/>
    <w:rsid w:val="0029184A"/>
    <w:rsid w:val="00293B0A"/>
    <w:rsid w:val="002956CC"/>
    <w:rsid w:val="002A0239"/>
    <w:rsid w:val="002A4AF1"/>
    <w:rsid w:val="002A6555"/>
    <w:rsid w:val="002B0A63"/>
    <w:rsid w:val="002B2E14"/>
    <w:rsid w:val="002B386F"/>
    <w:rsid w:val="002B3938"/>
    <w:rsid w:val="002B7832"/>
    <w:rsid w:val="002C2410"/>
    <w:rsid w:val="002C3FC1"/>
    <w:rsid w:val="002C5A60"/>
    <w:rsid w:val="002D04B3"/>
    <w:rsid w:val="002D0A7F"/>
    <w:rsid w:val="002D3D20"/>
    <w:rsid w:val="002D5D71"/>
    <w:rsid w:val="002E1346"/>
    <w:rsid w:val="002E7495"/>
    <w:rsid w:val="002E7DA7"/>
    <w:rsid w:val="002F0011"/>
    <w:rsid w:val="002F0A12"/>
    <w:rsid w:val="002F2253"/>
    <w:rsid w:val="002F23B1"/>
    <w:rsid w:val="002F3FEB"/>
    <w:rsid w:val="002F75AA"/>
    <w:rsid w:val="0030047E"/>
    <w:rsid w:val="00300963"/>
    <w:rsid w:val="00306D03"/>
    <w:rsid w:val="00312DA1"/>
    <w:rsid w:val="00320331"/>
    <w:rsid w:val="00323DB2"/>
    <w:rsid w:val="00324054"/>
    <w:rsid w:val="00334298"/>
    <w:rsid w:val="00334C2B"/>
    <w:rsid w:val="00343E06"/>
    <w:rsid w:val="00345206"/>
    <w:rsid w:val="003454DE"/>
    <w:rsid w:val="003460D2"/>
    <w:rsid w:val="00347871"/>
    <w:rsid w:val="00351DA8"/>
    <w:rsid w:val="003525F6"/>
    <w:rsid w:val="00354512"/>
    <w:rsid w:val="003612DE"/>
    <w:rsid w:val="00364A99"/>
    <w:rsid w:val="003653BA"/>
    <w:rsid w:val="003667D8"/>
    <w:rsid w:val="00367C1D"/>
    <w:rsid w:val="00371FCE"/>
    <w:rsid w:val="0037577E"/>
    <w:rsid w:val="003843D9"/>
    <w:rsid w:val="003852FD"/>
    <w:rsid w:val="00387CAB"/>
    <w:rsid w:val="00390544"/>
    <w:rsid w:val="003933A8"/>
    <w:rsid w:val="00393CC6"/>
    <w:rsid w:val="003A1440"/>
    <w:rsid w:val="003A2D7B"/>
    <w:rsid w:val="003A7A09"/>
    <w:rsid w:val="003B12FA"/>
    <w:rsid w:val="003B2222"/>
    <w:rsid w:val="003B2411"/>
    <w:rsid w:val="003B54C5"/>
    <w:rsid w:val="003B723D"/>
    <w:rsid w:val="003C1CBB"/>
    <w:rsid w:val="003C4B77"/>
    <w:rsid w:val="003E1263"/>
    <w:rsid w:val="003F6B22"/>
    <w:rsid w:val="003F7A74"/>
    <w:rsid w:val="00401895"/>
    <w:rsid w:val="0040367F"/>
    <w:rsid w:val="004042CD"/>
    <w:rsid w:val="00404DFA"/>
    <w:rsid w:val="00407D75"/>
    <w:rsid w:val="0041052F"/>
    <w:rsid w:val="00410FE5"/>
    <w:rsid w:val="00412B55"/>
    <w:rsid w:val="004153B4"/>
    <w:rsid w:val="00417A79"/>
    <w:rsid w:val="00422977"/>
    <w:rsid w:val="00424459"/>
    <w:rsid w:val="0043600E"/>
    <w:rsid w:val="00436360"/>
    <w:rsid w:val="004363FD"/>
    <w:rsid w:val="00437F78"/>
    <w:rsid w:val="004457E8"/>
    <w:rsid w:val="00450FDC"/>
    <w:rsid w:val="00454A04"/>
    <w:rsid w:val="00454A5F"/>
    <w:rsid w:val="004644F5"/>
    <w:rsid w:val="004663CE"/>
    <w:rsid w:val="0046663A"/>
    <w:rsid w:val="0047453E"/>
    <w:rsid w:val="00475D68"/>
    <w:rsid w:val="00477477"/>
    <w:rsid w:val="0048011A"/>
    <w:rsid w:val="0048162C"/>
    <w:rsid w:val="004820DC"/>
    <w:rsid w:val="00482778"/>
    <w:rsid w:val="0049094D"/>
    <w:rsid w:val="00495A26"/>
    <w:rsid w:val="00496547"/>
    <w:rsid w:val="004A47E9"/>
    <w:rsid w:val="004A5A1D"/>
    <w:rsid w:val="004B0B6C"/>
    <w:rsid w:val="004B123B"/>
    <w:rsid w:val="004B23AF"/>
    <w:rsid w:val="004B3D2C"/>
    <w:rsid w:val="004B4C16"/>
    <w:rsid w:val="004B6E2C"/>
    <w:rsid w:val="004C1FDA"/>
    <w:rsid w:val="004C33F4"/>
    <w:rsid w:val="004C4A21"/>
    <w:rsid w:val="004C68A8"/>
    <w:rsid w:val="004C7733"/>
    <w:rsid w:val="004D1091"/>
    <w:rsid w:val="004D1640"/>
    <w:rsid w:val="004D5BCE"/>
    <w:rsid w:val="004E1CAF"/>
    <w:rsid w:val="004E5C3E"/>
    <w:rsid w:val="004E7F26"/>
    <w:rsid w:val="004F0424"/>
    <w:rsid w:val="004F3548"/>
    <w:rsid w:val="00500E03"/>
    <w:rsid w:val="00500E3C"/>
    <w:rsid w:val="005033DF"/>
    <w:rsid w:val="005061B9"/>
    <w:rsid w:val="00506C16"/>
    <w:rsid w:val="00507E85"/>
    <w:rsid w:val="005120F8"/>
    <w:rsid w:val="00512328"/>
    <w:rsid w:val="0051771F"/>
    <w:rsid w:val="00520F8D"/>
    <w:rsid w:val="0052436D"/>
    <w:rsid w:val="0052609C"/>
    <w:rsid w:val="00526B27"/>
    <w:rsid w:val="005362FE"/>
    <w:rsid w:val="00536970"/>
    <w:rsid w:val="0054098D"/>
    <w:rsid w:val="00542DBB"/>
    <w:rsid w:val="005473FA"/>
    <w:rsid w:val="00556CD3"/>
    <w:rsid w:val="00561738"/>
    <w:rsid w:val="0056337C"/>
    <w:rsid w:val="00565D39"/>
    <w:rsid w:val="00565E4A"/>
    <w:rsid w:val="0057426D"/>
    <w:rsid w:val="00574FC1"/>
    <w:rsid w:val="00577868"/>
    <w:rsid w:val="00580850"/>
    <w:rsid w:val="00580C8F"/>
    <w:rsid w:val="0058392A"/>
    <w:rsid w:val="005847C1"/>
    <w:rsid w:val="00590C0F"/>
    <w:rsid w:val="00592323"/>
    <w:rsid w:val="00595430"/>
    <w:rsid w:val="0059762A"/>
    <w:rsid w:val="005A3044"/>
    <w:rsid w:val="005A392D"/>
    <w:rsid w:val="005A3AAF"/>
    <w:rsid w:val="005B1735"/>
    <w:rsid w:val="005B5FC6"/>
    <w:rsid w:val="005C5B0B"/>
    <w:rsid w:val="005D04AA"/>
    <w:rsid w:val="005D2351"/>
    <w:rsid w:val="005D24DD"/>
    <w:rsid w:val="005D25E9"/>
    <w:rsid w:val="005D6419"/>
    <w:rsid w:val="005E54E0"/>
    <w:rsid w:val="005F0D81"/>
    <w:rsid w:val="005F1BFC"/>
    <w:rsid w:val="005F2A3A"/>
    <w:rsid w:val="005F4DB2"/>
    <w:rsid w:val="005F5604"/>
    <w:rsid w:val="005F6DA6"/>
    <w:rsid w:val="00603306"/>
    <w:rsid w:val="006033E0"/>
    <w:rsid w:val="00613A11"/>
    <w:rsid w:val="00614E1F"/>
    <w:rsid w:val="00615BF3"/>
    <w:rsid w:val="00617C02"/>
    <w:rsid w:val="0062310B"/>
    <w:rsid w:val="006236E5"/>
    <w:rsid w:val="00623AAA"/>
    <w:rsid w:val="006325DE"/>
    <w:rsid w:val="00640EAA"/>
    <w:rsid w:val="00644835"/>
    <w:rsid w:val="00647419"/>
    <w:rsid w:val="00653F8F"/>
    <w:rsid w:val="00655D0C"/>
    <w:rsid w:val="00657488"/>
    <w:rsid w:val="00657D78"/>
    <w:rsid w:val="00663737"/>
    <w:rsid w:val="00672131"/>
    <w:rsid w:val="0067237E"/>
    <w:rsid w:val="00677BC1"/>
    <w:rsid w:val="006816CD"/>
    <w:rsid w:val="00682F5B"/>
    <w:rsid w:val="00686F61"/>
    <w:rsid w:val="00693FA7"/>
    <w:rsid w:val="006A01C0"/>
    <w:rsid w:val="006A3234"/>
    <w:rsid w:val="006A70E9"/>
    <w:rsid w:val="006B0533"/>
    <w:rsid w:val="006B07C2"/>
    <w:rsid w:val="006C33BE"/>
    <w:rsid w:val="006C3807"/>
    <w:rsid w:val="006C3F29"/>
    <w:rsid w:val="006C5BD2"/>
    <w:rsid w:val="006C7B8E"/>
    <w:rsid w:val="006D1036"/>
    <w:rsid w:val="006D3E11"/>
    <w:rsid w:val="006D7604"/>
    <w:rsid w:val="006E0169"/>
    <w:rsid w:val="006E3C2B"/>
    <w:rsid w:val="006E7912"/>
    <w:rsid w:val="006F0CE0"/>
    <w:rsid w:val="006F298A"/>
    <w:rsid w:val="006F396A"/>
    <w:rsid w:val="006F48DC"/>
    <w:rsid w:val="006F7071"/>
    <w:rsid w:val="006F7829"/>
    <w:rsid w:val="006F7E60"/>
    <w:rsid w:val="0070046D"/>
    <w:rsid w:val="00701CA9"/>
    <w:rsid w:val="00701E1B"/>
    <w:rsid w:val="007038C4"/>
    <w:rsid w:val="0070686C"/>
    <w:rsid w:val="007071C8"/>
    <w:rsid w:val="007118E6"/>
    <w:rsid w:val="007326E4"/>
    <w:rsid w:val="00733EDE"/>
    <w:rsid w:val="00735F7C"/>
    <w:rsid w:val="00735FB8"/>
    <w:rsid w:val="0074232D"/>
    <w:rsid w:val="0074302F"/>
    <w:rsid w:val="007449F1"/>
    <w:rsid w:val="00753B4A"/>
    <w:rsid w:val="00756D98"/>
    <w:rsid w:val="00760E1C"/>
    <w:rsid w:val="00764CA1"/>
    <w:rsid w:val="0076718D"/>
    <w:rsid w:val="00773574"/>
    <w:rsid w:val="00783DA8"/>
    <w:rsid w:val="0078534B"/>
    <w:rsid w:val="007869DF"/>
    <w:rsid w:val="0079054A"/>
    <w:rsid w:val="007906E7"/>
    <w:rsid w:val="00793607"/>
    <w:rsid w:val="00795F61"/>
    <w:rsid w:val="007A1F6D"/>
    <w:rsid w:val="007A2271"/>
    <w:rsid w:val="007A3C36"/>
    <w:rsid w:val="007A4CFD"/>
    <w:rsid w:val="007B0875"/>
    <w:rsid w:val="007B10C1"/>
    <w:rsid w:val="007B1A5D"/>
    <w:rsid w:val="007B2F7A"/>
    <w:rsid w:val="007B5D4E"/>
    <w:rsid w:val="007C1AB9"/>
    <w:rsid w:val="007C6C4F"/>
    <w:rsid w:val="007C6EA0"/>
    <w:rsid w:val="007D0A1A"/>
    <w:rsid w:val="007D0C32"/>
    <w:rsid w:val="007D1C72"/>
    <w:rsid w:val="007D2A18"/>
    <w:rsid w:val="007D5B13"/>
    <w:rsid w:val="007E63D0"/>
    <w:rsid w:val="007F52D6"/>
    <w:rsid w:val="007F6E19"/>
    <w:rsid w:val="007F71AC"/>
    <w:rsid w:val="00810F01"/>
    <w:rsid w:val="00811E24"/>
    <w:rsid w:val="00813ADB"/>
    <w:rsid w:val="008145DA"/>
    <w:rsid w:val="0081508F"/>
    <w:rsid w:val="008163D6"/>
    <w:rsid w:val="00816C7A"/>
    <w:rsid w:val="00817200"/>
    <w:rsid w:val="008237EF"/>
    <w:rsid w:val="00825756"/>
    <w:rsid w:val="00827CE7"/>
    <w:rsid w:val="008336F8"/>
    <w:rsid w:val="008349C3"/>
    <w:rsid w:val="0083568D"/>
    <w:rsid w:val="00836E60"/>
    <w:rsid w:val="00845139"/>
    <w:rsid w:val="00846290"/>
    <w:rsid w:val="00846CC2"/>
    <w:rsid w:val="00850A55"/>
    <w:rsid w:val="0085601C"/>
    <w:rsid w:val="00856FE3"/>
    <w:rsid w:val="008576F1"/>
    <w:rsid w:val="00857978"/>
    <w:rsid w:val="008629BF"/>
    <w:rsid w:val="0087011C"/>
    <w:rsid w:val="00871742"/>
    <w:rsid w:val="00871F30"/>
    <w:rsid w:val="008802A5"/>
    <w:rsid w:val="00881FCB"/>
    <w:rsid w:val="00884857"/>
    <w:rsid w:val="008930B8"/>
    <w:rsid w:val="00893541"/>
    <w:rsid w:val="00894384"/>
    <w:rsid w:val="00897C36"/>
    <w:rsid w:val="008A6616"/>
    <w:rsid w:val="008B04C7"/>
    <w:rsid w:val="008B495F"/>
    <w:rsid w:val="008B5098"/>
    <w:rsid w:val="008C6FDC"/>
    <w:rsid w:val="008C7757"/>
    <w:rsid w:val="008D0870"/>
    <w:rsid w:val="008D3226"/>
    <w:rsid w:val="008E350B"/>
    <w:rsid w:val="008E66A5"/>
    <w:rsid w:val="008F3BFA"/>
    <w:rsid w:val="00901FB7"/>
    <w:rsid w:val="00903C35"/>
    <w:rsid w:val="0090468B"/>
    <w:rsid w:val="00907454"/>
    <w:rsid w:val="00912520"/>
    <w:rsid w:val="0091391A"/>
    <w:rsid w:val="009142D5"/>
    <w:rsid w:val="0091503E"/>
    <w:rsid w:val="00915798"/>
    <w:rsid w:val="00922243"/>
    <w:rsid w:val="009235B9"/>
    <w:rsid w:val="00925292"/>
    <w:rsid w:val="0092674D"/>
    <w:rsid w:val="009270FB"/>
    <w:rsid w:val="009329BA"/>
    <w:rsid w:val="00940D4A"/>
    <w:rsid w:val="00940F0E"/>
    <w:rsid w:val="009424D6"/>
    <w:rsid w:val="00943AC8"/>
    <w:rsid w:val="00943D3F"/>
    <w:rsid w:val="0094602F"/>
    <w:rsid w:val="009463D9"/>
    <w:rsid w:val="00956A4A"/>
    <w:rsid w:val="00961078"/>
    <w:rsid w:val="00963C5A"/>
    <w:rsid w:val="00967D3E"/>
    <w:rsid w:val="0097363B"/>
    <w:rsid w:val="00973DE1"/>
    <w:rsid w:val="00975A92"/>
    <w:rsid w:val="00975EA1"/>
    <w:rsid w:val="00977406"/>
    <w:rsid w:val="00980D60"/>
    <w:rsid w:val="0098132A"/>
    <w:rsid w:val="00981781"/>
    <w:rsid w:val="00982420"/>
    <w:rsid w:val="009833E1"/>
    <w:rsid w:val="00984B39"/>
    <w:rsid w:val="0099198C"/>
    <w:rsid w:val="009943EB"/>
    <w:rsid w:val="00995435"/>
    <w:rsid w:val="00997278"/>
    <w:rsid w:val="009A0A2B"/>
    <w:rsid w:val="009A14BC"/>
    <w:rsid w:val="009A3236"/>
    <w:rsid w:val="009A50E1"/>
    <w:rsid w:val="009B3319"/>
    <w:rsid w:val="009B3F52"/>
    <w:rsid w:val="009B5DA6"/>
    <w:rsid w:val="009B748A"/>
    <w:rsid w:val="009C07A7"/>
    <w:rsid w:val="009C0A05"/>
    <w:rsid w:val="009C0ADF"/>
    <w:rsid w:val="009C2C11"/>
    <w:rsid w:val="009C51DF"/>
    <w:rsid w:val="009D096D"/>
    <w:rsid w:val="009D2BBF"/>
    <w:rsid w:val="009D4E4C"/>
    <w:rsid w:val="009D6C70"/>
    <w:rsid w:val="009D7A8A"/>
    <w:rsid w:val="009E2F8D"/>
    <w:rsid w:val="009E47EE"/>
    <w:rsid w:val="009E68CF"/>
    <w:rsid w:val="009E6EBE"/>
    <w:rsid w:val="009F0A79"/>
    <w:rsid w:val="009F0EF4"/>
    <w:rsid w:val="009F201D"/>
    <w:rsid w:val="009F3B24"/>
    <w:rsid w:val="009F41B3"/>
    <w:rsid w:val="00A0224C"/>
    <w:rsid w:val="00A05C44"/>
    <w:rsid w:val="00A12DB4"/>
    <w:rsid w:val="00A13AB9"/>
    <w:rsid w:val="00A25D93"/>
    <w:rsid w:val="00A270B6"/>
    <w:rsid w:val="00A27A41"/>
    <w:rsid w:val="00A310C2"/>
    <w:rsid w:val="00A34AF0"/>
    <w:rsid w:val="00A36345"/>
    <w:rsid w:val="00A41DB6"/>
    <w:rsid w:val="00A54A08"/>
    <w:rsid w:val="00A550F2"/>
    <w:rsid w:val="00A63E4B"/>
    <w:rsid w:val="00A63EE7"/>
    <w:rsid w:val="00A66629"/>
    <w:rsid w:val="00A6694D"/>
    <w:rsid w:val="00A7541D"/>
    <w:rsid w:val="00A81203"/>
    <w:rsid w:val="00A82FE5"/>
    <w:rsid w:val="00A968CA"/>
    <w:rsid w:val="00AA1F96"/>
    <w:rsid w:val="00AA64BC"/>
    <w:rsid w:val="00AB1AE7"/>
    <w:rsid w:val="00AB3BBC"/>
    <w:rsid w:val="00AC24E5"/>
    <w:rsid w:val="00AC6F92"/>
    <w:rsid w:val="00AC73E8"/>
    <w:rsid w:val="00AC7770"/>
    <w:rsid w:val="00AC798C"/>
    <w:rsid w:val="00AC7E22"/>
    <w:rsid w:val="00AD6D42"/>
    <w:rsid w:val="00AF05D8"/>
    <w:rsid w:val="00AF138A"/>
    <w:rsid w:val="00AF1CF8"/>
    <w:rsid w:val="00AF1FB3"/>
    <w:rsid w:val="00AF356E"/>
    <w:rsid w:val="00AF3B33"/>
    <w:rsid w:val="00AF5A7E"/>
    <w:rsid w:val="00B033D6"/>
    <w:rsid w:val="00B03782"/>
    <w:rsid w:val="00B06EAF"/>
    <w:rsid w:val="00B1305D"/>
    <w:rsid w:val="00B14184"/>
    <w:rsid w:val="00B21BA4"/>
    <w:rsid w:val="00B224A1"/>
    <w:rsid w:val="00B25995"/>
    <w:rsid w:val="00B2662D"/>
    <w:rsid w:val="00B31DA2"/>
    <w:rsid w:val="00B34C90"/>
    <w:rsid w:val="00B46ED1"/>
    <w:rsid w:val="00B50E67"/>
    <w:rsid w:val="00B53539"/>
    <w:rsid w:val="00B576E0"/>
    <w:rsid w:val="00B64478"/>
    <w:rsid w:val="00B65772"/>
    <w:rsid w:val="00B7364F"/>
    <w:rsid w:val="00B7432E"/>
    <w:rsid w:val="00B7536C"/>
    <w:rsid w:val="00B77991"/>
    <w:rsid w:val="00B8645B"/>
    <w:rsid w:val="00B86C21"/>
    <w:rsid w:val="00B917A8"/>
    <w:rsid w:val="00B9385E"/>
    <w:rsid w:val="00B93BAD"/>
    <w:rsid w:val="00BA0B4C"/>
    <w:rsid w:val="00BA3C31"/>
    <w:rsid w:val="00BA55F0"/>
    <w:rsid w:val="00BA5B25"/>
    <w:rsid w:val="00BA764A"/>
    <w:rsid w:val="00BB0369"/>
    <w:rsid w:val="00BB1783"/>
    <w:rsid w:val="00BB23F1"/>
    <w:rsid w:val="00BB70DC"/>
    <w:rsid w:val="00BC14DA"/>
    <w:rsid w:val="00BD71C9"/>
    <w:rsid w:val="00BE21F4"/>
    <w:rsid w:val="00BE2634"/>
    <w:rsid w:val="00BE28BB"/>
    <w:rsid w:val="00BE526C"/>
    <w:rsid w:val="00BF0EED"/>
    <w:rsid w:val="00BF5339"/>
    <w:rsid w:val="00BF6E2A"/>
    <w:rsid w:val="00C1214D"/>
    <w:rsid w:val="00C149CB"/>
    <w:rsid w:val="00C15C62"/>
    <w:rsid w:val="00C17517"/>
    <w:rsid w:val="00C22AC0"/>
    <w:rsid w:val="00C243E8"/>
    <w:rsid w:val="00C26678"/>
    <w:rsid w:val="00C26B6F"/>
    <w:rsid w:val="00C27D75"/>
    <w:rsid w:val="00C32FCC"/>
    <w:rsid w:val="00C36450"/>
    <w:rsid w:val="00C45BCA"/>
    <w:rsid w:val="00C46469"/>
    <w:rsid w:val="00C54A87"/>
    <w:rsid w:val="00C765BE"/>
    <w:rsid w:val="00C805FA"/>
    <w:rsid w:val="00C86200"/>
    <w:rsid w:val="00C8726D"/>
    <w:rsid w:val="00C94CFE"/>
    <w:rsid w:val="00C95D9F"/>
    <w:rsid w:val="00C96C71"/>
    <w:rsid w:val="00CA24AE"/>
    <w:rsid w:val="00CA517F"/>
    <w:rsid w:val="00CB2021"/>
    <w:rsid w:val="00CB2DBF"/>
    <w:rsid w:val="00CB3D34"/>
    <w:rsid w:val="00CB3EC0"/>
    <w:rsid w:val="00CB78E4"/>
    <w:rsid w:val="00CC0074"/>
    <w:rsid w:val="00CC0131"/>
    <w:rsid w:val="00CC4685"/>
    <w:rsid w:val="00CC4E36"/>
    <w:rsid w:val="00CC656A"/>
    <w:rsid w:val="00CD2991"/>
    <w:rsid w:val="00CD67A2"/>
    <w:rsid w:val="00CE44B9"/>
    <w:rsid w:val="00CF65D7"/>
    <w:rsid w:val="00D001BD"/>
    <w:rsid w:val="00D02565"/>
    <w:rsid w:val="00D06BE5"/>
    <w:rsid w:val="00D124F5"/>
    <w:rsid w:val="00D137A2"/>
    <w:rsid w:val="00D145ED"/>
    <w:rsid w:val="00D16999"/>
    <w:rsid w:val="00D17A9C"/>
    <w:rsid w:val="00D2325E"/>
    <w:rsid w:val="00D24F46"/>
    <w:rsid w:val="00D2584F"/>
    <w:rsid w:val="00D346E2"/>
    <w:rsid w:val="00D35F04"/>
    <w:rsid w:val="00D37C7B"/>
    <w:rsid w:val="00D417A4"/>
    <w:rsid w:val="00D44CA9"/>
    <w:rsid w:val="00D46651"/>
    <w:rsid w:val="00D63B3F"/>
    <w:rsid w:val="00D641F3"/>
    <w:rsid w:val="00D64CB4"/>
    <w:rsid w:val="00D67237"/>
    <w:rsid w:val="00D73F66"/>
    <w:rsid w:val="00D7675C"/>
    <w:rsid w:val="00D77932"/>
    <w:rsid w:val="00D80968"/>
    <w:rsid w:val="00D83D37"/>
    <w:rsid w:val="00D85144"/>
    <w:rsid w:val="00D875D1"/>
    <w:rsid w:val="00D9396E"/>
    <w:rsid w:val="00D93B2A"/>
    <w:rsid w:val="00DA1511"/>
    <w:rsid w:val="00DA6D1D"/>
    <w:rsid w:val="00DA761F"/>
    <w:rsid w:val="00DB3BBF"/>
    <w:rsid w:val="00DB4B44"/>
    <w:rsid w:val="00DC07E2"/>
    <w:rsid w:val="00DC2773"/>
    <w:rsid w:val="00DC64D6"/>
    <w:rsid w:val="00DC720E"/>
    <w:rsid w:val="00DD21A2"/>
    <w:rsid w:val="00DD6B5F"/>
    <w:rsid w:val="00DE343F"/>
    <w:rsid w:val="00DF7010"/>
    <w:rsid w:val="00DF7F74"/>
    <w:rsid w:val="00E013A7"/>
    <w:rsid w:val="00E055CB"/>
    <w:rsid w:val="00E05FDB"/>
    <w:rsid w:val="00E11DF9"/>
    <w:rsid w:val="00E122C2"/>
    <w:rsid w:val="00E12765"/>
    <w:rsid w:val="00E15CA4"/>
    <w:rsid w:val="00E16C7B"/>
    <w:rsid w:val="00E16CCF"/>
    <w:rsid w:val="00E210AA"/>
    <w:rsid w:val="00E2237C"/>
    <w:rsid w:val="00E22AB2"/>
    <w:rsid w:val="00E259E3"/>
    <w:rsid w:val="00E358F4"/>
    <w:rsid w:val="00E375EC"/>
    <w:rsid w:val="00E377E7"/>
    <w:rsid w:val="00E4305F"/>
    <w:rsid w:val="00E43F74"/>
    <w:rsid w:val="00E60AE5"/>
    <w:rsid w:val="00E61B6A"/>
    <w:rsid w:val="00E62982"/>
    <w:rsid w:val="00E64988"/>
    <w:rsid w:val="00E659AF"/>
    <w:rsid w:val="00E67D2C"/>
    <w:rsid w:val="00E67D9C"/>
    <w:rsid w:val="00E7667F"/>
    <w:rsid w:val="00E8366C"/>
    <w:rsid w:val="00E91DB4"/>
    <w:rsid w:val="00E9692E"/>
    <w:rsid w:val="00EA265E"/>
    <w:rsid w:val="00EA675B"/>
    <w:rsid w:val="00EA6EE2"/>
    <w:rsid w:val="00EB0850"/>
    <w:rsid w:val="00EB1994"/>
    <w:rsid w:val="00EB5435"/>
    <w:rsid w:val="00EB5A45"/>
    <w:rsid w:val="00EC16BB"/>
    <w:rsid w:val="00EC3A18"/>
    <w:rsid w:val="00EC3FF8"/>
    <w:rsid w:val="00EC5CB0"/>
    <w:rsid w:val="00EC65E0"/>
    <w:rsid w:val="00ED373C"/>
    <w:rsid w:val="00ED67C5"/>
    <w:rsid w:val="00EE052E"/>
    <w:rsid w:val="00EE1710"/>
    <w:rsid w:val="00EE2B85"/>
    <w:rsid w:val="00EE5719"/>
    <w:rsid w:val="00EE6188"/>
    <w:rsid w:val="00EF1EAE"/>
    <w:rsid w:val="00EF60D2"/>
    <w:rsid w:val="00EF78A1"/>
    <w:rsid w:val="00F03F11"/>
    <w:rsid w:val="00F04B8A"/>
    <w:rsid w:val="00F04CD7"/>
    <w:rsid w:val="00F07C18"/>
    <w:rsid w:val="00F104A6"/>
    <w:rsid w:val="00F15669"/>
    <w:rsid w:val="00F17F96"/>
    <w:rsid w:val="00F271BC"/>
    <w:rsid w:val="00F32FDC"/>
    <w:rsid w:val="00F33C3D"/>
    <w:rsid w:val="00F403A1"/>
    <w:rsid w:val="00F46826"/>
    <w:rsid w:val="00F46FD4"/>
    <w:rsid w:val="00F518E7"/>
    <w:rsid w:val="00F55FD4"/>
    <w:rsid w:val="00F5738B"/>
    <w:rsid w:val="00F621BC"/>
    <w:rsid w:val="00F65BE8"/>
    <w:rsid w:val="00F675DD"/>
    <w:rsid w:val="00F75BF6"/>
    <w:rsid w:val="00F80277"/>
    <w:rsid w:val="00F80A9E"/>
    <w:rsid w:val="00F8352F"/>
    <w:rsid w:val="00F83D7F"/>
    <w:rsid w:val="00F8553A"/>
    <w:rsid w:val="00F85AB2"/>
    <w:rsid w:val="00F875EE"/>
    <w:rsid w:val="00F87DB6"/>
    <w:rsid w:val="00F90662"/>
    <w:rsid w:val="00F90B9C"/>
    <w:rsid w:val="00F94338"/>
    <w:rsid w:val="00F94669"/>
    <w:rsid w:val="00FA418D"/>
    <w:rsid w:val="00FB4657"/>
    <w:rsid w:val="00FC3C91"/>
    <w:rsid w:val="00FC42B0"/>
    <w:rsid w:val="00FC442A"/>
    <w:rsid w:val="00FC64FC"/>
    <w:rsid w:val="00FC7BFD"/>
    <w:rsid w:val="00FD1D6F"/>
    <w:rsid w:val="00FD2182"/>
    <w:rsid w:val="00FD2D84"/>
    <w:rsid w:val="00FD4180"/>
    <w:rsid w:val="00FD756F"/>
    <w:rsid w:val="00FD7C89"/>
    <w:rsid w:val="00FE0B0E"/>
    <w:rsid w:val="00FE10B6"/>
    <w:rsid w:val="00FE15B3"/>
    <w:rsid w:val="00FE23D8"/>
    <w:rsid w:val="00FE287E"/>
    <w:rsid w:val="00FE367C"/>
    <w:rsid w:val="00FE728A"/>
    <w:rsid w:val="00FE7B81"/>
    <w:rsid w:val="00FF24DA"/>
    <w:rsid w:val="00FF66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8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7E"/>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FDC"/>
    <w:rPr>
      <w:color w:val="0000FF" w:themeColor="hyperlink"/>
      <w:u w:val="single"/>
    </w:rPr>
  </w:style>
  <w:style w:type="table" w:styleId="TableGrid">
    <w:name w:val="Table Grid"/>
    <w:basedOn w:val="TableNormal"/>
    <w:uiPriority w:val="59"/>
    <w:rsid w:val="00364A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D2A18"/>
    <w:pPr>
      <w:tabs>
        <w:tab w:val="center" w:pos="4320"/>
        <w:tab w:val="right" w:pos="8640"/>
      </w:tabs>
      <w:spacing w:after="0"/>
    </w:pPr>
  </w:style>
  <w:style w:type="character" w:customStyle="1" w:styleId="FooterChar">
    <w:name w:val="Footer Char"/>
    <w:basedOn w:val="DefaultParagraphFont"/>
    <w:link w:val="Footer"/>
    <w:uiPriority w:val="99"/>
    <w:rsid w:val="007D2A18"/>
    <w:rPr>
      <w:rFonts w:asciiTheme="majorHAnsi" w:hAnsiTheme="majorHAnsi"/>
    </w:rPr>
  </w:style>
  <w:style w:type="character" w:styleId="PageNumber">
    <w:name w:val="page number"/>
    <w:basedOn w:val="DefaultParagraphFont"/>
    <w:uiPriority w:val="99"/>
    <w:semiHidden/>
    <w:unhideWhenUsed/>
    <w:rsid w:val="007D2A18"/>
  </w:style>
  <w:style w:type="paragraph" w:styleId="BalloonText">
    <w:name w:val="Balloon Text"/>
    <w:basedOn w:val="Normal"/>
    <w:link w:val="BalloonTextChar"/>
    <w:uiPriority w:val="99"/>
    <w:semiHidden/>
    <w:unhideWhenUsed/>
    <w:rsid w:val="003525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5F6"/>
    <w:rPr>
      <w:rFonts w:ascii="Lucida Grande" w:hAnsi="Lucida Grande" w:cs="Lucida Grande"/>
      <w:sz w:val="18"/>
      <w:szCs w:val="18"/>
    </w:rPr>
  </w:style>
  <w:style w:type="paragraph" w:styleId="FootnoteText">
    <w:name w:val="footnote text"/>
    <w:basedOn w:val="Normal"/>
    <w:link w:val="FootnoteTextChar"/>
    <w:uiPriority w:val="99"/>
    <w:unhideWhenUsed/>
    <w:rsid w:val="00194A9A"/>
    <w:pPr>
      <w:spacing w:after="0"/>
    </w:pPr>
  </w:style>
  <w:style w:type="character" w:customStyle="1" w:styleId="FootnoteTextChar">
    <w:name w:val="Footnote Text Char"/>
    <w:basedOn w:val="DefaultParagraphFont"/>
    <w:link w:val="FootnoteText"/>
    <w:uiPriority w:val="99"/>
    <w:rsid w:val="00194A9A"/>
    <w:rPr>
      <w:rFonts w:asciiTheme="majorHAnsi" w:hAnsiTheme="majorHAnsi"/>
    </w:rPr>
  </w:style>
  <w:style w:type="character" w:styleId="FootnoteReference">
    <w:name w:val="footnote reference"/>
    <w:basedOn w:val="DefaultParagraphFont"/>
    <w:uiPriority w:val="99"/>
    <w:unhideWhenUsed/>
    <w:rsid w:val="00194A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7E"/>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FDC"/>
    <w:rPr>
      <w:color w:val="0000FF" w:themeColor="hyperlink"/>
      <w:u w:val="single"/>
    </w:rPr>
  </w:style>
  <w:style w:type="table" w:styleId="TableGrid">
    <w:name w:val="Table Grid"/>
    <w:basedOn w:val="TableNormal"/>
    <w:uiPriority w:val="59"/>
    <w:rsid w:val="00364A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D2A18"/>
    <w:pPr>
      <w:tabs>
        <w:tab w:val="center" w:pos="4320"/>
        <w:tab w:val="right" w:pos="8640"/>
      </w:tabs>
      <w:spacing w:after="0"/>
    </w:pPr>
  </w:style>
  <w:style w:type="character" w:customStyle="1" w:styleId="FooterChar">
    <w:name w:val="Footer Char"/>
    <w:basedOn w:val="DefaultParagraphFont"/>
    <w:link w:val="Footer"/>
    <w:uiPriority w:val="99"/>
    <w:rsid w:val="007D2A18"/>
    <w:rPr>
      <w:rFonts w:asciiTheme="majorHAnsi" w:hAnsiTheme="majorHAnsi"/>
    </w:rPr>
  </w:style>
  <w:style w:type="character" w:styleId="PageNumber">
    <w:name w:val="page number"/>
    <w:basedOn w:val="DefaultParagraphFont"/>
    <w:uiPriority w:val="99"/>
    <w:semiHidden/>
    <w:unhideWhenUsed/>
    <w:rsid w:val="007D2A18"/>
  </w:style>
  <w:style w:type="paragraph" w:styleId="BalloonText">
    <w:name w:val="Balloon Text"/>
    <w:basedOn w:val="Normal"/>
    <w:link w:val="BalloonTextChar"/>
    <w:uiPriority w:val="99"/>
    <w:semiHidden/>
    <w:unhideWhenUsed/>
    <w:rsid w:val="003525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5F6"/>
    <w:rPr>
      <w:rFonts w:ascii="Lucida Grande" w:hAnsi="Lucida Grande" w:cs="Lucida Grande"/>
      <w:sz w:val="18"/>
      <w:szCs w:val="18"/>
    </w:rPr>
  </w:style>
  <w:style w:type="paragraph" w:styleId="FootnoteText">
    <w:name w:val="footnote text"/>
    <w:basedOn w:val="Normal"/>
    <w:link w:val="FootnoteTextChar"/>
    <w:uiPriority w:val="99"/>
    <w:unhideWhenUsed/>
    <w:rsid w:val="00194A9A"/>
    <w:pPr>
      <w:spacing w:after="0"/>
    </w:pPr>
  </w:style>
  <w:style w:type="character" w:customStyle="1" w:styleId="FootnoteTextChar">
    <w:name w:val="Footnote Text Char"/>
    <w:basedOn w:val="DefaultParagraphFont"/>
    <w:link w:val="FootnoteText"/>
    <w:uiPriority w:val="99"/>
    <w:rsid w:val="00194A9A"/>
    <w:rPr>
      <w:rFonts w:asciiTheme="majorHAnsi" w:hAnsiTheme="majorHAnsi"/>
    </w:rPr>
  </w:style>
  <w:style w:type="character" w:styleId="FootnoteReference">
    <w:name w:val="footnote reference"/>
    <w:basedOn w:val="DefaultParagraphFont"/>
    <w:uiPriority w:val="99"/>
    <w:unhideWhenUsed/>
    <w:rsid w:val="00194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74360">
      <w:bodyDiv w:val="1"/>
      <w:marLeft w:val="0"/>
      <w:marRight w:val="0"/>
      <w:marTop w:val="0"/>
      <w:marBottom w:val="0"/>
      <w:divBdr>
        <w:top w:val="none" w:sz="0" w:space="0" w:color="auto"/>
        <w:left w:val="none" w:sz="0" w:space="0" w:color="auto"/>
        <w:bottom w:val="none" w:sz="0" w:space="0" w:color="auto"/>
        <w:right w:val="none" w:sz="0" w:space="0" w:color="auto"/>
      </w:divBdr>
      <w:divsChild>
        <w:div w:id="1303657443">
          <w:marLeft w:val="0"/>
          <w:marRight w:val="0"/>
          <w:marTop w:val="0"/>
          <w:marBottom w:val="0"/>
          <w:divBdr>
            <w:top w:val="none" w:sz="0" w:space="0" w:color="auto"/>
            <w:left w:val="none" w:sz="0" w:space="0" w:color="auto"/>
            <w:bottom w:val="none" w:sz="0" w:space="0" w:color="auto"/>
            <w:right w:val="none" w:sz="0" w:space="0" w:color="auto"/>
          </w:divBdr>
        </w:div>
        <w:div w:id="315956546">
          <w:marLeft w:val="0"/>
          <w:marRight w:val="0"/>
          <w:marTop w:val="0"/>
          <w:marBottom w:val="0"/>
          <w:divBdr>
            <w:top w:val="none" w:sz="0" w:space="0" w:color="auto"/>
            <w:left w:val="none" w:sz="0" w:space="0" w:color="auto"/>
            <w:bottom w:val="none" w:sz="0" w:space="0" w:color="auto"/>
            <w:right w:val="none" w:sz="0" w:space="0" w:color="auto"/>
          </w:divBdr>
        </w:div>
        <w:div w:id="1919092688">
          <w:marLeft w:val="0"/>
          <w:marRight w:val="0"/>
          <w:marTop w:val="0"/>
          <w:marBottom w:val="0"/>
          <w:divBdr>
            <w:top w:val="none" w:sz="0" w:space="0" w:color="auto"/>
            <w:left w:val="none" w:sz="0" w:space="0" w:color="auto"/>
            <w:bottom w:val="none" w:sz="0" w:space="0" w:color="auto"/>
            <w:right w:val="none" w:sz="0" w:space="0" w:color="auto"/>
          </w:divBdr>
        </w:div>
      </w:divsChild>
    </w:div>
    <w:div w:id="1515994361">
      <w:bodyDiv w:val="1"/>
      <w:marLeft w:val="0"/>
      <w:marRight w:val="0"/>
      <w:marTop w:val="0"/>
      <w:marBottom w:val="0"/>
      <w:divBdr>
        <w:top w:val="none" w:sz="0" w:space="0" w:color="auto"/>
        <w:left w:val="none" w:sz="0" w:space="0" w:color="auto"/>
        <w:bottom w:val="none" w:sz="0" w:space="0" w:color="auto"/>
        <w:right w:val="none" w:sz="0" w:space="0" w:color="auto"/>
      </w:divBdr>
      <w:divsChild>
        <w:div w:id="1408069898">
          <w:marLeft w:val="0"/>
          <w:marRight w:val="0"/>
          <w:marTop w:val="0"/>
          <w:marBottom w:val="0"/>
          <w:divBdr>
            <w:top w:val="none" w:sz="0" w:space="0" w:color="auto"/>
            <w:left w:val="none" w:sz="0" w:space="0" w:color="auto"/>
            <w:bottom w:val="none" w:sz="0" w:space="0" w:color="auto"/>
            <w:right w:val="none" w:sz="0" w:space="0" w:color="auto"/>
          </w:divBdr>
        </w:div>
        <w:div w:id="1104616345">
          <w:marLeft w:val="0"/>
          <w:marRight w:val="0"/>
          <w:marTop w:val="0"/>
          <w:marBottom w:val="0"/>
          <w:divBdr>
            <w:top w:val="none" w:sz="0" w:space="0" w:color="auto"/>
            <w:left w:val="none" w:sz="0" w:space="0" w:color="auto"/>
            <w:bottom w:val="none" w:sz="0" w:space="0" w:color="auto"/>
            <w:right w:val="none" w:sz="0" w:space="0" w:color="auto"/>
          </w:divBdr>
        </w:div>
        <w:div w:id="12411382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doos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rw.interscience.wiley.com/cochrane/clsysrev/articles/CD004667/frame.html%3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11772</Words>
  <Characters>67106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Sprout</Company>
  <LinksUpToDate>false</LinksUpToDate>
  <CharactersWithSpaces>78721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Hammond</dc:creator>
  <cp:lastModifiedBy>998369</cp:lastModifiedBy>
  <cp:revision>2</cp:revision>
  <dcterms:created xsi:type="dcterms:W3CDTF">2013-11-27T03:02:00Z</dcterms:created>
  <dcterms:modified xsi:type="dcterms:W3CDTF">2013-11-27T03:02:00Z</dcterms:modified>
</cp:coreProperties>
</file>