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94D0" w14:textId="77777777" w:rsidR="00AB78AC" w:rsidRDefault="00F341ED" w:rsidP="00F341ED">
      <w:pPr>
        <w:jc w:val="center"/>
        <w:rPr>
          <w:rFonts w:cs="Arial"/>
          <w:b/>
          <w:bCs/>
          <w:kern w:val="28"/>
          <w:sz w:val="32"/>
          <w:szCs w:val="40"/>
          <w:lang w:val="en-GB"/>
        </w:rPr>
      </w:pPr>
      <w:r w:rsidRPr="00F341ED">
        <w:rPr>
          <w:rFonts w:cs="Arial"/>
          <w:b/>
          <w:bCs/>
          <w:kern w:val="28"/>
          <w:sz w:val="32"/>
          <w:szCs w:val="40"/>
          <w:lang w:val="en-GB"/>
        </w:rPr>
        <w:t>Estimating the reliable residential water substitution from household rainwater tanks</w:t>
      </w:r>
    </w:p>
    <w:p w14:paraId="7CF994F3" w14:textId="77777777" w:rsidR="00D10D32" w:rsidRDefault="00D10D32" w:rsidP="00F341ED">
      <w:pPr>
        <w:jc w:val="center"/>
        <w:rPr>
          <w:lang w:val="en-GB"/>
        </w:rPr>
      </w:pPr>
    </w:p>
    <w:p w14:paraId="0DD4209F" w14:textId="32E73A42" w:rsidR="00AB78AC" w:rsidRDefault="00F341ED" w:rsidP="00F341ED">
      <w:pPr>
        <w:jc w:val="center"/>
        <w:rPr>
          <w:i/>
          <w:lang w:val="en-GB"/>
        </w:rPr>
      </w:pPr>
      <w:r w:rsidRPr="00F341ED">
        <w:rPr>
          <w:rFonts w:cs="Arial"/>
          <w:bCs/>
          <w:kern w:val="28"/>
        </w:rPr>
        <w:t>P Mukheibir*</w:t>
      </w:r>
      <w:r w:rsidR="00CC2CBC" w:rsidRPr="00CC2CBC">
        <w:rPr>
          <w:rFonts w:cs="Arial"/>
          <w:bCs/>
          <w:kern w:val="28"/>
          <w:vertAlign w:val="superscript"/>
        </w:rPr>
        <w:t>1</w:t>
      </w:r>
      <w:r w:rsidRPr="00F341ED">
        <w:rPr>
          <w:rFonts w:cs="Arial"/>
          <w:bCs/>
          <w:kern w:val="28"/>
        </w:rPr>
        <w:t xml:space="preserve">, </w:t>
      </w:r>
      <w:r w:rsidR="00E632DF" w:rsidRPr="00F341ED">
        <w:rPr>
          <w:rFonts w:cs="Arial"/>
          <w:bCs/>
          <w:kern w:val="28"/>
        </w:rPr>
        <w:t>T Boyle</w:t>
      </w:r>
      <w:r w:rsidR="00E632DF" w:rsidRPr="00F341ED">
        <w:rPr>
          <w:rFonts w:cs="Arial"/>
          <w:bCs/>
          <w:kern w:val="28"/>
          <w:vertAlign w:val="superscript"/>
        </w:rPr>
        <w:t>1</w:t>
      </w:r>
      <w:r w:rsidR="00E632DF">
        <w:rPr>
          <w:rFonts w:cs="Arial"/>
          <w:bCs/>
          <w:kern w:val="28"/>
        </w:rPr>
        <w:t xml:space="preserve">, </w:t>
      </w:r>
      <w:r w:rsidRPr="00F341ED">
        <w:rPr>
          <w:rFonts w:cs="Arial"/>
          <w:bCs/>
          <w:kern w:val="28"/>
        </w:rPr>
        <w:t>C Moy</w:t>
      </w:r>
      <w:r w:rsidRPr="00F341ED">
        <w:rPr>
          <w:rFonts w:cs="Arial"/>
          <w:bCs/>
          <w:kern w:val="28"/>
          <w:vertAlign w:val="superscript"/>
        </w:rPr>
        <w:t>1</w:t>
      </w:r>
      <w:r w:rsidRPr="00F341ED">
        <w:rPr>
          <w:rFonts w:cs="Arial"/>
          <w:bCs/>
          <w:kern w:val="28"/>
        </w:rPr>
        <w:t>, S White</w:t>
      </w:r>
      <w:r w:rsidRPr="00F341ED">
        <w:rPr>
          <w:rFonts w:cs="Arial"/>
          <w:bCs/>
          <w:kern w:val="28"/>
          <w:vertAlign w:val="superscript"/>
        </w:rPr>
        <w:t>1</w:t>
      </w:r>
    </w:p>
    <w:p w14:paraId="1DF43CAB" w14:textId="77777777" w:rsidR="00F341ED" w:rsidRPr="00F341ED" w:rsidRDefault="00AB78AC" w:rsidP="00F341ED">
      <w:pPr>
        <w:pStyle w:val="Affiliation"/>
        <w:ind w:left="1418" w:right="-1"/>
        <w:rPr>
          <w:sz w:val="20"/>
          <w:lang w:val="en-GB"/>
        </w:rPr>
      </w:pPr>
      <w:r>
        <w:rPr>
          <w:sz w:val="20"/>
          <w:vertAlign w:val="superscript"/>
          <w:lang w:val="en-GB"/>
        </w:rPr>
        <w:t>1</w:t>
      </w:r>
      <w:r>
        <w:rPr>
          <w:sz w:val="20"/>
          <w:lang w:val="en-GB"/>
        </w:rPr>
        <w:t xml:space="preserve"> </w:t>
      </w:r>
      <w:r w:rsidR="00F341ED" w:rsidRPr="00F341ED">
        <w:rPr>
          <w:sz w:val="20"/>
          <w:lang w:val="en-GB"/>
        </w:rPr>
        <w:t>Institute for Sustainable Futures, University of Technology Sydney, Sydney, Australia</w:t>
      </w:r>
    </w:p>
    <w:p w14:paraId="3DC83BD8" w14:textId="77777777" w:rsidR="00AB78AC" w:rsidRDefault="00F341ED" w:rsidP="00FE19A6">
      <w:pPr>
        <w:pStyle w:val="Affiliation"/>
        <w:tabs>
          <w:tab w:val="clear" w:pos="4320"/>
          <w:tab w:val="clear" w:pos="8640"/>
        </w:tabs>
        <w:ind w:left="1418" w:right="-1"/>
        <w:rPr>
          <w:sz w:val="20"/>
          <w:lang w:val="en-GB"/>
        </w:rPr>
      </w:pPr>
      <w:r w:rsidRPr="00F341ED">
        <w:rPr>
          <w:sz w:val="20"/>
          <w:lang w:val="en-GB"/>
        </w:rPr>
        <w:t>235 Jones St Ultimo, Broadway NSW 2007</w:t>
      </w:r>
    </w:p>
    <w:p w14:paraId="45ACB17F" w14:textId="77777777" w:rsidR="00BC146D" w:rsidRDefault="00BC146D" w:rsidP="007D1FA8">
      <w:pPr>
        <w:pStyle w:val="Affiliation"/>
        <w:tabs>
          <w:tab w:val="clear" w:pos="4320"/>
          <w:tab w:val="clear" w:pos="8640"/>
        </w:tabs>
        <w:ind w:left="1418" w:right="-1"/>
        <w:rPr>
          <w:sz w:val="20"/>
          <w:lang w:val="en-GB"/>
        </w:rPr>
      </w:pPr>
    </w:p>
    <w:p w14:paraId="0D2241C9" w14:textId="77777777" w:rsidR="00BC146D" w:rsidRDefault="00BC146D" w:rsidP="00BC146D">
      <w:pPr>
        <w:pStyle w:val="Affiliation"/>
        <w:tabs>
          <w:tab w:val="clear" w:pos="4320"/>
          <w:tab w:val="clear" w:pos="8640"/>
        </w:tabs>
        <w:ind w:left="720" w:right="-1"/>
        <w:rPr>
          <w:sz w:val="20"/>
          <w:lang w:val="en-GB"/>
        </w:rPr>
      </w:pPr>
    </w:p>
    <w:p w14:paraId="76427E07" w14:textId="77777777" w:rsidR="00AB78AC" w:rsidRDefault="00AB78AC" w:rsidP="007D1FA8">
      <w:pPr>
        <w:pStyle w:val="Correspondingauthor"/>
        <w:tabs>
          <w:tab w:val="clear" w:pos="4320"/>
        </w:tabs>
        <w:ind w:left="1418"/>
        <w:rPr>
          <w:lang w:val="en-GB"/>
        </w:rPr>
      </w:pPr>
      <w:r>
        <w:rPr>
          <w:lang w:val="en-GB"/>
        </w:rPr>
        <w:t xml:space="preserve">*Corresponding author, e-mail </w:t>
      </w:r>
      <w:hyperlink r:id="rId9" w:history="1">
        <w:r w:rsidR="00F341ED" w:rsidRPr="0007382C">
          <w:rPr>
            <w:rStyle w:val="Hyperlink"/>
            <w:lang w:val="en-GB"/>
          </w:rPr>
          <w:t>pierre.mukheibir@uts.edu.au</w:t>
        </w:r>
      </w:hyperlink>
    </w:p>
    <w:p w14:paraId="6FE9D3B7" w14:textId="77777777" w:rsidR="00CC2CBC" w:rsidRDefault="00CC2CBC" w:rsidP="00F91A02">
      <w:pPr>
        <w:pStyle w:val="Heading1"/>
      </w:pPr>
    </w:p>
    <w:p w14:paraId="786C1960" w14:textId="77777777" w:rsidR="00AB78AC" w:rsidRDefault="00AB78AC" w:rsidP="00F91A02">
      <w:pPr>
        <w:pStyle w:val="Heading1"/>
      </w:pPr>
      <w:r>
        <w:t>Abstract</w:t>
      </w:r>
    </w:p>
    <w:p w14:paraId="6616687D" w14:textId="7366B5E2" w:rsidR="00F341ED" w:rsidRPr="00F341ED" w:rsidRDefault="006B1042" w:rsidP="00F341ED">
      <w:pPr>
        <w:pStyle w:val="Heading1"/>
        <w:rPr>
          <w:rFonts w:cs="Times New Roman"/>
          <w:b w:val="0"/>
          <w:bCs w:val="0"/>
          <w:caps w:val="0"/>
          <w:kern w:val="0"/>
          <w:sz w:val="24"/>
          <w:szCs w:val="24"/>
        </w:rPr>
      </w:pPr>
      <w:r>
        <w:rPr>
          <w:rFonts w:cs="Times New Roman"/>
          <w:b w:val="0"/>
          <w:bCs w:val="0"/>
          <w:caps w:val="0"/>
          <w:kern w:val="0"/>
          <w:sz w:val="24"/>
          <w:szCs w:val="24"/>
        </w:rPr>
        <w:t>I</w:t>
      </w:r>
      <w:r w:rsidR="00F341ED" w:rsidRPr="00F341ED">
        <w:rPr>
          <w:rFonts w:cs="Times New Roman"/>
          <w:b w:val="0"/>
          <w:bCs w:val="0"/>
          <w:caps w:val="0"/>
          <w:kern w:val="0"/>
          <w:sz w:val="24"/>
          <w:szCs w:val="24"/>
        </w:rPr>
        <w:t>n Australia, household rainwater tanks h</w:t>
      </w:r>
      <w:bookmarkStart w:id="0" w:name="_GoBack"/>
      <w:bookmarkEnd w:id="0"/>
      <w:r w:rsidR="00F341ED" w:rsidRPr="00F341ED">
        <w:rPr>
          <w:rFonts w:cs="Times New Roman"/>
          <w:b w:val="0"/>
          <w:bCs w:val="0"/>
          <w:caps w:val="0"/>
          <w:kern w:val="0"/>
          <w:sz w:val="24"/>
          <w:szCs w:val="24"/>
        </w:rPr>
        <w:t xml:space="preserve">ave come to be considered as one of the broad potential supply options for meeting household water demands. It has been viewed as an effective way of reducing the supply requirements by water businesses and can potentially defer future capital supply investments. With likely variability of future supplies and demands due to climate change impacts, </w:t>
      </w:r>
      <w:r w:rsidR="00267737">
        <w:rPr>
          <w:rFonts w:cs="Times New Roman"/>
          <w:b w:val="0"/>
          <w:bCs w:val="0"/>
          <w:caps w:val="0"/>
          <w:kern w:val="0"/>
          <w:sz w:val="24"/>
          <w:szCs w:val="24"/>
        </w:rPr>
        <w:t>rainwater tank</w:t>
      </w:r>
      <w:r w:rsidR="00F341ED" w:rsidRPr="00F341ED">
        <w:rPr>
          <w:rFonts w:cs="Times New Roman"/>
          <w:b w:val="0"/>
          <w:bCs w:val="0"/>
          <w:caps w:val="0"/>
          <w:kern w:val="0"/>
          <w:sz w:val="24"/>
          <w:szCs w:val="24"/>
        </w:rPr>
        <w:t>s also have an important role in building future resilience to shifts in historical trends, and also can potentially play a role in mitigating stormwater damage.</w:t>
      </w:r>
    </w:p>
    <w:p w14:paraId="04B383EB" w14:textId="1BB5FC9A" w:rsidR="00405665" w:rsidRDefault="00F341ED" w:rsidP="00F341ED">
      <w:pPr>
        <w:pStyle w:val="Heading1"/>
        <w:rPr>
          <w:rFonts w:cs="Times New Roman"/>
          <w:b w:val="0"/>
          <w:bCs w:val="0"/>
          <w:caps w:val="0"/>
          <w:kern w:val="0"/>
          <w:sz w:val="24"/>
          <w:szCs w:val="24"/>
        </w:rPr>
      </w:pPr>
      <w:r w:rsidRPr="00F341ED">
        <w:rPr>
          <w:rFonts w:cs="Times New Roman"/>
          <w:b w:val="0"/>
          <w:bCs w:val="0"/>
          <w:caps w:val="0"/>
          <w:kern w:val="0"/>
          <w:sz w:val="24"/>
          <w:szCs w:val="24"/>
        </w:rPr>
        <w:t>The substitution of mains supplied water by rainwater can vary significantly, with the major factors in</w:t>
      </w:r>
      <w:r w:rsidR="004B3BCC">
        <w:rPr>
          <w:rFonts w:cs="Times New Roman"/>
          <w:b w:val="0"/>
          <w:bCs w:val="0"/>
          <w:caps w:val="0"/>
          <w:kern w:val="0"/>
          <w:sz w:val="24"/>
          <w:szCs w:val="24"/>
        </w:rPr>
        <w:t>fluencing yields being the roof</w:t>
      </w:r>
      <w:r w:rsidRPr="00F341ED">
        <w:rPr>
          <w:rFonts w:cs="Times New Roman"/>
          <w:b w:val="0"/>
          <w:bCs w:val="0"/>
          <w:caps w:val="0"/>
          <w:kern w:val="0"/>
          <w:sz w:val="24"/>
          <w:szCs w:val="24"/>
        </w:rPr>
        <w:t xml:space="preserve"> size to capture the rain, water usage regime (having some level of internal water use) and tank size. </w:t>
      </w:r>
      <w:r w:rsidR="00405665" w:rsidRPr="00405665">
        <w:rPr>
          <w:rFonts w:cs="Times New Roman"/>
          <w:b w:val="0"/>
          <w:bCs w:val="0"/>
          <w:caps w:val="0"/>
          <w:kern w:val="0"/>
          <w:sz w:val="24"/>
          <w:szCs w:val="24"/>
        </w:rPr>
        <w:t>Tank performance</w:t>
      </w:r>
      <w:r w:rsidR="008542E9">
        <w:rPr>
          <w:rFonts w:cs="Times New Roman"/>
          <w:b w:val="0"/>
          <w:bCs w:val="0"/>
          <w:caps w:val="0"/>
          <w:kern w:val="0"/>
          <w:sz w:val="24"/>
          <w:szCs w:val="24"/>
        </w:rPr>
        <w:t>, with respect to reduced substitution as a result of functionality failure,</w:t>
      </w:r>
      <w:r w:rsidR="00405665" w:rsidRPr="00405665">
        <w:rPr>
          <w:rFonts w:cs="Times New Roman"/>
          <w:b w:val="0"/>
          <w:bCs w:val="0"/>
          <w:caps w:val="0"/>
          <w:kern w:val="0"/>
          <w:sz w:val="24"/>
          <w:szCs w:val="24"/>
        </w:rPr>
        <w:t xml:space="preserve"> is seldom included in yield calculations however</w:t>
      </w:r>
      <w:r w:rsidR="00405665">
        <w:rPr>
          <w:rFonts w:cs="Times New Roman"/>
          <w:b w:val="0"/>
          <w:bCs w:val="0"/>
          <w:caps w:val="0"/>
          <w:kern w:val="0"/>
          <w:sz w:val="24"/>
          <w:szCs w:val="24"/>
        </w:rPr>
        <w:t>.</w:t>
      </w:r>
      <w:r w:rsidR="00405665" w:rsidRPr="00405665">
        <w:t xml:space="preserve"> </w:t>
      </w:r>
      <w:r w:rsidR="006B1042">
        <w:rPr>
          <w:rFonts w:cs="Times New Roman"/>
          <w:b w:val="0"/>
          <w:bCs w:val="0"/>
          <w:caps w:val="0"/>
          <w:kern w:val="0"/>
          <w:sz w:val="24"/>
          <w:szCs w:val="24"/>
        </w:rPr>
        <w:t>A</w:t>
      </w:r>
      <w:r w:rsidR="00405665" w:rsidRPr="00405665">
        <w:rPr>
          <w:rFonts w:cs="Times New Roman"/>
          <w:b w:val="0"/>
          <w:bCs w:val="0"/>
          <w:caps w:val="0"/>
          <w:kern w:val="0"/>
          <w:sz w:val="24"/>
          <w:szCs w:val="24"/>
        </w:rPr>
        <w:t xml:space="preserve"> review of a number of studies in Australia has illustrated that the vast majority of field studies have produced qualitative responses on the perceptions of the use of rainwater, the structural integrity of their rainwater capture infrastructure and the end-uses connected to the system.</w:t>
      </w:r>
    </w:p>
    <w:p w14:paraId="75D86F30" w14:textId="5FCEFF43" w:rsidR="00405665" w:rsidRDefault="00226650" w:rsidP="006B1042">
      <w:pPr>
        <w:rPr>
          <w:b/>
          <w:bCs/>
          <w:caps/>
        </w:rPr>
      </w:pPr>
      <w:r w:rsidRPr="000E53EB">
        <w:rPr>
          <w:bCs/>
        </w:rPr>
        <w:t xml:space="preserve">It was found </w:t>
      </w:r>
      <w:r w:rsidR="006B1042">
        <w:rPr>
          <w:bCs/>
        </w:rPr>
        <w:t xml:space="preserve">that </w:t>
      </w:r>
      <w:r w:rsidRPr="000E53EB">
        <w:rPr>
          <w:bCs/>
        </w:rPr>
        <w:t>the data required to inform the impact of functionality on substitution is currently largely limited to qualitative responses on the perceptions of the use of rainwater tanks, the structural integrity of their rainwater capture infrastructure and the end-uses connected to the system.</w:t>
      </w:r>
      <w:r w:rsidR="00267737">
        <w:rPr>
          <w:bCs/>
        </w:rPr>
        <w:t xml:space="preserve"> There is very little in the way of quantitative assessments.</w:t>
      </w:r>
      <w:r w:rsidR="006B1042">
        <w:rPr>
          <w:bCs/>
        </w:rPr>
        <w:t xml:space="preserve"> </w:t>
      </w:r>
      <w:r w:rsidR="00405665" w:rsidRPr="00405665">
        <w:t xml:space="preserve">This paper </w:t>
      </w:r>
      <w:r w:rsidR="004E1EF1">
        <w:t>offers</w:t>
      </w:r>
      <w:r w:rsidR="00405665" w:rsidRPr="00405665">
        <w:t xml:space="preserve"> an </w:t>
      </w:r>
      <w:r w:rsidR="004E1EF1">
        <w:t xml:space="preserve">interim </w:t>
      </w:r>
      <w:r w:rsidR="00405665" w:rsidRPr="00405665">
        <w:t xml:space="preserve">approach for overcoming this </w:t>
      </w:r>
      <w:r w:rsidR="004E1EF1">
        <w:t xml:space="preserve">quantitative </w:t>
      </w:r>
      <w:r w:rsidR="00405665" w:rsidRPr="00405665">
        <w:t>information gap</w:t>
      </w:r>
      <w:r w:rsidR="004E1EF1">
        <w:t xml:space="preserve"> on the role and extent of functionality failure</w:t>
      </w:r>
      <w:r w:rsidR="00405665" w:rsidRPr="00405665">
        <w:t xml:space="preserve">. </w:t>
      </w:r>
    </w:p>
    <w:p w14:paraId="0B2E73B6" w14:textId="77777777" w:rsidR="00017774" w:rsidRDefault="00017774" w:rsidP="00F341ED">
      <w:pPr>
        <w:pStyle w:val="Heading1"/>
      </w:pPr>
    </w:p>
    <w:p w14:paraId="1019B68E" w14:textId="77777777" w:rsidR="00AB78AC" w:rsidRDefault="00AB78AC" w:rsidP="00F341ED">
      <w:pPr>
        <w:pStyle w:val="Heading1"/>
      </w:pPr>
      <w:r w:rsidRPr="00AB78AC">
        <w:t>Keywords</w:t>
      </w:r>
      <w:r w:rsidR="00BC146D">
        <w:t>:</w:t>
      </w:r>
      <w:r w:rsidR="00BC146D">
        <w:rPr>
          <w:b w:val="0"/>
          <w:caps w:val="0"/>
          <w:sz w:val="24"/>
          <w:szCs w:val="24"/>
        </w:rPr>
        <w:t xml:space="preserve"> </w:t>
      </w:r>
      <w:r w:rsidR="00405665" w:rsidRPr="00405665">
        <w:rPr>
          <w:b w:val="0"/>
          <w:caps w:val="0"/>
          <w:sz w:val="24"/>
          <w:szCs w:val="24"/>
        </w:rPr>
        <w:t>End-uses, functionality, rainwater tanks, residential, yield</w:t>
      </w:r>
      <w:r w:rsidR="00405665">
        <w:rPr>
          <w:b w:val="0"/>
          <w:caps w:val="0"/>
          <w:sz w:val="24"/>
          <w:szCs w:val="24"/>
        </w:rPr>
        <w:t>, substitution</w:t>
      </w:r>
      <w:r w:rsidRPr="00AB78AC">
        <w:rPr>
          <w:b w:val="0"/>
          <w:caps w:val="0"/>
          <w:sz w:val="24"/>
          <w:szCs w:val="24"/>
        </w:rPr>
        <w:t>.</w:t>
      </w:r>
    </w:p>
    <w:p w14:paraId="457D2A38" w14:textId="77777777" w:rsidR="00AB78AC" w:rsidRDefault="00017774" w:rsidP="00AB78AC">
      <w:pPr>
        <w:pStyle w:val="Heading1"/>
      </w:pPr>
      <w:r>
        <w:br w:type="page"/>
      </w:r>
      <w:r w:rsidR="00AB78AC" w:rsidRPr="00AB78AC">
        <w:lastRenderedPageBreak/>
        <w:t>Introduction</w:t>
      </w:r>
    </w:p>
    <w:p w14:paraId="6DC98EDE" w14:textId="7C0BCE19" w:rsidR="003D629E" w:rsidRDefault="0011615E" w:rsidP="003D629E">
      <w:pPr>
        <w:spacing w:after="120"/>
        <w:rPr>
          <w:lang w:val="en-GB"/>
        </w:rPr>
      </w:pPr>
      <w:r>
        <w:rPr>
          <w:lang w:val="en-GB"/>
        </w:rPr>
        <w:t xml:space="preserve">The </w:t>
      </w:r>
      <w:r w:rsidR="006B1042">
        <w:rPr>
          <w:lang w:val="en-GB"/>
        </w:rPr>
        <w:t>past</w:t>
      </w:r>
      <w:r>
        <w:rPr>
          <w:lang w:val="en-GB"/>
        </w:rPr>
        <w:t xml:space="preserve"> droughts in Australia have more recently drawn attention to rainwater tanks </w:t>
      </w:r>
      <w:r w:rsidR="00141A1B" w:rsidRPr="00141A1B">
        <w:rPr>
          <w:lang w:val="en-GB"/>
        </w:rPr>
        <w:t xml:space="preserve">as one of </w:t>
      </w:r>
      <w:r w:rsidR="004730AC">
        <w:rPr>
          <w:lang w:val="en-GB"/>
        </w:rPr>
        <w:t>a</w:t>
      </w:r>
      <w:r w:rsidR="004730AC" w:rsidRPr="00141A1B">
        <w:rPr>
          <w:lang w:val="en-GB"/>
        </w:rPr>
        <w:t xml:space="preserve"> </w:t>
      </w:r>
      <w:r w:rsidR="00141A1B" w:rsidRPr="00141A1B">
        <w:rPr>
          <w:lang w:val="en-GB"/>
        </w:rPr>
        <w:t xml:space="preserve">potential </w:t>
      </w:r>
      <w:r>
        <w:rPr>
          <w:lang w:val="en-GB"/>
        </w:rPr>
        <w:t xml:space="preserve">suite of </w:t>
      </w:r>
      <w:r w:rsidR="00141A1B" w:rsidRPr="00141A1B">
        <w:rPr>
          <w:lang w:val="en-GB"/>
        </w:rPr>
        <w:t xml:space="preserve">supply options for meeting household water demands. </w:t>
      </w:r>
      <w:r>
        <w:rPr>
          <w:lang w:val="en-GB"/>
        </w:rPr>
        <w:t xml:space="preserve">They potentially have an important role </w:t>
      </w:r>
      <w:r w:rsidRPr="00141A1B">
        <w:rPr>
          <w:lang w:val="en-GB"/>
        </w:rPr>
        <w:t xml:space="preserve">in building future resilience to shifts in historical climate </w:t>
      </w:r>
      <w:r>
        <w:rPr>
          <w:lang w:val="en-GB"/>
        </w:rPr>
        <w:t>trends</w:t>
      </w:r>
      <w:r w:rsidR="00B20DC5">
        <w:rPr>
          <w:lang w:val="en-GB"/>
        </w:rPr>
        <w:t xml:space="preserve"> by increasing the diversity of supply options</w:t>
      </w:r>
      <w:r w:rsidRPr="00141A1B">
        <w:rPr>
          <w:lang w:val="en-GB"/>
        </w:rPr>
        <w:t>.</w:t>
      </w:r>
      <w:r w:rsidRPr="0011615E">
        <w:rPr>
          <w:lang w:val="en-GB"/>
        </w:rPr>
        <w:t xml:space="preserve"> </w:t>
      </w:r>
      <w:r>
        <w:rPr>
          <w:lang w:val="en-GB"/>
        </w:rPr>
        <w:t xml:space="preserve">In addition, </w:t>
      </w:r>
      <w:r w:rsidR="00B20DC5">
        <w:rPr>
          <w:lang w:val="en-GB"/>
        </w:rPr>
        <w:t>they are</w:t>
      </w:r>
      <w:r w:rsidR="00B20DC5" w:rsidRPr="00141A1B">
        <w:rPr>
          <w:lang w:val="en-GB"/>
        </w:rPr>
        <w:t xml:space="preserve"> an effective way of </w:t>
      </w:r>
      <w:r w:rsidR="00B20DC5">
        <w:rPr>
          <w:lang w:val="en-GB"/>
        </w:rPr>
        <w:t>potentially deferring future infrastructure</w:t>
      </w:r>
      <w:r w:rsidR="00B20DC5" w:rsidRPr="00141A1B">
        <w:rPr>
          <w:lang w:val="en-GB"/>
        </w:rPr>
        <w:t xml:space="preserve"> investments by water businesses</w:t>
      </w:r>
      <w:r w:rsidR="00B20DC5">
        <w:rPr>
          <w:lang w:val="en-GB"/>
        </w:rPr>
        <w:t xml:space="preserve"> by </w:t>
      </w:r>
      <w:r w:rsidR="00B20DC5" w:rsidRPr="00141A1B">
        <w:rPr>
          <w:lang w:val="en-GB"/>
        </w:rPr>
        <w:t xml:space="preserve">reducing the </w:t>
      </w:r>
      <w:r w:rsidR="00B20DC5">
        <w:rPr>
          <w:lang w:val="en-GB"/>
        </w:rPr>
        <w:t>future demand on mains supplied water.</w:t>
      </w:r>
    </w:p>
    <w:p w14:paraId="687AC365" w14:textId="4BCCA7D5" w:rsidR="003D629E" w:rsidRPr="00325411" w:rsidRDefault="00246B2E" w:rsidP="003D629E">
      <w:pPr>
        <w:spacing w:after="120"/>
        <w:rPr>
          <w:lang w:val="en-GB"/>
        </w:rPr>
      </w:pPr>
      <w:r w:rsidRPr="00246B2E">
        <w:rPr>
          <w:lang w:val="en-AU"/>
        </w:rPr>
        <w:t xml:space="preserve">The substitution of mains water through a rainwater tank system is directly linked to how well the rainwater capture and end-use connection system is operating. This is referred to </w:t>
      </w:r>
      <w:r w:rsidR="003D629E">
        <w:rPr>
          <w:lang w:val="en-AU"/>
        </w:rPr>
        <w:t xml:space="preserve">in this paper as the </w:t>
      </w:r>
      <w:r w:rsidRPr="00246B2E">
        <w:rPr>
          <w:lang w:val="en-AU"/>
        </w:rPr>
        <w:t xml:space="preserve">as the </w:t>
      </w:r>
      <w:r w:rsidRPr="00246B2E">
        <w:rPr>
          <w:i/>
          <w:lang w:val="en-AU"/>
        </w:rPr>
        <w:t>functionality</w:t>
      </w:r>
      <w:r w:rsidRPr="00246B2E">
        <w:rPr>
          <w:lang w:val="en-AU"/>
        </w:rPr>
        <w:t xml:space="preserve"> of the rainwater tank system. The functionality can range from 0% to 100% of the potential substitution with supplied rainwater (rainwater tank system yield).</w:t>
      </w:r>
      <w:r w:rsidR="00325411">
        <w:rPr>
          <w:lang w:val="en-AU"/>
        </w:rPr>
        <w:t xml:space="preserve"> A well-performing rainwater tank system is one that is both </w:t>
      </w:r>
      <w:r w:rsidR="004A4446">
        <w:rPr>
          <w:lang w:val="en-AU"/>
        </w:rPr>
        <w:t>operating</w:t>
      </w:r>
      <w:r w:rsidR="00325411">
        <w:rPr>
          <w:lang w:val="en-AU"/>
        </w:rPr>
        <w:t xml:space="preserve"> normally and has been </w:t>
      </w:r>
      <w:r w:rsidR="00826A70">
        <w:rPr>
          <w:lang w:val="en-AU"/>
        </w:rPr>
        <w:t>configured</w:t>
      </w:r>
      <w:r w:rsidR="00325411">
        <w:rPr>
          <w:lang w:val="en-AU"/>
        </w:rPr>
        <w:t xml:space="preserve"> to maximise potential </w:t>
      </w:r>
      <w:r w:rsidR="00113AA6">
        <w:rPr>
          <w:lang w:val="en-AU"/>
        </w:rPr>
        <w:t>mains water substitution</w:t>
      </w:r>
      <w:r w:rsidR="00325411">
        <w:rPr>
          <w:lang w:val="en-AU"/>
        </w:rPr>
        <w:t xml:space="preserve"> (for example, the size of the rainwater tank is suited to the available catchment</w:t>
      </w:r>
      <w:r w:rsidR="00826A70">
        <w:rPr>
          <w:lang w:val="en-AU"/>
        </w:rPr>
        <w:t xml:space="preserve">, and designed </w:t>
      </w:r>
      <w:r w:rsidR="00113AA6">
        <w:rPr>
          <w:lang w:val="en-AU"/>
        </w:rPr>
        <w:t xml:space="preserve">to accommodate the </w:t>
      </w:r>
      <w:r w:rsidR="00826A70">
        <w:rPr>
          <w:lang w:val="en-AU"/>
        </w:rPr>
        <w:t xml:space="preserve">available </w:t>
      </w:r>
      <w:r w:rsidR="00325411">
        <w:rPr>
          <w:lang w:val="en-AU"/>
        </w:rPr>
        <w:t xml:space="preserve">rainfall, </w:t>
      </w:r>
      <w:r w:rsidR="00113AA6">
        <w:rPr>
          <w:lang w:val="en-AU"/>
        </w:rPr>
        <w:t xml:space="preserve">appliances are properly connected </w:t>
      </w:r>
      <w:r w:rsidR="00325411">
        <w:rPr>
          <w:lang w:val="en-AU"/>
        </w:rPr>
        <w:t xml:space="preserve">etc.). </w:t>
      </w:r>
    </w:p>
    <w:p w14:paraId="72CEF7C1" w14:textId="77777777" w:rsidR="00B20DC5" w:rsidRDefault="00246B2E" w:rsidP="00B20DC5">
      <w:pPr>
        <w:spacing w:after="120"/>
        <w:rPr>
          <w:lang w:val="en-AU"/>
        </w:rPr>
      </w:pPr>
      <w:r w:rsidRPr="00246B2E">
        <w:rPr>
          <w:lang w:val="en-AU"/>
        </w:rPr>
        <w:t xml:space="preserve">The loss of functionality (or </w:t>
      </w:r>
      <w:r w:rsidRPr="00246B2E">
        <w:rPr>
          <w:i/>
          <w:lang w:val="en-AU"/>
        </w:rPr>
        <w:t>reduced functionality</w:t>
      </w:r>
      <w:r w:rsidRPr="00246B2E">
        <w:rPr>
          <w:lang w:val="en-AU"/>
        </w:rPr>
        <w:t xml:space="preserve">) can be attributed to either </w:t>
      </w:r>
      <w:r w:rsidRPr="00246B2E">
        <w:rPr>
          <w:i/>
          <w:lang w:val="en-AU"/>
        </w:rPr>
        <w:t>total asset failure</w:t>
      </w:r>
      <w:r w:rsidRPr="00246B2E">
        <w:rPr>
          <w:lang w:val="en-AU"/>
        </w:rPr>
        <w:t xml:space="preserve">, or </w:t>
      </w:r>
      <w:r w:rsidRPr="00246B2E">
        <w:rPr>
          <w:i/>
          <w:lang w:val="en-AU"/>
        </w:rPr>
        <w:t>reduced substitution</w:t>
      </w:r>
      <w:r w:rsidRPr="00246B2E">
        <w:rPr>
          <w:lang w:val="en-AU"/>
        </w:rPr>
        <w:t xml:space="preserve">. </w:t>
      </w:r>
      <w:r w:rsidRPr="00CC2CBC">
        <w:rPr>
          <w:i/>
          <w:lang w:val="en-AU"/>
        </w:rPr>
        <w:t>Total asset failure</w:t>
      </w:r>
      <w:r w:rsidRPr="00246B2E">
        <w:rPr>
          <w:lang w:val="en-AU"/>
        </w:rPr>
        <w:t xml:space="preserve"> is defined in this </w:t>
      </w:r>
      <w:r>
        <w:rPr>
          <w:lang w:val="en-AU"/>
        </w:rPr>
        <w:t>paper</w:t>
      </w:r>
      <w:r w:rsidRPr="00246B2E">
        <w:rPr>
          <w:lang w:val="en-AU"/>
        </w:rPr>
        <w:t xml:space="preserve"> as </w:t>
      </w:r>
      <w:r w:rsidRPr="00246B2E">
        <w:rPr>
          <w:i/>
          <w:lang w:val="en-AU"/>
        </w:rPr>
        <w:t xml:space="preserve">the inability to provide any water for mains water substitution/savings </w:t>
      </w:r>
      <w:r w:rsidRPr="00246B2E">
        <w:rPr>
          <w:lang w:val="en-AU"/>
        </w:rPr>
        <w:t xml:space="preserve">through a complete breakdown of the rainwater supply system. Whereas partial asset failure results in reduced substitution of main supplied water. </w:t>
      </w:r>
      <w:r w:rsidRPr="00CC2CBC">
        <w:rPr>
          <w:i/>
          <w:lang w:val="en-AU"/>
        </w:rPr>
        <w:t>Reduced substitution</w:t>
      </w:r>
      <w:r w:rsidRPr="00246B2E">
        <w:rPr>
          <w:lang w:val="en-AU"/>
        </w:rPr>
        <w:t xml:space="preserve"> is used in this </w:t>
      </w:r>
      <w:r>
        <w:rPr>
          <w:lang w:val="en-AU"/>
        </w:rPr>
        <w:t>paper</w:t>
      </w:r>
      <w:r w:rsidRPr="00246B2E">
        <w:rPr>
          <w:lang w:val="en-AU"/>
        </w:rPr>
        <w:t xml:space="preserve"> to refer </w:t>
      </w:r>
      <w:r w:rsidRPr="00246B2E">
        <w:rPr>
          <w:i/>
          <w:lang w:val="en-AU"/>
        </w:rPr>
        <w:t>to any reduction in potential household potable water savings</w:t>
      </w:r>
      <w:r w:rsidRPr="00246B2E">
        <w:rPr>
          <w:lang w:val="en-AU"/>
        </w:rPr>
        <w:t xml:space="preserve"> through noncompliance with </w:t>
      </w:r>
      <w:r>
        <w:rPr>
          <w:lang w:val="en-AU"/>
        </w:rPr>
        <w:t>regulated installations</w:t>
      </w:r>
      <w:r w:rsidRPr="00246B2E">
        <w:rPr>
          <w:lang w:val="en-AU"/>
        </w:rPr>
        <w:t xml:space="preserve">, poor asset </w:t>
      </w:r>
      <w:r w:rsidRPr="004507B5">
        <w:rPr>
          <w:lang w:val="en-AU"/>
        </w:rPr>
        <w:t xml:space="preserve">maintenance (partial asset failure) and/or the intentional disconnection of end-uses from the rainwater supply system. </w:t>
      </w:r>
    </w:p>
    <w:p w14:paraId="38A02598" w14:textId="662DDE6C" w:rsidR="00B20DC5" w:rsidRDefault="00B20DC5" w:rsidP="00B20DC5">
      <w:pPr>
        <w:spacing w:after="120"/>
        <w:rPr>
          <w:lang w:val="en-GB"/>
        </w:rPr>
      </w:pPr>
      <w:r w:rsidRPr="00141A1B">
        <w:rPr>
          <w:lang w:val="en-GB"/>
        </w:rPr>
        <w:t xml:space="preserve">In order to determine the potential substitution of supplied </w:t>
      </w:r>
      <w:r>
        <w:rPr>
          <w:lang w:val="en-GB"/>
        </w:rPr>
        <w:t>mains</w:t>
      </w:r>
      <w:r w:rsidRPr="00141A1B">
        <w:rPr>
          <w:lang w:val="en-GB"/>
        </w:rPr>
        <w:t xml:space="preserve"> water, a number of assumptions need to be made pertaining to both the potential yield from a rainwater tank system and </w:t>
      </w:r>
      <w:r>
        <w:rPr>
          <w:lang w:val="en-GB"/>
        </w:rPr>
        <w:t xml:space="preserve">the demand </w:t>
      </w:r>
      <w:r w:rsidRPr="00141A1B">
        <w:rPr>
          <w:lang w:val="en-GB"/>
        </w:rPr>
        <w:t>associated with the end-uses of the captured rainwater. In some cases these assumptions can be supported by statistical data, however this is not always the case.</w:t>
      </w:r>
      <w:r>
        <w:rPr>
          <w:lang w:val="en-GB"/>
        </w:rPr>
        <w:t xml:space="preserve"> As will be discussed in this paper, the research underpinning assumptions of rainwater tank functionality has largely been based on qualitative assessments, and very little in the way of qualitative analysis has been published.</w:t>
      </w:r>
    </w:p>
    <w:p w14:paraId="497A962C" w14:textId="32A8C3F4" w:rsidR="00141A1B" w:rsidRPr="00141A1B" w:rsidRDefault="00141A1B" w:rsidP="003D629E">
      <w:pPr>
        <w:spacing w:after="120"/>
      </w:pPr>
      <w:r w:rsidRPr="004507B5">
        <w:t xml:space="preserve">In this paper we present the findings from </w:t>
      </w:r>
      <w:r w:rsidR="000428A3" w:rsidRPr="004507B5">
        <w:t>our</w:t>
      </w:r>
      <w:r w:rsidRPr="004507B5">
        <w:t xml:space="preserve"> inquiry into rainwater tank functionality and</w:t>
      </w:r>
      <w:r w:rsidR="00113AA6" w:rsidRPr="004507B5">
        <w:t xml:space="preserve"> suggest</w:t>
      </w:r>
      <w:r w:rsidRPr="004507B5">
        <w:t xml:space="preserve"> </w:t>
      </w:r>
      <w:r w:rsidR="00113AA6" w:rsidRPr="004507B5">
        <w:t xml:space="preserve">the use of an envelope of </w:t>
      </w:r>
      <w:r w:rsidRPr="004507B5">
        <w:t>‘functionality factor</w:t>
      </w:r>
      <w:r w:rsidR="00113AA6" w:rsidRPr="004507B5">
        <w:t>s</w:t>
      </w:r>
      <w:r w:rsidRPr="004507B5">
        <w:t xml:space="preserve">’ </w:t>
      </w:r>
      <w:r w:rsidR="00113AA6" w:rsidRPr="004507B5">
        <w:t xml:space="preserve"> to assess the projected substitution </w:t>
      </w:r>
      <w:r w:rsidRPr="004507B5">
        <w:t>for exis</w:t>
      </w:r>
      <w:r w:rsidR="000428A3" w:rsidRPr="004507B5">
        <w:t>ting rainwater tanks.</w:t>
      </w:r>
      <w:r w:rsidR="00826A70" w:rsidRPr="004507B5">
        <w:t xml:space="preserve"> In doing so, we point to the need for further data to assist in quantifying the affects and frequenc</w:t>
      </w:r>
      <w:r w:rsidR="00F87414" w:rsidRPr="004507B5">
        <w:t>ies of functionality failure</w:t>
      </w:r>
      <w:r w:rsidR="00826A70" w:rsidRPr="004507B5">
        <w:t>. The paper concludes with a discussion on potential interventions to ameliorate these failures.</w:t>
      </w:r>
    </w:p>
    <w:p w14:paraId="7EDFFE95" w14:textId="77777777" w:rsidR="00371272" w:rsidRDefault="00371272" w:rsidP="00141A1B">
      <w:pPr>
        <w:rPr>
          <w:b/>
        </w:rPr>
      </w:pPr>
    </w:p>
    <w:p w14:paraId="723689D8" w14:textId="00A1CD03" w:rsidR="00141A1B" w:rsidRPr="00141A1B" w:rsidRDefault="005043CD" w:rsidP="00141A1B">
      <w:r>
        <w:rPr>
          <w:b/>
        </w:rPr>
        <w:t xml:space="preserve">ANALYSIS </w:t>
      </w:r>
      <w:r w:rsidR="00916EBC">
        <w:rPr>
          <w:b/>
        </w:rPr>
        <w:t>FRAMEWORK</w:t>
      </w:r>
    </w:p>
    <w:p w14:paraId="31531D14" w14:textId="3E983CCC" w:rsidR="00FE19A6" w:rsidRDefault="00FE19A6" w:rsidP="000428A3">
      <w:pPr>
        <w:spacing w:after="120"/>
      </w:pPr>
      <w:r>
        <w:t xml:space="preserve">When reliable yields from rainwater tanks are calculated for the purposes of estimating the amount of mains water substitution, the predominant </w:t>
      </w:r>
      <w:r w:rsidR="005043CD">
        <w:t xml:space="preserve">approach </w:t>
      </w:r>
      <w:r>
        <w:t xml:space="preserve">is </w:t>
      </w:r>
      <w:r w:rsidR="005043CD">
        <w:t xml:space="preserve">to arrive at </w:t>
      </w:r>
      <w:r w:rsidR="004A4446">
        <w:t xml:space="preserve">a product of </w:t>
      </w:r>
      <w:r>
        <w:t xml:space="preserve">the yield assumptions </w:t>
      </w:r>
      <w:r w:rsidR="00DF35AB">
        <w:t>and the</w:t>
      </w:r>
      <w:r>
        <w:t xml:space="preserve"> end-use substitution assumptions. </w:t>
      </w:r>
    </w:p>
    <w:p w14:paraId="5C8F5A9C" w14:textId="2EB0F377" w:rsidR="00FE19A6" w:rsidRDefault="00DF35AB" w:rsidP="000428A3">
      <w:pPr>
        <w:spacing w:after="120"/>
      </w:pPr>
      <w:r>
        <w:t xml:space="preserve">Calculations of the </w:t>
      </w:r>
      <w:r w:rsidR="00FE19A6">
        <w:t>yield volumes</w:t>
      </w:r>
      <w:r>
        <w:t xml:space="preserve"> are based on the</w:t>
      </w:r>
      <w:r w:rsidR="00FE19A6">
        <w:t xml:space="preserve"> average roof area and tank size</w:t>
      </w:r>
      <w:r>
        <w:t>, which are</w:t>
      </w:r>
      <w:r w:rsidR="00FE19A6">
        <w:t xml:space="preserve"> available </w:t>
      </w:r>
      <w:r>
        <w:t xml:space="preserve">from tank registration </w:t>
      </w:r>
      <w:r w:rsidR="00FE19A6">
        <w:t>records. Based on the historic climatic conditions for the area, the average daily rainfall over the year is determined</w:t>
      </w:r>
      <w:r w:rsidR="000C678F">
        <w:t xml:space="preserve"> and used to calculate the estimated yield per tank for that area. Based on end-use studies, the potential for mains water substitution is calculated for the appliances such as washing machines, toilets and outdoor use.</w:t>
      </w:r>
    </w:p>
    <w:p w14:paraId="510BD00D" w14:textId="725DEF52" w:rsidR="00CA0582" w:rsidRDefault="000C678F" w:rsidP="000428A3">
      <w:pPr>
        <w:spacing w:after="120"/>
      </w:pPr>
      <w:r>
        <w:lastRenderedPageBreak/>
        <w:t xml:space="preserve">This calculation provides an estimate of the substitution potential of a rainwater tank system, and can be scaled up </w:t>
      </w:r>
      <w:r w:rsidR="006D7758">
        <w:t xml:space="preserve">by the number of tanks in a service area </w:t>
      </w:r>
      <w:r>
        <w:t xml:space="preserve">to indicate the potential for substitution </w:t>
      </w:r>
      <w:r w:rsidR="006D7758">
        <w:t>for that</w:t>
      </w:r>
      <w:r>
        <w:t xml:space="preserve"> </w:t>
      </w:r>
      <w:r w:rsidR="004B3BCC">
        <w:t xml:space="preserve">service </w:t>
      </w:r>
      <w:r>
        <w:t>area</w:t>
      </w:r>
      <w:r w:rsidR="00C8037C">
        <w:t xml:space="preserve"> (as shown by the </w:t>
      </w:r>
      <w:r w:rsidR="00CA0582">
        <w:t xml:space="preserve">right hand side of </w:t>
      </w:r>
      <w:r w:rsidR="00C8037C">
        <w:t>Figure 1)</w:t>
      </w:r>
      <w:r>
        <w:t xml:space="preserve">. However, </w:t>
      </w:r>
      <w:r w:rsidR="006D7758">
        <w:t xml:space="preserve">this calculation </w:t>
      </w:r>
      <w:r>
        <w:t xml:space="preserve">does not take into account the </w:t>
      </w:r>
      <w:r w:rsidR="006D7758">
        <w:t>reduction in substitution due</w:t>
      </w:r>
      <w:r>
        <w:t xml:space="preserve"> to non-functional or part-functional system</w:t>
      </w:r>
      <w:r w:rsidR="00CA0582">
        <w:t>s, and could therefor provide an over estimation of the potential substitution for the whole service area.</w:t>
      </w:r>
    </w:p>
    <w:p w14:paraId="0294046B" w14:textId="18B30F0F" w:rsidR="00353377" w:rsidRDefault="000C678F" w:rsidP="000428A3">
      <w:pPr>
        <w:spacing w:after="120"/>
      </w:pPr>
      <w:r w:rsidRPr="00141A1B">
        <w:t xml:space="preserve">Much of the published information </w:t>
      </w:r>
      <w:r w:rsidR="004A4446">
        <w:t>highlight</w:t>
      </w:r>
      <w:r w:rsidR="006D7758">
        <w:t>s</w:t>
      </w:r>
      <w:r w:rsidRPr="00141A1B">
        <w:t xml:space="preserve"> the poor maintenance of the catchment systems, lift pumps, and disconnected end-uses</w:t>
      </w:r>
      <w:r w:rsidR="004A4446">
        <w:t xml:space="preserve"> as key issues</w:t>
      </w:r>
      <w:r w:rsidR="00A33119">
        <w:t xml:space="preserve"> </w:t>
      </w:r>
      <w:r w:rsidR="00A33119">
        <w:fldChar w:fldCharType="begin" w:fldLock="1"/>
      </w:r>
      <w:r w:rsidR="00B139E2">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"id" : "ITEM-2", "itemData" : { "author" : [ { "dropping-particle" : "", "family" : "Moglia", "given" : "Magnus", "non-dropping-particle" : "", "parse-names" : false, "suffix" : "" }, { "dropping-particle" : "", "family" : "Walton", "given" : "Andrea", "non-dropping-particle" : "", "parse-names" : false, "suffix" : "" }, { "dropping-particle" : "", "family" : "Sharma", "given" : "Ashok", "non-dropping-particle" : "", "parse-names" : false, "suffix" : "" }, { "dropping-particle" : "", "family" : "Tjandraatmadja", "given" : "Grace", "non-dropping-particle" : "", "parse-names" : false, "suffix" : "" }, { "dropping-particle" : "", "family" : "Gardner", "given" : "John", "non-dropping-particle" : "", "parse-names" : false, "suffix" : "" }, { "dropping-particle" : "", "family" : "Begbie", "given" : "Don", "non-dropping-particle" : "", "parse-names" : false, "suffix" : "" } ], "container-title" : "AWA Water", "id" : "ITEM-2", "issue" : "5", "issued" : { "date-parts" : [ [ "2013" ] ] }, "page" : "90-95", "title" : "Management of urban rainwater tanks", "type" : "article-journal", "volume" : "40" }, "uris" : [ "http://www.mendeley.com/documents/?uuid=cdf82da9-3c5e-4a0e-82f4-b386e4933717" ] } ], "mendeley" : { "previouslyFormattedCitation" : "(Moglia et al., 2011, 2013)" }, "properties" : { "noteIndex" : 0 }, "schema" : "https://github.com/citation-style-language/schema/raw/master/csl-citation.json" }</w:instrText>
      </w:r>
      <w:r w:rsidR="00A33119">
        <w:fldChar w:fldCharType="separate"/>
      </w:r>
      <w:r w:rsidR="00B139E2" w:rsidRPr="00B139E2">
        <w:rPr>
          <w:noProof/>
        </w:rPr>
        <w:t xml:space="preserve">(Moglia </w:t>
      </w:r>
      <w:r w:rsidR="00B139E2" w:rsidRPr="00B139E2">
        <w:rPr>
          <w:i/>
          <w:noProof/>
        </w:rPr>
        <w:t>et al</w:t>
      </w:r>
      <w:r w:rsidR="00B139E2" w:rsidRPr="00B139E2">
        <w:rPr>
          <w:noProof/>
        </w:rPr>
        <w:t>., 2011, 2013)</w:t>
      </w:r>
      <w:r w:rsidR="00A33119">
        <w:fldChar w:fldCharType="end"/>
      </w:r>
      <w:r w:rsidRPr="00141A1B">
        <w:t>.</w:t>
      </w:r>
      <w:r>
        <w:t xml:space="preserve"> The reduced functionality of a rainwater tank system </w:t>
      </w:r>
      <w:r w:rsidR="006D7758">
        <w:t xml:space="preserve">therefor </w:t>
      </w:r>
      <w:r>
        <w:t>needs to be considered when estimating the potential to offset future supply side investments</w:t>
      </w:r>
      <w:r w:rsidR="00C8037C">
        <w:t xml:space="preserve"> (as shown by the </w:t>
      </w:r>
      <w:r w:rsidR="00CA0582">
        <w:t xml:space="preserve">left hand side of </w:t>
      </w:r>
      <w:r w:rsidR="00C8037C">
        <w:t>Figure 1)</w:t>
      </w:r>
      <w:r>
        <w:t xml:space="preserve">. </w:t>
      </w:r>
      <w:r w:rsidR="00B10DBA">
        <w:t xml:space="preserve">This paper serves to introduce </w:t>
      </w:r>
      <w:r w:rsidR="00E23E0E">
        <w:t xml:space="preserve">and discuss </w:t>
      </w:r>
      <w:r w:rsidR="00B10DBA">
        <w:t xml:space="preserve">these functional </w:t>
      </w:r>
      <w:r w:rsidR="00C8037C">
        <w:t>failures in a systematic manner</w:t>
      </w:r>
      <w:r w:rsidR="00B10DBA">
        <w:t>.</w:t>
      </w:r>
      <w:r w:rsidR="00BC09DB">
        <w:t xml:space="preserve"> </w:t>
      </w:r>
    </w:p>
    <w:p w14:paraId="037A2603" w14:textId="77777777" w:rsidR="000C678F" w:rsidRDefault="00BC09DB" w:rsidP="000428A3">
      <w:pPr>
        <w:spacing w:after="120"/>
      </w:pPr>
      <w:r>
        <w:t xml:space="preserve"> </w:t>
      </w:r>
    </w:p>
    <w:p w14:paraId="0010E9DB" w14:textId="737FA694" w:rsidR="00141A1B" w:rsidRPr="00141A1B" w:rsidRDefault="004A4446" w:rsidP="004A4446">
      <w:pPr>
        <w:jc w:val="center"/>
      </w:pPr>
      <w:r>
        <w:rPr>
          <w:noProof/>
          <w:lang w:val="en-AU" w:eastAsia="en-AU"/>
        </w:rPr>
        <w:drawing>
          <wp:inline distT="0" distB="0" distL="0" distR="0" wp14:anchorId="0C964E26" wp14:editId="42BE9087">
            <wp:extent cx="5668829" cy="423333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255" cy="4235893"/>
                    </a:xfrm>
                    <a:prstGeom prst="rect">
                      <a:avLst/>
                    </a:prstGeom>
                    <a:noFill/>
                  </pic:spPr>
                </pic:pic>
              </a:graphicData>
            </a:graphic>
          </wp:inline>
        </w:drawing>
      </w:r>
    </w:p>
    <w:p w14:paraId="23E839D6" w14:textId="77777777" w:rsidR="00371272" w:rsidRDefault="00371272" w:rsidP="00141A1B"/>
    <w:p w14:paraId="1EFF95AC" w14:textId="4B442796" w:rsidR="00141A1B" w:rsidRPr="003C2AAA" w:rsidRDefault="00371272" w:rsidP="00141A1B">
      <w:pPr>
        <w:rPr>
          <w:i/>
        </w:rPr>
      </w:pPr>
      <w:r w:rsidRPr="003C2AAA">
        <w:rPr>
          <w:i/>
        </w:rPr>
        <w:t xml:space="preserve">Figure 1: </w:t>
      </w:r>
      <w:r w:rsidR="005043CD">
        <w:rPr>
          <w:i/>
        </w:rPr>
        <w:t>Approach</w:t>
      </w:r>
      <w:r w:rsidRPr="003C2AAA">
        <w:rPr>
          <w:i/>
        </w:rPr>
        <w:t xml:space="preserve"> for assessing substitution of mains supplied water with rainwater</w:t>
      </w:r>
    </w:p>
    <w:p w14:paraId="4E1DBA48" w14:textId="77777777" w:rsidR="00371272" w:rsidRDefault="00371272" w:rsidP="00141A1B"/>
    <w:p w14:paraId="6BB2BCA2" w14:textId="77777777" w:rsidR="00E632DF" w:rsidRPr="00141A1B" w:rsidRDefault="00E632DF" w:rsidP="00141A1B"/>
    <w:p w14:paraId="65802AFB" w14:textId="77777777" w:rsidR="00141A1B" w:rsidRPr="00141A1B" w:rsidRDefault="00733D64" w:rsidP="00141A1B">
      <w:r w:rsidRPr="00141A1B">
        <w:rPr>
          <w:b/>
        </w:rPr>
        <w:t>DISCUSSION</w:t>
      </w:r>
    </w:p>
    <w:p w14:paraId="2FF8E464" w14:textId="6D28249E" w:rsidR="00113AA6" w:rsidRPr="006B076A" w:rsidRDefault="00113AA6" w:rsidP="00113AA6">
      <w:pPr>
        <w:spacing w:after="120"/>
        <w:rPr>
          <w:lang w:val="en-AU"/>
        </w:rPr>
      </w:pPr>
      <w:r w:rsidRPr="006B076A">
        <w:rPr>
          <w:lang w:val="en-AU"/>
        </w:rPr>
        <w:t xml:space="preserve">There are numerous </w:t>
      </w:r>
      <w:r>
        <w:rPr>
          <w:lang w:val="en-AU"/>
        </w:rPr>
        <w:t>rainwater tanks</w:t>
      </w:r>
      <w:r w:rsidRPr="006B076A">
        <w:rPr>
          <w:lang w:val="en-AU"/>
        </w:rPr>
        <w:t xml:space="preserve"> models being used by utilities and academics for </w:t>
      </w:r>
      <w:r w:rsidR="00C8037C">
        <w:rPr>
          <w:lang w:val="en-AU"/>
        </w:rPr>
        <w:t>estimating</w:t>
      </w:r>
      <w:r w:rsidRPr="006B076A">
        <w:rPr>
          <w:lang w:val="en-AU"/>
        </w:rPr>
        <w:t xml:space="preserve"> </w:t>
      </w:r>
      <w:r>
        <w:rPr>
          <w:lang w:val="en-AU"/>
        </w:rPr>
        <w:t>rainwater tank</w:t>
      </w:r>
      <w:r w:rsidRPr="006B076A">
        <w:rPr>
          <w:lang w:val="en-AU"/>
        </w:rPr>
        <w:t xml:space="preserve"> yield</w:t>
      </w:r>
      <w:r>
        <w:rPr>
          <w:lang w:val="en-AU"/>
        </w:rPr>
        <w:t>s</w:t>
      </w:r>
      <w:r w:rsidRPr="006B076A">
        <w:rPr>
          <w:lang w:val="en-AU"/>
        </w:rPr>
        <w:t xml:space="preserve">. </w:t>
      </w:r>
      <w:r>
        <w:rPr>
          <w:lang w:val="en-AU"/>
        </w:rPr>
        <w:t>However, it has been found that rainwater tank</w:t>
      </w:r>
      <w:r w:rsidRPr="006B076A">
        <w:rPr>
          <w:lang w:val="en-AU"/>
        </w:rPr>
        <w:t xml:space="preserve"> models generally over estimate </w:t>
      </w:r>
      <w:r>
        <w:rPr>
          <w:lang w:val="en-AU"/>
        </w:rPr>
        <w:t xml:space="preserve">rainwater </w:t>
      </w:r>
      <w:r w:rsidRPr="006B076A">
        <w:rPr>
          <w:lang w:val="en-AU"/>
        </w:rPr>
        <w:t xml:space="preserve">tank </w:t>
      </w:r>
      <w:r>
        <w:rPr>
          <w:lang w:val="en-AU"/>
        </w:rPr>
        <w:t xml:space="preserve">system </w:t>
      </w:r>
      <w:r w:rsidRPr="006B076A">
        <w:rPr>
          <w:lang w:val="en-AU"/>
        </w:rPr>
        <w:t>performance</w:t>
      </w:r>
      <w:r>
        <w:rPr>
          <w:lang w:val="en-AU"/>
        </w:rPr>
        <w:t>, particularly when extrapolating substitution over longer periods</w:t>
      </w:r>
      <w:r w:rsidRPr="006B076A">
        <w:rPr>
          <w:lang w:val="en-AU"/>
        </w:rPr>
        <w:t>.</w:t>
      </w:r>
      <w:r>
        <w:rPr>
          <w:lang w:val="en-AU"/>
        </w:rPr>
        <w:t xml:space="preserve"> </w:t>
      </w:r>
      <w:r w:rsidRPr="006B076A">
        <w:rPr>
          <w:lang w:val="en-AU"/>
        </w:rPr>
        <w:t>This discrepancy in tank performance between modelled and evaluation studies likely lies in unforeseen or unaccounted failure mechanisms</w:t>
      </w:r>
      <w:r>
        <w:rPr>
          <w:lang w:val="en-AU"/>
        </w:rPr>
        <w:t xml:space="preserve"> (expressed in this paper as functionality)</w:t>
      </w:r>
      <w:r w:rsidRPr="006B076A">
        <w:rPr>
          <w:lang w:val="en-AU"/>
        </w:rPr>
        <w:t>, which appear to be seldom f</w:t>
      </w:r>
      <w:r>
        <w:rPr>
          <w:lang w:val="en-AU"/>
        </w:rPr>
        <w:t>actored into yield calculations</w:t>
      </w:r>
      <w:r w:rsidRPr="006B076A">
        <w:rPr>
          <w:lang w:val="en-AU"/>
        </w:rPr>
        <w:t xml:space="preserve"> </w:t>
      </w:r>
      <w:r w:rsidRPr="006B076A">
        <w:rPr>
          <w:lang w:val="en-AU"/>
        </w:rPr>
        <w:fldChar w:fldCharType="begin" w:fldLock="1"/>
      </w:r>
      <w:r w:rsidR="00B139E2">
        <w:rPr>
          <w:lang w:val="en-AU"/>
        </w:rPr>
        <w:instrText>ADDIN CSL_CITATION { "citationItems" : [ { "id" : "ITEM-1", "itemData" : { "DOI" : "10.1016/j.jclepro.2012.11.006", "ISSN" : "09596526", "author" : [ { "dropping-particle" : "", "family" : "Umapathi", "given" : "Shivanita", "non-dropping-particle" : "", "parse-names" : false, "suffix" : "" }, { "dropping-particle" : "", "family" : "Chong", "given" : "Meng Nan", "non-dropping-particle" : "", "parse-names" : false, "suffix" : "" }, { "dropping-particle" : "", "family" : "Sharma", "given" : "Ashok K.", "non-dropping-particle" : "", "parse-names" : false, "suffix" : "" } ], "container-title" : "Journal of Cleaner Production", "id" : "ITEM-1", "issued" : { "date-parts" : [ [ "2012", "11" ] ] }, "publisher" : "Elsevier Ltd", "title" : "Evaluation of plumbed rainwater tanks in households for sustainable water resource management: A real-time monitoring study", "type" : "article-journal" }, "uris" : [ "http://www.mendeley.com/documents/?uuid=91edbfef-9b7a-4c0b-a59c-1f0143606c80" ] } ], "mendeley" : { "manualFormatting" : "(Umapathi et al. 2012)", "previouslyFormattedCitation" : "(Umapathi et al., 2012)" }, "properties" : { "noteIndex" : 0 }, "schema" : "https://github.com/citation-style-language/schema/raw/master/csl-citation.json" }</w:instrText>
      </w:r>
      <w:r w:rsidRPr="006B076A">
        <w:rPr>
          <w:lang w:val="en-AU"/>
        </w:rPr>
        <w:fldChar w:fldCharType="separate"/>
      </w:r>
      <w:r>
        <w:rPr>
          <w:noProof/>
          <w:lang w:val="en-AU"/>
        </w:rPr>
        <w:t>(</w:t>
      </w:r>
      <w:r w:rsidRPr="006B076A">
        <w:rPr>
          <w:noProof/>
          <w:lang w:val="en-AU"/>
        </w:rPr>
        <w:t xml:space="preserve">Umapathi </w:t>
      </w:r>
      <w:r w:rsidRPr="00B139E2">
        <w:rPr>
          <w:i/>
          <w:noProof/>
          <w:lang w:val="en-AU"/>
        </w:rPr>
        <w:t>et al</w:t>
      </w:r>
      <w:r w:rsidRPr="006B076A">
        <w:rPr>
          <w:noProof/>
          <w:lang w:val="en-AU"/>
        </w:rPr>
        <w:t>. 2012)</w:t>
      </w:r>
      <w:r w:rsidRPr="006B076A">
        <w:fldChar w:fldCharType="end"/>
      </w:r>
      <w:r w:rsidRPr="006B076A">
        <w:rPr>
          <w:lang w:val="en-AU"/>
        </w:rPr>
        <w:t>.</w:t>
      </w:r>
    </w:p>
    <w:p w14:paraId="25701AD5" w14:textId="77777777" w:rsidR="00113AA6" w:rsidRDefault="00113AA6" w:rsidP="000C09E9">
      <w:pPr>
        <w:spacing w:after="120"/>
      </w:pPr>
      <w:r w:rsidRPr="00141A1B">
        <w:lastRenderedPageBreak/>
        <w:t xml:space="preserve">It was evident, in conducting </w:t>
      </w:r>
      <w:r>
        <w:t xml:space="preserve">a literature review </w:t>
      </w:r>
      <w:r w:rsidRPr="00141A1B">
        <w:t>of studies</w:t>
      </w:r>
      <w:r>
        <w:t xml:space="preserve"> </w:t>
      </w:r>
      <w:r w:rsidRPr="00141A1B">
        <w:t xml:space="preserve">that there is a dearth of </w:t>
      </w:r>
      <w:r>
        <w:t xml:space="preserve">quantitative </w:t>
      </w:r>
      <w:r w:rsidRPr="00141A1B">
        <w:t>information and</w:t>
      </w:r>
      <w:r>
        <w:t xml:space="preserve"> </w:t>
      </w:r>
      <w:r w:rsidRPr="00141A1B">
        <w:t xml:space="preserve">research relating to </w:t>
      </w:r>
      <w:r>
        <w:t xml:space="preserve">the condition of existing tank stock, </w:t>
      </w:r>
      <w:r w:rsidRPr="00141A1B">
        <w:t xml:space="preserve">failure rates of </w:t>
      </w:r>
      <w:r>
        <w:t>rainwater tanks</w:t>
      </w:r>
      <w:r w:rsidRPr="00141A1B">
        <w:t xml:space="preserve"> and the associated reduction in</w:t>
      </w:r>
      <w:r>
        <w:t xml:space="preserve"> </w:t>
      </w:r>
      <w:r w:rsidRPr="00141A1B">
        <w:t>mains water substitution</w:t>
      </w:r>
      <w:r>
        <w:t xml:space="preserve"> both internationally and in Australia. T</w:t>
      </w:r>
      <w:r w:rsidRPr="00141A1B">
        <w:t>he vast majority of field studies have produced qualitative responses on the perceptions of the structural integrity of their rainwater capture infrastructure and the end-uses connected to the system. Not much in the way of quantitative data is available, which hampers the estimation of both the functional tank numbers and the potential substitution of supplied mains water.</w:t>
      </w:r>
    </w:p>
    <w:p w14:paraId="00FDBC53" w14:textId="5B7F1446" w:rsidR="000C09E9" w:rsidRPr="00141A1B" w:rsidRDefault="000C09E9" w:rsidP="000C09E9">
      <w:pPr>
        <w:spacing w:after="120"/>
      </w:pPr>
      <w:r w:rsidRPr="00141A1B">
        <w:t>Private ownership of infrastructure that could be viewed as being</w:t>
      </w:r>
      <w:r>
        <w:t xml:space="preserve"> </w:t>
      </w:r>
      <w:r w:rsidRPr="00141A1B">
        <w:t xml:space="preserve">for the public good, as in the case of household </w:t>
      </w:r>
      <w:r>
        <w:t>rainwater tank</w:t>
      </w:r>
      <w:r w:rsidRPr="00141A1B">
        <w:t>s, creates a management dilemma</w:t>
      </w:r>
      <w:r>
        <w:t xml:space="preserve"> </w:t>
      </w:r>
      <w:r w:rsidRPr="00141A1B">
        <w:t>for utilities</w:t>
      </w:r>
      <w:r w:rsidR="00A33119">
        <w:t xml:space="preserve"> </w:t>
      </w:r>
      <w:r w:rsidR="00A33119">
        <w:fldChar w:fldCharType="begin" w:fldLock="1"/>
      </w:r>
      <w:r w:rsidR="00B139E2">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"mendeley" : { "previouslyFormattedCitation" : "(Moglia et al., 2011)" }, "properties" : { "noteIndex" : 0 }, "schema" : "https://github.com/citation-style-language/schema/raw/master/csl-citation.json" }</w:instrText>
      </w:r>
      <w:r w:rsidR="00A33119">
        <w:fldChar w:fldCharType="separate"/>
      </w:r>
      <w:r w:rsidR="00B139E2" w:rsidRPr="00B139E2">
        <w:rPr>
          <w:noProof/>
        </w:rPr>
        <w:t xml:space="preserve">(Moglia </w:t>
      </w:r>
      <w:r w:rsidR="00B139E2" w:rsidRPr="00B139E2">
        <w:rPr>
          <w:i/>
          <w:noProof/>
        </w:rPr>
        <w:t>et al</w:t>
      </w:r>
      <w:r w:rsidR="00B139E2" w:rsidRPr="00B139E2">
        <w:rPr>
          <w:noProof/>
        </w:rPr>
        <w:t>., 2011)</w:t>
      </w:r>
      <w:r w:rsidR="00A33119">
        <w:fldChar w:fldCharType="end"/>
      </w:r>
      <w:r w:rsidR="0035127E">
        <w:t>.</w:t>
      </w:r>
      <w:r w:rsidRPr="00141A1B">
        <w:t xml:space="preserve"> In particular, the generation of data on </w:t>
      </w:r>
      <w:r>
        <w:t xml:space="preserve">associated </w:t>
      </w:r>
      <w:r w:rsidRPr="00141A1B">
        <w:t>privately owned</w:t>
      </w:r>
      <w:r>
        <w:t xml:space="preserve"> </w:t>
      </w:r>
      <w:r w:rsidRPr="00141A1B">
        <w:t>asset and system conditions is critical to reviewing baseline alternative supply yield</w:t>
      </w:r>
      <w:r>
        <w:t xml:space="preserve"> </w:t>
      </w:r>
      <w:r w:rsidRPr="00141A1B">
        <w:t>forecasts but is problematic for utilities due to issues surrounding privacy.</w:t>
      </w:r>
    </w:p>
    <w:p w14:paraId="5E0806FB" w14:textId="77777777" w:rsidR="00141A1B" w:rsidRPr="006D494D" w:rsidRDefault="00246B2E" w:rsidP="00141A1B">
      <w:pPr>
        <w:rPr>
          <w:b/>
        </w:rPr>
      </w:pPr>
      <w:r w:rsidRPr="006D494D">
        <w:rPr>
          <w:b/>
        </w:rPr>
        <w:t>Rainwater tank</w:t>
      </w:r>
      <w:r w:rsidR="00141A1B" w:rsidRPr="006D494D">
        <w:rPr>
          <w:b/>
        </w:rPr>
        <w:t xml:space="preserve"> functionality</w:t>
      </w:r>
    </w:p>
    <w:p w14:paraId="7500A5C5" w14:textId="381A13EC" w:rsidR="000E49CA" w:rsidRPr="000E49CA" w:rsidRDefault="000E49CA" w:rsidP="000E49CA">
      <w:pPr>
        <w:rPr>
          <w:lang w:val="en-AU"/>
        </w:rPr>
      </w:pPr>
      <w:r w:rsidRPr="000E49CA">
        <w:rPr>
          <w:lang w:val="en-AU"/>
        </w:rPr>
        <w:t xml:space="preserve">Based </w:t>
      </w:r>
      <w:r w:rsidR="00113AA6">
        <w:rPr>
          <w:lang w:val="en-AU"/>
        </w:rPr>
        <w:t xml:space="preserve">mainly on the </w:t>
      </w:r>
      <w:r w:rsidR="005C137B">
        <w:rPr>
          <w:lang w:val="en-AU"/>
        </w:rPr>
        <w:t>published</w:t>
      </w:r>
      <w:r w:rsidR="00113AA6">
        <w:rPr>
          <w:lang w:val="en-AU"/>
        </w:rPr>
        <w:t xml:space="preserve"> qualitative </w:t>
      </w:r>
      <w:r w:rsidRPr="000E49CA">
        <w:rPr>
          <w:lang w:val="en-AU"/>
        </w:rPr>
        <w:t>information, issues likely to affect system performance resulting in either reduced subs</w:t>
      </w:r>
      <w:r w:rsidR="005C137B">
        <w:rPr>
          <w:lang w:val="en-AU"/>
        </w:rPr>
        <w:t>titution or total asset failure</w:t>
      </w:r>
      <w:r w:rsidRPr="000E49CA">
        <w:rPr>
          <w:lang w:val="en-AU"/>
        </w:rPr>
        <w:t xml:space="preserve"> have been grouped into </w:t>
      </w:r>
      <w:r w:rsidR="00DB27B7">
        <w:rPr>
          <w:lang w:val="en-AU"/>
        </w:rPr>
        <w:t>three</w:t>
      </w:r>
      <w:r w:rsidR="00DB27B7" w:rsidRPr="000E49CA">
        <w:rPr>
          <w:lang w:val="en-AU"/>
        </w:rPr>
        <w:t xml:space="preserve"> </w:t>
      </w:r>
      <w:r w:rsidRPr="000E49CA">
        <w:rPr>
          <w:lang w:val="en-AU"/>
        </w:rPr>
        <w:t xml:space="preserve">categories: </w:t>
      </w:r>
    </w:p>
    <w:p w14:paraId="34E4678F" w14:textId="50687AFB" w:rsidR="000E49CA" w:rsidRPr="000E49CA" w:rsidRDefault="00D57262" w:rsidP="000E49CA">
      <w:pPr>
        <w:numPr>
          <w:ilvl w:val="0"/>
          <w:numId w:val="32"/>
        </w:numPr>
        <w:rPr>
          <w:lang w:val="en-AU"/>
        </w:rPr>
      </w:pPr>
      <w:r>
        <w:rPr>
          <w:lang w:val="en-AU"/>
        </w:rPr>
        <w:t>q</w:t>
      </w:r>
      <w:r w:rsidR="000E49CA" w:rsidRPr="000E49CA">
        <w:rPr>
          <w:lang w:val="en-AU"/>
        </w:rPr>
        <w:t xml:space="preserve">uality of installation (e.g. incorrect tank installation, end-use plumbing issues, incorrect placement of downpipes, etc.); </w:t>
      </w:r>
    </w:p>
    <w:p w14:paraId="3965AF7E" w14:textId="5342DF6D" w:rsidR="000E49CA" w:rsidRPr="000E49CA" w:rsidRDefault="00D57262" w:rsidP="000E49CA">
      <w:pPr>
        <w:numPr>
          <w:ilvl w:val="0"/>
          <w:numId w:val="32"/>
        </w:numPr>
        <w:rPr>
          <w:lang w:val="en-AU"/>
        </w:rPr>
      </w:pPr>
      <w:r>
        <w:rPr>
          <w:lang w:val="en-AU"/>
        </w:rPr>
        <w:t>o</w:t>
      </w:r>
      <w:r w:rsidR="000E49CA" w:rsidRPr="000E49CA">
        <w:rPr>
          <w:lang w:val="en-AU"/>
        </w:rPr>
        <w:t xml:space="preserve">perational failure mechanisms (e.g. pump failure, failed mains switch device); and </w:t>
      </w:r>
    </w:p>
    <w:p w14:paraId="0D0A46C0" w14:textId="47824D30" w:rsidR="000E49CA" w:rsidRDefault="00D57262" w:rsidP="000E49CA">
      <w:pPr>
        <w:numPr>
          <w:ilvl w:val="0"/>
          <w:numId w:val="32"/>
        </w:numPr>
        <w:rPr>
          <w:lang w:val="en-AU"/>
        </w:rPr>
      </w:pPr>
      <w:r>
        <w:rPr>
          <w:lang w:val="en-AU"/>
        </w:rPr>
        <w:t>b</w:t>
      </w:r>
      <w:r w:rsidR="000E49CA" w:rsidRPr="000E49CA">
        <w:rPr>
          <w:lang w:val="en-AU"/>
        </w:rPr>
        <w:t>ehavioural factors</w:t>
      </w:r>
      <w:r w:rsidR="00DB27B7">
        <w:rPr>
          <w:lang w:val="en-AU"/>
        </w:rPr>
        <w:t>.</w:t>
      </w:r>
      <w:r w:rsidR="000E49CA" w:rsidRPr="000E49CA">
        <w:rPr>
          <w:lang w:val="en-AU"/>
        </w:rPr>
        <w:t xml:space="preserve"> </w:t>
      </w:r>
    </w:p>
    <w:p w14:paraId="71E58760" w14:textId="77777777" w:rsidR="00CC2CBC" w:rsidRDefault="00CC2CBC" w:rsidP="00CC2CBC">
      <w:pPr>
        <w:rPr>
          <w:lang w:val="en-AU"/>
        </w:rPr>
      </w:pPr>
    </w:p>
    <w:p w14:paraId="3319FD10" w14:textId="77777777" w:rsidR="005C137B" w:rsidRPr="00141A1B" w:rsidRDefault="00DB27B7" w:rsidP="005C137B">
      <w:pPr>
        <w:spacing w:after="120"/>
      </w:pPr>
      <w:r w:rsidRPr="000E49CA">
        <w:rPr>
          <w:i/>
          <w:lang w:val="en-AU"/>
        </w:rPr>
        <w:t>Poor quality installation</w:t>
      </w:r>
      <w:r w:rsidR="003A5087">
        <w:rPr>
          <w:i/>
          <w:lang w:val="en-AU"/>
        </w:rPr>
        <w:t xml:space="preserve"> and system configuration</w:t>
      </w:r>
      <w:r w:rsidRPr="000E49CA">
        <w:rPr>
          <w:lang w:val="en-AU"/>
        </w:rPr>
        <w:t xml:space="preserve"> is said to either compound operational failure mechanisms (i.e. increase likelihood of operational failure) or directly result in reduced functionality</w:t>
      </w:r>
      <w:r>
        <w:rPr>
          <w:lang w:val="en-AU"/>
        </w:rPr>
        <w:t xml:space="preserve"> through ‘pathways’ that lead to reduced substitution</w:t>
      </w:r>
      <w:r w:rsidRPr="000E49CA">
        <w:rPr>
          <w:lang w:val="en-AU"/>
        </w:rPr>
        <w:t xml:space="preserve">. </w:t>
      </w:r>
      <w:r w:rsidRPr="000E49CA">
        <w:rPr>
          <w:i/>
          <w:lang w:val="en-AU"/>
        </w:rPr>
        <w:t>Operational failure mechanisms</w:t>
      </w:r>
      <w:r w:rsidRPr="000E49CA">
        <w:rPr>
          <w:lang w:val="en-AU"/>
        </w:rPr>
        <w:t xml:space="preserve"> are determined by the quality and longevity of system components. Both installation quality and operational failure mechanisms can be further compounded by </w:t>
      </w:r>
      <w:r w:rsidRPr="000E49CA">
        <w:rPr>
          <w:i/>
          <w:lang w:val="en-AU"/>
        </w:rPr>
        <w:t>behavioural mechanisms</w:t>
      </w:r>
      <w:r w:rsidRPr="000E49CA">
        <w:rPr>
          <w:lang w:val="en-AU"/>
        </w:rPr>
        <w:t>. Studies show maintenance activity and aesthetical preferences (e.g. water colour, noise from pump) to be key determ</w:t>
      </w:r>
      <w:r>
        <w:rPr>
          <w:lang w:val="en-AU"/>
        </w:rPr>
        <w:t>inants of functionality failure</w:t>
      </w:r>
      <w:r w:rsidRPr="000E49CA">
        <w:rPr>
          <w:lang w:val="en-AU"/>
        </w:rPr>
        <w:t xml:space="preserve">. </w:t>
      </w:r>
      <w:r w:rsidR="005C137B" w:rsidRPr="00141A1B">
        <w:t xml:space="preserve">The contribution of each cause of reduced functionality (as presented in Figure </w:t>
      </w:r>
      <w:r w:rsidR="005C137B">
        <w:t>2</w:t>
      </w:r>
      <w:r w:rsidR="005C137B" w:rsidRPr="00141A1B">
        <w:t>) is</w:t>
      </w:r>
      <w:r w:rsidR="005C137B">
        <w:t xml:space="preserve"> </w:t>
      </w:r>
      <w:r w:rsidR="005C137B" w:rsidRPr="00141A1B">
        <w:t>discussed below to highlight their complexity and interrelatedness.</w:t>
      </w:r>
    </w:p>
    <w:p w14:paraId="763BCB9E" w14:textId="0D914B36" w:rsidR="00DB27B7" w:rsidRPr="00141A1B" w:rsidRDefault="00DB27B7" w:rsidP="00DB27B7">
      <w:pPr>
        <w:spacing w:after="120"/>
      </w:pPr>
      <w:r>
        <w:rPr>
          <w:lang w:val="en-AU"/>
        </w:rPr>
        <w:t xml:space="preserve">As an important aside, </w:t>
      </w:r>
      <w:r>
        <w:rPr>
          <w:i/>
          <w:lang w:val="en-AU"/>
        </w:rPr>
        <w:t>n</w:t>
      </w:r>
      <w:r w:rsidRPr="000E49CA">
        <w:rPr>
          <w:i/>
          <w:lang w:val="en-AU"/>
        </w:rPr>
        <w:t>on-compliance</w:t>
      </w:r>
      <w:r w:rsidRPr="000E49CA">
        <w:rPr>
          <w:lang w:val="en-AU"/>
        </w:rPr>
        <w:t xml:space="preserve"> with</w:t>
      </w:r>
      <w:r>
        <w:rPr>
          <w:lang w:val="en-AU"/>
        </w:rPr>
        <w:t xml:space="preserve"> regulation</w:t>
      </w:r>
      <w:r w:rsidR="005C137B">
        <w:rPr>
          <w:lang w:val="en-AU"/>
        </w:rPr>
        <w:t>s</w:t>
      </w:r>
      <w:r w:rsidRPr="000E49CA">
        <w:rPr>
          <w:lang w:val="en-AU"/>
        </w:rPr>
        <w:t xml:space="preserve"> </w:t>
      </w:r>
      <w:r>
        <w:rPr>
          <w:lang w:val="en-AU"/>
        </w:rPr>
        <w:t xml:space="preserve">(e.g. development control, plumbing codes) </w:t>
      </w:r>
      <w:r w:rsidRPr="000E49CA">
        <w:rPr>
          <w:lang w:val="en-AU"/>
        </w:rPr>
        <w:t>could be considered a</w:t>
      </w:r>
      <w:r>
        <w:rPr>
          <w:lang w:val="en-AU"/>
        </w:rPr>
        <w:t>n additional</w:t>
      </w:r>
      <w:r w:rsidRPr="000E49CA">
        <w:rPr>
          <w:lang w:val="en-AU"/>
        </w:rPr>
        <w:t xml:space="preserve"> </w:t>
      </w:r>
      <w:r>
        <w:rPr>
          <w:lang w:val="en-AU"/>
        </w:rPr>
        <w:t>de</w:t>
      </w:r>
      <w:r w:rsidR="005C137B">
        <w:rPr>
          <w:lang w:val="en-AU"/>
        </w:rPr>
        <w:t xml:space="preserve">terminant of system performance. System </w:t>
      </w:r>
      <w:r w:rsidRPr="000E49CA">
        <w:rPr>
          <w:lang w:val="en-AU"/>
        </w:rPr>
        <w:t xml:space="preserve">installations that do not adhere to the household-specific rainwater tank commitments enforced </w:t>
      </w:r>
      <w:r>
        <w:rPr>
          <w:lang w:val="en-AU"/>
        </w:rPr>
        <w:t>by relevant regulatory authorities</w:t>
      </w:r>
      <w:r w:rsidR="005C137B">
        <w:rPr>
          <w:lang w:val="en-AU"/>
        </w:rPr>
        <w:t xml:space="preserve"> include items such as</w:t>
      </w:r>
      <w:r w:rsidRPr="000E49CA">
        <w:rPr>
          <w:lang w:val="en-AU"/>
        </w:rPr>
        <w:t xml:space="preserve"> the size of the tank and roof catchment area, and the connection of selected outdoor and indoor uses. For example, a </w:t>
      </w:r>
      <w:r>
        <w:rPr>
          <w:lang w:val="en-AU"/>
        </w:rPr>
        <w:t>rainwater tank</w:t>
      </w:r>
      <w:r w:rsidRPr="000E49CA">
        <w:rPr>
          <w:lang w:val="en-AU"/>
        </w:rPr>
        <w:t xml:space="preserve"> system that fails to supply its intended yield under </w:t>
      </w:r>
      <w:r>
        <w:rPr>
          <w:lang w:val="en-AU"/>
        </w:rPr>
        <w:t>these regulations</w:t>
      </w:r>
      <w:r w:rsidRPr="000E49CA">
        <w:rPr>
          <w:lang w:val="en-AU"/>
        </w:rPr>
        <w:t xml:space="preserve">, due to an undersized roof collection area or tank, may result in an over estimation of the potential yield from a system and hence an over estimation of the mains water substitution. </w:t>
      </w:r>
      <w:r w:rsidR="00A9389C">
        <w:rPr>
          <w:lang w:val="en-AU"/>
        </w:rPr>
        <w:t xml:space="preserve">In one study, a number of household rainwater tank systems were found to be falling short of achieving their intended water substitution due to </w:t>
      </w:r>
      <w:r w:rsidR="005C137B">
        <w:rPr>
          <w:lang w:val="en-AU"/>
        </w:rPr>
        <w:t>appliances (washing machines and toilets)</w:t>
      </w:r>
      <w:r w:rsidR="00A9389C">
        <w:rPr>
          <w:lang w:val="en-AU"/>
        </w:rPr>
        <w:t xml:space="preserve"> not being connected as required by local regulations </w:t>
      </w:r>
      <w:r w:rsidR="00A9389C">
        <w:rPr>
          <w:lang w:val="en-AU"/>
        </w:rPr>
        <w:fldChar w:fldCharType="begin" w:fldLock="1"/>
      </w:r>
      <w:r w:rsidR="00B139E2">
        <w:rPr>
          <w:lang w:val="en-AU"/>
        </w:rPr>
        <w:instrText>ADDIN CSL_CITATION { "citationItems" : [ { "id" : "ITEM-1", "itemData" : { "author" : [ { "dropping-particle" : "", "family" : "Ferguson", "given" : "Matthew", "non-dropping-particle" : "", "parse-names" : false, "suffix" : "" } ], "id" : "ITEM-1", "issue" : "August", "issued" : { "date-parts" : [ [ "2011" ] ] }, "page" : "60-62", "publisher-place" : "Sydney Water Corporation, Parramatta", "title" : "Rainwater tank study of new homes - A 12-month one-minute interval data study of rainwater tank water savings and energy use for 52 real life installations", "type" : "report", "volume" : "July" }, "uris" : [ "http://www.mendeley.com/documents/?uuid=9d53fe0d-b520-4a23-bdb9-3f767dcc8620" ] } ], "mendeley" : { "previouslyFormattedCitation" : "(Ferguson, 2011)" }, "properties" : { "noteIndex" : 0 }, "schema" : "https://github.com/citation-style-language/schema/raw/master/csl-citation.json" }</w:instrText>
      </w:r>
      <w:r w:rsidR="00A9389C">
        <w:rPr>
          <w:lang w:val="en-AU"/>
        </w:rPr>
        <w:fldChar w:fldCharType="separate"/>
      </w:r>
      <w:r w:rsidR="00E01579" w:rsidRPr="00E01579">
        <w:rPr>
          <w:noProof/>
          <w:lang w:val="en-AU"/>
        </w:rPr>
        <w:t>(Ferguson, 2011)</w:t>
      </w:r>
      <w:r w:rsidR="00A9389C">
        <w:rPr>
          <w:lang w:val="en-AU"/>
        </w:rPr>
        <w:fldChar w:fldCharType="end"/>
      </w:r>
      <w:r w:rsidR="00A9389C">
        <w:rPr>
          <w:lang w:val="en-AU"/>
        </w:rPr>
        <w:t xml:space="preserve">. </w:t>
      </w:r>
      <w:r w:rsidRPr="000E49CA">
        <w:rPr>
          <w:lang w:val="en-AU"/>
        </w:rPr>
        <w:t xml:space="preserve">Unlike the aforementioned failure mechanisms, non-compliance does not directly affect the functionality of a </w:t>
      </w:r>
      <w:r w:rsidR="005C137B">
        <w:rPr>
          <w:lang w:val="en-AU"/>
        </w:rPr>
        <w:t xml:space="preserve">rainwater </w:t>
      </w:r>
      <w:r w:rsidRPr="000E49CA">
        <w:rPr>
          <w:lang w:val="en-AU"/>
        </w:rPr>
        <w:t>tank</w:t>
      </w:r>
      <w:r w:rsidR="005C137B">
        <w:rPr>
          <w:lang w:val="en-AU"/>
        </w:rPr>
        <w:t xml:space="preserve"> system</w:t>
      </w:r>
      <w:r w:rsidRPr="000E49CA">
        <w:rPr>
          <w:lang w:val="en-AU"/>
        </w:rPr>
        <w:t xml:space="preserve">, but the potential yield projections. </w:t>
      </w:r>
    </w:p>
    <w:p w14:paraId="71EFDADB" w14:textId="77777777" w:rsidR="00DB27B7" w:rsidRDefault="00DB27B7" w:rsidP="00CC2CBC">
      <w:pPr>
        <w:rPr>
          <w:lang w:val="en-AU"/>
        </w:rPr>
      </w:pPr>
    </w:p>
    <w:p w14:paraId="0D875222" w14:textId="51363A93" w:rsidR="00CC2CBC" w:rsidRDefault="005C137B" w:rsidP="00CC2CBC">
      <w:pPr>
        <w:rPr>
          <w:lang w:val="en-AU"/>
        </w:rPr>
      </w:pPr>
      <w:r>
        <w:rPr>
          <w:noProof/>
          <w:lang w:val="en-AU" w:eastAsia="en-AU"/>
        </w:rPr>
        <w:lastRenderedPageBreak/>
        <w:drawing>
          <wp:inline distT="0" distB="0" distL="0" distR="0" wp14:anchorId="3C0DE722" wp14:editId="0D3FA7C9">
            <wp:extent cx="5748867" cy="5979202"/>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7722" cy="5978012"/>
                    </a:xfrm>
                    <a:prstGeom prst="rect">
                      <a:avLst/>
                    </a:prstGeom>
                    <a:noFill/>
                  </pic:spPr>
                </pic:pic>
              </a:graphicData>
            </a:graphic>
          </wp:inline>
        </w:drawing>
      </w:r>
    </w:p>
    <w:p w14:paraId="1B669754" w14:textId="77777777" w:rsidR="00CC2CBC" w:rsidRPr="00141A1B" w:rsidRDefault="00CC2CBC" w:rsidP="00CC2CBC"/>
    <w:p w14:paraId="49C8351A" w14:textId="77777777" w:rsidR="00CC2CBC" w:rsidRPr="000E49CA" w:rsidRDefault="00CC2CBC" w:rsidP="00CC2CBC">
      <w:pPr>
        <w:jc w:val="center"/>
        <w:rPr>
          <w:bCs/>
          <w:i/>
          <w:lang w:val="en-AU"/>
        </w:rPr>
      </w:pPr>
      <w:r w:rsidRPr="000E49CA">
        <w:rPr>
          <w:i/>
        </w:rPr>
        <w:t>F</w:t>
      </w:r>
      <w:r>
        <w:rPr>
          <w:i/>
        </w:rPr>
        <w:t>igure 2</w:t>
      </w:r>
      <w:r w:rsidRPr="000E49CA">
        <w:rPr>
          <w:i/>
        </w:rPr>
        <w:t xml:space="preserve">: </w:t>
      </w:r>
      <w:r w:rsidRPr="000E49CA">
        <w:rPr>
          <w:bCs/>
          <w:i/>
          <w:lang w:val="en-AU"/>
        </w:rPr>
        <w:t>Causes of total asset failure and reduced mains water substitution</w:t>
      </w:r>
    </w:p>
    <w:p w14:paraId="33EE0CCC" w14:textId="77777777" w:rsidR="00CC2CBC" w:rsidRDefault="00CC2CBC" w:rsidP="00CC2CBC">
      <w:pPr>
        <w:rPr>
          <w:lang w:val="en-AU"/>
        </w:rPr>
      </w:pPr>
    </w:p>
    <w:p w14:paraId="00A14858" w14:textId="77777777" w:rsidR="000F356B" w:rsidRPr="000E49CA" w:rsidRDefault="000F356B" w:rsidP="00CC2CBC">
      <w:pPr>
        <w:rPr>
          <w:lang w:val="en-AU"/>
        </w:rPr>
      </w:pPr>
    </w:p>
    <w:p w14:paraId="7CD06641" w14:textId="4D832016" w:rsidR="000E49CA" w:rsidRPr="006D494D" w:rsidRDefault="000E49CA" w:rsidP="000E49CA">
      <w:pPr>
        <w:rPr>
          <w:b/>
          <w:i/>
          <w:lang w:val="en-AU"/>
        </w:rPr>
      </w:pPr>
      <w:r w:rsidRPr="006D494D">
        <w:rPr>
          <w:b/>
          <w:i/>
          <w:lang w:val="en-AU"/>
        </w:rPr>
        <w:t xml:space="preserve">Quality </w:t>
      </w:r>
      <w:r w:rsidR="005C2464">
        <w:rPr>
          <w:b/>
          <w:i/>
          <w:lang w:val="en-AU"/>
        </w:rPr>
        <w:t xml:space="preserve">and configuration </w:t>
      </w:r>
      <w:r w:rsidRPr="006D494D">
        <w:rPr>
          <w:b/>
          <w:i/>
          <w:lang w:val="en-AU"/>
        </w:rPr>
        <w:t>of installation</w:t>
      </w:r>
    </w:p>
    <w:p w14:paraId="61EFD2B5" w14:textId="7C04130F" w:rsidR="000E49CA" w:rsidRPr="000E49CA" w:rsidRDefault="00AE29D7" w:rsidP="000E49CA">
      <w:pPr>
        <w:rPr>
          <w:lang w:val="en-AU"/>
        </w:rPr>
      </w:pPr>
      <w:r>
        <w:rPr>
          <w:lang w:val="en-AU"/>
        </w:rPr>
        <w:t>P</w:t>
      </w:r>
      <w:r w:rsidR="000E49CA" w:rsidRPr="000E49CA">
        <w:rPr>
          <w:lang w:val="en-AU"/>
        </w:rPr>
        <w:t>ublished literature on the quality of rainwater system</w:t>
      </w:r>
      <w:r w:rsidR="00360F3D">
        <w:rPr>
          <w:lang w:val="en-AU"/>
        </w:rPr>
        <w:t xml:space="preserve"> installations</w:t>
      </w:r>
      <w:r w:rsidR="000E49CA" w:rsidRPr="000E49CA">
        <w:rPr>
          <w:lang w:val="en-AU"/>
        </w:rPr>
        <w:t xml:space="preserve"> </w:t>
      </w:r>
      <w:r w:rsidR="005C2464">
        <w:rPr>
          <w:lang w:val="en-AU"/>
        </w:rPr>
        <w:t>and the design sizes and configurations are</w:t>
      </w:r>
      <w:r w:rsidR="000E49CA" w:rsidRPr="000E49CA">
        <w:rPr>
          <w:lang w:val="en-AU"/>
        </w:rPr>
        <w:t xml:space="preserve"> limited</w:t>
      </w:r>
      <w:r>
        <w:rPr>
          <w:lang w:val="en-AU"/>
        </w:rPr>
        <w:t xml:space="preserve"> and where available, generally comprises of qualitative data. Poor installation </w:t>
      </w:r>
      <w:r w:rsidR="003F3DB6">
        <w:rPr>
          <w:lang w:val="en-AU"/>
        </w:rPr>
        <w:t xml:space="preserve">of tanks and associated components </w:t>
      </w:r>
      <w:r>
        <w:rPr>
          <w:lang w:val="en-AU"/>
        </w:rPr>
        <w:t xml:space="preserve">is cited as a common theme, owing to low knowledge levels of among plumbers with respect to </w:t>
      </w:r>
      <w:r w:rsidR="003F3DB6">
        <w:rPr>
          <w:lang w:val="en-AU"/>
        </w:rPr>
        <w:t xml:space="preserve">their </w:t>
      </w:r>
      <w:r>
        <w:rPr>
          <w:lang w:val="en-AU"/>
        </w:rPr>
        <w:t xml:space="preserve">understanding of rainwater tank systems, relevant guidelines, regulations and accepted urban residential work standards </w:t>
      </w:r>
      <w:r w:rsidR="0035127E">
        <w:rPr>
          <w:lang w:val="en-AU"/>
        </w:rPr>
        <w:fldChar w:fldCharType="begin" w:fldLock="1"/>
      </w:r>
      <w:r w:rsidR="00B139E2">
        <w:rPr>
          <w:lang w:val="en-AU"/>
        </w:rPr>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"id" : "ITEM-2", "itemData" : { "author" : [ { "dropping-particle" : "", "family" : "SWC", "given" : "", "non-dropping-particle" : "", "parse-names" : false, "suffix" : "" } ], "id" : "ITEM-2", "issued" : { "date-parts" : [ [ "2011" ] ] }, "publisher-place" : "Sydney Water Corporation, Parramatta", "title" : "Rainwater tank monitoring report, Sydney Water Corporation, Parramatta", "type" : "report" }, "uris" : [ "http://www.mendeley.com/documents/?uuid=ddda42d7-8536-40a0-9ac1-ccdef0c0e9a5" ] }, { "id" : "ITEM-3", "itemData" : { "author" : [ { "dropping-particle" : "", "family" : "HWC", "given" : "", "non-dropping-particle" : "", "parse-names" : false, "suffix" : "" } ], "id" : "ITEM-3", "issue" : "May", "issued" : { "date-parts" : [ [ "2004" ] ] }, "publisher-place" : "Hunter Water Corporation, Newcastle", "title" : "Kotara Roof to Creek project", "type" : "report" }, "uris" : [ "http://www.mendeley.com/documents/?uuid=62197fcb-5923-45ba-ba2c-21c4c2a517f7" ] }, { "id" : "ITEM-4", "itemData" : { "author" : [ { "dropping-particle" : "", "family" : "Coombes", "given" : "Peter J", "non-dropping-particle" : "", "parse-names" : false, "suffix" : "" }, { "dropping-particle" : "", "family" : "Spinks", "given" : "Anthony", "non-dropping-particle" : "", "parse-names" : false, "suffix" : "" }, { "dropping-particle" : "", "family" : "Evans", "given" : "Craig", "non-dropping-particle" : "", "parse-names" : false, "suffix" : "" }, { "dropping-particle" : "", "family" : "Dunstan", "given" : "Hugh", "non-dropping-particle" : "", "parse-names" : false, "suffix" : "" } ], "container-title" : "Water Sensitive Urban Design", "id" : "ITEM-4", "issued" : { "date-parts" : [ [ "2004" ] ] }, "page" : "1-12", "title" : "Performance of Rainwater Tanks at an Inner City House in Carrington NSW During a Drought", "type" : "paper-conference" }, "uris" : [ "http://www.mendeley.com/documents/?uuid=fbc53ba6-54c0-4154-bad3-034eeb49c006" ] } ], "mendeley" : { "previouslyFormattedCitation" : "(Coombes et al., 2004; HWC, 2004; Moglia et al., 2011; SWC, 2011)" }, "properties" : { "noteIndex" : 0 }, "schema" : "https://github.com/citation-style-language/schema/raw/master/csl-citation.json" }</w:instrText>
      </w:r>
      <w:r w:rsidR="0035127E">
        <w:rPr>
          <w:lang w:val="en-AU"/>
        </w:rPr>
        <w:fldChar w:fldCharType="separate"/>
      </w:r>
      <w:r w:rsidR="00B139E2" w:rsidRPr="00B139E2">
        <w:rPr>
          <w:noProof/>
          <w:lang w:val="en-AU"/>
        </w:rPr>
        <w:t xml:space="preserve">(Coombes </w:t>
      </w:r>
      <w:r w:rsidR="00B139E2" w:rsidRPr="00B139E2">
        <w:rPr>
          <w:i/>
          <w:noProof/>
          <w:lang w:val="en-AU"/>
        </w:rPr>
        <w:t>et al</w:t>
      </w:r>
      <w:r w:rsidR="00B139E2" w:rsidRPr="00B139E2">
        <w:rPr>
          <w:noProof/>
          <w:lang w:val="en-AU"/>
        </w:rPr>
        <w:t xml:space="preserve">., 2004; HWC, 2004; Moglia </w:t>
      </w:r>
      <w:r w:rsidR="00B139E2" w:rsidRPr="00B139E2">
        <w:rPr>
          <w:i/>
          <w:noProof/>
          <w:lang w:val="en-AU"/>
        </w:rPr>
        <w:t>et al</w:t>
      </w:r>
      <w:r w:rsidR="00B139E2" w:rsidRPr="00B139E2">
        <w:rPr>
          <w:noProof/>
          <w:lang w:val="en-AU"/>
        </w:rPr>
        <w:t>., 2011; SWC, 2011)</w:t>
      </w:r>
      <w:r w:rsidR="0035127E">
        <w:rPr>
          <w:lang w:val="en-AU"/>
        </w:rPr>
        <w:fldChar w:fldCharType="end"/>
      </w:r>
      <w:r w:rsidR="0035127E">
        <w:rPr>
          <w:lang w:val="en-AU"/>
        </w:rPr>
        <w:t xml:space="preserve">. </w:t>
      </w:r>
      <w:r w:rsidR="004026D1">
        <w:rPr>
          <w:lang w:val="en-AU"/>
        </w:rPr>
        <w:t>C</w:t>
      </w:r>
      <w:r w:rsidR="000E49CA" w:rsidRPr="000E49CA">
        <w:rPr>
          <w:lang w:val="en-AU"/>
        </w:rPr>
        <w:t xml:space="preserve">onsultations with practitioners in the field revealed that two possibilities as a result of poor installation could exist: </w:t>
      </w:r>
    </w:p>
    <w:p w14:paraId="487356C6" w14:textId="77777777" w:rsidR="000E49CA" w:rsidRPr="000E49CA" w:rsidRDefault="000E49CA" w:rsidP="000E49CA">
      <w:pPr>
        <w:numPr>
          <w:ilvl w:val="0"/>
          <w:numId w:val="35"/>
        </w:numPr>
        <w:rPr>
          <w:lang w:val="en-AU"/>
        </w:rPr>
      </w:pPr>
      <w:r>
        <w:rPr>
          <w:lang w:val="en-AU"/>
        </w:rPr>
        <w:t>In some cases,</w:t>
      </w:r>
      <w:r w:rsidRPr="000E49CA">
        <w:rPr>
          <w:lang w:val="en-AU"/>
        </w:rPr>
        <w:t xml:space="preserve"> </w:t>
      </w:r>
      <w:r w:rsidR="00A83F76">
        <w:rPr>
          <w:lang w:val="en-AU"/>
        </w:rPr>
        <w:t>rainwater tanks</w:t>
      </w:r>
      <w:r w:rsidRPr="000E49CA">
        <w:rPr>
          <w:lang w:val="en-AU"/>
        </w:rPr>
        <w:t xml:space="preserve"> have been poorly installed and not functioned (at all) from the beginning. Arguably in many instances, owners may be unaware that their </w:t>
      </w:r>
      <w:r w:rsidR="00A83F76">
        <w:rPr>
          <w:lang w:val="en-AU"/>
        </w:rPr>
        <w:t>rainwater tank system</w:t>
      </w:r>
      <w:r w:rsidRPr="000E49CA">
        <w:rPr>
          <w:lang w:val="en-AU"/>
        </w:rPr>
        <w:t xml:space="preserve"> is not functioning and as a consequence the problems are not rectified.</w:t>
      </w:r>
    </w:p>
    <w:p w14:paraId="0BD4CEC9" w14:textId="77777777" w:rsidR="000E49CA" w:rsidRPr="000E49CA" w:rsidRDefault="000E49CA" w:rsidP="00FE19A6">
      <w:pPr>
        <w:numPr>
          <w:ilvl w:val="0"/>
          <w:numId w:val="34"/>
        </w:numPr>
        <w:spacing w:after="120"/>
        <w:ind w:left="357" w:hanging="357"/>
        <w:rPr>
          <w:lang w:val="en-AU"/>
        </w:rPr>
      </w:pPr>
      <w:r w:rsidRPr="000E49CA">
        <w:rPr>
          <w:lang w:val="en-AU"/>
        </w:rPr>
        <w:lastRenderedPageBreak/>
        <w:t>While technically functional, the poor installation reduces (to varying degrees) the volume of rainwater supply and/or the substitution of mains water.</w:t>
      </w:r>
    </w:p>
    <w:p w14:paraId="7E0DBB39" w14:textId="77777777" w:rsidR="000E49CA" w:rsidRDefault="000E49CA" w:rsidP="000428A3">
      <w:pPr>
        <w:spacing w:after="120"/>
        <w:rPr>
          <w:lang w:val="en-AU"/>
        </w:rPr>
      </w:pPr>
      <w:r w:rsidRPr="000E49CA">
        <w:rPr>
          <w:lang w:val="en-AU"/>
        </w:rPr>
        <w:t>Examples of poor installation include: poor choice of location of the tank and pump, which may produce undesirable noise levels or prevent maintenance activity due to inaccessibility; or poor workmanship that may lead to structural integrity issues sooner than might otherwise be expected.</w:t>
      </w:r>
    </w:p>
    <w:p w14:paraId="6FD48179" w14:textId="77777777" w:rsidR="00141A1B" w:rsidRPr="006D494D" w:rsidRDefault="00141A1B" w:rsidP="00141A1B">
      <w:pPr>
        <w:rPr>
          <w:i/>
        </w:rPr>
      </w:pPr>
      <w:r w:rsidRPr="006D494D">
        <w:rPr>
          <w:b/>
          <w:i/>
        </w:rPr>
        <w:t>Operational failure mechanisms</w:t>
      </w:r>
    </w:p>
    <w:p w14:paraId="46780441" w14:textId="7EE49C61" w:rsidR="00371272" w:rsidRDefault="00371272" w:rsidP="00B51EB8">
      <w:pPr>
        <w:spacing w:after="120"/>
        <w:rPr>
          <w:lang w:val="en-AU"/>
        </w:rPr>
      </w:pPr>
      <w:r w:rsidRPr="00371272">
        <w:rPr>
          <w:lang w:val="en-AU"/>
        </w:rPr>
        <w:t xml:space="preserve">There is very limited independent, longitudinal data on the longevity of rainwater tanks, particularly given that some varieties are a newer technological design (e.g. polyethylene tanks and polymer-lined galvanised steel tanks). </w:t>
      </w:r>
      <w:r w:rsidR="005C2464">
        <w:rPr>
          <w:lang w:val="en-AU"/>
        </w:rPr>
        <w:t>A</w:t>
      </w:r>
      <w:r w:rsidRPr="00371272">
        <w:rPr>
          <w:lang w:val="en-AU"/>
        </w:rPr>
        <w:t xml:space="preserve"> common approach is to take lifespan data of system components to account for operational failure mechanism rates. Modelling </w:t>
      </w:r>
      <w:r w:rsidR="00B51EB8">
        <w:rPr>
          <w:lang w:val="en-AU"/>
        </w:rPr>
        <w:t>rainwater tank</w:t>
      </w:r>
      <w:r w:rsidRPr="00371272">
        <w:rPr>
          <w:lang w:val="en-AU"/>
        </w:rPr>
        <w:t xml:space="preserve"> failure based solely on system component lifespan data may produce unrealistic outcomes however. This is because the </w:t>
      </w:r>
      <w:r w:rsidR="005C2464">
        <w:rPr>
          <w:lang w:val="en-AU"/>
        </w:rPr>
        <w:t>functionality</w:t>
      </w:r>
      <w:r w:rsidRPr="00371272">
        <w:rPr>
          <w:lang w:val="en-AU"/>
        </w:rPr>
        <w:t xml:space="preserve"> of </w:t>
      </w:r>
      <w:r w:rsidR="00B51EB8">
        <w:rPr>
          <w:lang w:val="en-AU"/>
        </w:rPr>
        <w:t>a rainwater tank</w:t>
      </w:r>
      <w:r w:rsidRPr="00371272">
        <w:rPr>
          <w:lang w:val="en-AU"/>
        </w:rPr>
        <w:t xml:space="preserve"> is closely tied to household behaviours, in particular, </w:t>
      </w:r>
      <w:r w:rsidR="00B51EB8">
        <w:rPr>
          <w:lang w:val="en-AU"/>
        </w:rPr>
        <w:t xml:space="preserve">the </w:t>
      </w:r>
      <w:r w:rsidRPr="00371272">
        <w:rPr>
          <w:lang w:val="en-AU"/>
        </w:rPr>
        <w:t xml:space="preserve">maintenance regimes. Acknowledging the role and significance of maintenance behaviours in </w:t>
      </w:r>
      <w:r w:rsidR="00B51EB8">
        <w:rPr>
          <w:lang w:val="en-AU"/>
        </w:rPr>
        <w:t xml:space="preserve">rainwater tank </w:t>
      </w:r>
      <w:r w:rsidRPr="00371272">
        <w:rPr>
          <w:lang w:val="en-AU"/>
        </w:rPr>
        <w:t xml:space="preserve">deterioration, </w:t>
      </w:r>
      <w:proofErr w:type="spellStart"/>
      <w:r w:rsidR="0035127E">
        <w:rPr>
          <w:lang w:val="en-AU"/>
        </w:rPr>
        <w:t>Moglia</w:t>
      </w:r>
      <w:proofErr w:type="spellEnd"/>
      <w:r w:rsidR="0035127E">
        <w:rPr>
          <w:lang w:val="en-AU"/>
        </w:rPr>
        <w:t xml:space="preserve"> </w:t>
      </w:r>
      <w:r w:rsidR="0035127E" w:rsidRPr="00B139E2">
        <w:rPr>
          <w:i/>
          <w:lang w:val="en-AU"/>
        </w:rPr>
        <w:t>et al</w:t>
      </w:r>
      <w:r w:rsidR="0035127E">
        <w:rPr>
          <w:lang w:val="en-AU"/>
        </w:rPr>
        <w:t xml:space="preserve"> </w:t>
      </w:r>
      <w:r w:rsidR="00B139E2">
        <w:rPr>
          <w:lang w:val="en-AU"/>
        </w:rPr>
        <w:fldChar w:fldCharType="begin" w:fldLock="1"/>
      </w:r>
      <w:r w:rsidR="00B139E2">
        <w:rPr>
          <w:lang w:val="en-AU"/>
        </w:rPr>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"mendeley" : { "manualFormatting" : "( 2011)", "previouslyFormattedCitation" : "(Moglia et al., 2011)" }, "properties" : { "noteIndex" : 0 }, "schema" : "https://github.com/citation-style-language/schema/raw/master/csl-citation.json" }</w:instrText>
      </w:r>
      <w:r w:rsidR="00B139E2">
        <w:rPr>
          <w:lang w:val="en-AU"/>
        </w:rPr>
        <w:fldChar w:fldCharType="separate"/>
      </w:r>
      <w:r w:rsidR="00B139E2" w:rsidRPr="00B139E2">
        <w:rPr>
          <w:noProof/>
          <w:lang w:val="en-AU"/>
        </w:rPr>
        <w:t>( 2011)</w:t>
      </w:r>
      <w:r w:rsidR="00B139E2">
        <w:rPr>
          <w:lang w:val="en-AU"/>
        </w:rPr>
        <w:fldChar w:fldCharType="end"/>
      </w:r>
      <w:r w:rsidRPr="00371272">
        <w:rPr>
          <w:lang w:val="en-AU"/>
        </w:rPr>
        <w:t xml:space="preserve"> simulated the deterioration of </w:t>
      </w:r>
      <w:r w:rsidR="00B51EB8">
        <w:rPr>
          <w:lang w:val="en-AU"/>
        </w:rPr>
        <w:t>rainwater tanks</w:t>
      </w:r>
      <w:r w:rsidRPr="00371272">
        <w:rPr>
          <w:lang w:val="en-AU"/>
        </w:rPr>
        <w:t xml:space="preserve"> based on a comprehensive survey of </w:t>
      </w:r>
      <w:r w:rsidR="00350246">
        <w:rPr>
          <w:lang w:val="en-AU"/>
        </w:rPr>
        <w:t xml:space="preserve">235 </w:t>
      </w:r>
      <w:r w:rsidRPr="00371272">
        <w:rPr>
          <w:lang w:val="en-AU"/>
        </w:rPr>
        <w:t xml:space="preserve">plumbers and professionals, see </w:t>
      </w:r>
      <w:r w:rsidR="00350246">
        <w:rPr>
          <w:lang w:val="en-AU"/>
        </w:rPr>
        <w:t xml:space="preserve">Table </w:t>
      </w:r>
      <w:r w:rsidR="005C2464">
        <w:rPr>
          <w:lang w:val="en-AU"/>
        </w:rPr>
        <w:t>1</w:t>
      </w:r>
      <w:r w:rsidRPr="00371272">
        <w:rPr>
          <w:lang w:val="en-AU"/>
        </w:rPr>
        <w:t xml:space="preserve">. </w:t>
      </w:r>
    </w:p>
    <w:p w14:paraId="38BB2980" w14:textId="77777777" w:rsidR="00350246" w:rsidRDefault="00350246" w:rsidP="00371272">
      <w:pPr>
        <w:rPr>
          <w:lang w:val="en-AU"/>
        </w:rPr>
      </w:pPr>
    </w:p>
    <w:p w14:paraId="7F33F713" w14:textId="6896227B" w:rsidR="00350246" w:rsidRPr="0035127E" w:rsidRDefault="00350246" w:rsidP="003C2AAA">
      <w:pPr>
        <w:jc w:val="center"/>
      </w:pPr>
      <w:r w:rsidRPr="003C2AAA">
        <w:rPr>
          <w:i/>
        </w:rPr>
        <w:t xml:space="preserve">Table </w:t>
      </w:r>
      <w:r w:rsidR="005C2464">
        <w:rPr>
          <w:i/>
        </w:rPr>
        <w:t>1</w:t>
      </w:r>
      <w:r w:rsidRPr="003C2AAA">
        <w:rPr>
          <w:i/>
        </w:rPr>
        <w:t xml:space="preserve">:  Component failure over time </w:t>
      </w:r>
      <w:r w:rsidRPr="00B51EB8">
        <w:rPr>
          <w:i/>
        </w:rPr>
        <w:t xml:space="preserve">reducing yield </w:t>
      </w:r>
      <w:r w:rsidR="0035127E" w:rsidRPr="0035127E">
        <w:fldChar w:fldCharType="begin" w:fldLock="1"/>
      </w:r>
      <w:r w:rsidR="00B139E2">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"mendeley" : { "previouslyFormattedCitation" : "(Moglia et al., 2011)" }, "properties" : { "noteIndex" : 0 }, "schema" : "https://github.com/citation-style-language/schema/raw/master/csl-citation.json" }</w:instrText>
      </w:r>
      <w:r w:rsidR="0035127E" w:rsidRPr="0035127E">
        <w:fldChar w:fldCharType="separate"/>
      </w:r>
      <w:r w:rsidR="00B139E2" w:rsidRPr="00B139E2">
        <w:rPr>
          <w:noProof/>
        </w:rPr>
        <w:t xml:space="preserve">(Moglia </w:t>
      </w:r>
      <w:r w:rsidR="00B139E2" w:rsidRPr="00B139E2">
        <w:rPr>
          <w:i/>
          <w:noProof/>
        </w:rPr>
        <w:t>et al</w:t>
      </w:r>
      <w:r w:rsidR="00B139E2" w:rsidRPr="00B139E2">
        <w:rPr>
          <w:noProof/>
        </w:rPr>
        <w:t>., 2011)</w:t>
      </w:r>
      <w:r w:rsidR="0035127E" w:rsidRPr="0035127E">
        <w:fldChar w:fldCharType="end"/>
      </w:r>
    </w:p>
    <w:tbl>
      <w:tblPr>
        <w:tblW w:w="8898"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1649"/>
        <w:gridCol w:w="1127"/>
        <w:gridCol w:w="992"/>
        <w:gridCol w:w="2381"/>
      </w:tblGrid>
      <w:tr w:rsidR="00350246" w:rsidRPr="00371272" w14:paraId="07E64EA0" w14:textId="77777777" w:rsidTr="00B51EB8">
        <w:trPr>
          <w:jc w:val="center"/>
        </w:trPr>
        <w:tc>
          <w:tcPr>
            <w:tcW w:w="2749" w:type="dxa"/>
            <w:shd w:val="clear" w:color="auto" w:fill="FF99CC"/>
            <w:vAlign w:val="center"/>
          </w:tcPr>
          <w:p w14:paraId="079AA378" w14:textId="77777777" w:rsidR="00350246" w:rsidRPr="003F3DB6" w:rsidRDefault="00350246" w:rsidP="004B3BCC">
            <w:pPr>
              <w:jc w:val="center"/>
              <w:rPr>
                <w:rFonts w:eastAsia="MS Mincho"/>
                <w:sz w:val="22"/>
                <w:szCs w:val="16"/>
              </w:rPr>
            </w:pPr>
            <w:r w:rsidRPr="003F3DB6">
              <w:rPr>
                <w:rFonts w:eastAsia="MS Mincho"/>
                <w:b/>
                <w:sz w:val="22"/>
                <w:szCs w:val="16"/>
              </w:rPr>
              <w:t>Operation failure mechanism</w:t>
            </w:r>
          </w:p>
        </w:tc>
        <w:tc>
          <w:tcPr>
            <w:tcW w:w="1649" w:type="dxa"/>
            <w:shd w:val="clear" w:color="auto" w:fill="FF99CC"/>
            <w:vAlign w:val="center"/>
          </w:tcPr>
          <w:p w14:paraId="527DE6F8" w14:textId="77777777" w:rsidR="00350246" w:rsidRPr="003F3DB6" w:rsidRDefault="00350246" w:rsidP="004B3BCC">
            <w:pPr>
              <w:jc w:val="center"/>
              <w:rPr>
                <w:rFonts w:eastAsia="MS Mincho"/>
                <w:b/>
                <w:sz w:val="22"/>
                <w:szCs w:val="16"/>
              </w:rPr>
            </w:pPr>
            <w:r w:rsidRPr="003F3DB6">
              <w:rPr>
                <w:rFonts w:eastAsia="MS Mincho"/>
                <w:b/>
                <w:sz w:val="22"/>
                <w:szCs w:val="16"/>
              </w:rPr>
              <w:t>Commissioning (Quality of installation)</w:t>
            </w:r>
          </w:p>
        </w:tc>
        <w:tc>
          <w:tcPr>
            <w:tcW w:w="1127" w:type="dxa"/>
            <w:shd w:val="clear" w:color="auto" w:fill="FF99CC"/>
            <w:vAlign w:val="center"/>
          </w:tcPr>
          <w:p w14:paraId="431290A9" w14:textId="77777777" w:rsidR="00350246" w:rsidRPr="003F3DB6" w:rsidRDefault="00350246" w:rsidP="004B3BCC">
            <w:pPr>
              <w:jc w:val="center"/>
              <w:rPr>
                <w:rFonts w:eastAsia="MS Mincho"/>
                <w:b/>
                <w:sz w:val="22"/>
                <w:szCs w:val="16"/>
              </w:rPr>
            </w:pPr>
            <w:r w:rsidRPr="003F3DB6">
              <w:rPr>
                <w:rFonts w:eastAsia="MS Mincho"/>
                <w:b/>
                <w:sz w:val="22"/>
                <w:szCs w:val="16"/>
              </w:rPr>
              <w:t>Year 1</w:t>
            </w:r>
          </w:p>
        </w:tc>
        <w:tc>
          <w:tcPr>
            <w:tcW w:w="992" w:type="dxa"/>
            <w:shd w:val="clear" w:color="auto" w:fill="FF99CC"/>
            <w:vAlign w:val="center"/>
          </w:tcPr>
          <w:p w14:paraId="3A4471B2" w14:textId="77777777" w:rsidR="00350246" w:rsidRPr="003F3DB6" w:rsidRDefault="00350246" w:rsidP="004B3BCC">
            <w:pPr>
              <w:jc w:val="center"/>
              <w:rPr>
                <w:rFonts w:eastAsia="MS Mincho"/>
                <w:b/>
                <w:sz w:val="22"/>
                <w:szCs w:val="16"/>
              </w:rPr>
            </w:pPr>
            <w:r w:rsidRPr="003F3DB6">
              <w:rPr>
                <w:rFonts w:eastAsia="MS Mincho"/>
                <w:b/>
                <w:sz w:val="22"/>
                <w:szCs w:val="16"/>
              </w:rPr>
              <w:t>Year 2</w:t>
            </w:r>
          </w:p>
        </w:tc>
        <w:tc>
          <w:tcPr>
            <w:tcW w:w="2381" w:type="dxa"/>
            <w:shd w:val="clear" w:color="auto" w:fill="FF99CC"/>
            <w:vAlign w:val="center"/>
          </w:tcPr>
          <w:p w14:paraId="6ECA8C62" w14:textId="77777777" w:rsidR="00350246" w:rsidRPr="003F3DB6" w:rsidRDefault="00350246" w:rsidP="004B3BCC">
            <w:pPr>
              <w:jc w:val="center"/>
              <w:rPr>
                <w:rFonts w:eastAsia="MS Mincho"/>
                <w:b/>
                <w:sz w:val="22"/>
                <w:szCs w:val="16"/>
              </w:rPr>
            </w:pPr>
            <w:r w:rsidRPr="003F3DB6">
              <w:rPr>
                <w:rFonts w:eastAsia="MS Mincho"/>
                <w:b/>
                <w:sz w:val="22"/>
                <w:szCs w:val="16"/>
              </w:rPr>
              <w:t>Consequence</w:t>
            </w:r>
          </w:p>
          <w:p w14:paraId="6B7879D2" w14:textId="77777777" w:rsidR="00350246" w:rsidRPr="003F3DB6" w:rsidRDefault="00350246" w:rsidP="004B3BCC">
            <w:pPr>
              <w:jc w:val="center"/>
              <w:rPr>
                <w:rFonts w:eastAsia="MS Mincho"/>
                <w:sz w:val="22"/>
                <w:szCs w:val="16"/>
              </w:rPr>
            </w:pPr>
          </w:p>
        </w:tc>
      </w:tr>
      <w:tr w:rsidR="00350246" w:rsidRPr="00371272" w14:paraId="27C11CD2" w14:textId="77777777" w:rsidTr="00B51EB8">
        <w:trPr>
          <w:trHeight w:val="357"/>
          <w:jc w:val="center"/>
        </w:trPr>
        <w:tc>
          <w:tcPr>
            <w:tcW w:w="2749" w:type="dxa"/>
            <w:shd w:val="clear" w:color="auto" w:fill="auto"/>
          </w:tcPr>
          <w:p w14:paraId="296301CE" w14:textId="77777777" w:rsidR="00350246" w:rsidRPr="003F3DB6" w:rsidRDefault="00350246" w:rsidP="004B3BCC">
            <w:pPr>
              <w:jc w:val="left"/>
              <w:rPr>
                <w:rFonts w:eastAsia="MS Mincho"/>
                <w:sz w:val="22"/>
                <w:szCs w:val="16"/>
              </w:rPr>
            </w:pPr>
            <w:r w:rsidRPr="003F3DB6">
              <w:rPr>
                <w:rFonts w:eastAsia="MS Mincho"/>
                <w:sz w:val="22"/>
                <w:szCs w:val="16"/>
              </w:rPr>
              <w:t>Blocked gutters/rainwater head leading to overflow</w:t>
            </w:r>
          </w:p>
        </w:tc>
        <w:tc>
          <w:tcPr>
            <w:tcW w:w="1649" w:type="dxa"/>
            <w:shd w:val="clear" w:color="auto" w:fill="F5F3F2"/>
            <w:vAlign w:val="center"/>
          </w:tcPr>
          <w:p w14:paraId="5648FFB8" w14:textId="77777777" w:rsidR="00350246" w:rsidRPr="003F3DB6" w:rsidRDefault="00350246" w:rsidP="004B3BCC">
            <w:pPr>
              <w:jc w:val="center"/>
              <w:rPr>
                <w:rFonts w:eastAsia="MS Mincho"/>
                <w:sz w:val="22"/>
                <w:szCs w:val="16"/>
              </w:rPr>
            </w:pPr>
            <w:r w:rsidRPr="003F3DB6">
              <w:rPr>
                <w:rFonts w:eastAsia="MS Mincho"/>
                <w:sz w:val="22"/>
                <w:szCs w:val="16"/>
              </w:rPr>
              <w:t>17% after 1 month</w:t>
            </w:r>
          </w:p>
        </w:tc>
        <w:tc>
          <w:tcPr>
            <w:tcW w:w="1127" w:type="dxa"/>
            <w:shd w:val="clear" w:color="auto" w:fill="E2DDD8"/>
            <w:vAlign w:val="center"/>
          </w:tcPr>
          <w:p w14:paraId="49872569" w14:textId="77777777" w:rsidR="00350246" w:rsidRPr="003F3DB6" w:rsidRDefault="00350246" w:rsidP="004B3BCC">
            <w:pPr>
              <w:jc w:val="center"/>
              <w:rPr>
                <w:rFonts w:eastAsia="MS Mincho"/>
                <w:sz w:val="22"/>
                <w:szCs w:val="16"/>
              </w:rPr>
            </w:pPr>
            <w:r w:rsidRPr="003F3DB6">
              <w:rPr>
                <w:rFonts w:eastAsia="MS Mincho"/>
                <w:sz w:val="22"/>
                <w:szCs w:val="16"/>
              </w:rPr>
              <w:t>67% of tanks</w:t>
            </w:r>
          </w:p>
        </w:tc>
        <w:tc>
          <w:tcPr>
            <w:tcW w:w="992" w:type="dxa"/>
            <w:shd w:val="clear" w:color="auto" w:fill="D0C8BF"/>
            <w:vAlign w:val="center"/>
          </w:tcPr>
          <w:p w14:paraId="60B318BD" w14:textId="77777777" w:rsidR="00350246" w:rsidRPr="003F3DB6" w:rsidRDefault="00350246" w:rsidP="004B3BCC">
            <w:pPr>
              <w:jc w:val="center"/>
              <w:rPr>
                <w:rFonts w:eastAsia="MS Mincho"/>
                <w:sz w:val="22"/>
                <w:szCs w:val="16"/>
              </w:rPr>
            </w:pPr>
            <w:r w:rsidRPr="003F3DB6">
              <w:rPr>
                <w:rFonts w:eastAsia="MS Mincho"/>
                <w:sz w:val="22"/>
                <w:szCs w:val="16"/>
              </w:rPr>
              <w:t>75% of tanks</w:t>
            </w:r>
          </w:p>
        </w:tc>
        <w:tc>
          <w:tcPr>
            <w:tcW w:w="2381" w:type="dxa"/>
            <w:shd w:val="clear" w:color="auto" w:fill="D0C8BF"/>
            <w:vAlign w:val="center"/>
          </w:tcPr>
          <w:p w14:paraId="51C90491" w14:textId="77777777" w:rsidR="00350246" w:rsidRPr="003F3DB6" w:rsidRDefault="00350246" w:rsidP="004B3BCC">
            <w:pPr>
              <w:jc w:val="center"/>
              <w:rPr>
                <w:rFonts w:eastAsia="MS Mincho"/>
                <w:color w:val="FFFFFF"/>
                <w:sz w:val="22"/>
                <w:szCs w:val="16"/>
              </w:rPr>
            </w:pPr>
            <w:r w:rsidRPr="003F3DB6">
              <w:rPr>
                <w:rFonts w:eastAsia="MS Mincho"/>
                <w:sz w:val="22"/>
                <w:szCs w:val="16"/>
              </w:rPr>
              <w:t>Reduced substitution</w:t>
            </w:r>
          </w:p>
        </w:tc>
      </w:tr>
      <w:tr w:rsidR="00350246" w:rsidRPr="00371272" w14:paraId="4C238712" w14:textId="77777777" w:rsidTr="00B51EB8">
        <w:trPr>
          <w:trHeight w:val="365"/>
          <w:jc w:val="center"/>
        </w:trPr>
        <w:tc>
          <w:tcPr>
            <w:tcW w:w="2749" w:type="dxa"/>
            <w:shd w:val="clear" w:color="auto" w:fill="auto"/>
          </w:tcPr>
          <w:p w14:paraId="367B7E94" w14:textId="77777777" w:rsidR="00350246" w:rsidRPr="003F3DB6" w:rsidRDefault="00350246" w:rsidP="004B3BCC">
            <w:pPr>
              <w:jc w:val="left"/>
              <w:rPr>
                <w:rFonts w:eastAsia="MS Mincho"/>
                <w:sz w:val="22"/>
                <w:szCs w:val="16"/>
              </w:rPr>
            </w:pPr>
            <w:r w:rsidRPr="003F3DB6">
              <w:rPr>
                <w:rFonts w:eastAsia="MS Mincho"/>
                <w:sz w:val="22"/>
                <w:szCs w:val="16"/>
              </w:rPr>
              <w:t>Broken/worn pumps causing reduced lift of water</w:t>
            </w:r>
          </w:p>
        </w:tc>
        <w:tc>
          <w:tcPr>
            <w:tcW w:w="1649" w:type="dxa"/>
            <w:shd w:val="clear" w:color="auto" w:fill="auto"/>
            <w:vAlign w:val="center"/>
          </w:tcPr>
          <w:p w14:paraId="3AB3C8E3" w14:textId="77777777" w:rsidR="00350246" w:rsidRPr="003F3DB6" w:rsidRDefault="00350246" w:rsidP="004B3BCC">
            <w:pPr>
              <w:jc w:val="center"/>
              <w:rPr>
                <w:rFonts w:eastAsia="MS Mincho"/>
                <w:sz w:val="22"/>
                <w:szCs w:val="16"/>
              </w:rPr>
            </w:pPr>
          </w:p>
        </w:tc>
        <w:tc>
          <w:tcPr>
            <w:tcW w:w="1127" w:type="dxa"/>
            <w:shd w:val="clear" w:color="auto" w:fill="F5F3F2"/>
            <w:vAlign w:val="center"/>
          </w:tcPr>
          <w:p w14:paraId="1E2E6D21" w14:textId="77777777" w:rsidR="00350246" w:rsidRPr="003F3DB6" w:rsidRDefault="00350246" w:rsidP="004B3BCC">
            <w:pPr>
              <w:jc w:val="center"/>
              <w:rPr>
                <w:rFonts w:eastAsia="MS Mincho"/>
                <w:sz w:val="22"/>
                <w:szCs w:val="16"/>
              </w:rPr>
            </w:pPr>
            <w:r w:rsidRPr="003F3DB6">
              <w:rPr>
                <w:rFonts w:eastAsia="MS Mincho"/>
                <w:sz w:val="22"/>
                <w:szCs w:val="16"/>
              </w:rPr>
              <w:t>19% of tanks</w:t>
            </w:r>
          </w:p>
        </w:tc>
        <w:tc>
          <w:tcPr>
            <w:tcW w:w="992" w:type="dxa"/>
            <w:shd w:val="clear" w:color="auto" w:fill="ECE8E5"/>
            <w:vAlign w:val="center"/>
          </w:tcPr>
          <w:p w14:paraId="761D5B75" w14:textId="77777777" w:rsidR="00350246" w:rsidRPr="003F3DB6" w:rsidRDefault="00350246" w:rsidP="004B3BCC">
            <w:pPr>
              <w:jc w:val="center"/>
              <w:rPr>
                <w:rFonts w:eastAsia="MS Mincho"/>
                <w:sz w:val="22"/>
                <w:szCs w:val="16"/>
              </w:rPr>
            </w:pPr>
            <w:r w:rsidRPr="003F3DB6">
              <w:rPr>
                <w:rFonts w:eastAsia="MS Mincho"/>
                <w:sz w:val="22"/>
                <w:szCs w:val="16"/>
              </w:rPr>
              <w:t>37% of tanks</w:t>
            </w:r>
          </w:p>
        </w:tc>
        <w:tc>
          <w:tcPr>
            <w:tcW w:w="2381" w:type="dxa"/>
            <w:shd w:val="clear" w:color="auto" w:fill="B1A495"/>
            <w:vAlign w:val="center"/>
          </w:tcPr>
          <w:p w14:paraId="5F4A9ADA" w14:textId="77777777" w:rsidR="00350246" w:rsidRPr="003F3DB6" w:rsidRDefault="00350246" w:rsidP="004B3BCC">
            <w:pPr>
              <w:jc w:val="center"/>
              <w:rPr>
                <w:rFonts w:eastAsia="MS Mincho"/>
                <w:sz w:val="22"/>
                <w:szCs w:val="16"/>
              </w:rPr>
            </w:pPr>
            <w:r w:rsidRPr="003F3DB6">
              <w:rPr>
                <w:rFonts w:eastAsia="MS Mincho"/>
                <w:sz w:val="22"/>
                <w:szCs w:val="16"/>
              </w:rPr>
              <w:t>Reduced substitution / Total asset failure</w:t>
            </w:r>
          </w:p>
        </w:tc>
      </w:tr>
      <w:tr w:rsidR="00350246" w:rsidRPr="00371272" w14:paraId="2F936CF6" w14:textId="77777777" w:rsidTr="00B51EB8">
        <w:trPr>
          <w:jc w:val="center"/>
        </w:trPr>
        <w:tc>
          <w:tcPr>
            <w:tcW w:w="2749" w:type="dxa"/>
            <w:shd w:val="clear" w:color="auto" w:fill="auto"/>
          </w:tcPr>
          <w:p w14:paraId="0A018A45" w14:textId="77777777" w:rsidR="00350246" w:rsidRPr="003F3DB6" w:rsidRDefault="00350246" w:rsidP="004B3BCC">
            <w:pPr>
              <w:jc w:val="left"/>
              <w:rPr>
                <w:rFonts w:eastAsia="MS Mincho"/>
                <w:sz w:val="22"/>
                <w:szCs w:val="16"/>
              </w:rPr>
            </w:pPr>
            <w:r w:rsidRPr="003F3DB6">
              <w:rPr>
                <w:rFonts w:eastAsia="MS Mincho"/>
                <w:sz w:val="22"/>
                <w:szCs w:val="16"/>
              </w:rPr>
              <w:t>Structural integrity of the tank compromised</w:t>
            </w:r>
          </w:p>
        </w:tc>
        <w:tc>
          <w:tcPr>
            <w:tcW w:w="1649" w:type="dxa"/>
            <w:shd w:val="clear" w:color="auto" w:fill="auto"/>
            <w:vAlign w:val="center"/>
          </w:tcPr>
          <w:p w14:paraId="78222C8A" w14:textId="77777777" w:rsidR="00350246" w:rsidRPr="003F3DB6" w:rsidRDefault="00350246" w:rsidP="004B3BCC">
            <w:pPr>
              <w:jc w:val="center"/>
              <w:rPr>
                <w:rFonts w:eastAsia="MS Mincho"/>
                <w:sz w:val="22"/>
                <w:szCs w:val="16"/>
              </w:rPr>
            </w:pPr>
          </w:p>
        </w:tc>
        <w:tc>
          <w:tcPr>
            <w:tcW w:w="1127" w:type="dxa"/>
            <w:shd w:val="clear" w:color="auto" w:fill="auto"/>
            <w:vAlign w:val="center"/>
          </w:tcPr>
          <w:p w14:paraId="5213A22B" w14:textId="77777777" w:rsidR="00350246" w:rsidRPr="003F3DB6" w:rsidRDefault="00350246" w:rsidP="004B3BCC">
            <w:pPr>
              <w:jc w:val="center"/>
              <w:rPr>
                <w:rFonts w:eastAsia="MS Mincho"/>
                <w:sz w:val="22"/>
                <w:szCs w:val="16"/>
              </w:rPr>
            </w:pPr>
          </w:p>
        </w:tc>
        <w:tc>
          <w:tcPr>
            <w:tcW w:w="992" w:type="dxa"/>
            <w:shd w:val="clear" w:color="auto" w:fill="auto"/>
            <w:vAlign w:val="center"/>
          </w:tcPr>
          <w:p w14:paraId="56412529" w14:textId="77777777" w:rsidR="00350246" w:rsidRPr="003F3DB6" w:rsidRDefault="00350246" w:rsidP="004B3BCC">
            <w:pPr>
              <w:jc w:val="center"/>
              <w:rPr>
                <w:rFonts w:eastAsia="MS Mincho"/>
                <w:sz w:val="22"/>
                <w:szCs w:val="16"/>
              </w:rPr>
            </w:pPr>
            <w:r w:rsidRPr="003F3DB6">
              <w:rPr>
                <w:rFonts w:eastAsia="MS Mincho"/>
                <w:sz w:val="22"/>
                <w:szCs w:val="16"/>
              </w:rPr>
              <w:t>5% of tanks</w:t>
            </w:r>
          </w:p>
        </w:tc>
        <w:tc>
          <w:tcPr>
            <w:tcW w:w="2381" w:type="dxa"/>
            <w:shd w:val="clear" w:color="auto" w:fill="B1A495"/>
            <w:vAlign w:val="center"/>
          </w:tcPr>
          <w:p w14:paraId="1C3B720F" w14:textId="77777777" w:rsidR="00350246" w:rsidRPr="003F3DB6" w:rsidRDefault="00350246" w:rsidP="004B3BCC">
            <w:pPr>
              <w:jc w:val="center"/>
              <w:rPr>
                <w:rFonts w:eastAsia="MS Mincho"/>
                <w:sz w:val="22"/>
                <w:szCs w:val="16"/>
              </w:rPr>
            </w:pPr>
            <w:r w:rsidRPr="003F3DB6">
              <w:rPr>
                <w:rFonts w:eastAsia="MS Mincho"/>
                <w:sz w:val="22"/>
                <w:szCs w:val="16"/>
              </w:rPr>
              <w:t>Reduced substitution / Total asset failure</w:t>
            </w:r>
          </w:p>
        </w:tc>
      </w:tr>
    </w:tbl>
    <w:p w14:paraId="45C7E618" w14:textId="77777777" w:rsidR="00350246" w:rsidRPr="00371272" w:rsidRDefault="00350246" w:rsidP="00371272">
      <w:pPr>
        <w:rPr>
          <w:lang w:val="en-AU"/>
        </w:rPr>
      </w:pPr>
    </w:p>
    <w:p w14:paraId="20D3008F" w14:textId="77777777" w:rsidR="00141A1B" w:rsidRPr="006D494D" w:rsidRDefault="00141A1B" w:rsidP="00141A1B">
      <w:pPr>
        <w:rPr>
          <w:i/>
        </w:rPr>
      </w:pPr>
      <w:proofErr w:type="spellStart"/>
      <w:r w:rsidRPr="006D494D">
        <w:rPr>
          <w:b/>
          <w:i/>
        </w:rPr>
        <w:t>Behavioural</w:t>
      </w:r>
      <w:proofErr w:type="spellEnd"/>
      <w:r w:rsidRPr="006D494D">
        <w:rPr>
          <w:b/>
          <w:i/>
        </w:rPr>
        <w:t xml:space="preserve"> mechanisms</w:t>
      </w:r>
    </w:p>
    <w:p w14:paraId="3F3D0C0A" w14:textId="77777777" w:rsidR="001B1396" w:rsidRPr="00350246" w:rsidRDefault="001B1396" w:rsidP="001B1396">
      <w:pPr>
        <w:rPr>
          <w:lang w:val="en-AU"/>
        </w:rPr>
      </w:pPr>
      <w:r>
        <w:rPr>
          <w:lang w:val="en-AU"/>
        </w:rPr>
        <w:t>T</w:t>
      </w:r>
      <w:r w:rsidRPr="00350246">
        <w:rPr>
          <w:lang w:val="en-AU"/>
        </w:rPr>
        <w:t>he regularity of maintenance, together with aesthetic preferences, are core contributors of functional failure. Social and cultural components that have varying degrees of influence in tank functionality include:</w:t>
      </w:r>
    </w:p>
    <w:p w14:paraId="2403B360" w14:textId="77777777" w:rsidR="001B1396" w:rsidRPr="00350246" w:rsidRDefault="001B1396" w:rsidP="001B1396">
      <w:pPr>
        <w:numPr>
          <w:ilvl w:val="0"/>
          <w:numId w:val="36"/>
        </w:numPr>
        <w:rPr>
          <w:lang w:val="en-AU"/>
        </w:rPr>
      </w:pPr>
      <w:r w:rsidRPr="00350246">
        <w:rPr>
          <w:lang w:val="en-AU"/>
        </w:rPr>
        <w:t>Pump noise</w:t>
      </w:r>
    </w:p>
    <w:p w14:paraId="3D053840" w14:textId="77777777" w:rsidR="001B1396" w:rsidRPr="00350246" w:rsidRDefault="001B1396" w:rsidP="001B1396">
      <w:pPr>
        <w:numPr>
          <w:ilvl w:val="0"/>
          <w:numId w:val="36"/>
        </w:numPr>
        <w:rPr>
          <w:lang w:val="en-AU"/>
        </w:rPr>
      </w:pPr>
      <w:r w:rsidRPr="00350246">
        <w:rPr>
          <w:lang w:val="en-AU"/>
        </w:rPr>
        <w:t>Animal/inset/algae penetration</w:t>
      </w:r>
    </w:p>
    <w:p w14:paraId="0C4BC8F1" w14:textId="77777777" w:rsidR="001B1396" w:rsidRPr="00350246" w:rsidRDefault="001B1396" w:rsidP="001B1396">
      <w:pPr>
        <w:numPr>
          <w:ilvl w:val="0"/>
          <w:numId w:val="36"/>
        </w:numPr>
        <w:rPr>
          <w:lang w:val="en-AU"/>
        </w:rPr>
      </w:pPr>
      <w:r w:rsidRPr="00350246">
        <w:rPr>
          <w:lang w:val="en-AU"/>
        </w:rPr>
        <w:t>Health concerns</w:t>
      </w:r>
    </w:p>
    <w:p w14:paraId="52688949" w14:textId="77777777" w:rsidR="001B1396" w:rsidRPr="00350246" w:rsidRDefault="001B1396" w:rsidP="001B1396">
      <w:pPr>
        <w:numPr>
          <w:ilvl w:val="0"/>
          <w:numId w:val="36"/>
        </w:numPr>
        <w:rPr>
          <w:lang w:val="en-AU"/>
        </w:rPr>
      </w:pPr>
      <w:r w:rsidRPr="00350246">
        <w:rPr>
          <w:lang w:val="en-AU"/>
        </w:rPr>
        <w:t>Energy costs</w:t>
      </w:r>
    </w:p>
    <w:p w14:paraId="0F679728" w14:textId="4AB07414" w:rsidR="001B1396" w:rsidRPr="00350246" w:rsidRDefault="001B1396" w:rsidP="001B1396">
      <w:pPr>
        <w:numPr>
          <w:ilvl w:val="0"/>
          <w:numId w:val="36"/>
        </w:numPr>
        <w:rPr>
          <w:lang w:val="en-AU"/>
        </w:rPr>
      </w:pPr>
      <w:r w:rsidRPr="00350246">
        <w:rPr>
          <w:lang w:val="en-AU"/>
        </w:rPr>
        <w:t>Aesthetical preferences (water discolouration</w:t>
      </w:r>
      <w:r w:rsidR="00DA6C0C">
        <w:rPr>
          <w:lang w:val="en-AU"/>
        </w:rPr>
        <w:t>, odours</w:t>
      </w:r>
      <w:r w:rsidRPr="00350246">
        <w:rPr>
          <w:lang w:val="en-AU"/>
        </w:rPr>
        <w:t>)</w:t>
      </w:r>
    </w:p>
    <w:p w14:paraId="141E80A6" w14:textId="77777777" w:rsidR="001B1396" w:rsidRPr="00350246" w:rsidRDefault="001B1396" w:rsidP="001B1396">
      <w:pPr>
        <w:numPr>
          <w:ilvl w:val="0"/>
          <w:numId w:val="36"/>
        </w:numPr>
        <w:spacing w:after="120"/>
        <w:ind w:left="714" w:hanging="357"/>
        <w:rPr>
          <w:lang w:val="en-AU"/>
        </w:rPr>
      </w:pPr>
      <w:r>
        <w:rPr>
          <w:lang w:val="en-AU"/>
        </w:rPr>
        <w:t>Maintenance (cost, willingness, competence)</w:t>
      </w:r>
    </w:p>
    <w:p w14:paraId="5B077D7C" w14:textId="5E44A80E" w:rsidR="001B1396" w:rsidRDefault="001B1396" w:rsidP="001B1396">
      <w:pPr>
        <w:spacing w:after="120"/>
        <w:rPr>
          <w:lang w:val="en-AU"/>
        </w:rPr>
      </w:pPr>
      <w:r w:rsidRPr="00350246">
        <w:rPr>
          <w:lang w:val="en-AU"/>
        </w:rPr>
        <w:t xml:space="preserve">Accounting for household practices is an important element of determining </w:t>
      </w:r>
      <w:r>
        <w:rPr>
          <w:lang w:val="en-AU"/>
        </w:rPr>
        <w:t>rainwater tank</w:t>
      </w:r>
      <w:r w:rsidRPr="00350246">
        <w:rPr>
          <w:lang w:val="en-AU"/>
        </w:rPr>
        <w:t xml:space="preserve"> yields as practices are considered elastic. Aesthetical preferences, for example, are subject to cultural norms and personal preferences </w:t>
      </w:r>
      <w:r w:rsidRPr="00350246">
        <w:rPr>
          <w:lang w:val="en-AU"/>
        </w:rPr>
        <w:fldChar w:fldCharType="begin" w:fldLock="1"/>
      </w:r>
      <w:r w:rsidR="00B139E2">
        <w:rPr>
          <w:lang w:val="en-AU"/>
        </w:rPr>
        <w:instrText>ADDIN CSL_CITATION { "citationItems" : [ { "id" : "ITEM-1", "itemData" : { "DOI" : "10.1111/j.1745-5871.2011.00720.x", "ISSN" : "17455863", "author" : [ { "dropping-particle" : "", "family" : "Moy", "given" : "Candice", "non-dropping-particle" : "", "parse-names" : false, "suffix" : "" } ], "container-title" : "Geographical Research", "id" : "ITEM-1", "issue" : "2", "issued" : { "date-parts" : [ [ "2012", "5", "28" ] ] }, "page" : "204-216", "title" : "Rainwater Tank Households: Water Savers or Water Users?", "type" : "article-journal", "volume" : "50" }, "uris" : [ "http://www.mendeley.com/documents/?uuid=52761c60-db0e-4065-b096-25141a6ca697" ] } ], "mendeley" : { "previouslyFormattedCitation" : "(Moy, 2012)" }, "properties" : { "noteIndex" : 0 }, "schema" : "https://github.com/citation-style-language/schema/raw/master/csl-citation.json" }</w:instrText>
      </w:r>
      <w:r w:rsidRPr="00350246">
        <w:rPr>
          <w:lang w:val="en-AU"/>
        </w:rPr>
        <w:fldChar w:fldCharType="separate"/>
      </w:r>
      <w:r w:rsidR="00E01579" w:rsidRPr="00E01579">
        <w:rPr>
          <w:noProof/>
          <w:lang w:val="en-AU"/>
        </w:rPr>
        <w:t>(Moy, 2012)</w:t>
      </w:r>
      <w:r w:rsidRPr="00350246">
        <w:fldChar w:fldCharType="end"/>
      </w:r>
      <w:r w:rsidRPr="00350246">
        <w:rPr>
          <w:lang w:val="en-AU"/>
        </w:rPr>
        <w:t xml:space="preserve"> and may be influenced by community education campaigns, socio-economic factors</w:t>
      </w:r>
      <w:r w:rsidR="00DA6C0C">
        <w:rPr>
          <w:lang w:val="en-AU"/>
        </w:rPr>
        <w:t xml:space="preserve">, regulations (e.g. </w:t>
      </w:r>
      <w:r w:rsidRPr="00350246">
        <w:rPr>
          <w:lang w:val="en-AU"/>
        </w:rPr>
        <w:t>water restrictions</w:t>
      </w:r>
      <w:r w:rsidR="00DA6C0C">
        <w:rPr>
          <w:lang w:val="en-AU"/>
        </w:rPr>
        <w:t>)</w:t>
      </w:r>
      <w:r w:rsidRPr="00350246">
        <w:rPr>
          <w:lang w:val="en-AU"/>
        </w:rPr>
        <w:t xml:space="preserve">, and environmental factors such as drought. The level of </w:t>
      </w:r>
      <w:r>
        <w:rPr>
          <w:lang w:val="en-AU"/>
        </w:rPr>
        <w:t>rainwater tank</w:t>
      </w:r>
      <w:r w:rsidRPr="00350246">
        <w:rPr>
          <w:lang w:val="en-AU"/>
        </w:rPr>
        <w:t xml:space="preserve"> maintenance activities is similarly shaped in this regard. </w:t>
      </w:r>
    </w:p>
    <w:p w14:paraId="02A3073B" w14:textId="3883A772" w:rsidR="001B1396" w:rsidRDefault="001B1396" w:rsidP="001B1396">
      <w:pPr>
        <w:spacing w:after="120"/>
        <w:rPr>
          <w:lang w:val="en-AU"/>
        </w:rPr>
      </w:pPr>
      <w:r>
        <w:rPr>
          <w:lang w:val="en-AU"/>
        </w:rPr>
        <w:t xml:space="preserve">Published field observations </w:t>
      </w:r>
      <w:r w:rsidRPr="00371272">
        <w:rPr>
          <w:lang w:val="en-AU"/>
        </w:rPr>
        <w:t xml:space="preserve">report </w:t>
      </w:r>
      <w:r>
        <w:rPr>
          <w:lang w:val="en-AU"/>
        </w:rPr>
        <w:t xml:space="preserve">low </w:t>
      </w:r>
      <w:r w:rsidRPr="00371272">
        <w:rPr>
          <w:lang w:val="en-AU"/>
        </w:rPr>
        <w:t xml:space="preserve">levels of household </w:t>
      </w:r>
      <w:r>
        <w:rPr>
          <w:lang w:val="en-AU"/>
        </w:rPr>
        <w:t>rainwater tank</w:t>
      </w:r>
      <w:r w:rsidRPr="00371272">
        <w:rPr>
          <w:lang w:val="en-AU"/>
        </w:rPr>
        <w:t xml:space="preserve"> maintenance, which decreases the longevity of system components</w:t>
      </w:r>
      <w:r w:rsidR="005C2464">
        <w:rPr>
          <w:lang w:val="en-AU"/>
        </w:rPr>
        <w:t xml:space="preserve"> </w:t>
      </w:r>
      <w:r w:rsidRPr="00371272">
        <w:rPr>
          <w:lang w:val="en-AU"/>
        </w:rPr>
        <w:t xml:space="preserve">and as such increases the likelihood of reduced functionality </w:t>
      </w:r>
      <w:r w:rsidR="0035127E">
        <w:rPr>
          <w:lang w:val="en-AU"/>
        </w:rPr>
        <w:fldChar w:fldCharType="begin" w:fldLock="1"/>
      </w:r>
      <w:r w:rsidR="00B139E2">
        <w:rPr>
          <w:lang w:val="en-AU"/>
        </w:rPr>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"id" : "ITEM-2", "itemData" : { "DOI" : "10.1016/j.resconrec.2009.07.014", "ISSN" : "09213449", "author" : [ { "dropping-particle" : "", "family" : "Tam", "given" : "Vivian W.Y.", "non-dropping-particle" : "", "parse-names" : false, "suffix" : "" }, { "dropping-particle" : "", "family" : "Tam", "given" : "Leona", "non-dropping-particle" : "", "parse-names" : false, "suffix" : "" }, { "dropping-particle" : "", "family" : "Zeng", "given" : "S.X.", "non-dropping-particle" : "", "parse-names" : false, "suffix" : "" } ], "container-title" : "Resources, Conservation and Recycling", "id" : "ITEM-2", "issue" : "3", "issued" : { "date-parts" : [ [ "2010", "1" ] ] }, "page" : "178-186", "title" : "Cost effectiveness and tradeoff on the use of rainwater tank: An empirical study in Australian residential decision-making", "type" : "article-journal", "volume" : "54" }, "uris" : [ "http://www.mendeley.com/documents/?uuid=1e667073-d281-4b82-8723-8ad28ea7164c" ] }, { "id" : "ITEM-3", "itemData" : { "abstract" : "Gardiner, A., 2009, \u2018Domestic rainwater tanks: usage and maintenance pat- terns in South East Queensland\u2019, AWA Water Journal 36(1), 151\u2013156.", "author" : [ { "dropping-particle" : "", "family" : "Gardiner", "given" : "A", "non-dropping-particle" : "", "parse-names" : false, "suffix" : "" } ], "container-title" : "AWA Water", "id" : "ITEM-3", "issue" : "1", "issued" : { "date-parts" : [ [ "2009" ] ] }, "page" : "151-156", "title" : "Domestic rainwater tanks: usage and maintenance patterns in South East Queensland", "type" : "article-journal", "volume" : "36" }, "uris" : [ "http://www.mendeley.com/documents/?uuid=7678798c-ff3c-4469-be9e-52ac34faa4ac" ] } ], "mendeley" : { "previouslyFormattedCitation" : "(Gardiner, 2009; Tam et al., 2010; Moglia et al., 2011)" }, "properties" : { "noteIndex" : 0 }, "schema" : "https://github.com/citation-style-language/schema/raw/master/csl-citation.json" }</w:instrText>
      </w:r>
      <w:r w:rsidR="0035127E">
        <w:rPr>
          <w:lang w:val="en-AU"/>
        </w:rPr>
        <w:fldChar w:fldCharType="separate"/>
      </w:r>
      <w:r w:rsidR="00B139E2" w:rsidRPr="00B139E2">
        <w:rPr>
          <w:noProof/>
          <w:lang w:val="en-AU"/>
        </w:rPr>
        <w:t xml:space="preserve">(Gardiner, 2009; Tam </w:t>
      </w:r>
      <w:r w:rsidR="00B139E2" w:rsidRPr="00B139E2">
        <w:rPr>
          <w:i/>
          <w:noProof/>
          <w:lang w:val="en-AU"/>
        </w:rPr>
        <w:t>et al</w:t>
      </w:r>
      <w:r w:rsidR="00B139E2" w:rsidRPr="00B139E2">
        <w:rPr>
          <w:noProof/>
          <w:lang w:val="en-AU"/>
        </w:rPr>
        <w:t xml:space="preserve">., 2010; Moglia </w:t>
      </w:r>
      <w:r w:rsidR="00B139E2" w:rsidRPr="00B139E2">
        <w:rPr>
          <w:i/>
          <w:noProof/>
          <w:lang w:val="en-AU"/>
        </w:rPr>
        <w:t>et al</w:t>
      </w:r>
      <w:r w:rsidR="00B139E2" w:rsidRPr="00B139E2">
        <w:rPr>
          <w:noProof/>
          <w:lang w:val="en-AU"/>
        </w:rPr>
        <w:t>., 2011)</w:t>
      </w:r>
      <w:r w:rsidR="0035127E">
        <w:rPr>
          <w:lang w:val="en-AU"/>
        </w:rPr>
        <w:fldChar w:fldCharType="end"/>
      </w:r>
      <w:r w:rsidR="005478B7">
        <w:rPr>
          <w:lang w:val="en-AU"/>
        </w:rPr>
        <w:t xml:space="preserve">. </w:t>
      </w:r>
      <w:r>
        <w:rPr>
          <w:lang w:val="en-AU"/>
        </w:rPr>
        <w:t xml:space="preserve">Other studies </w:t>
      </w:r>
      <w:r>
        <w:rPr>
          <w:lang w:val="en-AU"/>
        </w:rPr>
        <w:lastRenderedPageBreak/>
        <w:t xml:space="preserve">have taken to asking householders about their tank maintenance activities. </w:t>
      </w:r>
      <w:r w:rsidRPr="00350246">
        <w:rPr>
          <w:vanish/>
          <w:lang w:val="en-AU"/>
        </w:rPr>
        <w:t>ate attitudes and behaviours of RWT owners. O</w:t>
      </w:r>
      <w:r>
        <w:rPr>
          <w:vanish/>
          <w:lang w:val="en-AU"/>
        </w:rPr>
        <w:t>AAAa</w:t>
      </w:r>
      <w:r>
        <w:rPr>
          <w:lang w:val="en-AU"/>
        </w:rPr>
        <w:t xml:space="preserve">A </w:t>
      </w:r>
      <w:r w:rsidRPr="00350246">
        <w:rPr>
          <w:lang w:val="en-AU"/>
        </w:rPr>
        <w:t xml:space="preserve">study by </w:t>
      </w:r>
      <w:r w:rsidRPr="00350246">
        <w:rPr>
          <w:vanish/>
          <w:lang w:val="en-AU"/>
        </w:rPr>
        <w:t>sumed to be an over-estimate of actual maint</w:t>
      </w:r>
      <w:r w:rsidRPr="00350246">
        <w:rPr>
          <w:lang w:val="en-AU"/>
        </w:rPr>
        <w:fldChar w:fldCharType="begin" w:fldLock="1"/>
      </w:r>
      <w:r w:rsidR="00B139E2">
        <w:rPr>
          <w:lang w:val="en-AU"/>
        </w:rPr>
        <w:instrText>ADDIN CSL_CITATION { "citationItems" : [ { "id" : "ITEM-1", "itemData" : { "abstract" : "Tilbrook, R. (2009). Rainwater tanks in new housing development: a survey of the issues, knowledge and uses of residents in the Northlakes Estate, A study for Lake Macquarie City Council, NSW; University of Newcastle (available from bhodges@lakemac.nsw.gov.au).", "author" : [ { "dropping-particle" : "", "family" : "Tilbrook", "given" : "R.", "non-dropping-particle" : "", "parse-names" : false, "suffix" : "" } ], "id" : "ITEM-1", "issued" : { "date-parts" : [ [ "2009" ] ] }, "publisher-place" : "A study for Lake Macquarie City Council, NSW; University of Newcastle", "title" : "Rainwater tanks in new housing development: a survey of the issues, knowledge and uses of residents in the Northlakes Estate", "type" : "report" }, "uris" : [ "http://www.mendeley.com/documents/?uuid=2458a81e-30ab-427b-a861-a5f86d0ea75a" ] } ], "mendeley" : { "manualFormatting" : "Tilbrook (2009)", "previouslyFormattedCitation" : "(Tilbrook, 2009)" }, "properties" : { "noteIndex" : 0 }, "schema" : "https://github.com/citation-style-language/schema/raw/master/csl-citation.json" }</w:instrText>
      </w:r>
      <w:r w:rsidRPr="00350246">
        <w:rPr>
          <w:lang w:val="en-AU"/>
        </w:rPr>
        <w:fldChar w:fldCharType="separate"/>
      </w:r>
      <w:r w:rsidRPr="00350246">
        <w:rPr>
          <w:noProof/>
          <w:lang w:val="en-AU"/>
        </w:rPr>
        <w:t>Tilbrook (2009)</w:t>
      </w:r>
      <w:r w:rsidRPr="00350246">
        <w:fldChar w:fldCharType="end"/>
      </w:r>
      <w:r w:rsidRPr="00350246">
        <w:rPr>
          <w:lang w:val="en-AU"/>
        </w:rPr>
        <w:t xml:space="preserve"> of 145 households </w:t>
      </w:r>
      <w:r>
        <w:rPr>
          <w:lang w:val="en-AU"/>
        </w:rPr>
        <w:t>found that only 32% carried</w:t>
      </w:r>
      <w:r w:rsidRPr="00350246">
        <w:rPr>
          <w:lang w:val="en-AU"/>
        </w:rPr>
        <w:t xml:space="preserve"> out maintenance on gutters, 23% on the first flush device and 39% on the tank inlet. </w:t>
      </w:r>
      <w:r>
        <w:rPr>
          <w:lang w:val="en-AU"/>
        </w:rPr>
        <w:t xml:space="preserve">In </w:t>
      </w:r>
      <w:r w:rsidR="007F61B7">
        <w:rPr>
          <w:lang w:val="en-AU"/>
        </w:rPr>
        <w:t>a survey</w:t>
      </w:r>
      <w:r>
        <w:rPr>
          <w:lang w:val="en-AU"/>
        </w:rPr>
        <w:t xml:space="preserve"> of 1051 tank owners, half reported having never conducted regular maintenance and indicated they would </w:t>
      </w:r>
      <w:r w:rsidR="007F61B7">
        <w:rPr>
          <w:lang w:val="en-AU"/>
        </w:rPr>
        <w:t>respond to</w:t>
      </w:r>
      <w:r>
        <w:rPr>
          <w:lang w:val="en-AU"/>
        </w:rPr>
        <w:t xml:space="preserve"> problems if and when they arose </w:t>
      </w:r>
      <w:r>
        <w:rPr>
          <w:lang w:val="en-AU"/>
        </w:rPr>
        <w:fldChar w:fldCharType="begin" w:fldLock="1"/>
      </w:r>
      <w:r w:rsidR="00B139E2">
        <w:rPr>
          <w:lang w:val="en-AU"/>
        </w:rPr>
        <w:instrText>ADDIN CSL_CITATION { "citationItems" : [ { "id" : "ITEM-1", "itemData" : { "author" : [ { "dropping-particle" : "", "family" : "Gardiner", "given" : "A", "non-dropping-particle" : "", "parse-names" : false, "suffix" : "" } ], "container-title" : "Australasian Journal of Environmental Management", "id" : "ITEM-1", "issued" : { "date-parts" : [ [ "2010" ] ] }, "page" : "100 - 111", "title" : "Do rainwater tanks herald a cultural change in household water use?", "type" : "article-journal", "volume" : "17" }, "uris" : [ "http://www.mendeley.com/documents/?uuid=46e03f2e-d791-44c8-91b3-774929f45894" ] } ], "mendeley" : { "previouslyFormattedCitation" : "(Gardiner, 2010)" }, "properties" : { "noteIndex" : 0 }, "schema" : "https://github.com/citation-style-language/schema/raw/master/csl-citation.json" }</w:instrText>
      </w:r>
      <w:r>
        <w:rPr>
          <w:lang w:val="en-AU"/>
        </w:rPr>
        <w:fldChar w:fldCharType="separate"/>
      </w:r>
      <w:r w:rsidR="00E01579" w:rsidRPr="00E01579">
        <w:rPr>
          <w:noProof/>
          <w:lang w:val="en-AU"/>
        </w:rPr>
        <w:t>(Gardiner, 2010)</w:t>
      </w:r>
      <w:r>
        <w:rPr>
          <w:lang w:val="en-AU"/>
        </w:rPr>
        <w:fldChar w:fldCharType="end"/>
      </w:r>
      <w:r>
        <w:rPr>
          <w:lang w:val="en-AU"/>
        </w:rPr>
        <w:t xml:space="preserve">. </w:t>
      </w:r>
      <w:r w:rsidRPr="00350246">
        <w:rPr>
          <w:lang w:val="en-AU"/>
        </w:rPr>
        <w:t xml:space="preserve">As these figures are based on self-reported data, they are assumed to be an over-estimate of actual maintenance activity. </w:t>
      </w:r>
    </w:p>
    <w:p w14:paraId="4C8059DE" w14:textId="27BAFE51" w:rsidR="00141A1B" w:rsidRDefault="00166B8A" w:rsidP="00FE19A6">
      <w:pPr>
        <w:spacing w:after="120"/>
        <w:rPr>
          <w:lang w:val="en-AU"/>
        </w:rPr>
      </w:pPr>
      <w:r w:rsidRPr="00371272">
        <w:rPr>
          <w:lang w:val="en-AU"/>
        </w:rPr>
        <w:t xml:space="preserve">The literature also suggests that voluntary </w:t>
      </w:r>
      <w:r>
        <w:rPr>
          <w:lang w:val="en-AU"/>
        </w:rPr>
        <w:t>rainwater tank</w:t>
      </w:r>
      <w:r w:rsidRPr="00371272">
        <w:rPr>
          <w:lang w:val="en-AU"/>
        </w:rPr>
        <w:t xml:space="preserve"> owners are more motivated </w:t>
      </w:r>
      <w:r>
        <w:rPr>
          <w:lang w:val="en-AU"/>
        </w:rPr>
        <w:t xml:space="preserve">and hence more likely </w:t>
      </w:r>
      <w:r w:rsidRPr="00371272">
        <w:rPr>
          <w:lang w:val="en-AU"/>
        </w:rPr>
        <w:t xml:space="preserve">to maintain their system than those who have been forced </w:t>
      </w:r>
      <w:r>
        <w:rPr>
          <w:lang w:val="en-AU"/>
        </w:rPr>
        <w:t xml:space="preserve">to install one because </w:t>
      </w:r>
      <w:r w:rsidRPr="00371272">
        <w:rPr>
          <w:lang w:val="en-AU"/>
        </w:rPr>
        <w:t>regulation</w:t>
      </w:r>
      <w:r>
        <w:rPr>
          <w:lang w:val="en-AU"/>
        </w:rPr>
        <w:t>s</w:t>
      </w:r>
      <w:r w:rsidRPr="00371272">
        <w:rPr>
          <w:lang w:val="en-AU"/>
        </w:rPr>
        <w:t xml:space="preserve"> </w:t>
      </w:r>
      <w:r w:rsidR="00DA6C0C">
        <w:rPr>
          <w:lang w:val="en-AU"/>
        </w:rPr>
        <w:fldChar w:fldCharType="begin" w:fldLock="1"/>
      </w:r>
      <w:r w:rsidR="00B139E2">
        <w:rPr>
          <w:lang w:val="en-AU"/>
        </w:rPr>
        <w:instrText>ADDIN CSL_CITATION { "citationItems" : [ { "id" : "ITEM-1", "itemData" : { "author" : [ { "dropping-particle" : "", "family" : "Tucker", "given" : "D", "non-dropping-particle" : "", "parse-names" : false, "suffix" : "" }, { "dropping-particle" : "", "family" : "Mankad", "given" : "A.", "non-dropping-particle" : "", "parse-names" : false, "suffix" : "" }, { "dropping-particle" : "", "family" : "Greenhill", "given" : "M.", "non-dropping-particle" : "", "parse-names" : false, "suffix" : "" } ], "id" : "ITEM-1", "issued" : { "date-parts" : [ [ "2011" ] ] }, "publisher-place" : "Urban Water Security Research Alliance 3rd Science Forum. Brisbane, Australia.", "title" : "Rainwater Tank Adoption in South East Queensland \u2013 Factors Influencing Maintenance and Management", "type" : "report" }, "uris" : [ "http://www.mendeley.com/documents/?uuid=7eb434a9-4ca5-401e-9bcb-c516c182b6a8" ] }, { "id" : "ITEM-2", "itemData" : { "author" : [ { "dropping-particle" : "", "family" : "Gardiner", "given" : "A", "non-dropping-particle" : "", "parse-names" : false, "suffix" : "" } ], "container-title" : "Australasian Journal of Environmental Management", "id" : "ITEM-2", "issued" : { "date-parts" : [ [ "2010" ] ] }, "page" : "100 - 111", "title" : "Do rainwater tanks herald a cultural change in household water use?", "type" : "article-journal", "volume" : "17" }, "uris" : [ "http://www.mendeley.com/documents/?uuid=46e03f2e-d791-44c8-91b3-774929f45894" ] } ], "mendeley" : { "previouslyFormattedCitation" : "(Gardiner, 2010; Tucker et al., 2011)" }, "properties" : { "noteIndex" : 0 }, "schema" : "https://github.com/citation-style-language/schema/raw/master/csl-citation.json" }</w:instrText>
      </w:r>
      <w:r w:rsidR="00DA6C0C">
        <w:rPr>
          <w:lang w:val="en-AU"/>
        </w:rPr>
        <w:fldChar w:fldCharType="separate"/>
      </w:r>
      <w:r w:rsidR="00E01579" w:rsidRPr="00E01579">
        <w:rPr>
          <w:noProof/>
          <w:lang w:val="en-AU"/>
        </w:rPr>
        <w:t xml:space="preserve">(Gardiner, 2010; Tucker </w:t>
      </w:r>
      <w:r w:rsidR="00E01579" w:rsidRPr="00B139E2">
        <w:rPr>
          <w:i/>
          <w:noProof/>
          <w:lang w:val="en-AU"/>
        </w:rPr>
        <w:t>et al</w:t>
      </w:r>
      <w:r w:rsidR="00E01579" w:rsidRPr="00E01579">
        <w:rPr>
          <w:noProof/>
          <w:lang w:val="en-AU"/>
        </w:rPr>
        <w:t>., 2011)</w:t>
      </w:r>
      <w:r w:rsidR="00DA6C0C">
        <w:rPr>
          <w:lang w:val="en-AU"/>
        </w:rPr>
        <w:fldChar w:fldCharType="end"/>
      </w:r>
      <w:r w:rsidRPr="00371272">
        <w:rPr>
          <w:lang w:val="en-AU"/>
        </w:rPr>
        <w:t>.</w:t>
      </w:r>
      <w:r>
        <w:rPr>
          <w:lang w:val="en-AU"/>
        </w:rPr>
        <w:t xml:space="preserve"> </w:t>
      </w:r>
      <w:r w:rsidR="00350246" w:rsidRPr="00350246">
        <w:rPr>
          <w:lang w:val="en-AU"/>
        </w:rPr>
        <w:fldChar w:fldCharType="begin" w:fldLock="1"/>
      </w:r>
      <w:r w:rsidR="00B139E2">
        <w:rPr>
          <w:lang w:val="en-AU"/>
        </w:rPr>
        <w:instrText>ADDIN CSL_CITATION { "citationItems" : [ { "id" : "ITEM-1", "itemData" : { "author" : [ { "dropping-particle" : "", "family" : "Tucker", "given" : "D", "non-dropping-particle" : "", "parse-names" : false, "suffix" : "" }, { "dropping-particle" : "", "family" : "Mankad", "given" : "A.", "non-dropping-particle" : "", "parse-names" : false, "suffix" : "" }, { "dropping-particle" : "", "family" : "Greenhill", "given" : "M.", "non-dropping-particle" : "", "parse-names" : false, "suffix" : "" } ], "id" : "ITEM-1", "issued" : { "date-parts" : [ [ "2011" ] ] }, "publisher-place" : "Urban Water Security Research Alliance 3rd Science Forum. Brisbane, Australia.", "title" : "Rainwater Tank Adoption in South East Queensland \u2013 Factors Influencing Maintenance and Management", "type" : "report" }, "uris" : [ "http://www.mendeley.com/documents/?uuid=7eb434a9-4ca5-401e-9bcb-c516c182b6a8" ] } ], "mendeley" : { "manualFormatting" : "Tucker et al. (2011)", "previouslyFormattedCitation" : "(Tucker et al., 2011)" }, "properties" : { "noteIndex" : 0 }, "schema" : "https://github.com/citation-style-language/schema/raw/master/csl-citation.json" }</w:instrText>
      </w:r>
      <w:r w:rsidR="00350246" w:rsidRPr="00350246">
        <w:rPr>
          <w:lang w:val="en-AU"/>
        </w:rPr>
        <w:fldChar w:fldCharType="separate"/>
      </w:r>
      <w:r w:rsidR="00350246" w:rsidRPr="00350246">
        <w:rPr>
          <w:noProof/>
          <w:lang w:val="en-AU"/>
        </w:rPr>
        <w:t>Tucker et al. (2011)</w:t>
      </w:r>
      <w:r w:rsidR="00350246" w:rsidRPr="00350246">
        <w:fldChar w:fldCharType="end"/>
      </w:r>
      <w:r w:rsidR="00350246" w:rsidRPr="00350246">
        <w:rPr>
          <w:lang w:val="en-AU"/>
        </w:rPr>
        <w:t xml:space="preserve"> for example, undertook a large-scale survey of 1,984 households in SEQ to investigate attitudes and behaviours of </w:t>
      </w:r>
      <w:r>
        <w:rPr>
          <w:lang w:val="en-AU"/>
        </w:rPr>
        <w:t>rainwater tank</w:t>
      </w:r>
      <w:r w:rsidR="00350246" w:rsidRPr="00350246">
        <w:rPr>
          <w:lang w:val="en-AU"/>
        </w:rPr>
        <w:t xml:space="preserve"> owners, and found participants with mandated RWTs had lower levels of motivation to maintain their tank. Education and maintenance programs could improve this situation in future </w:t>
      </w:r>
      <w:r w:rsidR="00350246" w:rsidRPr="00350246">
        <w:rPr>
          <w:lang w:val="en-AU"/>
        </w:rPr>
        <w:fldChar w:fldCharType="begin" w:fldLock="1"/>
      </w:r>
      <w:r w:rsidR="00B139E2">
        <w:rPr>
          <w:lang w:val="en-AU"/>
        </w:rPr>
        <w:instrText>ADDIN CSL_CITATION { "citationItems" : [ { "id" : "ITEM-1", "itemData" : { "author" : [ { "dropping-particle" : "", "family" : "Walton", "given" : "Andrea", "non-dropping-particle" : "", "parse-names" : false, "suffix" : "" }, { "dropping-particle" : "", "family" : "Gardner", "given" : "John", "non-dropping-particle" : "", "parse-names" : false, "suffix" : "" }, { "dropping-particle" : "", "family" : "Sharma", "given" : "Ashok", "non-dropping-particle" : "", "parse-names" : false, "suffix" : "" }, { "dropping-particle" : "", "family" : "Moglia", "given" : "Magnus", "non-dropping-particle" : "", "parse-names" : false, "suffix" : "" }, { "dropping-particle" : "", "family" : "Tjandraatmadja", "given" : "Grace", "non-dropping-particle" : "", "parse-names" : false, "suffix" : "" } ], "id" : "ITEM-1", "issue" : "59", "issued" : { "date-parts" : [ [ "2012" ] ] }, "publisher-place" : "Urban Water Security Research Alliance Technical Report No. 59", "title" : "Exploring Interventions to Encourage Rainwater Tank Maintenance", "type" : "report" }, "uris" : [ "http://www.mendeley.com/documents/?uuid=303a3c94-5dd5-46d3-9e8a-523be2514e1a" ] } ], "mendeley" : { "previouslyFormattedCitation" : "(Walton et al., 2012)" }, "properties" : { "noteIndex" : 0 }, "schema" : "https://github.com/citation-style-language/schema/raw/master/csl-citation.json" }</w:instrText>
      </w:r>
      <w:r w:rsidR="00350246" w:rsidRPr="00350246">
        <w:rPr>
          <w:lang w:val="en-AU"/>
        </w:rPr>
        <w:fldChar w:fldCharType="separate"/>
      </w:r>
      <w:r w:rsidR="00E01579" w:rsidRPr="00E01579">
        <w:rPr>
          <w:noProof/>
          <w:lang w:val="en-AU"/>
        </w:rPr>
        <w:t xml:space="preserve">(Walton </w:t>
      </w:r>
      <w:r w:rsidR="00E01579" w:rsidRPr="00B139E2">
        <w:rPr>
          <w:i/>
          <w:noProof/>
          <w:lang w:val="en-AU"/>
        </w:rPr>
        <w:t>et al</w:t>
      </w:r>
      <w:r w:rsidR="00E01579" w:rsidRPr="00E01579">
        <w:rPr>
          <w:noProof/>
          <w:lang w:val="en-AU"/>
        </w:rPr>
        <w:t>., 2012)</w:t>
      </w:r>
      <w:r w:rsidR="00350246" w:rsidRPr="00350246">
        <w:fldChar w:fldCharType="end"/>
      </w:r>
      <w:r w:rsidR="00350246" w:rsidRPr="00350246">
        <w:rPr>
          <w:lang w:val="en-AU"/>
        </w:rPr>
        <w:t>.</w:t>
      </w:r>
    </w:p>
    <w:p w14:paraId="73048564" w14:textId="0A4368CB" w:rsidR="001F11C3" w:rsidRPr="0060221C" w:rsidRDefault="0060221C" w:rsidP="00350246">
      <w:pPr>
        <w:rPr>
          <w:b/>
          <w:lang w:val="en-AU"/>
        </w:rPr>
      </w:pPr>
      <w:r w:rsidRPr="0060221C">
        <w:rPr>
          <w:b/>
          <w:lang w:val="en-AU"/>
        </w:rPr>
        <w:t>Improving functionality</w:t>
      </w:r>
    </w:p>
    <w:p w14:paraId="6F0E4523" w14:textId="7FD1AEA4" w:rsidR="0060221C" w:rsidRDefault="0060221C" w:rsidP="0060221C">
      <w:pPr>
        <w:spacing w:after="120"/>
        <w:rPr>
          <w:lang w:val="en-AU"/>
        </w:rPr>
      </w:pPr>
      <w:r>
        <w:rPr>
          <w:lang w:val="en-AU"/>
        </w:rPr>
        <w:t>The future contribution of rainwater tanks to substitute mains supplied water could be significantly enhanced by improving the functionality of the systems through better maintenance and operation. This could primarily be improved through up-skilling of plumber technical knowledge of installations, as well as maintenance education at the householder level to increase the substitution volumes</w:t>
      </w:r>
      <w:r w:rsidR="001271D7">
        <w:rPr>
          <w:lang w:val="en-AU"/>
        </w:rPr>
        <w:t xml:space="preserve"> (</w:t>
      </w:r>
      <w:proofErr w:type="spellStart"/>
      <w:r w:rsidR="001271D7">
        <w:rPr>
          <w:lang w:val="en-AU"/>
        </w:rPr>
        <w:t>Moglia</w:t>
      </w:r>
      <w:proofErr w:type="spellEnd"/>
      <w:r w:rsidR="001271D7">
        <w:rPr>
          <w:lang w:val="en-AU"/>
        </w:rPr>
        <w:t xml:space="preserve"> </w:t>
      </w:r>
      <w:r w:rsidR="001271D7" w:rsidRPr="00B139E2">
        <w:rPr>
          <w:i/>
          <w:lang w:val="en-AU"/>
        </w:rPr>
        <w:t>et al</w:t>
      </w:r>
      <w:r w:rsidR="00B139E2">
        <w:rPr>
          <w:i/>
          <w:lang w:val="en-AU"/>
        </w:rPr>
        <w:t>.,</w:t>
      </w:r>
      <w:r w:rsidR="001271D7">
        <w:rPr>
          <w:lang w:val="en-AU"/>
        </w:rPr>
        <w:t xml:space="preserve"> 2013)</w:t>
      </w:r>
      <w:r>
        <w:rPr>
          <w:lang w:val="en-AU"/>
        </w:rPr>
        <w:t xml:space="preserve">. </w:t>
      </w:r>
    </w:p>
    <w:p w14:paraId="7094746D" w14:textId="0A221A35" w:rsidR="0060221C" w:rsidRDefault="007D0D0E" w:rsidP="00350246">
      <w:pPr>
        <w:rPr>
          <w:lang w:val="en-AU"/>
        </w:rPr>
      </w:pPr>
      <w:r>
        <w:rPr>
          <w:lang w:val="en-AU"/>
        </w:rPr>
        <w:t>It may be considered appropriate where water businesses are reliant on rainwater tanks to meet potable water demands, that they introduce an auditing and repair program to ensure that all tank systems within a service area are fully functional, and that the maximum potential substitution of mains water is realised.</w:t>
      </w:r>
    </w:p>
    <w:p w14:paraId="07531E23" w14:textId="77777777" w:rsidR="0060221C" w:rsidRDefault="0060221C" w:rsidP="00350246">
      <w:pPr>
        <w:rPr>
          <w:lang w:val="en-AU"/>
        </w:rPr>
      </w:pPr>
    </w:p>
    <w:p w14:paraId="0F7E552D" w14:textId="77777777" w:rsidR="001F11C3" w:rsidRPr="006D494D" w:rsidRDefault="001F11C3" w:rsidP="00350246">
      <w:pPr>
        <w:rPr>
          <w:b/>
          <w:lang w:val="en-AU"/>
        </w:rPr>
      </w:pPr>
      <w:r w:rsidRPr="006D494D">
        <w:rPr>
          <w:b/>
          <w:lang w:val="en-AU"/>
        </w:rPr>
        <w:t xml:space="preserve">Yield and substitution </w:t>
      </w:r>
      <w:r w:rsidR="00BC3789">
        <w:rPr>
          <w:b/>
          <w:lang w:val="en-AU"/>
        </w:rPr>
        <w:t>considerations</w:t>
      </w:r>
    </w:p>
    <w:p w14:paraId="7C965EF5" w14:textId="00DBF144" w:rsidR="006703CF" w:rsidRDefault="00BC3789" w:rsidP="00FE19A6">
      <w:pPr>
        <w:spacing w:after="120"/>
        <w:rPr>
          <w:lang w:val="en-AU"/>
        </w:rPr>
      </w:pPr>
      <w:r>
        <w:rPr>
          <w:lang w:val="en-AU"/>
        </w:rPr>
        <w:t>A</w:t>
      </w:r>
      <w:r w:rsidR="001F11C3" w:rsidRPr="001F11C3">
        <w:rPr>
          <w:lang w:val="en-AU"/>
        </w:rPr>
        <w:t xml:space="preserve"> number of key </w:t>
      </w:r>
      <w:r w:rsidR="00166B8A">
        <w:rPr>
          <w:lang w:val="en-AU"/>
        </w:rPr>
        <w:t>rainwater tank</w:t>
      </w:r>
      <w:r w:rsidR="001F11C3" w:rsidRPr="001F11C3">
        <w:rPr>
          <w:lang w:val="en-AU"/>
        </w:rPr>
        <w:t xml:space="preserve"> yield and end-use substitution factors influence the volume of mains water saved through substitution. Roof catchment areas will be determined by the roof size, whilst the volume of substituted water is directly related t</w:t>
      </w:r>
      <w:r w:rsidR="003F3DB6">
        <w:rPr>
          <w:lang w:val="en-AU"/>
        </w:rPr>
        <w:t>o the level of household demand, and are specific</w:t>
      </w:r>
      <w:r w:rsidR="003F3DB6" w:rsidRPr="001F11C3">
        <w:rPr>
          <w:lang w:val="en-AU"/>
        </w:rPr>
        <w:t xml:space="preserve"> to geography and context.</w:t>
      </w:r>
    </w:p>
    <w:p w14:paraId="2FC5E560" w14:textId="77777777" w:rsidR="001F11C3" w:rsidRDefault="001F11C3" w:rsidP="00B610CB">
      <w:pPr>
        <w:spacing w:after="120"/>
        <w:rPr>
          <w:lang w:val="en-AU"/>
        </w:rPr>
      </w:pPr>
      <w:r w:rsidRPr="001F11C3">
        <w:rPr>
          <w:lang w:val="en-AU"/>
        </w:rPr>
        <w:t xml:space="preserve">In terms of </w:t>
      </w:r>
      <w:r w:rsidR="00BC3789">
        <w:rPr>
          <w:lang w:val="en-AU"/>
        </w:rPr>
        <w:t xml:space="preserve">available </w:t>
      </w:r>
      <w:r w:rsidRPr="001F11C3">
        <w:rPr>
          <w:lang w:val="en-AU"/>
        </w:rPr>
        <w:t xml:space="preserve">yield, critical assumptions </w:t>
      </w:r>
      <w:r w:rsidR="00B610CB">
        <w:rPr>
          <w:lang w:val="en-AU"/>
        </w:rPr>
        <w:t xml:space="preserve">relate to tank size, roof collection size, and </w:t>
      </w:r>
      <w:r w:rsidRPr="001F11C3">
        <w:rPr>
          <w:lang w:val="en-AU"/>
        </w:rPr>
        <w:t>system components and configuration (e.g. top-up or interconnect device; gutter guards; leaf diverters)</w:t>
      </w:r>
      <w:r w:rsidR="00B610CB">
        <w:rPr>
          <w:lang w:val="en-AU"/>
        </w:rPr>
        <w:t>.</w:t>
      </w:r>
    </w:p>
    <w:p w14:paraId="55FD5DD4" w14:textId="3866472C" w:rsidR="006703CF" w:rsidRDefault="006703CF" w:rsidP="00BC3789">
      <w:pPr>
        <w:spacing w:after="120"/>
        <w:rPr>
          <w:lang w:val="en-AU"/>
        </w:rPr>
      </w:pPr>
      <w:r w:rsidRPr="006703CF">
        <w:rPr>
          <w:lang w:val="en-AU"/>
        </w:rPr>
        <w:t xml:space="preserve">Many factors influence the pattern and volume of residential water consumption, including water pricing, household income, household size, irrigable outdoor area (e.g. garden, lawn), </w:t>
      </w:r>
      <w:r w:rsidR="00BC3789">
        <w:rPr>
          <w:lang w:val="en-AU"/>
        </w:rPr>
        <w:t>appliance</w:t>
      </w:r>
      <w:r w:rsidRPr="006703CF">
        <w:rPr>
          <w:lang w:val="en-AU"/>
        </w:rPr>
        <w:t xml:space="preserve"> efficiency</w:t>
      </w:r>
      <w:r w:rsidR="00BC3789">
        <w:rPr>
          <w:lang w:val="en-AU"/>
        </w:rPr>
        <w:t>, consumption behaviour</w:t>
      </w:r>
      <w:r w:rsidRPr="006703CF">
        <w:rPr>
          <w:lang w:val="en-AU"/>
        </w:rPr>
        <w:t xml:space="preserve"> and water restrictions </w:t>
      </w:r>
      <w:r w:rsidRPr="006703CF">
        <w:rPr>
          <w:lang w:val="en-AU"/>
        </w:rPr>
        <w:fldChar w:fldCharType="begin" w:fldLock="1"/>
      </w:r>
      <w:r w:rsidR="00B139E2">
        <w:rPr>
          <w:lang w:val="en-AU"/>
        </w:rPr>
        <w:instrText>ADDIN CSL_CITATION { "citationItems" : [ { "id" : "ITEM-1", "itemData" : { "abstract" : "Turner, A., White, S., Beatty, K. and Gregory, A. (2005). Results from the largest residential demand management program in Australia. Water Science and Technology: Water Supply 5 (3-4): 249-256.", "author" : [ { "dropping-particle" : "", "family" : "Turner", "given" : "Andrea", "non-dropping-particle" : "", "parse-names" : false, "suffix" : "" }, { "dropping-particle" : "", "family" : "White", "given" : "Stuart", "non-dropping-particle" : "", "parse-names" : false, "suffix" : "" }, { "dropping-particle" : "", "family" : "Beatty", "given" : "Kate", "non-dropping-particle" : "", "parse-names" : false, "suffix" : "" }, { "dropping-particle" : "", "family" : "Gregory", "given" : "Alan", "non-dropping-particle" : "", "parse-names" : false, "suffix" : "" } ], "container-title" : "Water Science &amp; Technology: Water Supply", "id" : "ITEM-1", "issue" : "3-4", "issued" : { "date-parts" : [ [ "2005" ] ] }, "page" : "249-256", "title" : "Results from the largest residential demand management program in Australia", "type" : "article-journal", "volume" : "5" }, "uris" : [ "http://www.mendeley.com/documents/?uuid=e4c5bb6c-59f5-4869-8cf6-76b11b571b44" ] }, { "id" : "ITEM-2", "itemData" : { "author" : [ { "dropping-particle" : "", "family" : "Barrett", "given" : "G", "non-dropping-particle" : "", "parse-names" : false, "suffix" : "" }, { "dropping-particle" : "", "family" : "Wallace", "given" : "M", "non-dropping-particle" : "", "parse-names" : false, "suffix" : "" } ], "container-title" : "Water Policy", "id" : "ITEM-2", "issued" : { "date-parts" : [ [ "2009" ] ] }, "page" : "413-426", "title" : "Characteristics of Australian urban residential water users: implications for water demand management and whole of the system water accounting framework", "type" : "article-journal", "volume" : "11" }, "uris" : [ "http://www.mendeley.com/documents/?uuid=65dfed04-76c7-48f7-9383-39918741c187" ] }, { "id" : "ITEM-3", "itemData" : { "author" : [ { "dropping-particle" : "", "family" : "Beal", "given" : "Cara", "non-dropping-particle" : "", "parse-names" : false, "suffix" : "" }, { "dropping-particle" : "", "family" : "Gardner", "given" : "Ted", "non-dropping-particle" : "", "parse-names" : false, "suffix" : "" }, { "dropping-particle" : "", "family" : "Sharma", "given" : "Ashok", "non-dropping-particle" : "", "parse-names" : false, "suffix" : "" }, { "dropping-particle" : "", "family" : "Barton", "given" : "Ryan", "non-dropping-particle" : "", "parse-names" : false, "suffix" : "" } ], "id" : "ITEM-3", "issue" : "26", "issued" : { "date-parts" : [ [ "2011" ] ] }, "publisher-place" : "Urban Water Security Research Alliance Technical Report No. 26", "title" : "A Desktop Analysis of Potable Water Savings from Internally Plumbed Rainwater Tanks in South East Qld", "type" : "report" }, "uris" : [ "http://www.mendeley.com/documents/?uuid=9a79e2e1-8821-4852-aa5a-4b249082063e" ] } ], "mendeley" : { "previouslyFormattedCitation" : "(Turner et al., 2005; Barrett and Wallace, 2009; Beal et al., 2011)" }, "properties" : { "noteIndex" : 0 }, "schema" : "https://github.com/citation-style-language/schema/raw/master/csl-citation.json" }</w:instrText>
      </w:r>
      <w:r w:rsidRPr="006703CF">
        <w:rPr>
          <w:lang w:val="en-AU"/>
        </w:rPr>
        <w:fldChar w:fldCharType="separate"/>
      </w:r>
      <w:r w:rsidR="00E01579" w:rsidRPr="00E01579">
        <w:rPr>
          <w:noProof/>
          <w:lang w:val="en-AU"/>
        </w:rPr>
        <w:t xml:space="preserve">(Turner </w:t>
      </w:r>
      <w:r w:rsidR="00E01579" w:rsidRPr="00B139E2">
        <w:rPr>
          <w:i/>
          <w:noProof/>
          <w:lang w:val="en-AU"/>
        </w:rPr>
        <w:t>et al</w:t>
      </w:r>
      <w:r w:rsidR="00E01579" w:rsidRPr="00E01579">
        <w:rPr>
          <w:noProof/>
          <w:lang w:val="en-AU"/>
        </w:rPr>
        <w:t xml:space="preserve">., 2005; Barrett and Wallace, 2009; Beal </w:t>
      </w:r>
      <w:r w:rsidR="00E01579" w:rsidRPr="00B139E2">
        <w:rPr>
          <w:i/>
          <w:noProof/>
          <w:lang w:val="en-AU"/>
        </w:rPr>
        <w:t>et al</w:t>
      </w:r>
      <w:r w:rsidR="00E01579" w:rsidRPr="00E01579">
        <w:rPr>
          <w:noProof/>
          <w:lang w:val="en-AU"/>
        </w:rPr>
        <w:t>., 2011)</w:t>
      </w:r>
      <w:r w:rsidRPr="006703CF">
        <w:rPr>
          <w:lang w:val="en-AU"/>
        </w:rPr>
        <w:fldChar w:fldCharType="end"/>
      </w:r>
      <w:r w:rsidRPr="006703CF">
        <w:rPr>
          <w:lang w:val="en-AU"/>
        </w:rPr>
        <w:t>. Most of these demand factors will vary according to context and geography (e.g. household occupancy, restrictions, etc.), critically however, studies may only account for some of these demand factors in their analysis and values may be based on empirical data or theoretical assumptions.</w:t>
      </w:r>
    </w:p>
    <w:p w14:paraId="74057291" w14:textId="3BEB525C" w:rsidR="006703CF" w:rsidRDefault="006703CF" w:rsidP="006703CF">
      <w:pPr>
        <w:rPr>
          <w:lang w:val="en-AU"/>
        </w:rPr>
      </w:pPr>
      <w:r w:rsidRPr="006703CF">
        <w:rPr>
          <w:lang w:val="en-AU"/>
        </w:rPr>
        <w:t xml:space="preserve">Mains water substitutions are also caveated by the method of data generation (e.g. smart metering data versus accumulation metering data); approach to calculating savings; and the duration of data collection (typically this is around one year due to resourcing constraints). Ferguson </w:t>
      </w:r>
      <w:r w:rsidRPr="006703CF">
        <w:rPr>
          <w:lang w:val="en-AU"/>
        </w:rPr>
        <w:fldChar w:fldCharType="begin" w:fldLock="1"/>
      </w:r>
      <w:r w:rsidR="00B139E2">
        <w:rPr>
          <w:lang w:val="en-AU"/>
        </w:rPr>
        <w:instrText>ADDIN CSL_CITATION { "citationItems" : [ { "id" : "ITEM-1", "itemData" : { "author" : [ { "dropping-particle" : "", "family" : "Ferguson", "given" : "Matthew", "non-dropping-particle" : "", "parse-names" : false, "suffix" : "" } ], "id" : "ITEM-1", "issue" : "August", "issued" : { "date-parts" : [ [ "2011" ] ] }, "page" : "60-62", "publisher-place" : "Sydney Water Corporation, Parramatta", "title" : "Rainwater tank study of new homes - A 12-month one-minute interval data study of rainwater tank water savings and energy use for 52 real life installations", "type" : "report", "volume" : "July" }, "uris" : [ "http://www.mendeley.com/documents/?uuid=9d53fe0d-b520-4a23-bdb9-3f767dcc8620" ] } ], "mendeley" : { "manualFormatting" : "(2011)", "previouslyFormattedCitation" : "(Ferguson, 2011)" }, "properties" : { "noteIndex" : 0 }, "schema" : "https://github.com/citation-style-language/schema/raw/master/csl-citation.json" }</w:instrText>
      </w:r>
      <w:r w:rsidRPr="006703CF">
        <w:rPr>
          <w:lang w:val="en-AU"/>
        </w:rPr>
        <w:fldChar w:fldCharType="separate"/>
      </w:r>
      <w:r w:rsidR="006B56EA" w:rsidRPr="006B56EA">
        <w:rPr>
          <w:noProof/>
          <w:lang w:val="en-AU"/>
        </w:rPr>
        <w:t>(2011)</w:t>
      </w:r>
      <w:r w:rsidRPr="006703CF">
        <w:rPr>
          <w:lang w:val="en-AU"/>
        </w:rPr>
        <w:fldChar w:fldCharType="end"/>
      </w:r>
      <w:r w:rsidRPr="006703CF">
        <w:rPr>
          <w:lang w:val="en-AU"/>
        </w:rPr>
        <w:t xml:space="preserve"> notes that relatively short timeframes in particular may either underestimate or overestimate total mains water substitution, depending on which season the monitoring occurs. </w:t>
      </w:r>
    </w:p>
    <w:p w14:paraId="620FF6C2" w14:textId="77777777" w:rsidR="00B139E2" w:rsidRDefault="00B139E2" w:rsidP="006703CF">
      <w:pPr>
        <w:rPr>
          <w:lang w:val="en-AU"/>
        </w:rPr>
      </w:pPr>
    </w:p>
    <w:p w14:paraId="28556614" w14:textId="77777777" w:rsidR="00CA0582" w:rsidRPr="006703CF" w:rsidRDefault="00CA0582" w:rsidP="006703CF">
      <w:pPr>
        <w:rPr>
          <w:lang w:val="en-AU"/>
        </w:rPr>
      </w:pPr>
    </w:p>
    <w:p w14:paraId="4879ED43" w14:textId="77777777" w:rsidR="00141A1B" w:rsidRPr="00141A1B" w:rsidRDefault="00141A1B" w:rsidP="00141A1B">
      <w:r w:rsidRPr="00141A1B">
        <w:rPr>
          <w:b/>
        </w:rPr>
        <w:lastRenderedPageBreak/>
        <w:t>Attributi</w:t>
      </w:r>
      <w:r w:rsidR="00733D64">
        <w:rPr>
          <w:b/>
        </w:rPr>
        <w:t>ng a Functionality Factor</w:t>
      </w:r>
    </w:p>
    <w:p w14:paraId="089007BF" w14:textId="440A7B8E" w:rsidR="00A83F76" w:rsidRPr="00BC3789" w:rsidRDefault="00347592" w:rsidP="00A83F76">
      <w:pPr>
        <w:spacing w:after="120"/>
      </w:pPr>
      <w:r>
        <w:rPr>
          <w:lang w:val="en-AU"/>
        </w:rPr>
        <w:t>As has been explained in the section above, q</w:t>
      </w:r>
      <w:r w:rsidR="00A83F76" w:rsidRPr="00BC3789">
        <w:rPr>
          <w:lang w:val="en-AU"/>
        </w:rPr>
        <w:t xml:space="preserve">uantitative data on the condition of existing tank stock is typically unavailable.  </w:t>
      </w:r>
      <w:r w:rsidR="003F3DB6">
        <w:rPr>
          <w:lang w:val="en-AU"/>
        </w:rPr>
        <w:t>Data on f</w:t>
      </w:r>
      <w:r w:rsidR="00A83F76" w:rsidRPr="00BC3789">
        <w:rPr>
          <w:lang w:val="en-AU"/>
        </w:rPr>
        <w:t xml:space="preserve">requency </w:t>
      </w:r>
      <w:r w:rsidR="003F3DB6">
        <w:rPr>
          <w:lang w:val="en-AU"/>
        </w:rPr>
        <w:t>of</w:t>
      </w:r>
      <w:r w:rsidR="00A83F76" w:rsidRPr="00BC3789">
        <w:rPr>
          <w:lang w:val="en-AU"/>
        </w:rPr>
        <w:t xml:space="preserve"> failure mechanisms is also generally limited, however system component lifespan data, together with the available (largely qualitative) data on maintenance behaviours can be used to form the basis of assumptions for predicting tank functionality. </w:t>
      </w:r>
      <w:r>
        <w:rPr>
          <w:lang w:val="en-AU"/>
        </w:rPr>
        <w:t>As stated previously, t</w:t>
      </w:r>
      <w:r w:rsidR="00A83F76" w:rsidRPr="00BC3789">
        <w:rPr>
          <w:lang w:val="en-AU"/>
        </w:rPr>
        <w:t xml:space="preserve">his data </w:t>
      </w:r>
      <w:r w:rsidR="000E06D2">
        <w:rPr>
          <w:lang w:val="en-AU"/>
        </w:rPr>
        <w:t xml:space="preserve">currently </w:t>
      </w:r>
      <w:r w:rsidR="00A83F76" w:rsidRPr="00BC3789">
        <w:rPr>
          <w:lang w:val="en-AU"/>
        </w:rPr>
        <w:t>comprises prima</w:t>
      </w:r>
      <w:r w:rsidR="00A33119">
        <w:rPr>
          <w:lang w:val="en-AU"/>
        </w:rPr>
        <w:t xml:space="preserve">rily of perceptions survey data </w:t>
      </w:r>
      <w:r w:rsidR="00A33119">
        <w:rPr>
          <w:lang w:val="en-AU"/>
        </w:rPr>
        <w:fldChar w:fldCharType="begin" w:fldLock="1"/>
      </w:r>
      <w:r w:rsidR="00B139E2">
        <w:rPr>
          <w:lang w:val="en-AU"/>
        </w:rPr>
        <w:instrText>ADDIN CSL_CITATION { "citationItems" : [ { "id" : "ITEM-1", "itemData" : { "author" : [ { "dropping-particle" : "", "family" : "Moglia", "given" : "Magnus", "non-dropping-particle" : "", "parse-names" : false, "suffix" : "" }, { "dropping-particle" : "", "family" : "Tjandraatmadja", "given" : "Grace", "non-dropping-particle" : "", "parse-names" : false, "suffix" : "" }, { "dropping-particle" : "", "family" : "Sharma", "given" : "Ashok", "non-dropping-particle" : "", "parse-names" : false, "suffix" : "" } ], "id" : "ITEM-1", "issue" : "50", "issued" : { "date-parts" : [ [ "2011" ] ] }, "publisher-place" : "Urban Water Security Research Alliance Technical Report No . 50", "title" : "Initial Investigation into the Governance and Management Models for Rainwater Tank Systems", "type" : "report" }, "uris" : [ "http://www.mendeley.com/documents/?uuid=94929add-7622-40a8-8c52-ef5d2e1321f2" ] } ], "mendeley" : { "previouslyFormattedCitation" : "(Moglia et al., 2011)" }, "properties" : { "noteIndex" : 0 }, "schema" : "https://github.com/citation-style-language/schema/raw/master/csl-citation.json" }</w:instrText>
      </w:r>
      <w:r w:rsidR="00A33119">
        <w:rPr>
          <w:lang w:val="en-AU"/>
        </w:rPr>
        <w:fldChar w:fldCharType="separate"/>
      </w:r>
      <w:r w:rsidR="00B139E2" w:rsidRPr="00B139E2">
        <w:rPr>
          <w:noProof/>
          <w:lang w:val="en-AU"/>
        </w:rPr>
        <w:t xml:space="preserve">(Moglia </w:t>
      </w:r>
      <w:r w:rsidR="00B139E2" w:rsidRPr="00B139E2">
        <w:rPr>
          <w:i/>
          <w:noProof/>
          <w:lang w:val="en-AU"/>
        </w:rPr>
        <w:t>et al</w:t>
      </w:r>
      <w:r w:rsidR="00B139E2" w:rsidRPr="00B139E2">
        <w:rPr>
          <w:noProof/>
          <w:lang w:val="en-AU"/>
        </w:rPr>
        <w:t>., 2011)</w:t>
      </w:r>
      <w:r w:rsidR="00A33119">
        <w:rPr>
          <w:lang w:val="en-AU"/>
        </w:rPr>
        <w:fldChar w:fldCharType="end"/>
      </w:r>
      <w:r w:rsidR="00A33119">
        <w:rPr>
          <w:lang w:val="en-AU"/>
        </w:rPr>
        <w:t xml:space="preserve"> </w:t>
      </w:r>
      <w:r w:rsidR="00A83F76" w:rsidRPr="00BC3789">
        <w:rPr>
          <w:lang w:val="en-AU"/>
        </w:rPr>
        <w:t xml:space="preserve">and literature using self-reported information about household rainwater tank maintenance regimes and attitudes to water use </w:t>
      </w:r>
      <w:r w:rsidR="00A83F76" w:rsidRPr="00BC3789">
        <w:rPr>
          <w:lang w:val="en-AU"/>
        </w:rPr>
        <w:fldChar w:fldCharType="begin" w:fldLock="1"/>
      </w:r>
      <w:r w:rsidR="00B139E2">
        <w:rPr>
          <w:lang w:val="en-AU"/>
        </w:rPr>
        <w:instrText>ADDIN CSL_CITATION { "citationItems" : [ { "id" : "ITEM-1", "itemData" : { "author" : [ { "dropping-particle" : "", "family" : "Tucker", "given" : "D", "non-dropping-particle" : "", "parse-names" : false, "suffix" : "" }, { "dropping-particle" : "", "family" : "Mankad", "given" : "A.", "non-dropping-particle" : "", "parse-names" : false, "suffix" : "" }, { "dropping-particle" : "", "family" : "Greenhill", "given" : "M.", "non-dropping-particle" : "", "parse-names" : false, "suffix" : "" } ], "id" : "ITEM-1", "issued" : { "date-parts" : [ [ "2011" ] ] }, "publisher-place" : "Urban Water Security Research Alliance 3rd Science Forum. Brisbane, Australia.", "title" : "Rainwater Tank Adoption in South East Queensland \u2013 Factors Influencing Maintenance and Management", "type" : "report" }, "uris" : [ "http://www.mendeley.com/documents/?uuid=7eb434a9-4ca5-401e-9bcb-c516c182b6a8" ] }, { "id" : "ITEM-2", "itemData" : { "author" : [ { "dropping-particle" : "", "family" : "Gardiner", "given" : "A", "non-dropping-particle" : "", "parse-names" : false, "suffix" : "" } ], "container-title" : "Australasian Journal of Environmental Management", "id" : "ITEM-2", "issued" : { "date-parts" : [ [ "2010" ] ] }, "page" : "100 - 111", "title" : "Do rainwater tanks herald a cultural change in household water use?", "type" : "article-journal", "volume" : "17" }, "uris" : [ "http://www.mendeley.com/documents/?uuid=46e03f2e-d791-44c8-91b3-774929f45894" ] }, { "id" : "ITEM-3", "itemData" : { "author" : [ { "dropping-particle" : "", "family" : "White", "given" : "Ian William", "non-dropping-particle" : "", "parse-names" : false, "suffix" : "" } ], "id" : "ITEM-3", "issue" : "May", "issued" : { "date-parts" : [ [ "2009" ] ] }, "publisher" : "Griffith University", "title" : "Decentralised Environmental Technology Adoption : The Household Experience with Rainwater Harvesting", "type" : "book" }, "uris" : [ "http://www.mendeley.com/documents/?uuid=e2d2434d-d9d6-4c41-b48b-6c381f6ff344" ] }, { "id" : "ITEM-4", "itemData" : { "abstract" : "Tilbrook, R. (2009). Rainwater tanks in new housing development: a survey of the issues, knowledge and uses of residents in the Northlakes Estate, A study for Lake Macquarie City Council, NSW; University of Newcastle (available from bhodges@lakemac.nsw.gov.au).", "author" : [ { "dropping-particle" : "", "family" : "Tilbrook", "given" : "R.", "non-dropping-particle" : "", "parse-names" : false, "suffix" : "" } ], "id" : "ITEM-4", "issued" : { "date-parts" : [ [ "2009" ] ] }, "publisher-place" : "A study for Lake Macquarie City Council, NSW; University of Newcastle", "title" : "Rainwater tanks in new housing development: a survey of the issues, knowledge and uses of residents in the Northlakes Estate", "type" : "report" }, "uris" : [ "http://www.mendeley.com/documents/?uuid=2458a81e-30ab-427b-a861-a5f86d0ea75a" ] } ], "mendeley" : { "manualFormatting" : "(e.g. Tucker et al. 2011; Gardiner 2010; White 2009; Tilbrook 2009)", "previouslyFormattedCitation" : "(Tilbrook, 2009; White, 2009; Gardiner, 2010; Tucker et al., 2011)" }, "properties" : { "noteIndex" : 0 }, "schema" : "https://github.com/citation-style-language/schema/raw/master/csl-citation.json" }</w:instrText>
      </w:r>
      <w:r w:rsidR="00A83F76" w:rsidRPr="00BC3789">
        <w:rPr>
          <w:lang w:val="en-AU"/>
        </w:rPr>
        <w:fldChar w:fldCharType="separate"/>
      </w:r>
      <w:r w:rsidR="004730AC" w:rsidRPr="00B139E2">
        <w:rPr>
          <w:i/>
          <w:noProof/>
          <w:lang w:val="en-AU"/>
        </w:rPr>
        <w:t>(</w:t>
      </w:r>
      <w:r w:rsidR="000E06D2" w:rsidRPr="00B139E2">
        <w:rPr>
          <w:i/>
          <w:noProof/>
          <w:lang w:val="en-AU"/>
        </w:rPr>
        <w:t xml:space="preserve">e.g. </w:t>
      </w:r>
      <w:r w:rsidR="004730AC" w:rsidRPr="00B139E2">
        <w:rPr>
          <w:i/>
          <w:noProof/>
          <w:lang w:val="en-AU"/>
        </w:rPr>
        <w:t>Tucker et al</w:t>
      </w:r>
      <w:r w:rsidR="004730AC" w:rsidRPr="004730AC">
        <w:rPr>
          <w:noProof/>
          <w:lang w:val="en-AU"/>
        </w:rPr>
        <w:t>. 2011; Gardiner 2010; White 2009; Tilbrook 2009)</w:t>
      </w:r>
      <w:r w:rsidR="00A83F76" w:rsidRPr="00BC3789">
        <w:fldChar w:fldCharType="end"/>
      </w:r>
      <w:r w:rsidR="00A83F76" w:rsidRPr="00BC3789">
        <w:rPr>
          <w:lang w:val="en-AU"/>
        </w:rPr>
        <w:t xml:space="preserve">. </w:t>
      </w:r>
    </w:p>
    <w:p w14:paraId="1885ED27" w14:textId="290935E5" w:rsidR="00EB278C" w:rsidRDefault="00BC3789" w:rsidP="00FE19A6">
      <w:pPr>
        <w:spacing w:after="120"/>
        <w:rPr>
          <w:lang w:val="en-AU"/>
        </w:rPr>
      </w:pPr>
      <w:r>
        <w:rPr>
          <w:lang w:val="en-AU"/>
        </w:rPr>
        <w:t xml:space="preserve">Hence, </w:t>
      </w:r>
      <w:r w:rsidR="00EB278C" w:rsidRPr="00EB278C">
        <w:rPr>
          <w:lang w:val="en-AU"/>
        </w:rPr>
        <w:t>it is not</w:t>
      </w:r>
      <w:r w:rsidR="003F3DB6">
        <w:rPr>
          <w:lang w:val="en-AU"/>
        </w:rPr>
        <w:t xml:space="preserve"> currently</w:t>
      </w:r>
      <w:r w:rsidR="00EB278C" w:rsidRPr="00EB278C">
        <w:rPr>
          <w:lang w:val="en-AU"/>
        </w:rPr>
        <w:t xml:space="preserve"> possible to draw any quantitative conclusions, </w:t>
      </w:r>
      <w:r>
        <w:rPr>
          <w:lang w:val="en-AU"/>
        </w:rPr>
        <w:t>or</w:t>
      </w:r>
      <w:r w:rsidR="00EB278C" w:rsidRPr="00EB278C">
        <w:rPr>
          <w:lang w:val="en-AU"/>
        </w:rPr>
        <w:t xml:space="preserve"> to derive a single factor by which to </w:t>
      </w:r>
      <w:r w:rsidR="003F3DB6">
        <w:rPr>
          <w:lang w:val="en-AU"/>
        </w:rPr>
        <w:t>adjust</w:t>
      </w:r>
      <w:r w:rsidR="00EB278C" w:rsidRPr="00EB278C">
        <w:rPr>
          <w:lang w:val="en-AU"/>
        </w:rPr>
        <w:t xml:space="preserve"> </w:t>
      </w:r>
      <w:r w:rsidR="00BC633A">
        <w:rPr>
          <w:lang w:val="en-AU"/>
        </w:rPr>
        <w:t>the calculated potential substitution of mains water by rainwater</w:t>
      </w:r>
      <w:r w:rsidR="003F3DB6">
        <w:rPr>
          <w:lang w:val="en-AU"/>
        </w:rPr>
        <w:t xml:space="preserve"> for reduced functionality</w:t>
      </w:r>
      <w:r w:rsidR="00EB278C" w:rsidRPr="00EB278C">
        <w:rPr>
          <w:lang w:val="en-AU"/>
        </w:rPr>
        <w:t xml:space="preserve">. Without such a factor, the likely mains water substitution per </w:t>
      </w:r>
      <w:r w:rsidR="00733D64">
        <w:rPr>
          <w:lang w:val="en-AU"/>
        </w:rPr>
        <w:t>service area</w:t>
      </w:r>
      <w:r w:rsidR="00EB278C" w:rsidRPr="00EB278C">
        <w:rPr>
          <w:lang w:val="en-AU"/>
        </w:rPr>
        <w:t xml:space="preserve"> will be inflated if based on actual tank numbers.</w:t>
      </w:r>
    </w:p>
    <w:p w14:paraId="026C297E" w14:textId="4D9A916D" w:rsidR="00122403" w:rsidRDefault="003F3DB6" w:rsidP="00122403">
      <w:pPr>
        <w:spacing w:after="120"/>
        <w:rPr>
          <w:lang w:val="en-AU"/>
        </w:rPr>
      </w:pPr>
      <w:r>
        <w:rPr>
          <w:lang w:val="en-AU"/>
        </w:rPr>
        <w:t>In the interim,</w:t>
      </w:r>
      <w:r w:rsidR="00733D64">
        <w:rPr>
          <w:lang w:val="en-AU"/>
        </w:rPr>
        <w:t xml:space="preserve"> it is </w:t>
      </w:r>
      <w:r w:rsidR="000E06D2">
        <w:rPr>
          <w:lang w:val="en-AU"/>
        </w:rPr>
        <w:t xml:space="preserve">therefore </w:t>
      </w:r>
      <w:r w:rsidR="00EB278C" w:rsidRPr="00EB278C">
        <w:rPr>
          <w:lang w:val="en-AU"/>
        </w:rPr>
        <w:t>propose</w:t>
      </w:r>
      <w:r w:rsidR="00733D64">
        <w:rPr>
          <w:lang w:val="en-AU"/>
        </w:rPr>
        <w:t xml:space="preserve">d </w:t>
      </w:r>
      <w:r>
        <w:rPr>
          <w:lang w:val="en-AU"/>
        </w:rPr>
        <w:t xml:space="preserve">that </w:t>
      </w:r>
      <w:r w:rsidR="00EB278C" w:rsidRPr="00EB278C">
        <w:rPr>
          <w:lang w:val="en-AU"/>
        </w:rPr>
        <w:t xml:space="preserve">a range </w:t>
      </w:r>
      <w:r w:rsidR="00733D64">
        <w:rPr>
          <w:lang w:val="en-AU"/>
        </w:rPr>
        <w:t xml:space="preserve">be determined </w:t>
      </w:r>
      <w:r w:rsidR="00EB278C" w:rsidRPr="00EB278C">
        <w:rPr>
          <w:lang w:val="en-AU"/>
        </w:rPr>
        <w:t>within which such a factor would most likely fall</w:t>
      </w:r>
      <w:r w:rsidR="00BC3789">
        <w:rPr>
          <w:lang w:val="en-AU"/>
        </w:rPr>
        <w:t>, thus providing an envelope of potential mains water substitution</w:t>
      </w:r>
      <w:r>
        <w:rPr>
          <w:lang w:val="en-AU"/>
        </w:rPr>
        <w:t xml:space="preserve"> (as shown in Figure 3)</w:t>
      </w:r>
      <w:r w:rsidR="007F61B7">
        <w:rPr>
          <w:lang w:val="en-AU"/>
        </w:rPr>
        <w:t>.</w:t>
      </w:r>
      <w:r w:rsidR="00347592">
        <w:rPr>
          <w:lang w:val="en-AU"/>
        </w:rPr>
        <w:t xml:space="preserve"> </w:t>
      </w:r>
      <w:r w:rsidR="00122403" w:rsidRPr="00122403">
        <w:rPr>
          <w:lang w:val="en-AU"/>
        </w:rPr>
        <w:t>By applying the high and low functionality factors to the calculated rainwater tank substitution, more realistic estimation of the projected mains water substitution can be made.</w:t>
      </w:r>
    </w:p>
    <w:p w14:paraId="64E79E93" w14:textId="1C78E608" w:rsidR="00EB278C" w:rsidRDefault="00122403" w:rsidP="00122403">
      <w:pPr>
        <w:spacing w:after="120"/>
        <w:rPr>
          <w:lang w:val="en-AU"/>
        </w:rPr>
      </w:pPr>
      <w:r>
        <w:rPr>
          <w:lang w:val="en-AU"/>
        </w:rPr>
        <w:t xml:space="preserve">Using the assessments made by </w:t>
      </w:r>
      <w:proofErr w:type="spellStart"/>
      <w:r>
        <w:rPr>
          <w:lang w:val="en-AU"/>
        </w:rPr>
        <w:t>Moglia</w:t>
      </w:r>
      <w:proofErr w:type="spellEnd"/>
      <w:r>
        <w:rPr>
          <w:lang w:val="en-AU"/>
        </w:rPr>
        <w:t xml:space="preserve"> </w:t>
      </w:r>
      <w:r w:rsidRPr="00B139E2">
        <w:rPr>
          <w:i/>
          <w:lang w:val="en-AU"/>
        </w:rPr>
        <w:t>et al</w:t>
      </w:r>
      <w:r>
        <w:rPr>
          <w:lang w:val="en-AU"/>
        </w:rPr>
        <w:t xml:space="preserve"> (2011), where after two years the failure rate of the rainwater tank systems surveyed was around 40% (see Table 1), the functionality could therefore be assumed to be around 60%. Therefore a functionality factor  envelope of between 50% and 70% would produce a projected substitution range with a sensitivity of ± 10%. </w:t>
      </w:r>
      <w:r w:rsidR="003926A7">
        <w:rPr>
          <w:lang w:val="en-AU"/>
        </w:rPr>
        <w:t>This range should be based on local knowledge and judgement until such time as more reliable data has been collected and analysed through locally based onsite inspections and substitution measurements.</w:t>
      </w:r>
    </w:p>
    <w:p w14:paraId="24BB4A17" w14:textId="77777777" w:rsidR="00B610CB" w:rsidRDefault="00B610CB" w:rsidP="00EB278C">
      <w:pPr>
        <w:rPr>
          <w:lang w:val="en-AU"/>
        </w:rPr>
      </w:pPr>
    </w:p>
    <w:p w14:paraId="77A579B6" w14:textId="1EEA9820" w:rsidR="00925EFA" w:rsidRDefault="00925EFA" w:rsidP="00B610CB">
      <w:pPr>
        <w:jc w:val="center"/>
        <w:rPr>
          <w:noProof/>
          <w:lang w:val="en-AU" w:eastAsia="en-AU"/>
        </w:rPr>
      </w:pPr>
      <w:r>
        <w:rPr>
          <w:noProof/>
          <w:lang w:val="en-AU" w:eastAsia="en-AU"/>
        </w:rPr>
        <w:drawing>
          <wp:inline distT="0" distB="0" distL="0" distR="0" wp14:anchorId="68247B07" wp14:editId="72AF196C">
            <wp:extent cx="5748440" cy="336973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1782" cy="3371693"/>
                    </a:xfrm>
                    <a:prstGeom prst="rect">
                      <a:avLst/>
                    </a:prstGeom>
                    <a:noFill/>
                  </pic:spPr>
                </pic:pic>
              </a:graphicData>
            </a:graphic>
          </wp:inline>
        </w:drawing>
      </w:r>
    </w:p>
    <w:p w14:paraId="40162248" w14:textId="79FEBBF9" w:rsidR="00371272" w:rsidRPr="00B610CB" w:rsidRDefault="00B610CB" w:rsidP="00B610CB">
      <w:pPr>
        <w:jc w:val="center"/>
        <w:rPr>
          <w:i/>
        </w:rPr>
      </w:pPr>
      <w:r w:rsidRPr="00B610CB">
        <w:rPr>
          <w:i/>
        </w:rPr>
        <w:t xml:space="preserve">Figure 3: </w:t>
      </w:r>
      <w:r w:rsidR="00347592">
        <w:rPr>
          <w:i/>
        </w:rPr>
        <w:t>Example of envelope of total substitution</w:t>
      </w:r>
    </w:p>
    <w:p w14:paraId="2C2DFA66" w14:textId="77777777" w:rsidR="00B610CB" w:rsidRDefault="00B610CB" w:rsidP="00141A1B"/>
    <w:p w14:paraId="697337CD" w14:textId="77777777" w:rsidR="00347592" w:rsidRDefault="00347592" w:rsidP="00141A1B"/>
    <w:p w14:paraId="7AEBF783" w14:textId="77777777" w:rsidR="00141A1B" w:rsidRPr="006D494D" w:rsidRDefault="006D494D" w:rsidP="00141A1B">
      <w:r w:rsidRPr="006D494D">
        <w:rPr>
          <w:b/>
        </w:rPr>
        <w:lastRenderedPageBreak/>
        <w:t>CONCLUSION</w:t>
      </w:r>
    </w:p>
    <w:p w14:paraId="48FF780B" w14:textId="60D9612C" w:rsidR="00370A4D" w:rsidRPr="00370A4D" w:rsidRDefault="00733D64" w:rsidP="00370A4D">
      <w:pPr>
        <w:spacing w:after="120"/>
      </w:pPr>
      <w:r w:rsidRPr="00733D64">
        <w:t xml:space="preserve">The outcome of this study </w:t>
      </w:r>
      <w:r w:rsidR="00B31DAA">
        <w:t>has</w:t>
      </w:r>
      <w:r w:rsidR="00B31DAA" w:rsidRPr="00370A4D">
        <w:t xml:space="preserve"> </w:t>
      </w:r>
      <w:r w:rsidR="00B31DAA">
        <w:t>revealed</w:t>
      </w:r>
      <w:r w:rsidR="00B31DAA" w:rsidRPr="00370A4D">
        <w:t xml:space="preserve"> a data gap in knowledge about </w:t>
      </w:r>
      <w:r w:rsidR="00B31DAA">
        <w:t xml:space="preserve">rainwater tank </w:t>
      </w:r>
      <w:r w:rsidR="00B31DAA" w:rsidRPr="00370A4D">
        <w:t>functionality</w:t>
      </w:r>
      <w:r w:rsidR="00B31DAA" w:rsidRPr="00733D64">
        <w:t xml:space="preserve"> </w:t>
      </w:r>
      <w:r w:rsidR="00B31DAA">
        <w:t>and</w:t>
      </w:r>
      <w:r w:rsidRPr="00733D64">
        <w:t xml:space="preserve"> the importance of quantitative field surveys </w:t>
      </w:r>
      <w:r w:rsidR="00B31DAA">
        <w:t xml:space="preserve">to determine </w:t>
      </w:r>
      <w:r w:rsidRPr="00733D64">
        <w:t>the performance of e</w:t>
      </w:r>
      <w:r w:rsidR="00370A4D">
        <w:t>xisting rainwater tank systems</w:t>
      </w:r>
      <w:r w:rsidR="00B31DAA">
        <w:t xml:space="preserve">. </w:t>
      </w:r>
      <w:r w:rsidR="00370A4D">
        <w:t>A</w:t>
      </w:r>
      <w:r w:rsidR="00370A4D" w:rsidRPr="00733D64">
        <w:t xml:space="preserve">s </w:t>
      </w:r>
      <w:r w:rsidR="00370A4D">
        <w:t xml:space="preserve">an </w:t>
      </w:r>
      <w:r w:rsidR="00370A4D" w:rsidRPr="00733D64">
        <w:t>interim measure</w:t>
      </w:r>
      <w:r w:rsidR="00B31DAA">
        <w:t>,</w:t>
      </w:r>
      <w:r w:rsidR="00370A4D" w:rsidRPr="00733D64">
        <w:t xml:space="preserve"> </w:t>
      </w:r>
      <w:r w:rsidR="00370A4D">
        <w:t xml:space="preserve">the use of an envelope of functionality factors </w:t>
      </w:r>
      <w:r w:rsidR="00370A4D" w:rsidRPr="00733D64">
        <w:t xml:space="preserve">provides a transparent </w:t>
      </w:r>
      <w:r w:rsidR="00370A4D" w:rsidRPr="00370A4D">
        <w:t xml:space="preserve">approach </w:t>
      </w:r>
      <w:r w:rsidR="00B31DAA">
        <w:t>for estimating</w:t>
      </w:r>
      <w:r w:rsidR="00370A4D" w:rsidRPr="00370A4D">
        <w:t xml:space="preserve"> </w:t>
      </w:r>
      <w:r w:rsidR="00B31DAA">
        <w:t>the</w:t>
      </w:r>
      <w:r w:rsidR="00370A4D" w:rsidRPr="00370A4D">
        <w:t xml:space="preserve"> range of </w:t>
      </w:r>
      <w:r w:rsidR="00B31DAA">
        <w:t xml:space="preserve">the </w:t>
      </w:r>
      <w:r w:rsidR="00370A4D" w:rsidRPr="00370A4D">
        <w:t xml:space="preserve">potential </w:t>
      </w:r>
      <w:r w:rsidR="00B31DAA">
        <w:t>mains water</w:t>
      </w:r>
      <w:r w:rsidR="00835C8C" w:rsidRPr="00835C8C">
        <w:t xml:space="preserve"> </w:t>
      </w:r>
      <w:r w:rsidR="00835C8C" w:rsidRPr="00370A4D">
        <w:t>substitution</w:t>
      </w:r>
      <w:r w:rsidR="00B31DAA">
        <w:t xml:space="preserve">. </w:t>
      </w:r>
      <w:r w:rsidR="00370A4D" w:rsidRPr="00370A4D">
        <w:t xml:space="preserve">Further </w:t>
      </w:r>
      <w:r w:rsidR="0014753E">
        <w:t>statistical</w:t>
      </w:r>
      <w:r w:rsidR="00590E80">
        <w:t xml:space="preserve"> relevant </w:t>
      </w:r>
      <w:r w:rsidR="004507B5">
        <w:t>surveys and data analysis are</w:t>
      </w:r>
      <w:r w:rsidR="00370A4D" w:rsidRPr="00370A4D">
        <w:t xml:space="preserve"> needed to assist in quantifying the nature and </w:t>
      </w:r>
      <w:r w:rsidR="004507B5" w:rsidRPr="00370A4D">
        <w:t>effects</w:t>
      </w:r>
      <w:r w:rsidR="00370A4D" w:rsidRPr="00370A4D">
        <w:t xml:space="preserve"> of functionality failure</w:t>
      </w:r>
      <w:r w:rsidR="004507B5">
        <w:t xml:space="preserve">, and would provide a sound statistical basis for applying a </w:t>
      </w:r>
      <w:r w:rsidR="0060221C">
        <w:t>single</w:t>
      </w:r>
      <w:r w:rsidR="004507B5">
        <w:t xml:space="preserve"> functionality factor.</w:t>
      </w:r>
      <w:r w:rsidR="006A6170">
        <w:t xml:space="preserve"> Such </w:t>
      </w:r>
      <w:r w:rsidR="00590E80">
        <w:t xml:space="preserve">sample </w:t>
      </w:r>
      <w:r w:rsidR="006A6170">
        <w:t>surveys should include an assessment of the compliance with registered system dimensions (roof area and tank sizes), the structural condition of the system components, and the actual end-use substitution by appliances.</w:t>
      </w:r>
    </w:p>
    <w:p w14:paraId="6C4573E3" w14:textId="77777777" w:rsidR="0060221C" w:rsidRDefault="004507B5" w:rsidP="00370A4D">
      <w:pPr>
        <w:spacing w:after="120"/>
      </w:pPr>
      <w:r w:rsidRPr="00733D64">
        <w:t xml:space="preserve">In addition, the role of ongoing maintenance in ensuring the </w:t>
      </w:r>
      <w:r w:rsidR="0060221C">
        <w:t xml:space="preserve">full functionality and </w:t>
      </w:r>
      <w:r w:rsidRPr="00733D64">
        <w:t xml:space="preserve">longevity of these systems, and hence the continued substitution of mains supplied water </w:t>
      </w:r>
      <w:r>
        <w:t>cannot be over</w:t>
      </w:r>
      <w:r w:rsidRPr="00733D64">
        <w:t xml:space="preserve"> emphasized.</w:t>
      </w:r>
      <w:r>
        <w:t xml:space="preserve"> </w:t>
      </w:r>
    </w:p>
    <w:p w14:paraId="1C4CC30B" w14:textId="77777777" w:rsidR="00733D64" w:rsidRDefault="00733D64" w:rsidP="00733D64"/>
    <w:p w14:paraId="6901B34B" w14:textId="77777777" w:rsidR="007351C0" w:rsidRDefault="007351C0" w:rsidP="00733D64"/>
    <w:p w14:paraId="5B082EFE" w14:textId="77777777" w:rsidR="00141A1B" w:rsidRPr="00B610CB" w:rsidRDefault="00B610CB" w:rsidP="00141A1B">
      <w:pPr>
        <w:rPr>
          <w:b/>
        </w:rPr>
      </w:pPr>
      <w:r w:rsidRPr="00B610CB">
        <w:rPr>
          <w:b/>
        </w:rPr>
        <w:t>ACKNOWLEDGEMENTS</w:t>
      </w:r>
    </w:p>
    <w:p w14:paraId="63FF9ED6" w14:textId="38DEB96E" w:rsidR="00037E1B" w:rsidRDefault="004507B5" w:rsidP="00141A1B">
      <w:r w:rsidRPr="004507B5">
        <w:t xml:space="preserve">Thank you to </w:t>
      </w:r>
      <w:r w:rsidR="00037E1B" w:rsidRPr="004507B5">
        <w:t xml:space="preserve">John </w:t>
      </w:r>
      <w:proofErr w:type="spellStart"/>
      <w:r w:rsidR="00037E1B" w:rsidRPr="004507B5">
        <w:t>Caley</w:t>
      </w:r>
      <w:proofErr w:type="spellEnd"/>
      <w:r w:rsidR="001902A1" w:rsidRPr="004507B5">
        <w:t xml:space="preserve"> and Geoffrey Milne</w:t>
      </w:r>
      <w:r w:rsidRPr="004507B5">
        <w:t xml:space="preserve"> for their technical insights.</w:t>
      </w:r>
    </w:p>
    <w:p w14:paraId="607D6C67" w14:textId="77777777" w:rsidR="00037E1B" w:rsidRPr="00141A1B" w:rsidRDefault="00037E1B" w:rsidP="00141A1B"/>
    <w:p w14:paraId="46B4A481" w14:textId="77777777" w:rsidR="00A83F76" w:rsidRDefault="00A83F76" w:rsidP="00141A1B">
      <w:pPr>
        <w:rPr>
          <w:b/>
        </w:rPr>
      </w:pPr>
    </w:p>
    <w:p w14:paraId="1B17B0B9" w14:textId="77777777" w:rsidR="00141A1B" w:rsidRDefault="006D494D" w:rsidP="00141A1B">
      <w:pPr>
        <w:rPr>
          <w:b/>
        </w:rPr>
      </w:pPr>
      <w:r w:rsidRPr="00141A1B">
        <w:rPr>
          <w:b/>
        </w:rPr>
        <w:t>REFERENCES</w:t>
      </w:r>
    </w:p>
    <w:p w14:paraId="4D3B86AD" w14:textId="2AFB2546" w:rsidR="00B139E2" w:rsidRPr="00B139E2" w:rsidRDefault="00E01579">
      <w:pPr>
        <w:pStyle w:val="NormalWeb"/>
        <w:ind w:left="480" w:hanging="480"/>
        <w:divId w:val="1630630569"/>
        <w:rPr>
          <w:rFonts w:eastAsiaTheme="minorEastAsia"/>
          <w:noProof/>
          <w:sz w:val="20"/>
        </w:rPr>
      </w:pPr>
      <w:r w:rsidRPr="00E01579">
        <w:rPr>
          <w:color w:val="auto"/>
          <w:sz w:val="20"/>
        </w:rPr>
        <w:fldChar w:fldCharType="begin" w:fldLock="1"/>
      </w:r>
      <w:r w:rsidRPr="00E01579">
        <w:rPr>
          <w:color w:val="auto"/>
          <w:sz w:val="20"/>
        </w:rPr>
        <w:instrText xml:space="preserve">ADDIN Mendeley Bibliography CSL_BIBLIOGRAPHY </w:instrText>
      </w:r>
      <w:r w:rsidRPr="00E01579">
        <w:rPr>
          <w:color w:val="auto"/>
          <w:sz w:val="20"/>
        </w:rPr>
        <w:fldChar w:fldCharType="separate"/>
      </w:r>
      <w:r w:rsidR="00B139E2" w:rsidRPr="00B139E2">
        <w:rPr>
          <w:noProof/>
          <w:sz w:val="20"/>
        </w:rPr>
        <w:t>Barrett, G., Wallace, M., 2009. Characteristics of Australian urban residential water users: implications for water demand management and whole of the system water accounting framework. Water Policy 11, 413–426.</w:t>
      </w:r>
    </w:p>
    <w:p w14:paraId="7FAA8BFC" w14:textId="77777777" w:rsidR="00B139E2" w:rsidRPr="00B139E2" w:rsidRDefault="00B139E2">
      <w:pPr>
        <w:pStyle w:val="NormalWeb"/>
        <w:ind w:left="480" w:hanging="480"/>
        <w:divId w:val="1630630569"/>
        <w:rPr>
          <w:noProof/>
          <w:sz w:val="20"/>
        </w:rPr>
      </w:pPr>
      <w:r w:rsidRPr="00B139E2">
        <w:rPr>
          <w:noProof/>
          <w:sz w:val="20"/>
        </w:rPr>
        <w:t>Beal, C., Gardner, T., Sharma, A., Barton, R., 2011. A Desktop Analysis of Potable Water Savings from Internally Plumbed Rainwater Tanks in South East Qld. Urban Water Security Research Alliance Technical Report No. 26.</w:t>
      </w:r>
    </w:p>
    <w:p w14:paraId="4CC94D63" w14:textId="77777777" w:rsidR="00B139E2" w:rsidRPr="00B139E2" w:rsidRDefault="00B139E2">
      <w:pPr>
        <w:pStyle w:val="NormalWeb"/>
        <w:ind w:left="480" w:hanging="480"/>
        <w:divId w:val="1630630569"/>
        <w:rPr>
          <w:noProof/>
          <w:sz w:val="20"/>
        </w:rPr>
      </w:pPr>
      <w:r w:rsidRPr="00B139E2">
        <w:rPr>
          <w:noProof/>
          <w:sz w:val="20"/>
        </w:rPr>
        <w:t>Coombes, P.J., Spinks, A., Evans, C., Dunstan, H., 2004. Performance of Rainwater Tanks at an Inner City House in Carrington NSW During a Drought, in: Water Sensitive Urban Design. pp. 1–12.</w:t>
      </w:r>
    </w:p>
    <w:p w14:paraId="61AABF21" w14:textId="77777777" w:rsidR="00B139E2" w:rsidRPr="00B139E2" w:rsidRDefault="00B139E2">
      <w:pPr>
        <w:pStyle w:val="NormalWeb"/>
        <w:ind w:left="480" w:hanging="480"/>
        <w:divId w:val="1630630569"/>
        <w:rPr>
          <w:noProof/>
          <w:sz w:val="20"/>
        </w:rPr>
      </w:pPr>
      <w:r w:rsidRPr="00B139E2">
        <w:rPr>
          <w:noProof/>
          <w:sz w:val="20"/>
        </w:rPr>
        <w:t>Ferguson, M., 2011. Rainwater tank study of new homes - A 12-month one-minute interval data study of rainwater tank water savings and energy use for 52 real life installations. Sydney Water Corporation, Parramatta.</w:t>
      </w:r>
    </w:p>
    <w:p w14:paraId="6E7351F7" w14:textId="77777777" w:rsidR="00B139E2" w:rsidRPr="00B139E2" w:rsidRDefault="00B139E2">
      <w:pPr>
        <w:pStyle w:val="NormalWeb"/>
        <w:ind w:left="480" w:hanging="480"/>
        <w:divId w:val="1630630569"/>
        <w:rPr>
          <w:noProof/>
          <w:sz w:val="20"/>
        </w:rPr>
      </w:pPr>
      <w:r w:rsidRPr="00B139E2">
        <w:rPr>
          <w:noProof/>
          <w:sz w:val="20"/>
        </w:rPr>
        <w:t>Gardiner, A., 2009. Domestic rainwater tanks: usage and maintenance patterns in South East Queensland. AWA Water 36, 151–156.</w:t>
      </w:r>
    </w:p>
    <w:p w14:paraId="591C7008" w14:textId="77777777" w:rsidR="00B139E2" w:rsidRPr="00B139E2" w:rsidRDefault="00B139E2">
      <w:pPr>
        <w:pStyle w:val="NormalWeb"/>
        <w:ind w:left="480" w:hanging="480"/>
        <w:divId w:val="1630630569"/>
        <w:rPr>
          <w:noProof/>
          <w:sz w:val="20"/>
        </w:rPr>
      </w:pPr>
      <w:r w:rsidRPr="00B139E2">
        <w:rPr>
          <w:noProof/>
          <w:sz w:val="20"/>
        </w:rPr>
        <w:t>Gardiner, A., 2010. Do rainwater tanks herald a cultural change in household water use? Australasian Journal of Environmental Management 17, 100 – 111.</w:t>
      </w:r>
    </w:p>
    <w:p w14:paraId="3302D420" w14:textId="77777777" w:rsidR="00B139E2" w:rsidRPr="00B139E2" w:rsidRDefault="00B139E2">
      <w:pPr>
        <w:pStyle w:val="NormalWeb"/>
        <w:ind w:left="480" w:hanging="480"/>
        <w:divId w:val="1630630569"/>
        <w:rPr>
          <w:noProof/>
          <w:sz w:val="20"/>
        </w:rPr>
      </w:pPr>
      <w:r w:rsidRPr="00B139E2">
        <w:rPr>
          <w:noProof/>
          <w:sz w:val="20"/>
        </w:rPr>
        <w:t>HWC, 2004. Kotara Roof to Creek project. Hunter Water Corporation, Newcastle.</w:t>
      </w:r>
    </w:p>
    <w:p w14:paraId="0E9094B6" w14:textId="77777777" w:rsidR="00B139E2" w:rsidRPr="00B139E2" w:rsidRDefault="00B139E2">
      <w:pPr>
        <w:pStyle w:val="NormalWeb"/>
        <w:ind w:left="480" w:hanging="480"/>
        <w:divId w:val="1630630569"/>
        <w:rPr>
          <w:noProof/>
          <w:sz w:val="20"/>
        </w:rPr>
      </w:pPr>
      <w:r w:rsidRPr="00B139E2">
        <w:rPr>
          <w:noProof/>
          <w:sz w:val="20"/>
        </w:rPr>
        <w:t>Moglia, M., Tjandraatmadja, G., Sharma, A., 2011. Initial Investigation into the Governance and Management Models for Rainwater Tank Systems. Urban Water Security Research Alliance Technical Report No . 50.</w:t>
      </w:r>
    </w:p>
    <w:p w14:paraId="5BA5CFB9" w14:textId="77777777" w:rsidR="00B139E2" w:rsidRPr="00B139E2" w:rsidRDefault="00B139E2">
      <w:pPr>
        <w:pStyle w:val="NormalWeb"/>
        <w:ind w:left="480" w:hanging="480"/>
        <w:divId w:val="1630630569"/>
        <w:rPr>
          <w:noProof/>
          <w:sz w:val="20"/>
        </w:rPr>
      </w:pPr>
      <w:r w:rsidRPr="00B139E2">
        <w:rPr>
          <w:noProof/>
          <w:sz w:val="20"/>
        </w:rPr>
        <w:t>Moglia, M., Walton, A., Sharma, A., Tjandraatmadja, G., Gardner, J., Begbie, D., 2013. Management of urban rainwater tanks. AWA Water 40, 90–95.</w:t>
      </w:r>
    </w:p>
    <w:p w14:paraId="031EE299" w14:textId="77777777" w:rsidR="00B139E2" w:rsidRPr="00B139E2" w:rsidRDefault="00B139E2">
      <w:pPr>
        <w:pStyle w:val="NormalWeb"/>
        <w:ind w:left="480" w:hanging="480"/>
        <w:divId w:val="1630630569"/>
        <w:rPr>
          <w:noProof/>
          <w:sz w:val="20"/>
        </w:rPr>
      </w:pPr>
      <w:r w:rsidRPr="00B139E2">
        <w:rPr>
          <w:noProof/>
          <w:sz w:val="20"/>
        </w:rPr>
        <w:t>Moy, C., 2012. Rainwater Tank Households: Water Savers or Water Users? Geographical Research 50, 204–216.</w:t>
      </w:r>
    </w:p>
    <w:p w14:paraId="52E7BAC2" w14:textId="77777777" w:rsidR="00B139E2" w:rsidRPr="00B139E2" w:rsidRDefault="00B139E2">
      <w:pPr>
        <w:pStyle w:val="NormalWeb"/>
        <w:ind w:left="480" w:hanging="480"/>
        <w:divId w:val="1630630569"/>
        <w:rPr>
          <w:noProof/>
          <w:sz w:val="20"/>
        </w:rPr>
      </w:pPr>
      <w:r w:rsidRPr="00B139E2">
        <w:rPr>
          <w:noProof/>
          <w:sz w:val="20"/>
        </w:rPr>
        <w:lastRenderedPageBreak/>
        <w:t>SWC, 2011. Rainwater tank monitoring report, Sydney Water Corporation, Parramatta. Sydney Water Corporation, Parramatta.</w:t>
      </w:r>
    </w:p>
    <w:p w14:paraId="1EF480A5" w14:textId="77777777" w:rsidR="00B139E2" w:rsidRPr="00B139E2" w:rsidRDefault="00B139E2">
      <w:pPr>
        <w:pStyle w:val="NormalWeb"/>
        <w:ind w:left="480" w:hanging="480"/>
        <w:divId w:val="1630630569"/>
        <w:rPr>
          <w:noProof/>
          <w:sz w:val="20"/>
        </w:rPr>
      </w:pPr>
      <w:r w:rsidRPr="00B139E2">
        <w:rPr>
          <w:noProof/>
          <w:sz w:val="20"/>
        </w:rPr>
        <w:t>Tam, V.W.Y., Tam, L., Zeng, S.X., 2010. Cost effectiveness and tradeoff on the use of rainwater tank: An empirical study in Australian residential decision-making. Resources, Conservation and Recycling 54, 178–186.</w:t>
      </w:r>
    </w:p>
    <w:p w14:paraId="24F7EE18" w14:textId="77777777" w:rsidR="00B139E2" w:rsidRPr="00B139E2" w:rsidRDefault="00B139E2">
      <w:pPr>
        <w:pStyle w:val="NormalWeb"/>
        <w:ind w:left="480" w:hanging="480"/>
        <w:divId w:val="1630630569"/>
        <w:rPr>
          <w:noProof/>
          <w:sz w:val="20"/>
        </w:rPr>
      </w:pPr>
      <w:r w:rsidRPr="00B139E2">
        <w:rPr>
          <w:noProof/>
          <w:sz w:val="20"/>
        </w:rPr>
        <w:t>Tilbrook, R., 2009. Rainwater tanks in new housing development: a survey of the issues, knowledge and uses of residents in the Northlakes Estate. A study for Lake Macquarie City Council, NSW; University of Newcastle.</w:t>
      </w:r>
    </w:p>
    <w:p w14:paraId="5675D261" w14:textId="77777777" w:rsidR="00B139E2" w:rsidRPr="00B139E2" w:rsidRDefault="00B139E2">
      <w:pPr>
        <w:pStyle w:val="NormalWeb"/>
        <w:ind w:left="480" w:hanging="480"/>
        <w:divId w:val="1630630569"/>
        <w:rPr>
          <w:noProof/>
          <w:sz w:val="20"/>
        </w:rPr>
      </w:pPr>
      <w:r w:rsidRPr="00B139E2">
        <w:rPr>
          <w:noProof/>
          <w:sz w:val="20"/>
        </w:rPr>
        <w:t>Tucker, D., Mankad, A., Greenhill, M., 2011. Rainwater Tank Adoption in South East Queensland – Factors Influencing Maintenance and Management. Urban Water Security Research Alliance 3rd Science Forum. Brisbane, Australia.</w:t>
      </w:r>
    </w:p>
    <w:p w14:paraId="0114ADE8" w14:textId="77777777" w:rsidR="00B139E2" w:rsidRPr="00B139E2" w:rsidRDefault="00B139E2">
      <w:pPr>
        <w:pStyle w:val="NormalWeb"/>
        <w:ind w:left="480" w:hanging="480"/>
        <w:divId w:val="1630630569"/>
        <w:rPr>
          <w:noProof/>
          <w:sz w:val="20"/>
        </w:rPr>
      </w:pPr>
      <w:r w:rsidRPr="00B139E2">
        <w:rPr>
          <w:noProof/>
          <w:sz w:val="20"/>
        </w:rPr>
        <w:t>Turner, A., White, S., Beatty, K., Gregory, A., 2005. Results from the largest residential demand management program in Australia. Water Science &amp; Technology: Water Supply 5, 249–256.</w:t>
      </w:r>
    </w:p>
    <w:p w14:paraId="11604885" w14:textId="77777777" w:rsidR="00B139E2" w:rsidRPr="00B139E2" w:rsidRDefault="00B139E2">
      <w:pPr>
        <w:pStyle w:val="NormalWeb"/>
        <w:ind w:left="480" w:hanging="480"/>
        <w:divId w:val="1630630569"/>
        <w:rPr>
          <w:noProof/>
          <w:sz w:val="20"/>
        </w:rPr>
      </w:pPr>
      <w:r w:rsidRPr="00B139E2">
        <w:rPr>
          <w:noProof/>
          <w:sz w:val="20"/>
        </w:rPr>
        <w:t>Umapathi, S., Chong, M.N., Sharma, A.K., 2012. Evaluation of plumbed rainwater tanks in households for sustainable water resource management: A real-time monitoring study. Journal of Cleaner Production.</w:t>
      </w:r>
    </w:p>
    <w:p w14:paraId="35CAC260" w14:textId="77777777" w:rsidR="00B139E2" w:rsidRPr="00B139E2" w:rsidRDefault="00B139E2">
      <w:pPr>
        <w:pStyle w:val="NormalWeb"/>
        <w:ind w:left="480" w:hanging="480"/>
        <w:divId w:val="1630630569"/>
        <w:rPr>
          <w:noProof/>
          <w:sz w:val="20"/>
        </w:rPr>
      </w:pPr>
      <w:r w:rsidRPr="00B139E2">
        <w:rPr>
          <w:noProof/>
          <w:sz w:val="20"/>
        </w:rPr>
        <w:t>Walton, A., Gardner, J., Sharma, A., Moglia, M., Tjandraatmadja, G., 2012. Exploring Interventions to Encourage Rainwater Tank Maintenance. Urban Water Security Research Alliance Technical Report No. 59.</w:t>
      </w:r>
    </w:p>
    <w:p w14:paraId="3E8FBAB9" w14:textId="77777777" w:rsidR="00B139E2" w:rsidRPr="00B139E2" w:rsidRDefault="00B139E2">
      <w:pPr>
        <w:pStyle w:val="NormalWeb"/>
        <w:ind w:left="480" w:hanging="480"/>
        <w:divId w:val="1630630569"/>
        <w:rPr>
          <w:noProof/>
          <w:sz w:val="20"/>
        </w:rPr>
      </w:pPr>
      <w:r w:rsidRPr="00B139E2">
        <w:rPr>
          <w:noProof/>
          <w:sz w:val="20"/>
        </w:rPr>
        <w:t>White, I.W., 2009. Decentralised Environmental Technology Adoption : The Household Experience with Rainwater Harvesting. Griffith University.</w:t>
      </w:r>
    </w:p>
    <w:p w14:paraId="65845D55" w14:textId="78B71691" w:rsidR="00A33119" w:rsidRPr="00A33119" w:rsidRDefault="00E01579" w:rsidP="00B139E2">
      <w:pPr>
        <w:pStyle w:val="NormalWeb"/>
        <w:ind w:left="480" w:hanging="480"/>
        <w:divId w:val="1182939966"/>
        <w:rPr>
          <w:color w:val="auto"/>
        </w:rPr>
      </w:pPr>
      <w:r w:rsidRPr="00E01579">
        <w:rPr>
          <w:color w:val="auto"/>
          <w:sz w:val="20"/>
        </w:rPr>
        <w:fldChar w:fldCharType="end"/>
      </w:r>
    </w:p>
    <w:p w14:paraId="0FA8DE9B" w14:textId="0EDC463D" w:rsidR="000058C7" w:rsidRDefault="000058C7" w:rsidP="00A33119">
      <w:pPr>
        <w:pStyle w:val="NormalWeb"/>
        <w:ind w:left="480" w:hanging="480"/>
        <w:divId w:val="126702588"/>
        <w:rPr>
          <w:b/>
        </w:rPr>
      </w:pPr>
    </w:p>
    <w:p w14:paraId="5C7087DF" w14:textId="77777777" w:rsidR="00141A1B" w:rsidRPr="00141A1B" w:rsidRDefault="00141A1B" w:rsidP="004730AC">
      <w:pPr>
        <w:pStyle w:val="NormalWeb"/>
        <w:spacing w:before="0" w:beforeAutospacing="0" w:after="0" w:afterAutospacing="0"/>
        <w:ind w:left="482" w:hanging="482"/>
        <w:divId w:val="171840979"/>
      </w:pPr>
    </w:p>
    <w:p w14:paraId="64194C41" w14:textId="77777777" w:rsidR="00141A1B" w:rsidRPr="00017774" w:rsidRDefault="00141A1B" w:rsidP="00141A1B">
      <w:pPr>
        <w:rPr>
          <w:lang w:val="en-GB"/>
        </w:rPr>
      </w:pPr>
    </w:p>
    <w:sectPr w:rsidR="00141A1B" w:rsidRPr="00017774">
      <w:headerReference w:type="even" r:id="rId13"/>
      <w:headerReference w:type="default" r:id="rId14"/>
      <w:footerReference w:type="even" r:id="rId15"/>
      <w:pgSz w:w="11907" w:h="16840"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7D9D5" w14:textId="77777777" w:rsidR="004C2C4B" w:rsidRDefault="004C2C4B">
      <w:r>
        <w:separator/>
      </w:r>
    </w:p>
    <w:p w14:paraId="271C925A" w14:textId="77777777" w:rsidR="004C2C4B" w:rsidRDefault="004C2C4B"/>
    <w:p w14:paraId="0E275599" w14:textId="77777777" w:rsidR="004C2C4B" w:rsidRDefault="004C2C4B"/>
  </w:endnote>
  <w:endnote w:type="continuationSeparator" w:id="0">
    <w:p w14:paraId="54131967" w14:textId="77777777" w:rsidR="004C2C4B" w:rsidRDefault="004C2C4B">
      <w:r>
        <w:continuationSeparator/>
      </w:r>
    </w:p>
    <w:p w14:paraId="7BC268AB" w14:textId="77777777" w:rsidR="004C2C4B" w:rsidRDefault="004C2C4B"/>
    <w:p w14:paraId="6C3669AB" w14:textId="77777777" w:rsidR="004C2C4B" w:rsidRDefault="004C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53A5" w14:textId="77777777" w:rsidR="00226650" w:rsidRDefault="00226650">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3C1A" w14:textId="77777777" w:rsidR="004C2C4B" w:rsidRDefault="004C2C4B">
      <w:r>
        <w:separator/>
      </w:r>
    </w:p>
    <w:p w14:paraId="7552A189" w14:textId="77777777" w:rsidR="004C2C4B" w:rsidRDefault="004C2C4B"/>
    <w:p w14:paraId="7E0BFAC7" w14:textId="77777777" w:rsidR="004C2C4B" w:rsidRDefault="004C2C4B"/>
  </w:footnote>
  <w:footnote w:type="continuationSeparator" w:id="0">
    <w:p w14:paraId="2A51E832" w14:textId="77777777" w:rsidR="004C2C4B" w:rsidRDefault="004C2C4B">
      <w:r>
        <w:continuationSeparator/>
      </w:r>
    </w:p>
    <w:p w14:paraId="23458AA7" w14:textId="77777777" w:rsidR="004C2C4B" w:rsidRDefault="004C2C4B"/>
    <w:p w14:paraId="3DE4DCE5" w14:textId="77777777" w:rsidR="004C2C4B" w:rsidRDefault="004C2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0E39" w14:textId="77777777" w:rsidR="00226650" w:rsidRDefault="00226650">
    <w:r w:rsidRPr="00424A31">
      <w:rPr>
        <w:i/>
        <w:sz w:val="22"/>
        <w:szCs w:val="22"/>
        <w:lang w:val="en-GB"/>
      </w:rPr>
      <w:t>Estimating the reliable residential water substitution from household rainwater tanks</w:t>
    </w:r>
  </w:p>
  <w:p w14:paraId="79AF9990" w14:textId="77777777" w:rsidR="00226650" w:rsidRDefault="00226650" w:rsidP="00AB78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5F87" w14:textId="45A57354" w:rsidR="00226650" w:rsidRDefault="00226650">
    <w:pPr>
      <w:pStyle w:val="Header"/>
      <w:tabs>
        <w:tab w:val="clear" w:pos="8640"/>
        <w:tab w:val="right" w:pos="8931"/>
      </w:tabs>
      <w:jc w:val="left"/>
      <w:rPr>
        <w:i/>
        <w:sz w:val="22"/>
        <w:szCs w:val="22"/>
        <w:lang w:val="it-IT"/>
      </w:rPr>
    </w:pPr>
    <w:r>
      <w:rPr>
        <w:i/>
        <w:sz w:val="22"/>
        <w:szCs w:val="22"/>
        <w:lang w:val="it-IT"/>
      </w:rPr>
      <w:t>P Mukheibir</w:t>
    </w:r>
    <w:r w:rsidRPr="00424A31">
      <w:rPr>
        <w:i/>
        <w:sz w:val="22"/>
        <w:szCs w:val="22"/>
        <w:lang w:val="it-IT"/>
      </w:rPr>
      <w:t xml:space="preserve">, </w:t>
    </w:r>
    <w:r w:rsidR="006D7758" w:rsidRPr="00424A31">
      <w:rPr>
        <w:i/>
        <w:sz w:val="22"/>
        <w:szCs w:val="22"/>
        <w:lang w:val="it-IT"/>
      </w:rPr>
      <w:t xml:space="preserve">T Boyle, </w:t>
    </w:r>
    <w:r w:rsidRPr="00424A31">
      <w:rPr>
        <w:i/>
        <w:sz w:val="22"/>
        <w:szCs w:val="22"/>
        <w:lang w:val="it-IT"/>
      </w:rPr>
      <w:t>C Moy, S White</w:t>
    </w:r>
    <w:r>
      <w:rPr>
        <w:i/>
        <w:sz w:val="22"/>
        <w:szCs w:val="22"/>
        <w:lang w:val="it-IT"/>
      </w:rPr>
      <w:tab/>
    </w:r>
    <w:r>
      <w:rPr>
        <w:i/>
        <w:sz w:val="22"/>
        <w:szCs w:val="22"/>
        <w:lang w:val="it-IT"/>
      </w:rPr>
      <w:tab/>
    </w:r>
    <w:r>
      <w:rPr>
        <w:rStyle w:val="PageNumber"/>
      </w:rPr>
      <w:fldChar w:fldCharType="begin"/>
    </w:r>
    <w:r w:rsidRPr="00424A31">
      <w:rPr>
        <w:rStyle w:val="PageNumber"/>
      </w:rPr>
      <w:instrText xml:space="preserve"> PAGE </w:instrText>
    </w:r>
    <w:r>
      <w:rPr>
        <w:rStyle w:val="PageNumber"/>
      </w:rPr>
      <w:fldChar w:fldCharType="separate"/>
    </w:r>
    <w:r w:rsidR="00EC31B6">
      <w:rPr>
        <w:rStyle w:val="PageNumber"/>
        <w:noProof/>
      </w:rPr>
      <w:t>9</w:t>
    </w:r>
    <w:r>
      <w:rPr>
        <w:rStyle w:val="PageNumber"/>
      </w:rPr>
      <w:fldChar w:fldCharType="end"/>
    </w:r>
  </w:p>
  <w:p w14:paraId="3525B448" w14:textId="77777777" w:rsidR="00226650" w:rsidRDefault="00226650">
    <w:pPr>
      <w:pStyle w:val="Header"/>
      <w:jc w:val="center"/>
    </w:pPr>
  </w:p>
  <w:p w14:paraId="0281F9EA" w14:textId="77777777" w:rsidR="00226650" w:rsidRDefault="00226650" w:rsidP="00AB7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F81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E1FD6"/>
    <w:multiLevelType w:val="hybridMultilevel"/>
    <w:tmpl w:val="01940DAE"/>
    <w:lvl w:ilvl="0" w:tplc="F15A88A2">
      <w:start w:val="1"/>
      <w:numFmt w:val="bullet"/>
      <w:lvlText w:val=""/>
      <w:lvlJc w:val="left"/>
      <w:pPr>
        <w:tabs>
          <w:tab w:val="num" w:pos="720"/>
        </w:tabs>
        <w:ind w:left="720" w:hanging="360"/>
      </w:pPr>
      <w:rPr>
        <w:rFonts w:ascii="Symbol" w:hAnsi="Symbol" w:hint="default"/>
      </w:rPr>
    </w:lvl>
    <w:lvl w:ilvl="1" w:tplc="44E0B516" w:tentative="1">
      <w:start w:val="1"/>
      <w:numFmt w:val="bullet"/>
      <w:lvlText w:val="o"/>
      <w:lvlJc w:val="left"/>
      <w:pPr>
        <w:tabs>
          <w:tab w:val="num" w:pos="1440"/>
        </w:tabs>
        <w:ind w:left="1440" w:hanging="360"/>
      </w:pPr>
      <w:rPr>
        <w:rFonts w:ascii="Courier New" w:hAnsi="Courier New" w:cs="Courier New" w:hint="default"/>
      </w:rPr>
    </w:lvl>
    <w:lvl w:ilvl="2" w:tplc="8030176A" w:tentative="1">
      <w:start w:val="1"/>
      <w:numFmt w:val="bullet"/>
      <w:lvlText w:val=""/>
      <w:lvlJc w:val="left"/>
      <w:pPr>
        <w:tabs>
          <w:tab w:val="num" w:pos="2160"/>
        </w:tabs>
        <w:ind w:left="2160" w:hanging="360"/>
      </w:pPr>
      <w:rPr>
        <w:rFonts w:ascii="Wingdings" w:hAnsi="Wingdings" w:hint="default"/>
      </w:rPr>
    </w:lvl>
    <w:lvl w:ilvl="3" w:tplc="86FAA02E" w:tentative="1">
      <w:start w:val="1"/>
      <w:numFmt w:val="bullet"/>
      <w:lvlText w:val=""/>
      <w:lvlJc w:val="left"/>
      <w:pPr>
        <w:tabs>
          <w:tab w:val="num" w:pos="2880"/>
        </w:tabs>
        <w:ind w:left="2880" w:hanging="360"/>
      </w:pPr>
      <w:rPr>
        <w:rFonts w:ascii="Symbol" w:hAnsi="Symbol" w:hint="default"/>
      </w:rPr>
    </w:lvl>
    <w:lvl w:ilvl="4" w:tplc="8C506BAE" w:tentative="1">
      <w:start w:val="1"/>
      <w:numFmt w:val="bullet"/>
      <w:lvlText w:val="o"/>
      <w:lvlJc w:val="left"/>
      <w:pPr>
        <w:tabs>
          <w:tab w:val="num" w:pos="3600"/>
        </w:tabs>
        <w:ind w:left="3600" w:hanging="360"/>
      </w:pPr>
      <w:rPr>
        <w:rFonts w:ascii="Courier New" w:hAnsi="Courier New" w:cs="Courier New" w:hint="default"/>
      </w:rPr>
    </w:lvl>
    <w:lvl w:ilvl="5" w:tplc="4AB8E2BC" w:tentative="1">
      <w:start w:val="1"/>
      <w:numFmt w:val="bullet"/>
      <w:lvlText w:val=""/>
      <w:lvlJc w:val="left"/>
      <w:pPr>
        <w:tabs>
          <w:tab w:val="num" w:pos="4320"/>
        </w:tabs>
        <w:ind w:left="4320" w:hanging="360"/>
      </w:pPr>
      <w:rPr>
        <w:rFonts w:ascii="Wingdings" w:hAnsi="Wingdings" w:hint="default"/>
      </w:rPr>
    </w:lvl>
    <w:lvl w:ilvl="6" w:tplc="E1FE92D0" w:tentative="1">
      <w:start w:val="1"/>
      <w:numFmt w:val="bullet"/>
      <w:lvlText w:val=""/>
      <w:lvlJc w:val="left"/>
      <w:pPr>
        <w:tabs>
          <w:tab w:val="num" w:pos="5040"/>
        </w:tabs>
        <w:ind w:left="5040" w:hanging="360"/>
      </w:pPr>
      <w:rPr>
        <w:rFonts w:ascii="Symbol" w:hAnsi="Symbol" w:hint="default"/>
      </w:rPr>
    </w:lvl>
    <w:lvl w:ilvl="7" w:tplc="E20EC364" w:tentative="1">
      <w:start w:val="1"/>
      <w:numFmt w:val="bullet"/>
      <w:lvlText w:val="o"/>
      <w:lvlJc w:val="left"/>
      <w:pPr>
        <w:tabs>
          <w:tab w:val="num" w:pos="5760"/>
        </w:tabs>
        <w:ind w:left="5760" w:hanging="360"/>
      </w:pPr>
      <w:rPr>
        <w:rFonts w:ascii="Courier New" w:hAnsi="Courier New" w:cs="Courier New" w:hint="default"/>
      </w:rPr>
    </w:lvl>
    <w:lvl w:ilvl="8" w:tplc="4AB098E8" w:tentative="1">
      <w:start w:val="1"/>
      <w:numFmt w:val="bullet"/>
      <w:lvlText w:val=""/>
      <w:lvlJc w:val="left"/>
      <w:pPr>
        <w:tabs>
          <w:tab w:val="num" w:pos="6480"/>
        </w:tabs>
        <w:ind w:left="6480" w:hanging="360"/>
      </w:pPr>
      <w:rPr>
        <w:rFonts w:ascii="Wingdings" w:hAnsi="Wingdings" w:hint="default"/>
      </w:rPr>
    </w:lvl>
  </w:abstractNum>
  <w:abstractNum w:abstractNumId="2">
    <w:nsid w:val="04961BC1"/>
    <w:multiLevelType w:val="hybridMultilevel"/>
    <w:tmpl w:val="ECA8680E"/>
    <w:lvl w:ilvl="0" w:tplc="B20CED7E">
      <w:start w:val="1"/>
      <w:numFmt w:val="bullet"/>
      <w:lvlText w:val=""/>
      <w:lvlJc w:val="left"/>
      <w:pPr>
        <w:tabs>
          <w:tab w:val="num" w:pos="720"/>
        </w:tabs>
        <w:ind w:left="720" w:hanging="360"/>
      </w:pPr>
      <w:rPr>
        <w:rFonts w:ascii="Symbol" w:hAnsi="Symbol" w:hint="default"/>
      </w:rPr>
    </w:lvl>
    <w:lvl w:ilvl="1" w:tplc="B65C6E12" w:tentative="1">
      <w:start w:val="1"/>
      <w:numFmt w:val="bullet"/>
      <w:lvlText w:val="o"/>
      <w:lvlJc w:val="left"/>
      <w:pPr>
        <w:tabs>
          <w:tab w:val="num" w:pos="1440"/>
        </w:tabs>
        <w:ind w:left="1440" w:hanging="360"/>
      </w:pPr>
      <w:rPr>
        <w:rFonts w:ascii="Courier New" w:hAnsi="Courier New" w:cs="Courier New" w:hint="default"/>
      </w:rPr>
    </w:lvl>
    <w:lvl w:ilvl="2" w:tplc="3A541B1C" w:tentative="1">
      <w:start w:val="1"/>
      <w:numFmt w:val="bullet"/>
      <w:lvlText w:val=""/>
      <w:lvlJc w:val="left"/>
      <w:pPr>
        <w:tabs>
          <w:tab w:val="num" w:pos="2160"/>
        </w:tabs>
        <w:ind w:left="2160" w:hanging="360"/>
      </w:pPr>
      <w:rPr>
        <w:rFonts w:ascii="Wingdings" w:hAnsi="Wingdings" w:hint="default"/>
      </w:rPr>
    </w:lvl>
    <w:lvl w:ilvl="3" w:tplc="782CA13E" w:tentative="1">
      <w:start w:val="1"/>
      <w:numFmt w:val="bullet"/>
      <w:lvlText w:val=""/>
      <w:lvlJc w:val="left"/>
      <w:pPr>
        <w:tabs>
          <w:tab w:val="num" w:pos="2880"/>
        </w:tabs>
        <w:ind w:left="2880" w:hanging="360"/>
      </w:pPr>
      <w:rPr>
        <w:rFonts w:ascii="Symbol" w:hAnsi="Symbol" w:hint="default"/>
      </w:rPr>
    </w:lvl>
    <w:lvl w:ilvl="4" w:tplc="4F3E969A" w:tentative="1">
      <w:start w:val="1"/>
      <w:numFmt w:val="bullet"/>
      <w:lvlText w:val="o"/>
      <w:lvlJc w:val="left"/>
      <w:pPr>
        <w:tabs>
          <w:tab w:val="num" w:pos="3600"/>
        </w:tabs>
        <w:ind w:left="3600" w:hanging="360"/>
      </w:pPr>
      <w:rPr>
        <w:rFonts w:ascii="Courier New" w:hAnsi="Courier New" w:cs="Courier New" w:hint="default"/>
      </w:rPr>
    </w:lvl>
    <w:lvl w:ilvl="5" w:tplc="2AE01D0A" w:tentative="1">
      <w:start w:val="1"/>
      <w:numFmt w:val="bullet"/>
      <w:lvlText w:val=""/>
      <w:lvlJc w:val="left"/>
      <w:pPr>
        <w:tabs>
          <w:tab w:val="num" w:pos="4320"/>
        </w:tabs>
        <w:ind w:left="4320" w:hanging="360"/>
      </w:pPr>
      <w:rPr>
        <w:rFonts w:ascii="Wingdings" w:hAnsi="Wingdings" w:hint="default"/>
      </w:rPr>
    </w:lvl>
    <w:lvl w:ilvl="6" w:tplc="61CA1328" w:tentative="1">
      <w:start w:val="1"/>
      <w:numFmt w:val="bullet"/>
      <w:lvlText w:val=""/>
      <w:lvlJc w:val="left"/>
      <w:pPr>
        <w:tabs>
          <w:tab w:val="num" w:pos="5040"/>
        </w:tabs>
        <w:ind w:left="5040" w:hanging="360"/>
      </w:pPr>
      <w:rPr>
        <w:rFonts w:ascii="Symbol" w:hAnsi="Symbol" w:hint="default"/>
      </w:rPr>
    </w:lvl>
    <w:lvl w:ilvl="7" w:tplc="61382F58" w:tentative="1">
      <w:start w:val="1"/>
      <w:numFmt w:val="bullet"/>
      <w:lvlText w:val="o"/>
      <w:lvlJc w:val="left"/>
      <w:pPr>
        <w:tabs>
          <w:tab w:val="num" w:pos="5760"/>
        </w:tabs>
        <w:ind w:left="5760" w:hanging="360"/>
      </w:pPr>
      <w:rPr>
        <w:rFonts w:ascii="Courier New" w:hAnsi="Courier New" w:cs="Courier New" w:hint="default"/>
      </w:rPr>
    </w:lvl>
    <w:lvl w:ilvl="8" w:tplc="B7FEFCC0" w:tentative="1">
      <w:start w:val="1"/>
      <w:numFmt w:val="bullet"/>
      <w:lvlText w:val=""/>
      <w:lvlJc w:val="left"/>
      <w:pPr>
        <w:tabs>
          <w:tab w:val="num" w:pos="6480"/>
        </w:tabs>
        <w:ind w:left="6480" w:hanging="360"/>
      </w:pPr>
      <w:rPr>
        <w:rFonts w:ascii="Wingdings" w:hAnsi="Wingdings" w:hint="default"/>
      </w:rPr>
    </w:lvl>
  </w:abstractNum>
  <w:abstractNum w:abstractNumId="3">
    <w:nsid w:val="04C34CBF"/>
    <w:multiLevelType w:val="multilevel"/>
    <w:tmpl w:val="0AB411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C78768D"/>
    <w:multiLevelType w:val="hybridMultilevel"/>
    <w:tmpl w:val="985C9C08"/>
    <w:lvl w:ilvl="0" w:tplc="52A888CA">
      <w:start w:val="1"/>
      <w:numFmt w:val="bullet"/>
      <w:lvlText w:val=""/>
      <w:lvlJc w:val="left"/>
      <w:pPr>
        <w:tabs>
          <w:tab w:val="num" w:pos="720"/>
        </w:tabs>
        <w:ind w:left="720" w:hanging="360"/>
      </w:pPr>
      <w:rPr>
        <w:rFonts w:ascii="Symbol" w:hAnsi="Symbol" w:hint="default"/>
      </w:rPr>
    </w:lvl>
    <w:lvl w:ilvl="1" w:tplc="1C4E3F20" w:tentative="1">
      <w:start w:val="1"/>
      <w:numFmt w:val="bullet"/>
      <w:lvlText w:val="o"/>
      <w:lvlJc w:val="left"/>
      <w:pPr>
        <w:tabs>
          <w:tab w:val="num" w:pos="1440"/>
        </w:tabs>
        <w:ind w:left="1440" w:hanging="360"/>
      </w:pPr>
      <w:rPr>
        <w:rFonts w:ascii="Courier New" w:hAnsi="Courier New" w:cs="Courier New" w:hint="default"/>
      </w:rPr>
    </w:lvl>
    <w:lvl w:ilvl="2" w:tplc="404AEBB6" w:tentative="1">
      <w:start w:val="1"/>
      <w:numFmt w:val="bullet"/>
      <w:lvlText w:val=""/>
      <w:lvlJc w:val="left"/>
      <w:pPr>
        <w:tabs>
          <w:tab w:val="num" w:pos="2160"/>
        </w:tabs>
        <w:ind w:left="2160" w:hanging="360"/>
      </w:pPr>
      <w:rPr>
        <w:rFonts w:ascii="Wingdings" w:hAnsi="Wingdings" w:hint="default"/>
      </w:rPr>
    </w:lvl>
    <w:lvl w:ilvl="3" w:tplc="403CAF22" w:tentative="1">
      <w:start w:val="1"/>
      <w:numFmt w:val="bullet"/>
      <w:lvlText w:val=""/>
      <w:lvlJc w:val="left"/>
      <w:pPr>
        <w:tabs>
          <w:tab w:val="num" w:pos="2880"/>
        </w:tabs>
        <w:ind w:left="2880" w:hanging="360"/>
      </w:pPr>
      <w:rPr>
        <w:rFonts w:ascii="Symbol" w:hAnsi="Symbol" w:hint="default"/>
      </w:rPr>
    </w:lvl>
    <w:lvl w:ilvl="4" w:tplc="4DB69648" w:tentative="1">
      <w:start w:val="1"/>
      <w:numFmt w:val="bullet"/>
      <w:lvlText w:val="o"/>
      <w:lvlJc w:val="left"/>
      <w:pPr>
        <w:tabs>
          <w:tab w:val="num" w:pos="3600"/>
        </w:tabs>
        <w:ind w:left="3600" w:hanging="360"/>
      </w:pPr>
      <w:rPr>
        <w:rFonts w:ascii="Courier New" w:hAnsi="Courier New" w:cs="Courier New" w:hint="default"/>
      </w:rPr>
    </w:lvl>
    <w:lvl w:ilvl="5" w:tplc="D4B4BA32" w:tentative="1">
      <w:start w:val="1"/>
      <w:numFmt w:val="bullet"/>
      <w:lvlText w:val=""/>
      <w:lvlJc w:val="left"/>
      <w:pPr>
        <w:tabs>
          <w:tab w:val="num" w:pos="4320"/>
        </w:tabs>
        <w:ind w:left="4320" w:hanging="360"/>
      </w:pPr>
      <w:rPr>
        <w:rFonts w:ascii="Wingdings" w:hAnsi="Wingdings" w:hint="default"/>
      </w:rPr>
    </w:lvl>
    <w:lvl w:ilvl="6" w:tplc="BEA8DF86" w:tentative="1">
      <w:start w:val="1"/>
      <w:numFmt w:val="bullet"/>
      <w:lvlText w:val=""/>
      <w:lvlJc w:val="left"/>
      <w:pPr>
        <w:tabs>
          <w:tab w:val="num" w:pos="5040"/>
        </w:tabs>
        <w:ind w:left="5040" w:hanging="360"/>
      </w:pPr>
      <w:rPr>
        <w:rFonts w:ascii="Symbol" w:hAnsi="Symbol" w:hint="default"/>
      </w:rPr>
    </w:lvl>
    <w:lvl w:ilvl="7" w:tplc="ACA81854" w:tentative="1">
      <w:start w:val="1"/>
      <w:numFmt w:val="bullet"/>
      <w:lvlText w:val="o"/>
      <w:lvlJc w:val="left"/>
      <w:pPr>
        <w:tabs>
          <w:tab w:val="num" w:pos="5760"/>
        </w:tabs>
        <w:ind w:left="5760" w:hanging="360"/>
      </w:pPr>
      <w:rPr>
        <w:rFonts w:ascii="Courier New" w:hAnsi="Courier New" w:cs="Courier New" w:hint="default"/>
      </w:rPr>
    </w:lvl>
    <w:lvl w:ilvl="8" w:tplc="A84285C0" w:tentative="1">
      <w:start w:val="1"/>
      <w:numFmt w:val="bullet"/>
      <w:lvlText w:val=""/>
      <w:lvlJc w:val="left"/>
      <w:pPr>
        <w:tabs>
          <w:tab w:val="num" w:pos="6480"/>
        </w:tabs>
        <w:ind w:left="6480" w:hanging="360"/>
      </w:pPr>
      <w:rPr>
        <w:rFonts w:ascii="Wingdings" w:hAnsi="Wingdings" w:hint="default"/>
      </w:rPr>
    </w:lvl>
  </w:abstractNum>
  <w:abstractNum w:abstractNumId="5">
    <w:nsid w:val="139D1D44"/>
    <w:multiLevelType w:val="multilevel"/>
    <w:tmpl w:val="F140E1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4042257"/>
    <w:multiLevelType w:val="hybridMultilevel"/>
    <w:tmpl w:val="1408EBAC"/>
    <w:lvl w:ilvl="0" w:tplc="B6E28510">
      <w:start w:val="1"/>
      <w:numFmt w:val="decimal"/>
      <w:lvlText w:val="%1."/>
      <w:lvlJc w:val="left"/>
      <w:pPr>
        <w:tabs>
          <w:tab w:val="num" w:pos="720"/>
        </w:tabs>
        <w:ind w:left="720" w:hanging="360"/>
      </w:pPr>
    </w:lvl>
    <w:lvl w:ilvl="1" w:tplc="3E3030EA" w:tentative="1">
      <w:start w:val="1"/>
      <w:numFmt w:val="lowerLetter"/>
      <w:lvlText w:val="%2."/>
      <w:lvlJc w:val="left"/>
      <w:pPr>
        <w:tabs>
          <w:tab w:val="num" w:pos="1440"/>
        </w:tabs>
        <w:ind w:left="1440" w:hanging="360"/>
      </w:pPr>
    </w:lvl>
    <w:lvl w:ilvl="2" w:tplc="C5E8DBA6" w:tentative="1">
      <w:start w:val="1"/>
      <w:numFmt w:val="lowerRoman"/>
      <w:lvlText w:val="%3."/>
      <w:lvlJc w:val="right"/>
      <w:pPr>
        <w:tabs>
          <w:tab w:val="num" w:pos="2160"/>
        </w:tabs>
        <w:ind w:left="2160" w:hanging="180"/>
      </w:pPr>
    </w:lvl>
    <w:lvl w:ilvl="3" w:tplc="FD66C89E" w:tentative="1">
      <w:start w:val="1"/>
      <w:numFmt w:val="decimal"/>
      <w:lvlText w:val="%4."/>
      <w:lvlJc w:val="left"/>
      <w:pPr>
        <w:tabs>
          <w:tab w:val="num" w:pos="2880"/>
        </w:tabs>
        <w:ind w:left="2880" w:hanging="360"/>
      </w:pPr>
    </w:lvl>
    <w:lvl w:ilvl="4" w:tplc="0CA0CCFC" w:tentative="1">
      <w:start w:val="1"/>
      <w:numFmt w:val="lowerLetter"/>
      <w:lvlText w:val="%5."/>
      <w:lvlJc w:val="left"/>
      <w:pPr>
        <w:tabs>
          <w:tab w:val="num" w:pos="3600"/>
        </w:tabs>
        <w:ind w:left="3600" w:hanging="360"/>
      </w:pPr>
    </w:lvl>
    <w:lvl w:ilvl="5" w:tplc="817837E8" w:tentative="1">
      <w:start w:val="1"/>
      <w:numFmt w:val="lowerRoman"/>
      <w:lvlText w:val="%6."/>
      <w:lvlJc w:val="right"/>
      <w:pPr>
        <w:tabs>
          <w:tab w:val="num" w:pos="4320"/>
        </w:tabs>
        <w:ind w:left="4320" w:hanging="180"/>
      </w:pPr>
    </w:lvl>
    <w:lvl w:ilvl="6" w:tplc="19C6471C" w:tentative="1">
      <w:start w:val="1"/>
      <w:numFmt w:val="decimal"/>
      <w:lvlText w:val="%7."/>
      <w:lvlJc w:val="left"/>
      <w:pPr>
        <w:tabs>
          <w:tab w:val="num" w:pos="5040"/>
        </w:tabs>
        <w:ind w:left="5040" w:hanging="360"/>
      </w:pPr>
    </w:lvl>
    <w:lvl w:ilvl="7" w:tplc="89980312" w:tentative="1">
      <w:start w:val="1"/>
      <w:numFmt w:val="lowerLetter"/>
      <w:lvlText w:val="%8."/>
      <w:lvlJc w:val="left"/>
      <w:pPr>
        <w:tabs>
          <w:tab w:val="num" w:pos="5760"/>
        </w:tabs>
        <w:ind w:left="5760" w:hanging="360"/>
      </w:pPr>
    </w:lvl>
    <w:lvl w:ilvl="8" w:tplc="1D1AB9B6" w:tentative="1">
      <w:start w:val="1"/>
      <w:numFmt w:val="lowerRoman"/>
      <w:lvlText w:val="%9."/>
      <w:lvlJc w:val="right"/>
      <w:pPr>
        <w:tabs>
          <w:tab w:val="num" w:pos="6480"/>
        </w:tabs>
        <w:ind w:left="6480" w:hanging="180"/>
      </w:pPr>
    </w:lvl>
  </w:abstractNum>
  <w:abstractNum w:abstractNumId="7">
    <w:nsid w:val="14717615"/>
    <w:multiLevelType w:val="hybridMultilevel"/>
    <w:tmpl w:val="973A1120"/>
    <w:lvl w:ilvl="0" w:tplc="4EF212A4">
      <w:start w:val="1"/>
      <w:numFmt w:val="bullet"/>
      <w:lvlText w:val=""/>
      <w:lvlJc w:val="left"/>
      <w:pPr>
        <w:tabs>
          <w:tab w:val="num" w:pos="720"/>
        </w:tabs>
        <w:ind w:left="720" w:hanging="360"/>
      </w:pPr>
      <w:rPr>
        <w:rFonts w:ascii="Symbol" w:hAnsi="Symbol" w:hint="default"/>
      </w:rPr>
    </w:lvl>
    <w:lvl w:ilvl="1" w:tplc="A18263F2" w:tentative="1">
      <w:start w:val="1"/>
      <w:numFmt w:val="bullet"/>
      <w:lvlText w:val="o"/>
      <w:lvlJc w:val="left"/>
      <w:pPr>
        <w:tabs>
          <w:tab w:val="num" w:pos="1440"/>
        </w:tabs>
        <w:ind w:left="1440" w:hanging="360"/>
      </w:pPr>
      <w:rPr>
        <w:rFonts w:ascii="Courier New" w:hAnsi="Courier New" w:cs="Courier New" w:hint="default"/>
      </w:rPr>
    </w:lvl>
    <w:lvl w:ilvl="2" w:tplc="D412732C" w:tentative="1">
      <w:start w:val="1"/>
      <w:numFmt w:val="bullet"/>
      <w:lvlText w:val=""/>
      <w:lvlJc w:val="left"/>
      <w:pPr>
        <w:tabs>
          <w:tab w:val="num" w:pos="2160"/>
        </w:tabs>
        <w:ind w:left="2160" w:hanging="360"/>
      </w:pPr>
      <w:rPr>
        <w:rFonts w:ascii="Wingdings" w:hAnsi="Wingdings" w:hint="default"/>
      </w:rPr>
    </w:lvl>
    <w:lvl w:ilvl="3" w:tplc="CA280264" w:tentative="1">
      <w:start w:val="1"/>
      <w:numFmt w:val="bullet"/>
      <w:lvlText w:val=""/>
      <w:lvlJc w:val="left"/>
      <w:pPr>
        <w:tabs>
          <w:tab w:val="num" w:pos="2880"/>
        </w:tabs>
        <w:ind w:left="2880" w:hanging="360"/>
      </w:pPr>
      <w:rPr>
        <w:rFonts w:ascii="Symbol" w:hAnsi="Symbol" w:hint="default"/>
      </w:rPr>
    </w:lvl>
    <w:lvl w:ilvl="4" w:tplc="FFCCFCDE" w:tentative="1">
      <w:start w:val="1"/>
      <w:numFmt w:val="bullet"/>
      <w:lvlText w:val="o"/>
      <w:lvlJc w:val="left"/>
      <w:pPr>
        <w:tabs>
          <w:tab w:val="num" w:pos="3600"/>
        </w:tabs>
        <w:ind w:left="3600" w:hanging="360"/>
      </w:pPr>
      <w:rPr>
        <w:rFonts w:ascii="Courier New" w:hAnsi="Courier New" w:cs="Courier New" w:hint="default"/>
      </w:rPr>
    </w:lvl>
    <w:lvl w:ilvl="5" w:tplc="5AAA8380" w:tentative="1">
      <w:start w:val="1"/>
      <w:numFmt w:val="bullet"/>
      <w:lvlText w:val=""/>
      <w:lvlJc w:val="left"/>
      <w:pPr>
        <w:tabs>
          <w:tab w:val="num" w:pos="4320"/>
        </w:tabs>
        <w:ind w:left="4320" w:hanging="360"/>
      </w:pPr>
      <w:rPr>
        <w:rFonts w:ascii="Wingdings" w:hAnsi="Wingdings" w:hint="default"/>
      </w:rPr>
    </w:lvl>
    <w:lvl w:ilvl="6" w:tplc="43C40770" w:tentative="1">
      <w:start w:val="1"/>
      <w:numFmt w:val="bullet"/>
      <w:lvlText w:val=""/>
      <w:lvlJc w:val="left"/>
      <w:pPr>
        <w:tabs>
          <w:tab w:val="num" w:pos="5040"/>
        </w:tabs>
        <w:ind w:left="5040" w:hanging="360"/>
      </w:pPr>
      <w:rPr>
        <w:rFonts w:ascii="Symbol" w:hAnsi="Symbol" w:hint="default"/>
      </w:rPr>
    </w:lvl>
    <w:lvl w:ilvl="7" w:tplc="92206EF6" w:tentative="1">
      <w:start w:val="1"/>
      <w:numFmt w:val="bullet"/>
      <w:lvlText w:val="o"/>
      <w:lvlJc w:val="left"/>
      <w:pPr>
        <w:tabs>
          <w:tab w:val="num" w:pos="5760"/>
        </w:tabs>
        <w:ind w:left="5760" w:hanging="360"/>
      </w:pPr>
      <w:rPr>
        <w:rFonts w:ascii="Courier New" w:hAnsi="Courier New" w:cs="Courier New" w:hint="default"/>
      </w:rPr>
    </w:lvl>
    <w:lvl w:ilvl="8" w:tplc="38EAE836" w:tentative="1">
      <w:start w:val="1"/>
      <w:numFmt w:val="bullet"/>
      <w:lvlText w:val=""/>
      <w:lvlJc w:val="left"/>
      <w:pPr>
        <w:tabs>
          <w:tab w:val="num" w:pos="6480"/>
        </w:tabs>
        <w:ind w:left="6480" w:hanging="360"/>
      </w:pPr>
      <w:rPr>
        <w:rFonts w:ascii="Wingdings" w:hAnsi="Wingdings" w:hint="default"/>
      </w:rPr>
    </w:lvl>
  </w:abstractNum>
  <w:abstractNum w:abstractNumId="8">
    <w:nsid w:val="18971C07"/>
    <w:multiLevelType w:val="hybridMultilevel"/>
    <w:tmpl w:val="DD327616"/>
    <w:lvl w:ilvl="0" w:tplc="01A68500">
      <w:start w:val="1"/>
      <w:numFmt w:val="bullet"/>
      <w:lvlText w:val=""/>
      <w:lvlJc w:val="left"/>
      <w:pPr>
        <w:tabs>
          <w:tab w:val="num" w:pos="720"/>
        </w:tabs>
        <w:ind w:left="720" w:hanging="360"/>
      </w:pPr>
      <w:rPr>
        <w:rFonts w:ascii="Symbol" w:hAnsi="Symbol" w:hint="default"/>
      </w:rPr>
    </w:lvl>
    <w:lvl w:ilvl="1" w:tplc="F79EF5F8" w:tentative="1">
      <w:start w:val="1"/>
      <w:numFmt w:val="bullet"/>
      <w:lvlText w:val="o"/>
      <w:lvlJc w:val="left"/>
      <w:pPr>
        <w:tabs>
          <w:tab w:val="num" w:pos="1440"/>
        </w:tabs>
        <w:ind w:left="1440" w:hanging="360"/>
      </w:pPr>
      <w:rPr>
        <w:rFonts w:ascii="Courier New" w:hAnsi="Courier New" w:cs="Courier New" w:hint="default"/>
      </w:rPr>
    </w:lvl>
    <w:lvl w:ilvl="2" w:tplc="D6982330" w:tentative="1">
      <w:start w:val="1"/>
      <w:numFmt w:val="bullet"/>
      <w:lvlText w:val=""/>
      <w:lvlJc w:val="left"/>
      <w:pPr>
        <w:tabs>
          <w:tab w:val="num" w:pos="2160"/>
        </w:tabs>
        <w:ind w:left="2160" w:hanging="360"/>
      </w:pPr>
      <w:rPr>
        <w:rFonts w:ascii="Wingdings" w:hAnsi="Wingdings" w:hint="default"/>
      </w:rPr>
    </w:lvl>
    <w:lvl w:ilvl="3" w:tplc="3154ECAC" w:tentative="1">
      <w:start w:val="1"/>
      <w:numFmt w:val="bullet"/>
      <w:lvlText w:val=""/>
      <w:lvlJc w:val="left"/>
      <w:pPr>
        <w:tabs>
          <w:tab w:val="num" w:pos="2880"/>
        </w:tabs>
        <w:ind w:left="2880" w:hanging="360"/>
      </w:pPr>
      <w:rPr>
        <w:rFonts w:ascii="Symbol" w:hAnsi="Symbol" w:hint="default"/>
      </w:rPr>
    </w:lvl>
    <w:lvl w:ilvl="4" w:tplc="169E0CF2" w:tentative="1">
      <w:start w:val="1"/>
      <w:numFmt w:val="bullet"/>
      <w:lvlText w:val="o"/>
      <w:lvlJc w:val="left"/>
      <w:pPr>
        <w:tabs>
          <w:tab w:val="num" w:pos="3600"/>
        </w:tabs>
        <w:ind w:left="3600" w:hanging="360"/>
      </w:pPr>
      <w:rPr>
        <w:rFonts w:ascii="Courier New" w:hAnsi="Courier New" w:cs="Courier New" w:hint="default"/>
      </w:rPr>
    </w:lvl>
    <w:lvl w:ilvl="5" w:tplc="13DC4B9E" w:tentative="1">
      <w:start w:val="1"/>
      <w:numFmt w:val="bullet"/>
      <w:lvlText w:val=""/>
      <w:lvlJc w:val="left"/>
      <w:pPr>
        <w:tabs>
          <w:tab w:val="num" w:pos="4320"/>
        </w:tabs>
        <w:ind w:left="4320" w:hanging="360"/>
      </w:pPr>
      <w:rPr>
        <w:rFonts w:ascii="Wingdings" w:hAnsi="Wingdings" w:hint="default"/>
      </w:rPr>
    </w:lvl>
    <w:lvl w:ilvl="6" w:tplc="5E66CC48" w:tentative="1">
      <w:start w:val="1"/>
      <w:numFmt w:val="bullet"/>
      <w:lvlText w:val=""/>
      <w:lvlJc w:val="left"/>
      <w:pPr>
        <w:tabs>
          <w:tab w:val="num" w:pos="5040"/>
        </w:tabs>
        <w:ind w:left="5040" w:hanging="360"/>
      </w:pPr>
      <w:rPr>
        <w:rFonts w:ascii="Symbol" w:hAnsi="Symbol" w:hint="default"/>
      </w:rPr>
    </w:lvl>
    <w:lvl w:ilvl="7" w:tplc="9AF416F6" w:tentative="1">
      <w:start w:val="1"/>
      <w:numFmt w:val="bullet"/>
      <w:lvlText w:val="o"/>
      <w:lvlJc w:val="left"/>
      <w:pPr>
        <w:tabs>
          <w:tab w:val="num" w:pos="5760"/>
        </w:tabs>
        <w:ind w:left="5760" w:hanging="360"/>
      </w:pPr>
      <w:rPr>
        <w:rFonts w:ascii="Courier New" w:hAnsi="Courier New" w:cs="Courier New" w:hint="default"/>
      </w:rPr>
    </w:lvl>
    <w:lvl w:ilvl="8" w:tplc="56B0FE64" w:tentative="1">
      <w:start w:val="1"/>
      <w:numFmt w:val="bullet"/>
      <w:lvlText w:val=""/>
      <w:lvlJc w:val="left"/>
      <w:pPr>
        <w:tabs>
          <w:tab w:val="num" w:pos="6480"/>
        </w:tabs>
        <w:ind w:left="6480" w:hanging="360"/>
      </w:pPr>
      <w:rPr>
        <w:rFonts w:ascii="Wingdings" w:hAnsi="Wingdings" w:hint="default"/>
      </w:rPr>
    </w:lvl>
  </w:abstractNum>
  <w:abstractNum w:abstractNumId="9">
    <w:nsid w:val="1C481D8B"/>
    <w:multiLevelType w:val="hybridMultilevel"/>
    <w:tmpl w:val="9418F070"/>
    <w:lvl w:ilvl="0" w:tplc="5ECC5134">
      <w:numFmt w:val="bullet"/>
      <w:lvlText w:val="-"/>
      <w:lvlJc w:val="left"/>
      <w:pPr>
        <w:tabs>
          <w:tab w:val="num" w:pos="720"/>
        </w:tabs>
        <w:ind w:left="720" w:hanging="360"/>
      </w:pPr>
      <w:rPr>
        <w:rFonts w:ascii="Times New Roman" w:eastAsia="Times New Roman" w:hAnsi="Times New Roman" w:cs="Times New Roman" w:hint="default"/>
      </w:rPr>
    </w:lvl>
    <w:lvl w:ilvl="1" w:tplc="9E883200" w:tentative="1">
      <w:start w:val="1"/>
      <w:numFmt w:val="bullet"/>
      <w:lvlText w:val="o"/>
      <w:lvlJc w:val="left"/>
      <w:pPr>
        <w:tabs>
          <w:tab w:val="num" w:pos="1440"/>
        </w:tabs>
        <w:ind w:left="1440" w:hanging="360"/>
      </w:pPr>
      <w:rPr>
        <w:rFonts w:ascii="Courier New" w:hAnsi="Courier New" w:cs="Courier New" w:hint="default"/>
      </w:rPr>
    </w:lvl>
    <w:lvl w:ilvl="2" w:tplc="95A6A650" w:tentative="1">
      <w:start w:val="1"/>
      <w:numFmt w:val="bullet"/>
      <w:lvlText w:val=""/>
      <w:lvlJc w:val="left"/>
      <w:pPr>
        <w:tabs>
          <w:tab w:val="num" w:pos="2160"/>
        </w:tabs>
        <w:ind w:left="2160" w:hanging="360"/>
      </w:pPr>
      <w:rPr>
        <w:rFonts w:ascii="Wingdings" w:hAnsi="Wingdings" w:hint="default"/>
      </w:rPr>
    </w:lvl>
    <w:lvl w:ilvl="3" w:tplc="BC50BCBE" w:tentative="1">
      <w:start w:val="1"/>
      <w:numFmt w:val="bullet"/>
      <w:lvlText w:val=""/>
      <w:lvlJc w:val="left"/>
      <w:pPr>
        <w:tabs>
          <w:tab w:val="num" w:pos="2880"/>
        </w:tabs>
        <w:ind w:left="2880" w:hanging="360"/>
      </w:pPr>
      <w:rPr>
        <w:rFonts w:ascii="Symbol" w:hAnsi="Symbol" w:hint="default"/>
      </w:rPr>
    </w:lvl>
    <w:lvl w:ilvl="4" w:tplc="4EE64B3E" w:tentative="1">
      <w:start w:val="1"/>
      <w:numFmt w:val="bullet"/>
      <w:lvlText w:val="o"/>
      <w:lvlJc w:val="left"/>
      <w:pPr>
        <w:tabs>
          <w:tab w:val="num" w:pos="3600"/>
        </w:tabs>
        <w:ind w:left="3600" w:hanging="360"/>
      </w:pPr>
      <w:rPr>
        <w:rFonts w:ascii="Courier New" w:hAnsi="Courier New" w:cs="Courier New" w:hint="default"/>
      </w:rPr>
    </w:lvl>
    <w:lvl w:ilvl="5" w:tplc="21CCE0C6" w:tentative="1">
      <w:start w:val="1"/>
      <w:numFmt w:val="bullet"/>
      <w:lvlText w:val=""/>
      <w:lvlJc w:val="left"/>
      <w:pPr>
        <w:tabs>
          <w:tab w:val="num" w:pos="4320"/>
        </w:tabs>
        <w:ind w:left="4320" w:hanging="360"/>
      </w:pPr>
      <w:rPr>
        <w:rFonts w:ascii="Wingdings" w:hAnsi="Wingdings" w:hint="default"/>
      </w:rPr>
    </w:lvl>
    <w:lvl w:ilvl="6" w:tplc="8F8EE828" w:tentative="1">
      <w:start w:val="1"/>
      <w:numFmt w:val="bullet"/>
      <w:lvlText w:val=""/>
      <w:lvlJc w:val="left"/>
      <w:pPr>
        <w:tabs>
          <w:tab w:val="num" w:pos="5040"/>
        </w:tabs>
        <w:ind w:left="5040" w:hanging="360"/>
      </w:pPr>
      <w:rPr>
        <w:rFonts w:ascii="Symbol" w:hAnsi="Symbol" w:hint="default"/>
      </w:rPr>
    </w:lvl>
    <w:lvl w:ilvl="7" w:tplc="EFA6648A" w:tentative="1">
      <w:start w:val="1"/>
      <w:numFmt w:val="bullet"/>
      <w:lvlText w:val="o"/>
      <w:lvlJc w:val="left"/>
      <w:pPr>
        <w:tabs>
          <w:tab w:val="num" w:pos="5760"/>
        </w:tabs>
        <w:ind w:left="5760" w:hanging="360"/>
      </w:pPr>
      <w:rPr>
        <w:rFonts w:ascii="Courier New" w:hAnsi="Courier New" w:cs="Courier New" w:hint="default"/>
      </w:rPr>
    </w:lvl>
    <w:lvl w:ilvl="8" w:tplc="7AA0B87E" w:tentative="1">
      <w:start w:val="1"/>
      <w:numFmt w:val="bullet"/>
      <w:lvlText w:val=""/>
      <w:lvlJc w:val="left"/>
      <w:pPr>
        <w:tabs>
          <w:tab w:val="num" w:pos="6480"/>
        </w:tabs>
        <w:ind w:left="6480" w:hanging="360"/>
      </w:pPr>
      <w:rPr>
        <w:rFonts w:ascii="Wingdings" w:hAnsi="Wingdings" w:hint="default"/>
      </w:rPr>
    </w:lvl>
  </w:abstractNum>
  <w:abstractNum w:abstractNumId="10">
    <w:nsid w:val="1D562621"/>
    <w:multiLevelType w:val="multilevel"/>
    <w:tmpl w:val="CAEA029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C621F6"/>
    <w:multiLevelType w:val="hybridMultilevel"/>
    <w:tmpl w:val="9BB05B4E"/>
    <w:lvl w:ilvl="0" w:tplc="EB6C398C">
      <w:start w:val="1"/>
      <w:numFmt w:val="bullet"/>
      <w:lvlText w:val=""/>
      <w:lvlJc w:val="left"/>
      <w:pPr>
        <w:tabs>
          <w:tab w:val="num" w:pos="720"/>
        </w:tabs>
        <w:ind w:left="720" w:hanging="360"/>
      </w:pPr>
      <w:rPr>
        <w:rFonts w:ascii="Symbol" w:hAnsi="Symbol" w:hint="default"/>
      </w:rPr>
    </w:lvl>
    <w:lvl w:ilvl="1" w:tplc="29864B6A" w:tentative="1">
      <w:start w:val="1"/>
      <w:numFmt w:val="bullet"/>
      <w:lvlText w:val="o"/>
      <w:lvlJc w:val="left"/>
      <w:pPr>
        <w:tabs>
          <w:tab w:val="num" w:pos="1440"/>
        </w:tabs>
        <w:ind w:left="1440" w:hanging="360"/>
      </w:pPr>
      <w:rPr>
        <w:rFonts w:ascii="Courier New" w:hAnsi="Courier New" w:cs="Courier New" w:hint="default"/>
      </w:rPr>
    </w:lvl>
    <w:lvl w:ilvl="2" w:tplc="AABEBF8C" w:tentative="1">
      <w:start w:val="1"/>
      <w:numFmt w:val="bullet"/>
      <w:lvlText w:val=""/>
      <w:lvlJc w:val="left"/>
      <w:pPr>
        <w:tabs>
          <w:tab w:val="num" w:pos="2160"/>
        </w:tabs>
        <w:ind w:left="2160" w:hanging="360"/>
      </w:pPr>
      <w:rPr>
        <w:rFonts w:ascii="Wingdings" w:hAnsi="Wingdings" w:hint="default"/>
      </w:rPr>
    </w:lvl>
    <w:lvl w:ilvl="3" w:tplc="CFFCA720" w:tentative="1">
      <w:start w:val="1"/>
      <w:numFmt w:val="bullet"/>
      <w:lvlText w:val=""/>
      <w:lvlJc w:val="left"/>
      <w:pPr>
        <w:tabs>
          <w:tab w:val="num" w:pos="2880"/>
        </w:tabs>
        <w:ind w:left="2880" w:hanging="360"/>
      </w:pPr>
      <w:rPr>
        <w:rFonts w:ascii="Symbol" w:hAnsi="Symbol" w:hint="default"/>
      </w:rPr>
    </w:lvl>
    <w:lvl w:ilvl="4" w:tplc="FC2CA87E" w:tentative="1">
      <w:start w:val="1"/>
      <w:numFmt w:val="bullet"/>
      <w:lvlText w:val="o"/>
      <w:lvlJc w:val="left"/>
      <w:pPr>
        <w:tabs>
          <w:tab w:val="num" w:pos="3600"/>
        </w:tabs>
        <w:ind w:left="3600" w:hanging="360"/>
      </w:pPr>
      <w:rPr>
        <w:rFonts w:ascii="Courier New" w:hAnsi="Courier New" w:cs="Courier New" w:hint="default"/>
      </w:rPr>
    </w:lvl>
    <w:lvl w:ilvl="5" w:tplc="68F4EF02" w:tentative="1">
      <w:start w:val="1"/>
      <w:numFmt w:val="bullet"/>
      <w:lvlText w:val=""/>
      <w:lvlJc w:val="left"/>
      <w:pPr>
        <w:tabs>
          <w:tab w:val="num" w:pos="4320"/>
        </w:tabs>
        <w:ind w:left="4320" w:hanging="360"/>
      </w:pPr>
      <w:rPr>
        <w:rFonts w:ascii="Wingdings" w:hAnsi="Wingdings" w:hint="default"/>
      </w:rPr>
    </w:lvl>
    <w:lvl w:ilvl="6" w:tplc="A18C133E" w:tentative="1">
      <w:start w:val="1"/>
      <w:numFmt w:val="bullet"/>
      <w:lvlText w:val=""/>
      <w:lvlJc w:val="left"/>
      <w:pPr>
        <w:tabs>
          <w:tab w:val="num" w:pos="5040"/>
        </w:tabs>
        <w:ind w:left="5040" w:hanging="360"/>
      </w:pPr>
      <w:rPr>
        <w:rFonts w:ascii="Symbol" w:hAnsi="Symbol" w:hint="default"/>
      </w:rPr>
    </w:lvl>
    <w:lvl w:ilvl="7" w:tplc="79E4AE0A" w:tentative="1">
      <w:start w:val="1"/>
      <w:numFmt w:val="bullet"/>
      <w:lvlText w:val="o"/>
      <w:lvlJc w:val="left"/>
      <w:pPr>
        <w:tabs>
          <w:tab w:val="num" w:pos="5760"/>
        </w:tabs>
        <w:ind w:left="5760" w:hanging="360"/>
      </w:pPr>
      <w:rPr>
        <w:rFonts w:ascii="Courier New" w:hAnsi="Courier New" w:cs="Courier New" w:hint="default"/>
      </w:rPr>
    </w:lvl>
    <w:lvl w:ilvl="8" w:tplc="68AE39BC" w:tentative="1">
      <w:start w:val="1"/>
      <w:numFmt w:val="bullet"/>
      <w:lvlText w:val=""/>
      <w:lvlJc w:val="left"/>
      <w:pPr>
        <w:tabs>
          <w:tab w:val="num" w:pos="6480"/>
        </w:tabs>
        <w:ind w:left="6480" w:hanging="360"/>
      </w:pPr>
      <w:rPr>
        <w:rFonts w:ascii="Wingdings" w:hAnsi="Wingdings" w:hint="default"/>
      </w:rPr>
    </w:lvl>
  </w:abstractNum>
  <w:abstractNum w:abstractNumId="12">
    <w:nsid w:val="270F2E76"/>
    <w:multiLevelType w:val="multilevel"/>
    <w:tmpl w:val="1FC080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28DA5B84"/>
    <w:multiLevelType w:val="hybridMultilevel"/>
    <w:tmpl w:val="426EE48E"/>
    <w:lvl w:ilvl="0" w:tplc="6C764E5A">
      <w:start w:val="1"/>
      <w:numFmt w:val="decimal"/>
      <w:lvlText w:val="(%1)"/>
      <w:lvlJc w:val="left"/>
      <w:pPr>
        <w:tabs>
          <w:tab w:val="num" w:pos="720"/>
        </w:tabs>
        <w:ind w:left="720" w:hanging="360"/>
      </w:pPr>
      <w:rPr>
        <w:rFonts w:hint="default"/>
      </w:rPr>
    </w:lvl>
    <w:lvl w:ilvl="1" w:tplc="2FF0874A" w:tentative="1">
      <w:start w:val="1"/>
      <w:numFmt w:val="lowerLetter"/>
      <w:lvlText w:val="%2."/>
      <w:lvlJc w:val="left"/>
      <w:pPr>
        <w:tabs>
          <w:tab w:val="num" w:pos="1440"/>
        </w:tabs>
        <w:ind w:left="1440" w:hanging="360"/>
      </w:pPr>
    </w:lvl>
    <w:lvl w:ilvl="2" w:tplc="9D569222" w:tentative="1">
      <w:start w:val="1"/>
      <w:numFmt w:val="lowerRoman"/>
      <w:lvlText w:val="%3."/>
      <w:lvlJc w:val="right"/>
      <w:pPr>
        <w:tabs>
          <w:tab w:val="num" w:pos="2160"/>
        </w:tabs>
        <w:ind w:left="2160" w:hanging="180"/>
      </w:pPr>
    </w:lvl>
    <w:lvl w:ilvl="3" w:tplc="BD26E3CE" w:tentative="1">
      <w:start w:val="1"/>
      <w:numFmt w:val="decimal"/>
      <w:lvlText w:val="%4."/>
      <w:lvlJc w:val="left"/>
      <w:pPr>
        <w:tabs>
          <w:tab w:val="num" w:pos="2880"/>
        </w:tabs>
        <w:ind w:left="2880" w:hanging="360"/>
      </w:pPr>
    </w:lvl>
    <w:lvl w:ilvl="4" w:tplc="DA22D256" w:tentative="1">
      <w:start w:val="1"/>
      <w:numFmt w:val="lowerLetter"/>
      <w:lvlText w:val="%5."/>
      <w:lvlJc w:val="left"/>
      <w:pPr>
        <w:tabs>
          <w:tab w:val="num" w:pos="3600"/>
        </w:tabs>
        <w:ind w:left="3600" w:hanging="360"/>
      </w:pPr>
    </w:lvl>
    <w:lvl w:ilvl="5" w:tplc="E2961E82" w:tentative="1">
      <w:start w:val="1"/>
      <w:numFmt w:val="lowerRoman"/>
      <w:lvlText w:val="%6."/>
      <w:lvlJc w:val="right"/>
      <w:pPr>
        <w:tabs>
          <w:tab w:val="num" w:pos="4320"/>
        </w:tabs>
        <w:ind w:left="4320" w:hanging="180"/>
      </w:pPr>
    </w:lvl>
    <w:lvl w:ilvl="6" w:tplc="B9081608" w:tentative="1">
      <w:start w:val="1"/>
      <w:numFmt w:val="decimal"/>
      <w:lvlText w:val="%7."/>
      <w:lvlJc w:val="left"/>
      <w:pPr>
        <w:tabs>
          <w:tab w:val="num" w:pos="5040"/>
        </w:tabs>
        <w:ind w:left="5040" w:hanging="360"/>
      </w:pPr>
    </w:lvl>
    <w:lvl w:ilvl="7" w:tplc="8AFC8BD6" w:tentative="1">
      <w:start w:val="1"/>
      <w:numFmt w:val="lowerLetter"/>
      <w:lvlText w:val="%8."/>
      <w:lvlJc w:val="left"/>
      <w:pPr>
        <w:tabs>
          <w:tab w:val="num" w:pos="5760"/>
        </w:tabs>
        <w:ind w:left="5760" w:hanging="360"/>
      </w:pPr>
    </w:lvl>
    <w:lvl w:ilvl="8" w:tplc="1D964C4C" w:tentative="1">
      <w:start w:val="1"/>
      <w:numFmt w:val="lowerRoman"/>
      <w:lvlText w:val="%9."/>
      <w:lvlJc w:val="right"/>
      <w:pPr>
        <w:tabs>
          <w:tab w:val="num" w:pos="6480"/>
        </w:tabs>
        <w:ind w:left="6480" w:hanging="180"/>
      </w:pPr>
    </w:lvl>
  </w:abstractNum>
  <w:abstractNum w:abstractNumId="14">
    <w:nsid w:val="290D15B9"/>
    <w:multiLevelType w:val="hybridMultilevel"/>
    <w:tmpl w:val="EB5CBBE8"/>
    <w:lvl w:ilvl="0" w:tplc="DFBA9028">
      <w:start w:val="1"/>
      <w:numFmt w:val="bullet"/>
      <w:lvlText w:val=""/>
      <w:lvlJc w:val="left"/>
      <w:pPr>
        <w:tabs>
          <w:tab w:val="num" w:pos="720"/>
        </w:tabs>
        <w:ind w:left="720" w:hanging="360"/>
      </w:pPr>
      <w:rPr>
        <w:rFonts w:ascii="Symbol" w:hAnsi="Symbol" w:hint="default"/>
      </w:rPr>
    </w:lvl>
    <w:lvl w:ilvl="1" w:tplc="D6D09410">
      <w:start w:val="1"/>
      <w:numFmt w:val="decimal"/>
      <w:lvlText w:val="%2."/>
      <w:lvlJc w:val="left"/>
      <w:pPr>
        <w:tabs>
          <w:tab w:val="num" w:pos="1440"/>
        </w:tabs>
        <w:ind w:left="1440" w:hanging="360"/>
      </w:pPr>
      <w:rPr>
        <w:rFonts w:hint="default"/>
      </w:rPr>
    </w:lvl>
    <w:lvl w:ilvl="2" w:tplc="BFC6B664">
      <w:start w:val="1"/>
      <w:numFmt w:val="lowerRoman"/>
      <w:lvlText w:val="(%3)"/>
      <w:lvlJc w:val="left"/>
      <w:pPr>
        <w:tabs>
          <w:tab w:val="num" w:pos="2520"/>
        </w:tabs>
        <w:ind w:left="2520" w:hanging="720"/>
      </w:pPr>
      <w:rPr>
        <w:rFonts w:hint="default"/>
      </w:rPr>
    </w:lvl>
    <w:lvl w:ilvl="3" w:tplc="CB2E62B4" w:tentative="1">
      <w:start w:val="1"/>
      <w:numFmt w:val="bullet"/>
      <w:lvlText w:val=""/>
      <w:lvlJc w:val="left"/>
      <w:pPr>
        <w:tabs>
          <w:tab w:val="num" w:pos="2880"/>
        </w:tabs>
        <w:ind w:left="2880" w:hanging="360"/>
      </w:pPr>
      <w:rPr>
        <w:rFonts w:ascii="Symbol" w:hAnsi="Symbol" w:hint="default"/>
      </w:rPr>
    </w:lvl>
    <w:lvl w:ilvl="4" w:tplc="11FC70D6" w:tentative="1">
      <w:start w:val="1"/>
      <w:numFmt w:val="bullet"/>
      <w:lvlText w:val="o"/>
      <w:lvlJc w:val="left"/>
      <w:pPr>
        <w:tabs>
          <w:tab w:val="num" w:pos="3600"/>
        </w:tabs>
        <w:ind w:left="3600" w:hanging="360"/>
      </w:pPr>
      <w:rPr>
        <w:rFonts w:ascii="Courier New" w:hAnsi="Courier New" w:cs="Courier New" w:hint="default"/>
      </w:rPr>
    </w:lvl>
    <w:lvl w:ilvl="5" w:tplc="65CEFC9A" w:tentative="1">
      <w:start w:val="1"/>
      <w:numFmt w:val="bullet"/>
      <w:lvlText w:val=""/>
      <w:lvlJc w:val="left"/>
      <w:pPr>
        <w:tabs>
          <w:tab w:val="num" w:pos="4320"/>
        </w:tabs>
        <w:ind w:left="4320" w:hanging="360"/>
      </w:pPr>
      <w:rPr>
        <w:rFonts w:ascii="Wingdings" w:hAnsi="Wingdings" w:hint="default"/>
      </w:rPr>
    </w:lvl>
    <w:lvl w:ilvl="6" w:tplc="5C3860FE" w:tentative="1">
      <w:start w:val="1"/>
      <w:numFmt w:val="bullet"/>
      <w:lvlText w:val=""/>
      <w:lvlJc w:val="left"/>
      <w:pPr>
        <w:tabs>
          <w:tab w:val="num" w:pos="5040"/>
        </w:tabs>
        <w:ind w:left="5040" w:hanging="360"/>
      </w:pPr>
      <w:rPr>
        <w:rFonts w:ascii="Symbol" w:hAnsi="Symbol" w:hint="default"/>
      </w:rPr>
    </w:lvl>
    <w:lvl w:ilvl="7" w:tplc="66401FA4" w:tentative="1">
      <w:start w:val="1"/>
      <w:numFmt w:val="bullet"/>
      <w:lvlText w:val="o"/>
      <w:lvlJc w:val="left"/>
      <w:pPr>
        <w:tabs>
          <w:tab w:val="num" w:pos="5760"/>
        </w:tabs>
        <w:ind w:left="5760" w:hanging="360"/>
      </w:pPr>
      <w:rPr>
        <w:rFonts w:ascii="Courier New" w:hAnsi="Courier New" w:cs="Courier New" w:hint="default"/>
      </w:rPr>
    </w:lvl>
    <w:lvl w:ilvl="8" w:tplc="56A0A9A0" w:tentative="1">
      <w:start w:val="1"/>
      <w:numFmt w:val="bullet"/>
      <w:lvlText w:val=""/>
      <w:lvlJc w:val="left"/>
      <w:pPr>
        <w:tabs>
          <w:tab w:val="num" w:pos="6480"/>
        </w:tabs>
        <w:ind w:left="6480" w:hanging="360"/>
      </w:pPr>
      <w:rPr>
        <w:rFonts w:ascii="Wingdings" w:hAnsi="Wingdings" w:hint="default"/>
      </w:rPr>
    </w:lvl>
  </w:abstractNum>
  <w:abstractNum w:abstractNumId="15">
    <w:nsid w:val="302530CB"/>
    <w:multiLevelType w:val="hybridMultilevel"/>
    <w:tmpl w:val="176E2186"/>
    <w:lvl w:ilvl="0" w:tplc="2F1A4C06">
      <w:start w:val="1"/>
      <w:numFmt w:val="bullet"/>
      <w:lvlText w:val=""/>
      <w:lvlJc w:val="left"/>
      <w:pPr>
        <w:tabs>
          <w:tab w:val="num" w:pos="720"/>
        </w:tabs>
        <w:ind w:left="720" w:hanging="360"/>
      </w:pPr>
      <w:rPr>
        <w:rFonts w:ascii="Symbol" w:hAnsi="Symbol" w:hint="default"/>
      </w:rPr>
    </w:lvl>
    <w:lvl w:ilvl="1" w:tplc="D3306AC4" w:tentative="1">
      <w:start w:val="1"/>
      <w:numFmt w:val="bullet"/>
      <w:lvlText w:val="o"/>
      <w:lvlJc w:val="left"/>
      <w:pPr>
        <w:tabs>
          <w:tab w:val="num" w:pos="1440"/>
        </w:tabs>
        <w:ind w:left="1440" w:hanging="360"/>
      </w:pPr>
      <w:rPr>
        <w:rFonts w:ascii="Courier New" w:hAnsi="Courier New" w:cs="Courier New" w:hint="default"/>
      </w:rPr>
    </w:lvl>
    <w:lvl w:ilvl="2" w:tplc="4DCACBBE" w:tentative="1">
      <w:start w:val="1"/>
      <w:numFmt w:val="bullet"/>
      <w:lvlText w:val=""/>
      <w:lvlJc w:val="left"/>
      <w:pPr>
        <w:tabs>
          <w:tab w:val="num" w:pos="2160"/>
        </w:tabs>
        <w:ind w:left="2160" w:hanging="360"/>
      </w:pPr>
      <w:rPr>
        <w:rFonts w:ascii="Wingdings" w:hAnsi="Wingdings" w:hint="default"/>
      </w:rPr>
    </w:lvl>
    <w:lvl w:ilvl="3" w:tplc="AC26D334" w:tentative="1">
      <w:start w:val="1"/>
      <w:numFmt w:val="bullet"/>
      <w:lvlText w:val=""/>
      <w:lvlJc w:val="left"/>
      <w:pPr>
        <w:tabs>
          <w:tab w:val="num" w:pos="2880"/>
        </w:tabs>
        <w:ind w:left="2880" w:hanging="360"/>
      </w:pPr>
      <w:rPr>
        <w:rFonts w:ascii="Symbol" w:hAnsi="Symbol" w:hint="default"/>
      </w:rPr>
    </w:lvl>
    <w:lvl w:ilvl="4" w:tplc="15E07AA2" w:tentative="1">
      <w:start w:val="1"/>
      <w:numFmt w:val="bullet"/>
      <w:lvlText w:val="o"/>
      <w:lvlJc w:val="left"/>
      <w:pPr>
        <w:tabs>
          <w:tab w:val="num" w:pos="3600"/>
        </w:tabs>
        <w:ind w:left="3600" w:hanging="360"/>
      </w:pPr>
      <w:rPr>
        <w:rFonts w:ascii="Courier New" w:hAnsi="Courier New" w:cs="Courier New" w:hint="default"/>
      </w:rPr>
    </w:lvl>
    <w:lvl w:ilvl="5" w:tplc="0EA646A2" w:tentative="1">
      <w:start w:val="1"/>
      <w:numFmt w:val="bullet"/>
      <w:lvlText w:val=""/>
      <w:lvlJc w:val="left"/>
      <w:pPr>
        <w:tabs>
          <w:tab w:val="num" w:pos="4320"/>
        </w:tabs>
        <w:ind w:left="4320" w:hanging="360"/>
      </w:pPr>
      <w:rPr>
        <w:rFonts w:ascii="Wingdings" w:hAnsi="Wingdings" w:hint="default"/>
      </w:rPr>
    </w:lvl>
    <w:lvl w:ilvl="6" w:tplc="10028B70" w:tentative="1">
      <w:start w:val="1"/>
      <w:numFmt w:val="bullet"/>
      <w:lvlText w:val=""/>
      <w:lvlJc w:val="left"/>
      <w:pPr>
        <w:tabs>
          <w:tab w:val="num" w:pos="5040"/>
        </w:tabs>
        <w:ind w:left="5040" w:hanging="360"/>
      </w:pPr>
      <w:rPr>
        <w:rFonts w:ascii="Symbol" w:hAnsi="Symbol" w:hint="default"/>
      </w:rPr>
    </w:lvl>
    <w:lvl w:ilvl="7" w:tplc="D95ACA3A" w:tentative="1">
      <w:start w:val="1"/>
      <w:numFmt w:val="bullet"/>
      <w:lvlText w:val="o"/>
      <w:lvlJc w:val="left"/>
      <w:pPr>
        <w:tabs>
          <w:tab w:val="num" w:pos="5760"/>
        </w:tabs>
        <w:ind w:left="5760" w:hanging="360"/>
      </w:pPr>
      <w:rPr>
        <w:rFonts w:ascii="Courier New" w:hAnsi="Courier New" w:cs="Courier New" w:hint="default"/>
      </w:rPr>
    </w:lvl>
    <w:lvl w:ilvl="8" w:tplc="B8A8B548" w:tentative="1">
      <w:start w:val="1"/>
      <w:numFmt w:val="bullet"/>
      <w:lvlText w:val=""/>
      <w:lvlJc w:val="left"/>
      <w:pPr>
        <w:tabs>
          <w:tab w:val="num" w:pos="6480"/>
        </w:tabs>
        <w:ind w:left="6480" w:hanging="360"/>
      </w:pPr>
      <w:rPr>
        <w:rFonts w:ascii="Wingdings" w:hAnsi="Wingdings" w:hint="default"/>
      </w:rPr>
    </w:lvl>
  </w:abstractNum>
  <w:abstractNum w:abstractNumId="16">
    <w:nsid w:val="31640B94"/>
    <w:multiLevelType w:val="hybridMultilevel"/>
    <w:tmpl w:val="CAEA0294"/>
    <w:lvl w:ilvl="0" w:tplc="46EE6A8C">
      <w:numFmt w:val="bullet"/>
      <w:lvlText w:val="-"/>
      <w:lvlJc w:val="left"/>
      <w:pPr>
        <w:tabs>
          <w:tab w:val="num" w:pos="720"/>
        </w:tabs>
        <w:ind w:left="720" w:hanging="360"/>
      </w:pPr>
      <w:rPr>
        <w:rFonts w:ascii="Times New Roman" w:eastAsia="Times New Roman" w:hAnsi="Times New Roman" w:cs="Times New Roman" w:hint="default"/>
      </w:rPr>
    </w:lvl>
    <w:lvl w:ilvl="1" w:tplc="0ACA56C8" w:tentative="1">
      <w:start w:val="1"/>
      <w:numFmt w:val="bullet"/>
      <w:lvlText w:val="o"/>
      <w:lvlJc w:val="left"/>
      <w:pPr>
        <w:tabs>
          <w:tab w:val="num" w:pos="1440"/>
        </w:tabs>
        <w:ind w:left="1440" w:hanging="360"/>
      </w:pPr>
      <w:rPr>
        <w:rFonts w:ascii="Courier New" w:hAnsi="Courier New" w:cs="Courier New" w:hint="default"/>
      </w:rPr>
    </w:lvl>
    <w:lvl w:ilvl="2" w:tplc="8E18A14A" w:tentative="1">
      <w:start w:val="1"/>
      <w:numFmt w:val="bullet"/>
      <w:lvlText w:val=""/>
      <w:lvlJc w:val="left"/>
      <w:pPr>
        <w:tabs>
          <w:tab w:val="num" w:pos="2160"/>
        </w:tabs>
        <w:ind w:left="2160" w:hanging="360"/>
      </w:pPr>
      <w:rPr>
        <w:rFonts w:ascii="Wingdings" w:hAnsi="Wingdings" w:hint="default"/>
      </w:rPr>
    </w:lvl>
    <w:lvl w:ilvl="3" w:tplc="115EC076" w:tentative="1">
      <w:start w:val="1"/>
      <w:numFmt w:val="bullet"/>
      <w:lvlText w:val=""/>
      <w:lvlJc w:val="left"/>
      <w:pPr>
        <w:tabs>
          <w:tab w:val="num" w:pos="2880"/>
        </w:tabs>
        <w:ind w:left="2880" w:hanging="360"/>
      </w:pPr>
      <w:rPr>
        <w:rFonts w:ascii="Symbol" w:hAnsi="Symbol" w:hint="default"/>
      </w:rPr>
    </w:lvl>
    <w:lvl w:ilvl="4" w:tplc="E5884256" w:tentative="1">
      <w:start w:val="1"/>
      <w:numFmt w:val="bullet"/>
      <w:lvlText w:val="o"/>
      <w:lvlJc w:val="left"/>
      <w:pPr>
        <w:tabs>
          <w:tab w:val="num" w:pos="3600"/>
        </w:tabs>
        <w:ind w:left="3600" w:hanging="360"/>
      </w:pPr>
      <w:rPr>
        <w:rFonts w:ascii="Courier New" w:hAnsi="Courier New" w:cs="Courier New" w:hint="default"/>
      </w:rPr>
    </w:lvl>
    <w:lvl w:ilvl="5" w:tplc="73004358" w:tentative="1">
      <w:start w:val="1"/>
      <w:numFmt w:val="bullet"/>
      <w:lvlText w:val=""/>
      <w:lvlJc w:val="left"/>
      <w:pPr>
        <w:tabs>
          <w:tab w:val="num" w:pos="4320"/>
        </w:tabs>
        <w:ind w:left="4320" w:hanging="360"/>
      </w:pPr>
      <w:rPr>
        <w:rFonts w:ascii="Wingdings" w:hAnsi="Wingdings" w:hint="default"/>
      </w:rPr>
    </w:lvl>
    <w:lvl w:ilvl="6" w:tplc="DF4879BA" w:tentative="1">
      <w:start w:val="1"/>
      <w:numFmt w:val="bullet"/>
      <w:lvlText w:val=""/>
      <w:lvlJc w:val="left"/>
      <w:pPr>
        <w:tabs>
          <w:tab w:val="num" w:pos="5040"/>
        </w:tabs>
        <w:ind w:left="5040" w:hanging="360"/>
      </w:pPr>
      <w:rPr>
        <w:rFonts w:ascii="Symbol" w:hAnsi="Symbol" w:hint="default"/>
      </w:rPr>
    </w:lvl>
    <w:lvl w:ilvl="7" w:tplc="5C521E60" w:tentative="1">
      <w:start w:val="1"/>
      <w:numFmt w:val="bullet"/>
      <w:lvlText w:val="o"/>
      <w:lvlJc w:val="left"/>
      <w:pPr>
        <w:tabs>
          <w:tab w:val="num" w:pos="5760"/>
        </w:tabs>
        <w:ind w:left="5760" w:hanging="360"/>
      </w:pPr>
      <w:rPr>
        <w:rFonts w:ascii="Courier New" w:hAnsi="Courier New" w:cs="Courier New" w:hint="default"/>
      </w:rPr>
    </w:lvl>
    <w:lvl w:ilvl="8" w:tplc="D35E3CB8" w:tentative="1">
      <w:start w:val="1"/>
      <w:numFmt w:val="bullet"/>
      <w:lvlText w:val=""/>
      <w:lvlJc w:val="left"/>
      <w:pPr>
        <w:tabs>
          <w:tab w:val="num" w:pos="6480"/>
        </w:tabs>
        <w:ind w:left="6480" w:hanging="360"/>
      </w:pPr>
      <w:rPr>
        <w:rFonts w:ascii="Wingdings" w:hAnsi="Wingdings" w:hint="default"/>
      </w:rPr>
    </w:lvl>
  </w:abstractNum>
  <w:abstractNum w:abstractNumId="17">
    <w:nsid w:val="340A3053"/>
    <w:multiLevelType w:val="hybridMultilevel"/>
    <w:tmpl w:val="29E229A4"/>
    <w:lvl w:ilvl="0" w:tplc="32D8D886">
      <w:start w:val="1"/>
      <w:numFmt w:val="bullet"/>
      <w:lvlText w:val=""/>
      <w:lvlJc w:val="left"/>
      <w:pPr>
        <w:tabs>
          <w:tab w:val="num" w:pos="720"/>
        </w:tabs>
        <w:ind w:left="720" w:hanging="360"/>
      </w:pPr>
      <w:rPr>
        <w:rFonts w:ascii="Symbol" w:hAnsi="Symbol" w:hint="default"/>
      </w:rPr>
    </w:lvl>
    <w:lvl w:ilvl="1" w:tplc="3BE41D2E" w:tentative="1">
      <w:start w:val="1"/>
      <w:numFmt w:val="bullet"/>
      <w:lvlText w:val="o"/>
      <w:lvlJc w:val="left"/>
      <w:pPr>
        <w:tabs>
          <w:tab w:val="num" w:pos="1440"/>
        </w:tabs>
        <w:ind w:left="1440" w:hanging="360"/>
      </w:pPr>
      <w:rPr>
        <w:rFonts w:ascii="Courier New" w:hAnsi="Courier New" w:cs="Courier New" w:hint="default"/>
      </w:rPr>
    </w:lvl>
    <w:lvl w:ilvl="2" w:tplc="C9DA6238" w:tentative="1">
      <w:start w:val="1"/>
      <w:numFmt w:val="bullet"/>
      <w:lvlText w:val=""/>
      <w:lvlJc w:val="left"/>
      <w:pPr>
        <w:tabs>
          <w:tab w:val="num" w:pos="2160"/>
        </w:tabs>
        <w:ind w:left="2160" w:hanging="360"/>
      </w:pPr>
      <w:rPr>
        <w:rFonts w:ascii="Wingdings" w:hAnsi="Wingdings" w:hint="default"/>
      </w:rPr>
    </w:lvl>
    <w:lvl w:ilvl="3" w:tplc="8736B9A0" w:tentative="1">
      <w:start w:val="1"/>
      <w:numFmt w:val="bullet"/>
      <w:lvlText w:val=""/>
      <w:lvlJc w:val="left"/>
      <w:pPr>
        <w:tabs>
          <w:tab w:val="num" w:pos="2880"/>
        </w:tabs>
        <w:ind w:left="2880" w:hanging="360"/>
      </w:pPr>
      <w:rPr>
        <w:rFonts w:ascii="Symbol" w:hAnsi="Symbol" w:hint="default"/>
      </w:rPr>
    </w:lvl>
    <w:lvl w:ilvl="4" w:tplc="BAA4CA90" w:tentative="1">
      <w:start w:val="1"/>
      <w:numFmt w:val="bullet"/>
      <w:lvlText w:val="o"/>
      <w:lvlJc w:val="left"/>
      <w:pPr>
        <w:tabs>
          <w:tab w:val="num" w:pos="3600"/>
        </w:tabs>
        <w:ind w:left="3600" w:hanging="360"/>
      </w:pPr>
      <w:rPr>
        <w:rFonts w:ascii="Courier New" w:hAnsi="Courier New" w:cs="Courier New" w:hint="default"/>
      </w:rPr>
    </w:lvl>
    <w:lvl w:ilvl="5" w:tplc="9AA0620E" w:tentative="1">
      <w:start w:val="1"/>
      <w:numFmt w:val="bullet"/>
      <w:lvlText w:val=""/>
      <w:lvlJc w:val="left"/>
      <w:pPr>
        <w:tabs>
          <w:tab w:val="num" w:pos="4320"/>
        </w:tabs>
        <w:ind w:left="4320" w:hanging="360"/>
      </w:pPr>
      <w:rPr>
        <w:rFonts w:ascii="Wingdings" w:hAnsi="Wingdings" w:hint="default"/>
      </w:rPr>
    </w:lvl>
    <w:lvl w:ilvl="6" w:tplc="30FE0BFA" w:tentative="1">
      <w:start w:val="1"/>
      <w:numFmt w:val="bullet"/>
      <w:lvlText w:val=""/>
      <w:lvlJc w:val="left"/>
      <w:pPr>
        <w:tabs>
          <w:tab w:val="num" w:pos="5040"/>
        </w:tabs>
        <w:ind w:left="5040" w:hanging="360"/>
      </w:pPr>
      <w:rPr>
        <w:rFonts w:ascii="Symbol" w:hAnsi="Symbol" w:hint="default"/>
      </w:rPr>
    </w:lvl>
    <w:lvl w:ilvl="7" w:tplc="BA70CE96" w:tentative="1">
      <w:start w:val="1"/>
      <w:numFmt w:val="bullet"/>
      <w:lvlText w:val="o"/>
      <w:lvlJc w:val="left"/>
      <w:pPr>
        <w:tabs>
          <w:tab w:val="num" w:pos="5760"/>
        </w:tabs>
        <w:ind w:left="5760" w:hanging="360"/>
      </w:pPr>
      <w:rPr>
        <w:rFonts w:ascii="Courier New" w:hAnsi="Courier New" w:cs="Courier New" w:hint="default"/>
      </w:rPr>
    </w:lvl>
    <w:lvl w:ilvl="8" w:tplc="E286AB80" w:tentative="1">
      <w:start w:val="1"/>
      <w:numFmt w:val="bullet"/>
      <w:lvlText w:val=""/>
      <w:lvlJc w:val="left"/>
      <w:pPr>
        <w:tabs>
          <w:tab w:val="num" w:pos="6480"/>
        </w:tabs>
        <w:ind w:left="6480" w:hanging="360"/>
      </w:pPr>
      <w:rPr>
        <w:rFonts w:ascii="Wingdings" w:hAnsi="Wingdings" w:hint="default"/>
      </w:rPr>
    </w:lvl>
  </w:abstractNum>
  <w:abstractNum w:abstractNumId="18">
    <w:nsid w:val="36674893"/>
    <w:multiLevelType w:val="hybridMultilevel"/>
    <w:tmpl w:val="0726A98E"/>
    <w:lvl w:ilvl="0" w:tplc="AB9E5EE0">
      <w:numFmt w:val="bullet"/>
      <w:lvlText w:val="-"/>
      <w:lvlJc w:val="left"/>
      <w:pPr>
        <w:tabs>
          <w:tab w:val="num" w:pos="720"/>
        </w:tabs>
        <w:ind w:left="720" w:hanging="360"/>
      </w:pPr>
      <w:rPr>
        <w:rFonts w:ascii="Times New Roman" w:eastAsia="Times New Roman" w:hAnsi="Times New Roman" w:cs="Times New Roman" w:hint="default"/>
      </w:rPr>
    </w:lvl>
    <w:lvl w:ilvl="1" w:tplc="2708CF6A" w:tentative="1">
      <w:start w:val="1"/>
      <w:numFmt w:val="bullet"/>
      <w:lvlText w:val="o"/>
      <w:lvlJc w:val="left"/>
      <w:pPr>
        <w:tabs>
          <w:tab w:val="num" w:pos="1440"/>
        </w:tabs>
        <w:ind w:left="1440" w:hanging="360"/>
      </w:pPr>
      <w:rPr>
        <w:rFonts w:ascii="Courier New" w:hAnsi="Courier New" w:cs="Courier New" w:hint="default"/>
      </w:rPr>
    </w:lvl>
    <w:lvl w:ilvl="2" w:tplc="C7CC979A" w:tentative="1">
      <w:start w:val="1"/>
      <w:numFmt w:val="bullet"/>
      <w:lvlText w:val=""/>
      <w:lvlJc w:val="left"/>
      <w:pPr>
        <w:tabs>
          <w:tab w:val="num" w:pos="2160"/>
        </w:tabs>
        <w:ind w:left="2160" w:hanging="360"/>
      </w:pPr>
      <w:rPr>
        <w:rFonts w:ascii="Wingdings" w:hAnsi="Wingdings" w:hint="default"/>
      </w:rPr>
    </w:lvl>
    <w:lvl w:ilvl="3" w:tplc="5BC04780" w:tentative="1">
      <w:start w:val="1"/>
      <w:numFmt w:val="bullet"/>
      <w:lvlText w:val=""/>
      <w:lvlJc w:val="left"/>
      <w:pPr>
        <w:tabs>
          <w:tab w:val="num" w:pos="2880"/>
        </w:tabs>
        <w:ind w:left="2880" w:hanging="360"/>
      </w:pPr>
      <w:rPr>
        <w:rFonts w:ascii="Symbol" w:hAnsi="Symbol" w:hint="default"/>
      </w:rPr>
    </w:lvl>
    <w:lvl w:ilvl="4" w:tplc="8266F0AA" w:tentative="1">
      <w:start w:val="1"/>
      <w:numFmt w:val="bullet"/>
      <w:lvlText w:val="o"/>
      <w:lvlJc w:val="left"/>
      <w:pPr>
        <w:tabs>
          <w:tab w:val="num" w:pos="3600"/>
        </w:tabs>
        <w:ind w:left="3600" w:hanging="360"/>
      </w:pPr>
      <w:rPr>
        <w:rFonts w:ascii="Courier New" w:hAnsi="Courier New" w:cs="Courier New" w:hint="default"/>
      </w:rPr>
    </w:lvl>
    <w:lvl w:ilvl="5" w:tplc="40F69530" w:tentative="1">
      <w:start w:val="1"/>
      <w:numFmt w:val="bullet"/>
      <w:lvlText w:val=""/>
      <w:lvlJc w:val="left"/>
      <w:pPr>
        <w:tabs>
          <w:tab w:val="num" w:pos="4320"/>
        </w:tabs>
        <w:ind w:left="4320" w:hanging="360"/>
      </w:pPr>
      <w:rPr>
        <w:rFonts w:ascii="Wingdings" w:hAnsi="Wingdings" w:hint="default"/>
      </w:rPr>
    </w:lvl>
    <w:lvl w:ilvl="6" w:tplc="FAC2783A" w:tentative="1">
      <w:start w:val="1"/>
      <w:numFmt w:val="bullet"/>
      <w:lvlText w:val=""/>
      <w:lvlJc w:val="left"/>
      <w:pPr>
        <w:tabs>
          <w:tab w:val="num" w:pos="5040"/>
        </w:tabs>
        <w:ind w:left="5040" w:hanging="360"/>
      </w:pPr>
      <w:rPr>
        <w:rFonts w:ascii="Symbol" w:hAnsi="Symbol" w:hint="default"/>
      </w:rPr>
    </w:lvl>
    <w:lvl w:ilvl="7" w:tplc="E52A3D6E" w:tentative="1">
      <w:start w:val="1"/>
      <w:numFmt w:val="bullet"/>
      <w:lvlText w:val="o"/>
      <w:lvlJc w:val="left"/>
      <w:pPr>
        <w:tabs>
          <w:tab w:val="num" w:pos="5760"/>
        </w:tabs>
        <w:ind w:left="5760" w:hanging="360"/>
      </w:pPr>
      <w:rPr>
        <w:rFonts w:ascii="Courier New" w:hAnsi="Courier New" w:cs="Courier New" w:hint="default"/>
      </w:rPr>
    </w:lvl>
    <w:lvl w:ilvl="8" w:tplc="30A4561E" w:tentative="1">
      <w:start w:val="1"/>
      <w:numFmt w:val="bullet"/>
      <w:lvlText w:val=""/>
      <w:lvlJc w:val="left"/>
      <w:pPr>
        <w:tabs>
          <w:tab w:val="num" w:pos="6480"/>
        </w:tabs>
        <w:ind w:left="6480" w:hanging="360"/>
      </w:pPr>
      <w:rPr>
        <w:rFonts w:ascii="Wingdings" w:hAnsi="Wingdings" w:hint="default"/>
      </w:rPr>
    </w:lvl>
  </w:abstractNum>
  <w:abstractNum w:abstractNumId="19">
    <w:nsid w:val="43060445"/>
    <w:multiLevelType w:val="hybridMultilevel"/>
    <w:tmpl w:val="D8F61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6F3B31"/>
    <w:multiLevelType w:val="hybridMultilevel"/>
    <w:tmpl w:val="0068F654"/>
    <w:lvl w:ilvl="0" w:tplc="0C090001">
      <w:start w:val="1"/>
      <w:numFmt w:val="bullet"/>
      <w:lvlText w:val=""/>
      <w:lvlJc w:val="left"/>
      <w:pPr>
        <w:ind w:left="360" w:hanging="360"/>
      </w:pPr>
      <w:rPr>
        <w:rFonts w:ascii="Symbol" w:hAnsi="Symbol" w:hint="default"/>
      </w:rPr>
    </w:lvl>
    <w:lvl w:ilvl="1" w:tplc="B8DA060E">
      <w:numFmt w:val="bullet"/>
      <w:lvlText w:val="•"/>
      <w:lvlJc w:val="left"/>
      <w:pPr>
        <w:ind w:left="1428" w:hanging="708"/>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262FA3"/>
    <w:multiLevelType w:val="hybridMultilevel"/>
    <w:tmpl w:val="A2F07A64"/>
    <w:lvl w:ilvl="0" w:tplc="6B80642A">
      <w:start w:val="1"/>
      <w:numFmt w:val="bullet"/>
      <w:lvlText w:val=""/>
      <w:lvlJc w:val="left"/>
      <w:pPr>
        <w:tabs>
          <w:tab w:val="num" w:pos="720"/>
        </w:tabs>
        <w:ind w:left="720" w:hanging="360"/>
      </w:pPr>
      <w:rPr>
        <w:rFonts w:ascii="Symbol" w:hAnsi="Symbol" w:hint="default"/>
      </w:rPr>
    </w:lvl>
    <w:lvl w:ilvl="1" w:tplc="F6EEB440" w:tentative="1">
      <w:start w:val="1"/>
      <w:numFmt w:val="bullet"/>
      <w:lvlText w:val="o"/>
      <w:lvlJc w:val="left"/>
      <w:pPr>
        <w:tabs>
          <w:tab w:val="num" w:pos="1440"/>
        </w:tabs>
        <w:ind w:left="1440" w:hanging="360"/>
      </w:pPr>
      <w:rPr>
        <w:rFonts w:ascii="Courier New" w:hAnsi="Courier New" w:cs="Courier New" w:hint="default"/>
      </w:rPr>
    </w:lvl>
    <w:lvl w:ilvl="2" w:tplc="86C6C3A4" w:tentative="1">
      <w:start w:val="1"/>
      <w:numFmt w:val="bullet"/>
      <w:lvlText w:val=""/>
      <w:lvlJc w:val="left"/>
      <w:pPr>
        <w:tabs>
          <w:tab w:val="num" w:pos="2160"/>
        </w:tabs>
        <w:ind w:left="2160" w:hanging="360"/>
      </w:pPr>
      <w:rPr>
        <w:rFonts w:ascii="Wingdings" w:hAnsi="Wingdings" w:hint="default"/>
      </w:rPr>
    </w:lvl>
    <w:lvl w:ilvl="3" w:tplc="E72E63EC" w:tentative="1">
      <w:start w:val="1"/>
      <w:numFmt w:val="bullet"/>
      <w:lvlText w:val=""/>
      <w:lvlJc w:val="left"/>
      <w:pPr>
        <w:tabs>
          <w:tab w:val="num" w:pos="2880"/>
        </w:tabs>
        <w:ind w:left="2880" w:hanging="360"/>
      </w:pPr>
      <w:rPr>
        <w:rFonts w:ascii="Symbol" w:hAnsi="Symbol" w:hint="default"/>
      </w:rPr>
    </w:lvl>
    <w:lvl w:ilvl="4" w:tplc="F378025C" w:tentative="1">
      <w:start w:val="1"/>
      <w:numFmt w:val="bullet"/>
      <w:lvlText w:val="o"/>
      <w:lvlJc w:val="left"/>
      <w:pPr>
        <w:tabs>
          <w:tab w:val="num" w:pos="3600"/>
        </w:tabs>
        <w:ind w:left="3600" w:hanging="360"/>
      </w:pPr>
      <w:rPr>
        <w:rFonts w:ascii="Courier New" w:hAnsi="Courier New" w:cs="Courier New" w:hint="default"/>
      </w:rPr>
    </w:lvl>
    <w:lvl w:ilvl="5" w:tplc="CD86126A" w:tentative="1">
      <w:start w:val="1"/>
      <w:numFmt w:val="bullet"/>
      <w:lvlText w:val=""/>
      <w:lvlJc w:val="left"/>
      <w:pPr>
        <w:tabs>
          <w:tab w:val="num" w:pos="4320"/>
        </w:tabs>
        <w:ind w:left="4320" w:hanging="360"/>
      </w:pPr>
      <w:rPr>
        <w:rFonts w:ascii="Wingdings" w:hAnsi="Wingdings" w:hint="default"/>
      </w:rPr>
    </w:lvl>
    <w:lvl w:ilvl="6" w:tplc="DFAA1400" w:tentative="1">
      <w:start w:val="1"/>
      <w:numFmt w:val="bullet"/>
      <w:lvlText w:val=""/>
      <w:lvlJc w:val="left"/>
      <w:pPr>
        <w:tabs>
          <w:tab w:val="num" w:pos="5040"/>
        </w:tabs>
        <w:ind w:left="5040" w:hanging="360"/>
      </w:pPr>
      <w:rPr>
        <w:rFonts w:ascii="Symbol" w:hAnsi="Symbol" w:hint="default"/>
      </w:rPr>
    </w:lvl>
    <w:lvl w:ilvl="7" w:tplc="BF14FAFE" w:tentative="1">
      <w:start w:val="1"/>
      <w:numFmt w:val="bullet"/>
      <w:lvlText w:val="o"/>
      <w:lvlJc w:val="left"/>
      <w:pPr>
        <w:tabs>
          <w:tab w:val="num" w:pos="5760"/>
        </w:tabs>
        <w:ind w:left="5760" w:hanging="360"/>
      </w:pPr>
      <w:rPr>
        <w:rFonts w:ascii="Courier New" w:hAnsi="Courier New" w:cs="Courier New" w:hint="default"/>
      </w:rPr>
    </w:lvl>
    <w:lvl w:ilvl="8" w:tplc="7E864868" w:tentative="1">
      <w:start w:val="1"/>
      <w:numFmt w:val="bullet"/>
      <w:lvlText w:val=""/>
      <w:lvlJc w:val="left"/>
      <w:pPr>
        <w:tabs>
          <w:tab w:val="num" w:pos="6480"/>
        </w:tabs>
        <w:ind w:left="6480" w:hanging="360"/>
      </w:pPr>
      <w:rPr>
        <w:rFonts w:ascii="Wingdings" w:hAnsi="Wingdings" w:hint="default"/>
      </w:rPr>
    </w:lvl>
  </w:abstractNum>
  <w:abstractNum w:abstractNumId="22">
    <w:nsid w:val="4E5E32D1"/>
    <w:multiLevelType w:val="hybridMultilevel"/>
    <w:tmpl w:val="78EEE8C0"/>
    <w:lvl w:ilvl="0" w:tplc="6AE42498">
      <w:start w:val="1"/>
      <w:numFmt w:val="bullet"/>
      <w:lvlText w:val=""/>
      <w:lvlJc w:val="left"/>
      <w:pPr>
        <w:tabs>
          <w:tab w:val="num" w:pos="720"/>
        </w:tabs>
        <w:ind w:left="720" w:hanging="360"/>
      </w:pPr>
      <w:rPr>
        <w:rFonts w:ascii="Symbol" w:hAnsi="Symbol" w:hint="default"/>
      </w:rPr>
    </w:lvl>
    <w:lvl w:ilvl="1" w:tplc="49EC59F6" w:tentative="1">
      <w:start w:val="1"/>
      <w:numFmt w:val="bullet"/>
      <w:lvlText w:val="o"/>
      <w:lvlJc w:val="left"/>
      <w:pPr>
        <w:tabs>
          <w:tab w:val="num" w:pos="1440"/>
        </w:tabs>
        <w:ind w:left="1440" w:hanging="360"/>
      </w:pPr>
      <w:rPr>
        <w:rFonts w:ascii="Courier New" w:hAnsi="Courier New" w:cs="Courier New" w:hint="default"/>
      </w:rPr>
    </w:lvl>
    <w:lvl w:ilvl="2" w:tplc="89F88230" w:tentative="1">
      <w:start w:val="1"/>
      <w:numFmt w:val="bullet"/>
      <w:lvlText w:val=""/>
      <w:lvlJc w:val="left"/>
      <w:pPr>
        <w:tabs>
          <w:tab w:val="num" w:pos="2160"/>
        </w:tabs>
        <w:ind w:left="2160" w:hanging="360"/>
      </w:pPr>
      <w:rPr>
        <w:rFonts w:ascii="Wingdings" w:hAnsi="Wingdings" w:hint="default"/>
      </w:rPr>
    </w:lvl>
    <w:lvl w:ilvl="3" w:tplc="076AE0E4" w:tentative="1">
      <w:start w:val="1"/>
      <w:numFmt w:val="bullet"/>
      <w:lvlText w:val=""/>
      <w:lvlJc w:val="left"/>
      <w:pPr>
        <w:tabs>
          <w:tab w:val="num" w:pos="2880"/>
        </w:tabs>
        <w:ind w:left="2880" w:hanging="360"/>
      </w:pPr>
      <w:rPr>
        <w:rFonts w:ascii="Symbol" w:hAnsi="Symbol" w:hint="default"/>
      </w:rPr>
    </w:lvl>
    <w:lvl w:ilvl="4" w:tplc="0478B024" w:tentative="1">
      <w:start w:val="1"/>
      <w:numFmt w:val="bullet"/>
      <w:lvlText w:val="o"/>
      <w:lvlJc w:val="left"/>
      <w:pPr>
        <w:tabs>
          <w:tab w:val="num" w:pos="3600"/>
        </w:tabs>
        <w:ind w:left="3600" w:hanging="360"/>
      </w:pPr>
      <w:rPr>
        <w:rFonts w:ascii="Courier New" w:hAnsi="Courier New" w:cs="Courier New" w:hint="default"/>
      </w:rPr>
    </w:lvl>
    <w:lvl w:ilvl="5" w:tplc="000AF546" w:tentative="1">
      <w:start w:val="1"/>
      <w:numFmt w:val="bullet"/>
      <w:lvlText w:val=""/>
      <w:lvlJc w:val="left"/>
      <w:pPr>
        <w:tabs>
          <w:tab w:val="num" w:pos="4320"/>
        </w:tabs>
        <w:ind w:left="4320" w:hanging="360"/>
      </w:pPr>
      <w:rPr>
        <w:rFonts w:ascii="Wingdings" w:hAnsi="Wingdings" w:hint="default"/>
      </w:rPr>
    </w:lvl>
    <w:lvl w:ilvl="6" w:tplc="FE34AB88" w:tentative="1">
      <w:start w:val="1"/>
      <w:numFmt w:val="bullet"/>
      <w:lvlText w:val=""/>
      <w:lvlJc w:val="left"/>
      <w:pPr>
        <w:tabs>
          <w:tab w:val="num" w:pos="5040"/>
        </w:tabs>
        <w:ind w:left="5040" w:hanging="360"/>
      </w:pPr>
      <w:rPr>
        <w:rFonts w:ascii="Symbol" w:hAnsi="Symbol" w:hint="default"/>
      </w:rPr>
    </w:lvl>
    <w:lvl w:ilvl="7" w:tplc="17E40F74" w:tentative="1">
      <w:start w:val="1"/>
      <w:numFmt w:val="bullet"/>
      <w:lvlText w:val="o"/>
      <w:lvlJc w:val="left"/>
      <w:pPr>
        <w:tabs>
          <w:tab w:val="num" w:pos="5760"/>
        </w:tabs>
        <w:ind w:left="5760" w:hanging="360"/>
      </w:pPr>
      <w:rPr>
        <w:rFonts w:ascii="Courier New" w:hAnsi="Courier New" w:cs="Courier New" w:hint="default"/>
      </w:rPr>
    </w:lvl>
    <w:lvl w:ilvl="8" w:tplc="1AC41C3A" w:tentative="1">
      <w:start w:val="1"/>
      <w:numFmt w:val="bullet"/>
      <w:lvlText w:val=""/>
      <w:lvlJc w:val="left"/>
      <w:pPr>
        <w:tabs>
          <w:tab w:val="num" w:pos="6480"/>
        </w:tabs>
        <w:ind w:left="6480" w:hanging="360"/>
      </w:pPr>
      <w:rPr>
        <w:rFonts w:ascii="Wingdings" w:hAnsi="Wingdings" w:hint="default"/>
      </w:rPr>
    </w:lvl>
  </w:abstractNum>
  <w:abstractNum w:abstractNumId="23">
    <w:nsid w:val="54700509"/>
    <w:multiLevelType w:val="hybridMultilevel"/>
    <w:tmpl w:val="D5B40A0A"/>
    <w:lvl w:ilvl="0" w:tplc="719A9AD4">
      <w:start w:val="1"/>
      <w:numFmt w:val="decimal"/>
      <w:lvlText w:val="(%1)"/>
      <w:lvlJc w:val="left"/>
      <w:pPr>
        <w:tabs>
          <w:tab w:val="num" w:pos="720"/>
        </w:tabs>
        <w:ind w:left="720" w:hanging="360"/>
      </w:pPr>
      <w:rPr>
        <w:rFonts w:hint="default"/>
      </w:rPr>
    </w:lvl>
    <w:lvl w:ilvl="1" w:tplc="575CB9C4" w:tentative="1">
      <w:start w:val="1"/>
      <w:numFmt w:val="lowerLetter"/>
      <w:lvlText w:val="%2."/>
      <w:lvlJc w:val="left"/>
      <w:pPr>
        <w:tabs>
          <w:tab w:val="num" w:pos="1440"/>
        </w:tabs>
        <w:ind w:left="1440" w:hanging="360"/>
      </w:pPr>
    </w:lvl>
    <w:lvl w:ilvl="2" w:tplc="15140A30" w:tentative="1">
      <w:start w:val="1"/>
      <w:numFmt w:val="lowerRoman"/>
      <w:lvlText w:val="%3."/>
      <w:lvlJc w:val="right"/>
      <w:pPr>
        <w:tabs>
          <w:tab w:val="num" w:pos="2160"/>
        </w:tabs>
        <w:ind w:left="2160" w:hanging="180"/>
      </w:pPr>
    </w:lvl>
    <w:lvl w:ilvl="3" w:tplc="35569B98" w:tentative="1">
      <w:start w:val="1"/>
      <w:numFmt w:val="decimal"/>
      <w:lvlText w:val="%4."/>
      <w:lvlJc w:val="left"/>
      <w:pPr>
        <w:tabs>
          <w:tab w:val="num" w:pos="2880"/>
        </w:tabs>
        <w:ind w:left="2880" w:hanging="360"/>
      </w:pPr>
    </w:lvl>
    <w:lvl w:ilvl="4" w:tplc="C65062CE" w:tentative="1">
      <w:start w:val="1"/>
      <w:numFmt w:val="lowerLetter"/>
      <w:lvlText w:val="%5."/>
      <w:lvlJc w:val="left"/>
      <w:pPr>
        <w:tabs>
          <w:tab w:val="num" w:pos="3600"/>
        </w:tabs>
        <w:ind w:left="3600" w:hanging="360"/>
      </w:pPr>
    </w:lvl>
    <w:lvl w:ilvl="5" w:tplc="EFB47CB6" w:tentative="1">
      <w:start w:val="1"/>
      <w:numFmt w:val="lowerRoman"/>
      <w:lvlText w:val="%6."/>
      <w:lvlJc w:val="right"/>
      <w:pPr>
        <w:tabs>
          <w:tab w:val="num" w:pos="4320"/>
        </w:tabs>
        <w:ind w:left="4320" w:hanging="180"/>
      </w:pPr>
    </w:lvl>
    <w:lvl w:ilvl="6" w:tplc="E72286B8" w:tentative="1">
      <w:start w:val="1"/>
      <w:numFmt w:val="decimal"/>
      <w:lvlText w:val="%7."/>
      <w:lvlJc w:val="left"/>
      <w:pPr>
        <w:tabs>
          <w:tab w:val="num" w:pos="5040"/>
        </w:tabs>
        <w:ind w:left="5040" w:hanging="360"/>
      </w:pPr>
    </w:lvl>
    <w:lvl w:ilvl="7" w:tplc="D76AA4BA" w:tentative="1">
      <w:start w:val="1"/>
      <w:numFmt w:val="lowerLetter"/>
      <w:lvlText w:val="%8."/>
      <w:lvlJc w:val="left"/>
      <w:pPr>
        <w:tabs>
          <w:tab w:val="num" w:pos="5760"/>
        </w:tabs>
        <w:ind w:left="5760" w:hanging="360"/>
      </w:pPr>
    </w:lvl>
    <w:lvl w:ilvl="8" w:tplc="1B0E6B06" w:tentative="1">
      <w:start w:val="1"/>
      <w:numFmt w:val="lowerRoman"/>
      <w:lvlText w:val="%9."/>
      <w:lvlJc w:val="right"/>
      <w:pPr>
        <w:tabs>
          <w:tab w:val="num" w:pos="6480"/>
        </w:tabs>
        <w:ind w:left="6480" w:hanging="180"/>
      </w:pPr>
    </w:lvl>
  </w:abstractNum>
  <w:abstractNum w:abstractNumId="24">
    <w:nsid w:val="56647DB6"/>
    <w:multiLevelType w:val="multilevel"/>
    <w:tmpl w:val="10A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3446B"/>
    <w:multiLevelType w:val="hybridMultilevel"/>
    <w:tmpl w:val="1B48EE02"/>
    <w:lvl w:ilvl="0" w:tplc="C0C4C47E">
      <w:start w:val="1"/>
      <w:numFmt w:val="decimal"/>
      <w:lvlText w:val="%1."/>
      <w:lvlJc w:val="left"/>
      <w:pPr>
        <w:tabs>
          <w:tab w:val="num" w:pos="720"/>
        </w:tabs>
        <w:ind w:left="720" w:hanging="360"/>
      </w:pPr>
    </w:lvl>
    <w:lvl w:ilvl="1" w:tplc="BF0A5E4C" w:tentative="1">
      <w:start w:val="1"/>
      <w:numFmt w:val="lowerLetter"/>
      <w:lvlText w:val="%2."/>
      <w:lvlJc w:val="left"/>
      <w:pPr>
        <w:tabs>
          <w:tab w:val="num" w:pos="1440"/>
        </w:tabs>
        <w:ind w:left="1440" w:hanging="360"/>
      </w:pPr>
    </w:lvl>
    <w:lvl w:ilvl="2" w:tplc="0E6CA7D2" w:tentative="1">
      <w:start w:val="1"/>
      <w:numFmt w:val="lowerRoman"/>
      <w:lvlText w:val="%3."/>
      <w:lvlJc w:val="right"/>
      <w:pPr>
        <w:tabs>
          <w:tab w:val="num" w:pos="2160"/>
        </w:tabs>
        <w:ind w:left="2160" w:hanging="180"/>
      </w:pPr>
    </w:lvl>
    <w:lvl w:ilvl="3" w:tplc="99641C42" w:tentative="1">
      <w:start w:val="1"/>
      <w:numFmt w:val="decimal"/>
      <w:lvlText w:val="%4."/>
      <w:lvlJc w:val="left"/>
      <w:pPr>
        <w:tabs>
          <w:tab w:val="num" w:pos="2880"/>
        </w:tabs>
        <w:ind w:left="2880" w:hanging="360"/>
      </w:pPr>
    </w:lvl>
    <w:lvl w:ilvl="4" w:tplc="7DC44B3E" w:tentative="1">
      <w:start w:val="1"/>
      <w:numFmt w:val="lowerLetter"/>
      <w:lvlText w:val="%5."/>
      <w:lvlJc w:val="left"/>
      <w:pPr>
        <w:tabs>
          <w:tab w:val="num" w:pos="3600"/>
        </w:tabs>
        <w:ind w:left="3600" w:hanging="360"/>
      </w:pPr>
    </w:lvl>
    <w:lvl w:ilvl="5" w:tplc="14F8BE5C" w:tentative="1">
      <w:start w:val="1"/>
      <w:numFmt w:val="lowerRoman"/>
      <w:lvlText w:val="%6."/>
      <w:lvlJc w:val="right"/>
      <w:pPr>
        <w:tabs>
          <w:tab w:val="num" w:pos="4320"/>
        </w:tabs>
        <w:ind w:left="4320" w:hanging="180"/>
      </w:pPr>
    </w:lvl>
    <w:lvl w:ilvl="6" w:tplc="5BEE541E" w:tentative="1">
      <w:start w:val="1"/>
      <w:numFmt w:val="decimal"/>
      <w:lvlText w:val="%7."/>
      <w:lvlJc w:val="left"/>
      <w:pPr>
        <w:tabs>
          <w:tab w:val="num" w:pos="5040"/>
        </w:tabs>
        <w:ind w:left="5040" w:hanging="360"/>
      </w:pPr>
    </w:lvl>
    <w:lvl w:ilvl="7" w:tplc="5CDE4832" w:tentative="1">
      <w:start w:val="1"/>
      <w:numFmt w:val="lowerLetter"/>
      <w:lvlText w:val="%8."/>
      <w:lvlJc w:val="left"/>
      <w:pPr>
        <w:tabs>
          <w:tab w:val="num" w:pos="5760"/>
        </w:tabs>
        <w:ind w:left="5760" w:hanging="360"/>
      </w:pPr>
    </w:lvl>
    <w:lvl w:ilvl="8" w:tplc="15E6733A" w:tentative="1">
      <w:start w:val="1"/>
      <w:numFmt w:val="lowerRoman"/>
      <w:lvlText w:val="%9."/>
      <w:lvlJc w:val="right"/>
      <w:pPr>
        <w:tabs>
          <w:tab w:val="num" w:pos="6480"/>
        </w:tabs>
        <w:ind w:left="6480" w:hanging="180"/>
      </w:pPr>
    </w:lvl>
  </w:abstractNum>
  <w:abstractNum w:abstractNumId="26">
    <w:nsid w:val="62315015"/>
    <w:multiLevelType w:val="hybridMultilevel"/>
    <w:tmpl w:val="0476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20819"/>
    <w:multiLevelType w:val="hybridMultilevel"/>
    <w:tmpl w:val="4CD4B6E6"/>
    <w:lvl w:ilvl="0" w:tplc="DF8C8D6C">
      <w:start w:val="1"/>
      <w:numFmt w:val="decimal"/>
      <w:lvlText w:val="(%1)"/>
      <w:lvlJc w:val="left"/>
      <w:pPr>
        <w:tabs>
          <w:tab w:val="num" w:pos="1080"/>
        </w:tabs>
        <w:ind w:left="1080" w:hanging="720"/>
      </w:pPr>
      <w:rPr>
        <w:rFonts w:hint="default"/>
      </w:rPr>
    </w:lvl>
    <w:lvl w:ilvl="1" w:tplc="E7F681A2">
      <w:start w:val="1"/>
      <w:numFmt w:val="lowerRoman"/>
      <w:lvlText w:val="(%2)"/>
      <w:lvlJc w:val="left"/>
      <w:pPr>
        <w:tabs>
          <w:tab w:val="num" w:pos="1800"/>
        </w:tabs>
        <w:ind w:left="1800" w:hanging="720"/>
      </w:pPr>
      <w:rPr>
        <w:rFonts w:hint="default"/>
      </w:rPr>
    </w:lvl>
    <w:lvl w:ilvl="2" w:tplc="9DA41DE4">
      <w:start w:val="1"/>
      <w:numFmt w:val="lowerRoman"/>
      <w:lvlText w:val="%3."/>
      <w:lvlJc w:val="right"/>
      <w:pPr>
        <w:tabs>
          <w:tab w:val="num" w:pos="2160"/>
        </w:tabs>
        <w:ind w:left="2160" w:hanging="180"/>
      </w:pPr>
    </w:lvl>
    <w:lvl w:ilvl="3" w:tplc="086C91FE" w:tentative="1">
      <w:start w:val="1"/>
      <w:numFmt w:val="decimal"/>
      <w:lvlText w:val="%4."/>
      <w:lvlJc w:val="left"/>
      <w:pPr>
        <w:tabs>
          <w:tab w:val="num" w:pos="2880"/>
        </w:tabs>
        <w:ind w:left="2880" w:hanging="360"/>
      </w:pPr>
    </w:lvl>
    <w:lvl w:ilvl="4" w:tplc="2D92C6F6" w:tentative="1">
      <w:start w:val="1"/>
      <w:numFmt w:val="lowerLetter"/>
      <w:lvlText w:val="%5."/>
      <w:lvlJc w:val="left"/>
      <w:pPr>
        <w:tabs>
          <w:tab w:val="num" w:pos="3600"/>
        </w:tabs>
        <w:ind w:left="3600" w:hanging="360"/>
      </w:pPr>
    </w:lvl>
    <w:lvl w:ilvl="5" w:tplc="8576985C" w:tentative="1">
      <w:start w:val="1"/>
      <w:numFmt w:val="lowerRoman"/>
      <w:lvlText w:val="%6."/>
      <w:lvlJc w:val="right"/>
      <w:pPr>
        <w:tabs>
          <w:tab w:val="num" w:pos="4320"/>
        </w:tabs>
        <w:ind w:left="4320" w:hanging="180"/>
      </w:pPr>
    </w:lvl>
    <w:lvl w:ilvl="6" w:tplc="A76A2640" w:tentative="1">
      <w:start w:val="1"/>
      <w:numFmt w:val="decimal"/>
      <w:lvlText w:val="%7."/>
      <w:lvlJc w:val="left"/>
      <w:pPr>
        <w:tabs>
          <w:tab w:val="num" w:pos="5040"/>
        </w:tabs>
        <w:ind w:left="5040" w:hanging="360"/>
      </w:pPr>
    </w:lvl>
    <w:lvl w:ilvl="7" w:tplc="A9D845E6" w:tentative="1">
      <w:start w:val="1"/>
      <w:numFmt w:val="lowerLetter"/>
      <w:lvlText w:val="%8."/>
      <w:lvlJc w:val="left"/>
      <w:pPr>
        <w:tabs>
          <w:tab w:val="num" w:pos="5760"/>
        </w:tabs>
        <w:ind w:left="5760" w:hanging="360"/>
      </w:pPr>
    </w:lvl>
    <w:lvl w:ilvl="8" w:tplc="DF36D95C" w:tentative="1">
      <w:start w:val="1"/>
      <w:numFmt w:val="lowerRoman"/>
      <w:lvlText w:val="%9."/>
      <w:lvlJc w:val="right"/>
      <w:pPr>
        <w:tabs>
          <w:tab w:val="num" w:pos="6480"/>
        </w:tabs>
        <w:ind w:left="6480" w:hanging="180"/>
      </w:pPr>
    </w:lvl>
  </w:abstractNum>
  <w:abstractNum w:abstractNumId="28">
    <w:nsid w:val="680270B6"/>
    <w:multiLevelType w:val="hybridMultilevel"/>
    <w:tmpl w:val="6ED8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05674E"/>
    <w:multiLevelType w:val="multilevel"/>
    <w:tmpl w:val="CF4AFC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6F4C7944"/>
    <w:multiLevelType w:val="hybridMultilevel"/>
    <w:tmpl w:val="08B8C51E"/>
    <w:lvl w:ilvl="0" w:tplc="C3726326">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6B71632"/>
    <w:multiLevelType w:val="hybridMultilevel"/>
    <w:tmpl w:val="77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E45F2"/>
    <w:multiLevelType w:val="hybridMultilevel"/>
    <w:tmpl w:val="2E6C2B2A"/>
    <w:lvl w:ilvl="0" w:tplc="F4EE1908">
      <w:start w:val="1"/>
      <w:numFmt w:val="bullet"/>
      <w:lvlText w:val=""/>
      <w:lvlJc w:val="left"/>
      <w:pPr>
        <w:tabs>
          <w:tab w:val="num" w:pos="720"/>
        </w:tabs>
        <w:ind w:left="720" w:hanging="360"/>
      </w:pPr>
      <w:rPr>
        <w:rFonts w:ascii="Symbol" w:hAnsi="Symbol" w:hint="default"/>
      </w:rPr>
    </w:lvl>
    <w:lvl w:ilvl="1" w:tplc="A53A14D2" w:tentative="1">
      <w:start w:val="1"/>
      <w:numFmt w:val="bullet"/>
      <w:lvlText w:val="o"/>
      <w:lvlJc w:val="left"/>
      <w:pPr>
        <w:tabs>
          <w:tab w:val="num" w:pos="1440"/>
        </w:tabs>
        <w:ind w:left="1440" w:hanging="360"/>
      </w:pPr>
      <w:rPr>
        <w:rFonts w:ascii="Courier New" w:hAnsi="Courier New" w:cs="Courier New" w:hint="default"/>
      </w:rPr>
    </w:lvl>
    <w:lvl w:ilvl="2" w:tplc="2C148108" w:tentative="1">
      <w:start w:val="1"/>
      <w:numFmt w:val="bullet"/>
      <w:lvlText w:val=""/>
      <w:lvlJc w:val="left"/>
      <w:pPr>
        <w:tabs>
          <w:tab w:val="num" w:pos="2160"/>
        </w:tabs>
        <w:ind w:left="2160" w:hanging="360"/>
      </w:pPr>
      <w:rPr>
        <w:rFonts w:ascii="Wingdings" w:hAnsi="Wingdings" w:hint="default"/>
      </w:rPr>
    </w:lvl>
    <w:lvl w:ilvl="3" w:tplc="85044E4A" w:tentative="1">
      <w:start w:val="1"/>
      <w:numFmt w:val="bullet"/>
      <w:lvlText w:val=""/>
      <w:lvlJc w:val="left"/>
      <w:pPr>
        <w:tabs>
          <w:tab w:val="num" w:pos="2880"/>
        </w:tabs>
        <w:ind w:left="2880" w:hanging="360"/>
      </w:pPr>
      <w:rPr>
        <w:rFonts w:ascii="Symbol" w:hAnsi="Symbol" w:hint="default"/>
      </w:rPr>
    </w:lvl>
    <w:lvl w:ilvl="4" w:tplc="EA763F72" w:tentative="1">
      <w:start w:val="1"/>
      <w:numFmt w:val="bullet"/>
      <w:lvlText w:val="o"/>
      <w:lvlJc w:val="left"/>
      <w:pPr>
        <w:tabs>
          <w:tab w:val="num" w:pos="3600"/>
        </w:tabs>
        <w:ind w:left="3600" w:hanging="360"/>
      </w:pPr>
      <w:rPr>
        <w:rFonts w:ascii="Courier New" w:hAnsi="Courier New" w:cs="Courier New" w:hint="default"/>
      </w:rPr>
    </w:lvl>
    <w:lvl w:ilvl="5" w:tplc="6762B552" w:tentative="1">
      <w:start w:val="1"/>
      <w:numFmt w:val="bullet"/>
      <w:lvlText w:val=""/>
      <w:lvlJc w:val="left"/>
      <w:pPr>
        <w:tabs>
          <w:tab w:val="num" w:pos="4320"/>
        </w:tabs>
        <w:ind w:left="4320" w:hanging="360"/>
      </w:pPr>
      <w:rPr>
        <w:rFonts w:ascii="Wingdings" w:hAnsi="Wingdings" w:hint="default"/>
      </w:rPr>
    </w:lvl>
    <w:lvl w:ilvl="6" w:tplc="80860174" w:tentative="1">
      <w:start w:val="1"/>
      <w:numFmt w:val="bullet"/>
      <w:lvlText w:val=""/>
      <w:lvlJc w:val="left"/>
      <w:pPr>
        <w:tabs>
          <w:tab w:val="num" w:pos="5040"/>
        </w:tabs>
        <w:ind w:left="5040" w:hanging="360"/>
      </w:pPr>
      <w:rPr>
        <w:rFonts w:ascii="Symbol" w:hAnsi="Symbol" w:hint="default"/>
      </w:rPr>
    </w:lvl>
    <w:lvl w:ilvl="7" w:tplc="3A5EA4A4" w:tentative="1">
      <w:start w:val="1"/>
      <w:numFmt w:val="bullet"/>
      <w:lvlText w:val="o"/>
      <w:lvlJc w:val="left"/>
      <w:pPr>
        <w:tabs>
          <w:tab w:val="num" w:pos="5760"/>
        </w:tabs>
        <w:ind w:left="5760" w:hanging="360"/>
      </w:pPr>
      <w:rPr>
        <w:rFonts w:ascii="Courier New" w:hAnsi="Courier New" w:cs="Courier New" w:hint="default"/>
      </w:rPr>
    </w:lvl>
    <w:lvl w:ilvl="8" w:tplc="A478104E" w:tentative="1">
      <w:start w:val="1"/>
      <w:numFmt w:val="bullet"/>
      <w:lvlText w:val=""/>
      <w:lvlJc w:val="left"/>
      <w:pPr>
        <w:tabs>
          <w:tab w:val="num" w:pos="6480"/>
        </w:tabs>
        <w:ind w:left="6480" w:hanging="360"/>
      </w:pPr>
      <w:rPr>
        <w:rFonts w:ascii="Wingdings" w:hAnsi="Wingdings" w:hint="default"/>
      </w:rPr>
    </w:lvl>
  </w:abstractNum>
  <w:abstractNum w:abstractNumId="33">
    <w:nsid w:val="7A5F55FD"/>
    <w:multiLevelType w:val="hybridMultilevel"/>
    <w:tmpl w:val="3E22F502"/>
    <w:lvl w:ilvl="0" w:tplc="CCD83668">
      <w:start w:val="1"/>
      <w:numFmt w:val="decimal"/>
      <w:lvlText w:val="%1."/>
      <w:lvlJc w:val="left"/>
      <w:pPr>
        <w:tabs>
          <w:tab w:val="num" w:pos="1440"/>
        </w:tabs>
        <w:ind w:left="1440" w:hanging="360"/>
      </w:pPr>
    </w:lvl>
    <w:lvl w:ilvl="1" w:tplc="C5A85F58" w:tentative="1">
      <w:start w:val="1"/>
      <w:numFmt w:val="lowerLetter"/>
      <w:lvlText w:val="%2."/>
      <w:lvlJc w:val="left"/>
      <w:pPr>
        <w:tabs>
          <w:tab w:val="num" w:pos="2160"/>
        </w:tabs>
        <w:ind w:left="2160" w:hanging="360"/>
      </w:pPr>
    </w:lvl>
    <w:lvl w:ilvl="2" w:tplc="30BAC270" w:tentative="1">
      <w:start w:val="1"/>
      <w:numFmt w:val="lowerRoman"/>
      <w:lvlText w:val="%3."/>
      <w:lvlJc w:val="right"/>
      <w:pPr>
        <w:tabs>
          <w:tab w:val="num" w:pos="2880"/>
        </w:tabs>
        <w:ind w:left="2880" w:hanging="180"/>
      </w:pPr>
    </w:lvl>
    <w:lvl w:ilvl="3" w:tplc="D24C3E72" w:tentative="1">
      <w:start w:val="1"/>
      <w:numFmt w:val="decimal"/>
      <w:lvlText w:val="%4."/>
      <w:lvlJc w:val="left"/>
      <w:pPr>
        <w:tabs>
          <w:tab w:val="num" w:pos="3600"/>
        </w:tabs>
        <w:ind w:left="3600" w:hanging="360"/>
      </w:pPr>
    </w:lvl>
    <w:lvl w:ilvl="4" w:tplc="EBDAAE70" w:tentative="1">
      <w:start w:val="1"/>
      <w:numFmt w:val="lowerLetter"/>
      <w:lvlText w:val="%5."/>
      <w:lvlJc w:val="left"/>
      <w:pPr>
        <w:tabs>
          <w:tab w:val="num" w:pos="4320"/>
        </w:tabs>
        <w:ind w:left="4320" w:hanging="360"/>
      </w:pPr>
    </w:lvl>
    <w:lvl w:ilvl="5" w:tplc="85B846D8" w:tentative="1">
      <w:start w:val="1"/>
      <w:numFmt w:val="lowerRoman"/>
      <w:lvlText w:val="%6."/>
      <w:lvlJc w:val="right"/>
      <w:pPr>
        <w:tabs>
          <w:tab w:val="num" w:pos="5040"/>
        </w:tabs>
        <w:ind w:left="5040" w:hanging="180"/>
      </w:pPr>
    </w:lvl>
    <w:lvl w:ilvl="6" w:tplc="509C01DA" w:tentative="1">
      <w:start w:val="1"/>
      <w:numFmt w:val="decimal"/>
      <w:lvlText w:val="%7."/>
      <w:lvlJc w:val="left"/>
      <w:pPr>
        <w:tabs>
          <w:tab w:val="num" w:pos="5760"/>
        </w:tabs>
        <w:ind w:left="5760" w:hanging="360"/>
      </w:pPr>
    </w:lvl>
    <w:lvl w:ilvl="7" w:tplc="58E6DE1C" w:tentative="1">
      <w:start w:val="1"/>
      <w:numFmt w:val="lowerLetter"/>
      <w:lvlText w:val="%8."/>
      <w:lvlJc w:val="left"/>
      <w:pPr>
        <w:tabs>
          <w:tab w:val="num" w:pos="6480"/>
        </w:tabs>
        <w:ind w:left="6480" w:hanging="360"/>
      </w:pPr>
    </w:lvl>
    <w:lvl w:ilvl="8" w:tplc="9A9035FC" w:tentative="1">
      <w:start w:val="1"/>
      <w:numFmt w:val="lowerRoman"/>
      <w:lvlText w:val="%9."/>
      <w:lvlJc w:val="right"/>
      <w:pPr>
        <w:tabs>
          <w:tab w:val="num" w:pos="7200"/>
        </w:tabs>
        <w:ind w:left="7200" w:hanging="180"/>
      </w:pPr>
    </w:lvl>
  </w:abstractNum>
  <w:abstractNum w:abstractNumId="34">
    <w:nsid w:val="7AB659B8"/>
    <w:multiLevelType w:val="hybridMultilevel"/>
    <w:tmpl w:val="574C7C30"/>
    <w:lvl w:ilvl="0" w:tplc="B5924A58">
      <w:start w:val="1"/>
      <w:numFmt w:val="decimal"/>
      <w:lvlText w:val="%1."/>
      <w:lvlJc w:val="left"/>
      <w:pPr>
        <w:tabs>
          <w:tab w:val="num" w:pos="720"/>
        </w:tabs>
        <w:ind w:left="720" w:hanging="360"/>
      </w:pPr>
    </w:lvl>
    <w:lvl w:ilvl="1" w:tplc="64604366" w:tentative="1">
      <w:start w:val="1"/>
      <w:numFmt w:val="lowerLetter"/>
      <w:lvlText w:val="%2."/>
      <w:lvlJc w:val="left"/>
      <w:pPr>
        <w:tabs>
          <w:tab w:val="num" w:pos="1440"/>
        </w:tabs>
        <w:ind w:left="1440" w:hanging="360"/>
      </w:pPr>
    </w:lvl>
    <w:lvl w:ilvl="2" w:tplc="10AAC006" w:tentative="1">
      <w:start w:val="1"/>
      <w:numFmt w:val="lowerRoman"/>
      <w:lvlText w:val="%3."/>
      <w:lvlJc w:val="right"/>
      <w:pPr>
        <w:tabs>
          <w:tab w:val="num" w:pos="2160"/>
        </w:tabs>
        <w:ind w:left="2160" w:hanging="180"/>
      </w:pPr>
    </w:lvl>
    <w:lvl w:ilvl="3" w:tplc="41329D74" w:tentative="1">
      <w:start w:val="1"/>
      <w:numFmt w:val="decimal"/>
      <w:lvlText w:val="%4."/>
      <w:lvlJc w:val="left"/>
      <w:pPr>
        <w:tabs>
          <w:tab w:val="num" w:pos="2880"/>
        </w:tabs>
        <w:ind w:left="2880" w:hanging="360"/>
      </w:pPr>
    </w:lvl>
    <w:lvl w:ilvl="4" w:tplc="F50A4276" w:tentative="1">
      <w:start w:val="1"/>
      <w:numFmt w:val="lowerLetter"/>
      <w:lvlText w:val="%5."/>
      <w:lvlJc w:val="left"/>
      <w:pPr>
        <w:tabs>
          <w:tab w:val="num" w:pos="3600"/>
        </w:tabs>
        <w:ind w:left="3600" w:hanging="360"/>
      </w:pPr>
    </w:lvl>
    <w:lvl w:ilvl="5" w:tplc="30F6D744" w:tentative="1">
      <w:start w:val="1"/>
      <w:numFmt w:val="lowerRoman"/>
      <w:lvlText w:val="%6."/>
      <w:lvlJc w:val="right"/>
      <w:pPr>
        <w:tabs>
          <w:tab w:val="num" w:pos="4320"/>
        </w:tabs>
        <w:ind w:left="4320" w:hanging="180"/>
      </w:pPr>
    </w:lvl>
    <w:lvl w:ilvl="6" w:tplc="00EA7558" w:tentative="1">
      <w:start w:val="1"/>
      <w:numFmt w:val="decimal"/>
      <w:lvlText w:val="%7."/>
      <w:lvlJc w:val="left"/>
      <w:pPr>
        <w:tabs>
          <w:tab w:val="num" w:pos="5040"/>
        </w:tabs>
        <w:ind w:left="5040" w:hanging="360"/>
      </w:pPr>
    </w:lvl>
    <w:lvl w:ilvl="7" w:tplc="1758EE10" w:tentative="1">
      <w:start w:val="1"/>
      <w:numFmt w:val="lowerLetter"/>
      <w:lvlText w:val="%8."/>
      <w:lvlJc w:val="left"/>
      <w:pPr>
        <w:tabs>
          <w:tab w:val="num" w:pos="5760"/>
        </w:tabs>
        <w:ind w:left="5760" w:hanging="360"/>
      </w:pPr>
    </w:lvl>
    <w:lvl w:ilvl="8" w:tplc="9F7AB80A" w:tentative="1">
      <w:start w:val="1"/>
      <w:numFmt w:val="lowerRoman"/>
      <w:lvlText w:val="%9."/>
      <w:lvlJc w:val="right"/>
      <w:pPr>
        <w:tabs>
          <w:tab w:val="num" w:pos="6480"/>
        </w:tabs>
        <w:ind w:left="6480" w:hanging="180"/>
      </w:pPr>
    </w:lvl>
  </w:abstractNum>
  <w:abstractNum w:abstractNumId="35">
    <w:nsid w:val="7D8E7EBA"/>
    <w:multiLevelType w:val="hybridMultilevel"/>
    <w:tmpl w:val="F9864ED2"/>
    <w:lvl w:ilvl="0" w:tplc="E0B64B14">
      <w:start w:val="1"/>
      <w:numFmt w:val="bullet"/>
      <w:lvlText w:val=""/>
      <w:lvlJc w:val="left"/>
      <w:pPr>
        <w:tabs>
          <w:tab w:val="num" w:pos="1440"/>
        </w:tabs>
        <w:ind w:left="1440" w:hanging="360"/>
      </w:pPr>
      <w:rPr>
        <w:rFonts w:ascii="Symbol" w:hAnsi="Symbol" w:hint="default"/>
      </w:rPr>
    </w:lvl>
    <w:lvl w:ilvl="1" w:tplc="A7889FA0" w:tentative="1">
      <w:start w:val="1"/>
      <w:numFmt w:val="bullet"/>
      <w:lvlText w:val="o"/>
      <w:lvlJc w:val="left"/>
      <w:pPr>
        <w:tabs>
          <w:tab w:val="num" w:pos="2160"/>
        </w:tabs>
        <w:ind w:left="2160" w:hanging="360"/>
      </w:pPr>
      <w:rPr>
        <w:rFonts w:ascii="Courier New" w:hAnsi="Courier New" w:cs="Courier New" w:hint="default"/>
      </w:rPr>
    </w:lvl>
    <w:lvl w:ilvl="2" w:tplc="645CA46E" w:tentative="1">
      <w:start w:val="1"/>
      <w:numFmt w:val="bullet"/>
      <w:lvlText w:val=""/>
      <w:lvlJc w:val="left"/>
      <w:pPr>
        <w:tabs>
          <w:tab w:val="num" w:pos="2880"/>
        </w:tabs>
        <w:ind w:left="2880" w:hanging="360"/>
      </w:pPr>
      <w:rPr>
        <w:rFonts w:ascii="Wingdings" w:hAnsi="Wingdings" w:hint="default"/>
      </w:rPr>
    </w:lvl>
    <w:lvl w:ilvl="3" w:tplc="8B748BCC" w:tentative="1">
      <w:start w:val="1"/>
      <w:numFmt w:val="bullet"/>
      <w:lvlText w:val=""/>
      <w:lvlJc w:val="left"/>
      <w:pPr>
        <w:tabs>
          <w:tab w:val="num" w:pos="3600"/>
        </w:tabs>
        <w:ind w:left="3600" w:hanging="360"/>
      </w:pPr>
      <w:rPr>
        <w:rFonts w:ascii="Symbol" w:hAnsi="Symbol" w:hint="default"/>
      </w:rPr>
    </w:lvl>
    <w:lvl w:ilvl="4" w:tplc="7CF2CB6E" w:tentative="1">
      <w:start w:val="1"/>
      <w:numFmt w:val="bullet"/>
      <w:lvlText w:val="o"/>
      <w:lvlJc w:val="left"/>
      <w:pPr>
        <w:tabs>
          <w:tab w:val="num" w:pos="4320"/>
        </w:tabs>
        <w:ind w:left="4320" w:hanging="360"/>
      </w:pPr>
      <w:rPr>
        <w:rFonts w:ascii="Courier New" w:hAnsi="Courier New" w:cs="Courier New" w:hint="default"/>
      </w:rPr>
    </w:lvl>
    <w:lvl w:ilvl="5" w:tplc="DCE25420" w:tentative="1">
      <w:start w:val="1"/>
      <w:numFmt w:val="bullet"/>
      <w:lvlText w:val=""/>
      <w:lvlJc w:val="left"/>
      <w:pPr>
        <w:tabs>
          <w:tab w:val="num" w:pos="5040"/>
        </w:tabs>
        <w:ind w:left="5040" w:hanging="360"/>
      </w:pPr>
      <w:rPr>
        <w:rFonts w:ascii="Wingdings" w:hAnsi="Wingdings" w:hint="default"/>
      </w:rPr>
    </w:lvl>
    <w:lvl w:ilvl="6" w:tplc="C04EE230" w:tentative="1">
      <w:start w:val="1"/>
      <w:numFmt w:val="bullet"/>
      <w:lvlText w:val=""/>
      <w:lvlJc w:val="left"/>
      <w:pPr>
        <w:tabs>
          <w:tab w:val="num" w:pos="5760"/>
        </w:tabs>
        <w:ind w:left="5760" w:hanging="360"/>
      </w:pPr>
      <w:rPr>
        <w:rFonts w:ascii="Symbol" w:hAnsi="Symbol" w:hint="default"/>
      </w:rPr>
    </w:lvl>
    <w:lvl w:ilvl="7" w:tplc="083C58EE" w:tentative="1">
      <w:start w:val="1"/>
      <w:numFmt w:val="bullet"/>
      <w:lvlText w:val="o"/>
      <w:lvlJc w:val="left"/>
      <w:pPr>
        <w:tabs>
          <w:tab w:val="num" w:pos="6480"/>
        </w:tabs>
        <w:ind w:left="6480" w:hanging="360"/>
      </w:pPr>
      <w:rPr>
        <w:rFonts w:ascii="Courier New" w:hAnsi="Courier New" w:cs="Courier New" w:hint="default"/>
      </w:rPr>
    </w:lvl>
    <w:lvl w:ilvl="8" w:tplc="2D544A7C" w:tentative="1">
      <w:start w:val="1"/>
      <w:numFmt w:val="bullet"/>
      <w:lvlText w:val=""/>
      <w:lvlJc w:val="left"/>
      <w:pPr>
        <w:tabs>
          <w:tab w:val="num" w:pos="7200"/>
        </w:tabs>
        <w:ind w:left="7200" w:hanging="360"/>
      </w:pPr>
      <w:rPr>
        <w:rFonts w:ascii="Wingdings" w:hAnsi="Wingdings" w:hint="default"/>
      </w:rPr>
    </w:lvl>
  </w:abstractNum>
  <w:abstractNum w:abstractNumId="36">
    <w:nsid w:val="7E8748BB"/>
    <w:multiLevelType w:val="hybridMultilevel"/>
    <w:tmpl w:val="F78C3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5"/>
  </w:num>
  <w:num w:numId="4">
    <w:abstractNumId w:val="34"/>
  </w:num>
  <w:num w:numId="5">
    <w:abstractNumId w:val="27"/>
  </w:num>
  <w:num w:numId="6">
    <w:abstractNumId w:val="9"/>
  </w:num>
  <w:num w:numId="7">
    <w:abstractNumId w:val="18"/>
  </w:num>
  <w:num w:numId="8">
    <w:abstractNumId w:val="6"/>
  </w:num>
  <w:num w:numId="9">
    <w:abstractNumId w:val="25"/>
  </w:num>
  <w:num w:numId="10">
    <w:abstractNumId w:val="13"/>
  </w:num>
  <w:num w:numId="11">
    <w:abstractNumId w:val="23"/>
  </w:num>
  <w:num w:numId="12">
    <w:abstractNumId w:val="16"/>
  </w:num>
  <w:num w:numId="13">
    <w:abstractNumId w:val="10"/>
  </w:num>
  <w:num w:numId="14">
    <w:abstractNumId w:val="32"/>
  </w:num>
  <w:num w:numId="15">
    <w:abstractNumId w:val="4"/>
  </w:num>
  <w:num w:numId="16">
    <w:abstractNumId w:val="17"/>
  </w:num>
  <w:num w:numId="17">
    <w:abstractNumId w:val="7"/>
  </w:num>
  <w:num w:numId="18">
    <w:abstractNumId w:val="22"/>
  </w:num>
  <w:num w:numId="19">
    <w:abstractNumId w:val="11"/>
  </w:num>
  <w:num w:numId="20">
    <w:abstractNumId w:val="14"/>
  </w:num>
  <w:num w:numId="21">
    <w:abstractNumId w:val="33"/>
  </w:num>
  <w:num w:numId="22">
    <w:abstractNumId w:val="35"/>
  </w:num>
  <w:num w:numId="23">
    <w:abstractNumId w:val="8"/>
  </w:num>
  <w:num w:numId="24">
    <w:abstractNumId w:val="1"/>
  </w:num>
  <w:num w:numId="25">
    <w:abstractNumId w:val="24"/>
  </w:num>
  <w:num w:numId="26">
    <w:abstractNumId w:val="19"/>
  </w:num>
  <w:num w:numId="27">
    <w:abstractNumId w:val="0"/>
  </w:num>
  <w:num w:numId="28">
    <w:abstractNumId w:val="3"/>
  </w:num>
  <w:num w:numId="29">
    <w:abstractNumId w:val="5"/>
  </w:num>
  <w:num w:numId="30">
    <w:abstractNumId w:val="29"/>
  </w:num>
  <w:num w:numId="31">
    <w:abstractNumId w:val="12"/>
  </w:num>
  <w:num w:numId="32">
    <w:abstractNumId w:val="28"/>
  </w:num>
  <w:num w:numId="33">
    <w:abstractNumId w:val="30"/>
  </w:num>
  <w:num w:numId="34">
    <w:abstractNumId w:val="36"/>
  </w:num>
  <w:num w:numId="35">
    <w:abstractNumId w:val="20"/>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AC"/>
    <w:rsid w:val="000058C7"/>
    <w:rsid w:val="00006D02"/>
    <w:rsid w:val="00017774"/>
    <w:rsid w:val="00023F82"/>
    <w:rsid w:val="00025625"/>
    <w:rsid w:val="000327A0"/>
    <w:rsid w:val="00037E1B"/>
    <w:rsid w:val="000428A3"/>
    <w:rsid w:val="00056A29"/>
    <w:rsid w:val="00056CA7"/>
    <w:rsid w:val="00094A1E"/>
    <w:rsid w:val="000A7536"/>
    <w:rsid w:val="000C09E9"/>
    <w:rsid w:val="000C678F"/>
    <w:rsid w:val="000D792C"/>
    <w:rsid w:val="000E06D2"/>
    <w:rsid w:val="000E49CA"/>
    <w:rsid w:val="000E53EB"/>
    <w:rsid w:val="000E5FEF"/>
    <w:rsid w:val="000F356B"/>
    <w:rsid w:val="00113AA6"/>
    <w:rsid w:val="0011615E"/>
    <w:rsid w:val="00122403"/>
    <w:rsid w:val="001271D7"/>
    <w:rsid w:val="00141A1B"/>
    <w:rsid w:val="0014753E"/>
    <w:rsid w:val="00147880"/>
    <w:rsid w:val="00166B8A"/>
    <w:rsid w:val="0017594D"/>
    <w:rsid w:val="001839C6"/>
    <w:rsid w:val="001902A1"/>
    <w:rsid w:val="001A05DD"/>
    <w:rsid w:val="001B1396"/>
    <w:rsid w:val="001E61EA"/>
    <w:rsid w:val="001F0576"/>
    <w:rsid w:val="001F11C3"/>
    <w:rsid w:val="0020020E"/>
    <w:rsid w:val="002045CA"/>
    <w:rsid w:val="00226650"/>
    <w:rsid w:val="00246B2E"/>
    <w:rsid w:val="00267737"/>
    <w:rsid w:val="002E3D93"/>
    <w:rsid w:val="00325411"/>
    <w:rsid w:val="00347592"/>
    <w:rsid w:val="00350246"/>
    <w:rsid w:val="0035127E"/>
    <w:rsid w:val="00353377"/>
    <w:rsid w:val="00360F3D"/>
    <w:rsid w:val="003644CE"/>
    <w:rsid w:val="00370A4D"/>
    <w:rsid w:val="00371272"/>
    <w:rsid w:val="003926A7"/>
    <w:rsid w:val="00394830"/>
    <w:rsid w:val="00397710"/>
    <w:rsid w:val="003A5087"/>
    <w:rsid w:val="003C2AAA"/>
    <w:rsid w:val="003D629E"/>
    <w:rsid w:val="003F3DB6"/>
    <w:rsid w:val="004026D1"/>
    <w:rsid w:val="00405665"/>
    <w:rsid w:val="00424A31"/>
    <w:rsid w:val="004507B5"/>
    <w:rsid w:val="00457C7B"/>
    <w:rsid w:val="004730AC"/>
    <w:rsid w:val="004A4446"/>
    <w:rsid w:val="004B3BCC"/>
    <w:rsid w:val="004C2C4B"/>
    <w:rsid w:val="004E1EF1"/>
    <w:rsid w:val="004E6804"/>
    <w:rsid w:val="005043CD"/>
    <w:rsid w:val="005478B7"/>
    <w:rsid w:val="00586F7E"/>
    <w:rsid w:val="00590E80"/>
    <w:rsid w:val="005C137B"/>
    <w:rsid w:val="005C2464"/>
    <w:rsid w:val="0060221C"/>
    <w:rsid w:val="00612BB6"/>
    <w:rsid w:val="00626EDC"/>
    <w:rsid w:val="006703CF"/>
    <w:rsid w:val="006A6170"/>
    <w:rsid w:val="006B076A"/>
    <w:rsid w:val="006B1042"/>
    <w:rsid w:val="006B56EA"/>
    <w:rsid w:val="006D494D"/>
    <w:rsid w:val="006D7758"/>
    <w:rsid w:val="0070451F"/>
    <w:rsid w:val="00733D64"/>
    <w:rsid w:val="007351C0"/>
    <w:rsid w:val="007362B6"/>
    <w:rsid w:val="00775B5C"/>
    <w:rsid w:val="007D0D0E"/>
    <w:rsid w:val="007D1FA8"/>
    <w:rsid w:val="007D264B"/>
    <w:rsid w:val="007E5E1F"/>
    <w:rsid w:val="007F61B7"/>
    <w:rsid w:val="00826A70"/>
    <w:rsid w:val="00835C8C"/>
    <w:rsid w:val="00836ADC"/>
    <w:rsid w:val="008542E9"/>
    <w:rsid w:val="00862C86"/>
    <w:rsid w:val="008C3718"/>
    <w:rsid w:val="00916EBC"/>
    <w:rsid w:val="00925EFA"/>
    <w:rsid w:val="00A26F18"/>
    <w:rsid w:val="00A33119"/>
    <w:rsid w:val="00A50C7A"/>
    <w:rsid w:val="00A83F76"/>
    <w:rsid w:val="00A9389C"/>
    <w:rsid w:val="00AB4121"/>
    <w:rsid w:val="00AB510C"/>
    <w:rsid w:val="00AB78AC"/>
    <w:rsid w:val="00AC56C8"/>
    <w:rsid w:val="00AE29D7"/>
    <w:rsid w:val="00AE2EF1"/>
    <w:rsid w:val="00B0167D"/>
    <w:rsid w:val="00B10DBA"/>
    <w:rsid w:val="00B139E2"/>
    <w:rsid w:val="00B20DC5"/>
    <w:rsid w:val="00B31DAA"/>
    <w:rsid w:val="00B451ED"/>
    <w:rsid w:val="00B51EB8"/>
    <w:rsid w:val="00B610CB"/>
    <w:rsid w:val="00B72A9F"/>
    <w:rsid w:val="00B959DD"/>
    <w:rsid w:val="00BC09DB"/>
    <w:rsid w:val="00BC146D"/>
    <w:rsid w:val="00BC3789"/>
    <w:rsid w:val="00BC4800"/>
    <w:rsid w:val="00BC633A"/>
    <w:rsid w:val="00C06B9C"/>
    <w:rsid w:val="00C21812"/>
    <w:rsid w:val="00C8037C"/>
    <w:rsid w:val="00CA0582"/>
    <w:rsid w:val="00CC0493"/>
    <w:rsid w:val="00CC2CBC"/>
    <w:rsid w:val="00CF3F9C"/>
    <w:rsid w:val="00D10D32"/>
    <w:rsid w:val="00D57262"/>
    <w:rsid w:val="00D84402"/>
    <w:rsid w:val="00D87380"/>
    <w:rsid w:val="00DA6C0C"/>
    <w:rsid w:val="00DB27B7"/>
    <w:rsid w:val="00DF35AB"/>
    <w:rsid w:val="00E01579"/>
    <w:rsid w:val="00E23E0E"/>
    <w:rsid w:val="00E536DC"/>
    <w:rsid w:val="00E632DF"/>
    <w:rsid w:val="00E972F0"/>
    <w:rsid w:val="00EA1002"/>
    <w:rsid w:val="00EB278C"/>
    <w:rsid w:val="00EC190B"/>
    <w:rsid w:val="00EC31B6"/>
    <w:rsid w:val="00F25462"/>
    <w:rsid w:val="00F341ED"/>
    <w:rsid w:val="00F87414"/>
    <w:rsid w:val="00F91A02"/>
    <w:rsid w:val="00F91DAA"/>
    <w:rsid w:val="00FE1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5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4D"/>
    <w:pPr>
      <w:jc w:val="both"/>
    </w:pPr>
    <w:rPr>
      <w:sz w:val="24"/>
      <w:szCs w:val="24"/>
      <w:lang w:val="en-US" w:eastAsia="en-US"/>
    </w:rPr>
  </w:style>
  <w:style w:type="paragraph" w:styleId="Heading1">
    <w:name w:val="heading 1"/>
    <w:basedOn w:val="Normal"/>
    <w:next w:val="Normal"/>
    <w:qFormat/>
    <w:rsid w:val="00AB78AC"/>
    <w:pPr>
      <w:keepNext/>
      <w:spacing w:before="240" w:after="120"/>
      <w:outlineLvl w:val="0"/>
    </w:pPr>
    <w:rPr>
      <w:rFonts w:cs="Arial"/>
      <w:b/>
      <w:bCs/>
      <w:caps/>
      <w:kern w:val="32"/>
      <w:sz w:val="28"/>
      <w:szCs w:val="28"/>
      <w:lang w:val="en-GB"/>
    </w:rPr>
  </w:style>
  <w:style w:type="paragraph" w:styleId="Heading2">
    <w:name w:val="heading 2"/>
    <w:basedOn w:val="Normal"/>
    <w:next w:val="Normal"/>
    <w:qFormat/>
    <w:rsid w:val="007D264B"/>
    <w:pPr>
      <w:keepNext/>
      <w:spacing w:before="240" w:after="120"/>
      <w:outlineLvl w:val="1"/>
    </w:pPr>
    <w:rPr>
      <w:rFonts w:cs="Arial"/>
      <w:b/>
      <w:bCs/>
      <w:iCs/>
      <w:lang w:val="en-GB"/>
    </w:rPr>
  </w:style>
  <w:style w:type="paragraph" w:styleId="Heading3">
    <w:name w:val="heading 3"/>
    <w:basedOn w:val="Normal"/>
    <w:next w:val="Normal"/>
    <w:qFormat/>
    <w:pPr>
      <w:keepNext/>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outlineLvl w:val="0"/>
    </w:pPr>
    <w:rPr>
      <w:rFonts w:cs="Arial"/>
      <w:b/>
      <w:bCs/>
      <w:kern w:val="28"/>
      <w:sz w:val="32"/>
      <w:szCs w:val="40"/>
    </w:rPr>
  </w:style>
  <w:style w:type="paragraph" w:customStyle="1" w:styleId="Author">
    <w:name w:val="Author"/>
    <w:basedOn w:val="Title"/>
    <w:rPr>
      <w:b w:val="0"/>
      <w:sz w:val="24"/>
      <w:szCs w:val="24"/>
    </w:rPr>
  </w:style>
  <w:style w:type="paragraph" w:customStyle="1" w:styleId="Affiliation">
    <w:name w:val="Affiliation"/>
    <w:basedOn w:val="Header"/>
    <w:pPr>
      <w:jc w:val="center"/>
    </w:pPr>
    <w:rPr>
      <w:i/>
      <w:iCs/>
    </w:rPr>
  </w:style>
  <w:style w:type="character" w:styleId="Hyperlink">
    <w:name w:val="Hyperlink"/>
    <w:semiHidden/>
    <w:rPr>
      <w:color w:val="0000FF"/>
      <w:u w:val="single"/>
    </w:rPr>
  </w:style>
  <w:style w:type="paragraph" w:customStyle="1" w:styleId="IWANormalParagraph">
    <w:name w:val="(IWA) Normal Paragraph"/>
    <w:basedOn w:val="Normal"/>
    <w:rsid w:val="00AB78AC"/>
    <w:pPr>
      <w:spacing w:after="120"/>
      <w:ind w:firstLine="210"/>
    </w:pPr>
    <w:rPr>
      <w:rFonts w:ascii="Arial" w:hAnsi="Arial" w:cs="Arial"/>
      <w:sz w:val="22"/>
      <w:szCs w:val="22"/>
      <w:lang w:val="en-GB"/>
    </w:rPr>
  </w:style>
  <w:style w:type="character" w:customStyle="1" w:styleId="CharChar1">
    <w:name w:val="Char Char1"/>
    <w:rPr>
      <w:rFonts w:cs="Arial"/>
      <w:bCs/>
      <w:i/>
      <w:noProof w:val="0"/>
      <w:sz w:val="24"/>
      <w:szCs w:val="26"/>
      <w:lang w:val="en-US" w:eastAsia="en-US" w:bidi="ar-SA"/>
    </w:rPr>
  </w:style>
  <w:style w:type="paragraph" w:customStyle="1" w:styleId="Correspondingauthor">
    <w:name w:val="Corresponding author"/>
    <w:basedOn w:val="Affiliation"/>
    <w:rPr>
      <w:sz w:val="20"/>
    </w:rPr>
  </w:style>
  <w:style w:type="character" w:customStyle="1" w:styleId="CharChar">
    <w:name w:val="Char Char"/>
    <w:rPr>
      <w:noProof w:val="0"/>
      <w:sz w:val="24"/>
      <w:szCs w:val="24"/>
      <w:lang w:val="en-US" w:eastAsia="en-US" w:bidi="ar-SA"/>
    </w:rPr>
  </w:style>
  <w:style w:type="character" w:customStyle="1" w:styleId="AffiliationChar">
    <w:name w:val="Affiliation Char"/>
    <w:rPr>
      <w:i/>
      <w:iCs/>
      <w:noProof w:val="0"/>
      <w:sz w:val="24"/>
      <w:szCs w:val="24"/>
      <w:lang w:val="en-US" w:eastAsia="en-US" w:bidi="ar-SA"/>
    </w:rPr>
  </w:style>
  <w:style w:type="character" w:customStyle="1" w:styleId="CorrespondingauthorChar">
    <w:name w:val="Corresponding author Char"/>
    <w:basedOn w:val="AffiliationChar"/>
    <w:rPr>
      <w:i/>
      <w:iCs/>
      <w:noProof w:val="0"/>
      <w:sz w:val="24"/>
      <w:szCs w:val="24"/>
      <w:lang w:val="en-US" w:eastAsia="en-US" w:bidi="ar-SA"/>
    </w:rPr>
  </w:style>
  <w:style w:type="paragraph" w:customStyle="1" w:styleId="Testofumetto">
    <w:name w:val="Testo fumetto"/>
    <w:basedOn w:val="Normal"/>
    <w:semiHidden/>
    <w:rPr>
      <w:rFonts w:ascii="Tahoma" w:hAnsi="Tahoma" w:cs="Tahoma"/>
      <w:sz w:val="16"/>
      <w:szCs w:val="16"/>
    </w:rPr>
  </w:style>
  <w:style w:type="paragraph" w:customStyle="1" w:styleId="Reference">
    <w:name w:val="Reference"/>
    <w:basedOn w:val="Normal"/>
    <w:pPr>
      <w:ind w:left="720" w:hanging="720"/>
    </w:pPr>
    <w:rPr>
      <w:sz w:val="20"/>
      <w:szCs w:val="20"/>
      <w:lang w:val="en-GB"/>
    </w:rPr>
  </w:style>
  <w:style w:type="paragraph" w:styleId="NormalWeb">
    <w:name w:val="Normal (Web)"/>
    <w:basedOn w:val="Normal"/>
    <w:uiPriority w:val="99"/>
    <w:semiHidden/>
    <w:pPr>
      <w:spacing w:before="100" w:beforeAutospacing="1" w:after="100" w:afterAutospacing="1"/>
      <w:jc w:val="left"/>
    </w:pPr>
    <w:rPr>
      <w:color w:val="5E4675"/>
    </w:rPr>
  </w:style>
  <w:style w:type="character" w:styleId="FootnoteReference">
    <w:name w:val="footnote reference"/>
    <w:uiPriority w:val="99"/>
    <w:unhideWhenUsed/>
    <w:rsid w:val="00F341ED"/>
    <w:rPr>
      <w:vertAlign w:val="superscript"/>
    </w:rPr>
  </w:style>
  <w:style w:type="paragraph" w:styleId="CommentText">
    <w:name w:val="annotation text"/>
    <w:basedOn w:val="Normal"/>
    <w:link w:val="CommentTextChar"/>
    <w:uiPriority w:val="99"/>
    <w:semiHidden/>
    <w:unhideWhenUsed/>
    <w:rsid w:val="00141A1B"/>
    <w:rPr>
      <w:sz w:val="20"/>
      <w:szCs w:val="20"/>
    </w:rPr>
  </w:style>
  <w:style w:type="character" w:customStyle="1" w:styleId="CommentTextChar">
    <w:name w:val="Comment Text Char"/>
    <w:basedOn w:val="DefaultParagraphFont"/>
    <w:link w:val="CommentText"/>
    <w:uiPriority w:val="99"/>
    <w:semiHidden/>
    <w:rsid w:val="00141A1B"/>
    <w:rPr>
      <w:lang w:val="en-US" w:eastAsia="en-US"/>
    </w:rPr>
  </w:style>
  <w:style w:type="character" w:styleId="CommentReference">
    <w:name w:val="annotation reference"/>
    <w:uiPriority w:val="99"/>
    <w:semiHidden/>
    <w:unhideWhenUsed/>
    <w:rsid w:val="00141A1B"/>
    <w:rPr>
      <w:sz w:val="18"/>
      <w:szCs w:val="18"/>
    </w:rPr>
  </w:style>
  <w:style w:type="paragraph" w:styleId="BalloonText">
    <w:name w:val="Balloon Text"/>
    <w:basedOn w:val="Normal"/>
    <w:link w:val="BalloonTextChar"/>
    <w:uiPriority w:val="99"/>
    <w:semiHidden/>
    <w:unhideWhenUsed/>
    <w:rsid w:val="00141A1B"/>
    <w:rPr>
      <w:rFonts w:ascii="Tahoma" w:hAnsi="Tahoma" w:cs="Tahoma"/>
      <w:sz w:val="16"/>
      <w:szCs w:val="16"/>
    </w:rPr>
  </w:style>
  <w:style w:type="character" w:customStyle="1" w:styleId="BalloonTextChar">
    <w:name w:val="Balloon Text Char"/>
    <w:basedOn w:val="DefaultParagraphFont"/>
    <w:link w:val="BalloonText"/>
    <w:uiPriority w:val="99"/>
    <w:semiHidden/>
    <w:rsid w:val="00141A1B"/>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41A1B"/>
    <w:rPr>
      <w:b/>
      <w:bCs/>
    </w:rPr>
  </w:style>
  <w:style w:type="character" w:customStyle="1" w:styleId="CommentSubjectChar">
    <w:name w:val="Comment Subject Char"/>
    <w:basedOn w:val="CommentTextChar"/>
    <w:link w:val="CommentSubject"/>
    <w:uiPriority w:val="99"/>
    <w:semiHidden/>
    <w:rsid w:val="00141A1B"/>
    <w:rPr>
      <w:b/>
      <w:bCs/>
      <w:lang w:val="en-US" w:eastAsia="en-US"/>
    </w:rPr>
  </w:style>
  <w:style w:type="paragraph" w:styleId="FootnoteText">
    <w:name w:val="footnote text"/>
    <w:basedOn w:val="Normal"/>
    <w:link w:val="FootnoteTextChar"/>
    <w:uiPriority w:val="99"/>
    <w:semiHidden/>
    <w:unhideWhenUsed/>
    <w:rsid w:val="00371272"/>
    <w:rPr>
      <w:sz w:val="20"/>
      <w:szCs w:val="20"/>
    </w:rPr>
  </w:style>
  <w:style w:type="character" w:customStyle="1" w:styleId="FootnoteTextChar">
    <w:name w:val="Footnote Text Char"/>
    <w:basedOn w:val="DefaultParagraphFont"/>
    <w:link w:val="FootnoteText"/>
    <w:uiPriority w:val="99"/>
    <w:semiHidden/>
    <w:rsid w:val="00371272"/>
    <w:rPr>
      <w:lang w:val="en-US" w:eastAsia="en-US"/>
    </w:rPr>
  </w:style>
  <w:style w:type="paragraph" w:styleId="Caption">
    <w:name w:val="caption"/>
    <w:basedOn w:val="Normal"/>
    <w:next w:val="Normal"/>
    <w:uiPriority w:val="35"/>
    <w:semiHidden/>
    <w:unhideWhenUsed/>
    <w:qFormat/>
    <w:rsid w:val="000E49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4D"/>
    <w:pPr>
      <w:jc w:val="both"/>
    </w:pPr>
    <w:rPr>
      <w:sz w:val="24"/>
      <w:szCs w:val="24"/>
      <w:lang w:val="en-US" w:eastAsia="en-US"/>
    </w:rPr>
  </w:style>
  <w:style w:type="paragraph" w:styleId="Heading1">
    <w:name w:val="heading 1"/>
    <w:basedOn w:val="Normal"/>
    <w:next w:val="Normal"/>
    <w:qFormat/>
    <w:rsid w:val="00AB78AC"/>
    <w:pPr>
      <w:keepNext/>
      <w:spacing w:before="240" w:after="120"/>
      <w:outlineLvl w:val="0"/>
    </w:pPr>
    <w:rPr>
      <w:rFonts w:cs="Arial"/>
      <w:b/>
      <w:bCs/>
      <w:caps/>
      <w:kern w:val="32"/>
      <w:sz w:val="28"/>
      <w:szCs w:val="28"/>
      <w:lang w:val="en-GB"/>
    </w:rPr>
  </w:style>
  <w:style w:type="paragraph" w:styleId="Heading2">
    <w:name w:val="heading 2"/>
    <w:basedOn w:val="Normal"/>
    <w:next w:val="Normal"/>
    <w:qFormat/>
    <w:rsid w:val="007D264B"/>
    <w:pPr>
      <w:keepNext/>
      <w:spacing w:before="240" w:after="120"/>
      <w:outlineLvl w:val="1"/>
    </w:pPr>
    <w:rPr>
      <w:rFonts w:cs="Arial"/>
      <w:b/>
      <w:bCs/>
      <w:iCs/>
      <w:lang w:val="en-GB"/>
    </w:rPr>
  </w:style>
  <w:style w:type="paragraph" w:styleId="Heading3">
    <w:name w:val="heading 3"/>
    <w:basedOn w:val="Normal"/>
    <w:next w:val="Normal"/>
    <w:qFormat/>
    <w:pPr>
      <w:keepNext/>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outlineLvl w:val="0"/>
    </w:pPr>
    <w:rPr>
      <w:rFonts w:cs="Arial"/>
      <w:b/>
      <w:bCs/>
      <w:kern w:val="28"/>
      <w:sz w:val="32"/>
      <w:szCs w:val="40"/>
    </w:rPr>
  </w:style>
  <w:style w:type="paragraph" w:customStyle="1" w:styleId="Author">
    <w:name w:val="Author"/>
    <w:basedOn w:val="Title"/>
    <w:rPr>
      <w:b w:val="0"/>
      <w:sz w:val="24"/>
      <w:szCs w:val="24"/>
    </w:rPr>
  </w:style>
  <w:style w:type="paragraph" w:customStyle="1" w:styleId="Affiliation">
    <w:name w:val="Affiliation"/>
    <w:basedOn w:val="Header"/>
    <w:pPr>
      <w:jc w:val="center"/>
    </w:pPr>
    <w:rPr>
      <w:i/>
      <w:iCs/>
    </w:rPr>
  </w:style>
  <w:style w:type="character" w:styleId="Hyperlink">
    <w:name w:val="Hyperlink"/>
    <w:semiHidden/>
    <w:rPr>
      <w:color w:val="0000FF"/>
      <w:u w:val="single"/>
    </w:rPr>
  </w:style>
  <w:style w:type="paragraph" w:customStyle="1" w:styleId="IWANormalParagraph">
    <w:name w:val="(IWA) Normal Paragraph"/>
    <w:basedOn w:val="Normal"/>
    <w:rsid w:val="00AB78AC"/>
    <w:pPr>
      <w:spacing w:after="120"/>
      <w:ind w:firstLine="210"/>
    </w:pPr>
    <w:rPr>
      <w:rFonts w:ascii="Arial" w:hAnsi="Arial" w:cs="Arial"/>
      <w:sz w:val="22"/>
      <w:szCs w:val="22"/>
      <w:lang w:val="en-GB"/>
    </w:rPr>
  </w:style>
  <w:style w:type="character" w:customStyle="1" w:styleId="CharChar1">
    <w:name w:val="Char Char1"/>
    <w:rPr>
      <w:rFonts w:cs="Arial"/>
      <w:bCs/>
      <w:i/>
      <w:noProof w:val="0"/>
      <w:sz w:val="24"/>
      <w:szCs w:val="26"/>
      <w:lang w:val="en-US" w:eastAsia="en-US" w:bidi="ar-SA"/>
    </w:rPr>
  </w:style>
  <w:style w:type="paragraph" w:customStyle="1" w:styleId="Correspondingauthor">
    <w:name w:val="Corresponding author"/>
    <w:basedOn w:val="Affiliation"/>
    <w:rPr>
      <w:sz w:val="20"/>
    </w:rPr>
  </w:style>
  <w:style w:type="character" w:customStyle="1" w:styleId="CharChar">
    <w:name w:val="Char Char"/>
    <w:rPr>
      <w:noProof w:val="0"/>
      <w:sz w:val="24"/>
      <w:szCs w:val="24"/>
      <w:lang w:val="en-US" w:eastAsia="en-US" w:bidi="ar-SA"/>
    </w:rPr>
  </w:style>
  <w:style w:type="character" w:customStyle="1" w:styleId="AffiliationChar">
    <w:name w:val="Affiliation Char"/>
    <w:rPr>
      <w:i/>
      <w:iCs/>
      <w:noProof w:val="0"/>
      <w:sz w:val="24"/>
      <w:szCs w:val="24"/>
      <w:lang w:val="en-US" w:eastAsia="en-US" w:bidi="ar-SA"/>
    </w:rPr>
  </w:style>
  <w:style w:type="character" w:customStyle="1" w:styleId="CorrespondingauthorChar">
    <w:name w:val="Corresponding author Char"/>
    <w:basedOn w:val="AffiliationChar"/>
    <w:rPr>
      <w:i/>
      <w:iCs/>
      <w:noProof w:val="0"/>
      <w:sz w:val="24"/>
      <w:szCs w:val="24"/>
      <w:lang w:val="en-US" w:eastAsia="en-US" w:bidi="ar-SA"/>
    </w:rPr>
  </w:style>
  <w:style w:type="paragraph" w:customStyle="1" w:styleId="Testofumetto">
    <w:name w:val="Testo fumetto"/>
    <w:basedOn w:val="Normal"/>
    <w:semiHidden/>
    <w:rPr>
      <w:rFonts w:ascii="Tahoma" w:hAnsi="Tahoma" w:cs="Tahoma"/>
      <w:sz w:val="16"/>
      <w:szCs w:val="16"/>
    </w:rPr>
  </w:style>
  <w:style w:type="paragraph" w:customStyle="1" w:styleId="Reference">
    <w:name w:val="Reference"/>
    <w:basedOn w:val="Normal"/>
    <w:pPr>
      <w:ind w:left="720" w:hanging="720"/>
    </w:pPr>
    <w:rPr>
      <w:sz w:val="20"/>
      <w:szCs w:val="20"/>
      <w:lang w:val="en-GB"/>
    </w:rPr>
  </w:style>
  <w:style w:type="paragraph" w:styleId="NormalWeb">
    <w:name w:val="Normal (Web)"/>
    <w:basedOn w:val="Normal"/>
    <w:uiPriority w:val="99"/>
    <w:semiHidden/>
    <w:pPr>
      <w:spacing w:before="100" w:beforeAutospacing="1" w:after="100" w:afterAutospacing="1"/>
      <w:jc w:val="left"/>
    </w:pPr>
    <w:rPr>
      <w:color w:val="5E4675"/>
    </w:rPr>
  </w:style>
  <w:style w:type="character" w:styleId="FootnoteReference">
    <w:name w:val="footnote reference"/>
    <w:uiPriority w:val="99"/>
    <w:unhideWhenUsed/>
    <w:rsid w:val="00F341ED"/>
    <w:rPr>
      <w:vertAlign w:val="superscript"/>
    </w:rPr>
  </w:style>
  <w:style w:type="paragraph" w:styleId="CommentText">
    <w:name w:val="annotation text"/>
    <w:basedOn w:val="Normal"/>
    <w:link w:val="CommentTextChar"/>
    <w:uiPriority w:val="99"/>
    <w:semiHidden/>
    <w:unhideWhenUsed/>
    <w:rsid w:val="00141A1B"/>
    <w:rPr>
      <w:sz w:val="20"/>
      <w:szCs w:val="20"/>
    </w:rPr>
  </w:style>
  <w:style w:type="character" w:customStyle="1" w:styleId="CommentTextChar">
    <w:name w:val="Comment Text Char"/>
    <w:basedOn w:val="DefaultParagraphFont"/>
    <w:link w:val="CommentText"/>
    <w:uiPriority w:val="99"/>
    <w:semiHidden/>
    <w:rsid w:val="00141A1B"/>
    <w:rPr>
      <w:lang w:val="en-US" w:eastAsia="en-US"/>
    </w:rPr>
  </w:style>
  <w:style w:type="character" w:styleId="CommentReference">
    <w:name w:val="annotation reference"/>
    <w:uiPriority w:val="99"/>
    <w:semiHidden/>
    <w:unhideWhenUsed/>
    <w:rsid w:val="00141A1B"/>
    <w:rPr>
      <w:sz w:val="18"/>
      <w:szCs w:val="18"/>
    </w:rPr>
  </w:style>
  <w:style w:type="paragraph" w:styleId="BalloonText">
    <w:name w:val="Balloon Text"/>
    <w:basedOn w:val="Normal"/>
    <w:link w:val="BalloonTextChar"/>
    <w:uiPriority w:val="99"/>
    <w:semiHidden/>
    <w:unhideWhenUsed/>
    <w:rsid w:val="00141A1B"/>
    <w:rPr>
      <w:rFonts w:ascii="Tahoma" w:hAnsi="Tahoma" w:cs="Tahoma"/>
      <w:sz w:val="16"/>
      <w:szCs w:val="16"/>
    </w:rPr>
  </w:style>
  <w:style w:type="character" w:customStyle="1" w:styleId="BalloonTextChar">
    <w:name w:val="Balloon Text Char"/>
    <w:basedOn w:val="DefaultParagraphFont"/>
    <w:link w:val="BalloonText"/>
    <w:uiPriority w:val="99"/>
    <w:semiHidden/>
    <w:rsid w:val="00141A1B"/>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41A1B"/>
    <w:rPr>
      <w:b/>
      <w:bCs/>
    </w:rPr>
  </w:style>
  <w:style w:type="character" w:customStyle="1" w:styleId="CommentSubjectChar">
    <w:name w:val="Comment Subject Char"/>
    <w:basedOn w:val="CommentTextChar"/>
    <w:link w:val="CommentSubject"/>
    <w:uiPriority w:val="99"/>
    <w:semiHidden/>
    <w:rsid w:val="00141A1B"/>
    <w:rPr>
      <w:b/>
      <w:bCs/>
      <w:lang w:val="en-US" w:eastAsia="en-US"/>
    </w:rPr>
  </w:style>
  <w:style w:type="paragraph" w:styleId="FootnoteText">
    <w:name w:val="footnote text"/>
    <w:basedOn w:val="Normal"/>
    <w:link w:val="FootnoteTextChar"/>
    <w:uiPriority w:val="99"/>
    <w:semiHidden/>
    <w:unhideWhenUsed/>
    <w:rsid w:val="00371272"/>
    <w:rPr>
      <w:sz w:val="20"/>
      <w:szCs w:val="20"/>
    </w:rPr>
  </w:style>
  <w:style w:type="character" w:customStyle="1" w:styleId="FootnoteTextChar">
    <w:name w:val="Footnote Text Char"/>
    <w:basedOn w:val="DefaultParagraphFont"/>
    <w:link w:val="FootnoteText"/>
    <w:uiPriority w:val="99"/>
    <w:semiHidden/>
    <w:rsid w:val="00371272"/>
    <w:rPr>
      <w:lang w:val="en-US" w:eastAsia="en-US"/>
    </w:rPr>
  </w:style>
  <w:style w:type="paragraph" w:styleId="Caption">
    <w:name w:val="caption"/>
    <w:basedOn w:val="Normal"/>
    <w:next w:val="Normal"/>
    <w:uiPriority w:val="35"/>
    <w:semiHidden/>
    <w:unhideWhenUsed/>
    <w:qFormat/>
    <w:rsid w:val="000E4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028">
      <w:bodyDiv w:val="1"/>
      <w:marLeft w:val="0"/>
      <w:marRight w:val="0"/>
      <w:marTop w:val="0"/>
      <w:marBottom w:val="0"/>
      <w:divBdr>
        <w:top w:val="none" w:sz="0" w:space="0" w:color="auto"/>
        <w:left w:val="none" w:sz="0" w:space="0" w:color="auto"/>
        <w:bottom w:val="none" w:sz="0" w:space="0" w:color="auto"/>
        <w:right w:val="none" w:sz="0" w:space="0" w:color="auto"/>
      </w:divBdr>
      <w:divsChild>
        <w:div w:id="440148479">
          <w:marLeft w:val="0"/>
          <w:marRight w:val="0"/>
          <w:marTop w:val="0"/>
          <w:marBottom w:val="0"/>
          <w:divBdr>
            <w:top w:val="none" w:sz="0" w:space="0" w:color="auto"/>
            <w:left w:val="none" w:sz="0" w:space="0" w:color="auto"/>
            <w:bottom w:val="none" w:sz="0" w:space="0" w:color="auto"/>
            <w:right w:val="none" w:sz="0" w:space="0" w:color="auto"/>
          </w:divBdr>
          <w:divsChild>
            <w:div w:id="921373938">
              <w:marLeft w:val="0"/>
              <w:marRight w:val="0"/>
              <w:marTop w:val="0"/>
              <w:marBottom w:val="0"/>
              <w:divBdr>
                <w:top w:val="none" w:sz="0" w:space="0" w:color="auto"/>
                <w:left w:val="none" w:sz="0" w:space="0" w:color="auto"/>
                <w:bottom w:val="none" w:sz="0" w:space="0" w:color="auto"/>
                <w:right w:val="none" w:sz="0" w:space="0" w:color="auto"/>
              </w:divBdr>
              <w:divsChild>
                <w:div w:id="295066406">
                  <w:marLeft w:val="0"/>
                  <w:marRight w:val="0"/>
                  <w:marTop w:val="0"/>
                  <w:marBottom w:val="0"/>
                  <w:divBdr>
                    <w:top w:val="none" w:sz="0" w:space="0" w:color="auto"/>
                    <w:left w:val="none" w:sz="0" w:space="0" w:color="auto"/>
                    <w:bottom w:val="none" w:sz="0" w:space="0" w:color="auto"/>
                    <w:right w:val="none" w:sz="0" w:space="0" w:color="auto"/>
                  </w:divBdr>
                  <w:divsChild>
                    <w:div w:id="750977787">
                      <w:marLeft w:val="0"/>
                      <w:marRight w:val="0"/>
                      <w:marTop w:val="0"/>
                      <w:marBottom w:val="0"/>
                      <w:divBdr>
                        <w:top w:val="none" w:sz="0" w:space="0" w:color="auto"/>
                        <w:left w:val="none" w:sz="0" w:space="0" w:color="auto"/>
                        <w:bottom w:val="none" w:sz="0" w:space="0" w:color="auto"/>
                        <w:right w:val="none" w:sz="0" w:space="0" w:color="auto"/>
                      </w:divBdr>
                      <w:divsChild>
                        <w:div w:id="1160970625">
                          <w:marLeft w:val="0"/>
                          <w:marRight w:val="0"/>
                          <w:marTop w:val="0"/>
                          <w:marBottom w:val="0"/>
                          <w:divBdr>
                            <w:top w:val="none" w:sz="0" w:space="0" w:color="auto"/>
                            <w:left w:val="none" w:sz="0" w:space="0" w:color="auto"/>
                            <w:bottom w:val="none" w:sz="0" w:space="0" w:color="auto"/>
                            <w:right w:val="none" w:sz="0" w:space="0" w:color="auto"/>
                          </w:divBdr>
                          <w:divsChild>
                            <w:div w:id="552035996">
                              <w:marLeft w:val="0"/>
                              <w:marRight w:val="0"/>
                              <w:marTop w:val="0"/>
                              <w:marBottom w:val="0"/>
                              <w:divBdr>
                                <w:top w:val="none" w:sz="0" w:space="0" w:color="auto"/>
                                <w:left w:val="none" w:sz="0" w:space="0" w:color="auto"/>
                                <w:bottom w:val="none" w:sz="0" w:space="0" w:color="auto"/>
                                <w:right w:val="none" w:sz="0" w:space="0" w:color="auto"/>
                              </w:divBdr>
                              <w:divsChild>
                                <w:div w:id="467091403">
                                  <w:marLeft w:val="0"/>
                                  <w:marRight w:val="0"/>
                                  <w:marTop w:val="0"/>
                                  <w:marBottom w:val="0"/>
                                  <w:divBdr>
                                    <w:top w:val="none" w:sz="0" w:space="0" w:color="auto"/>
                                    <w:left w:val="none" w:sz="0" w:space="0" w:color="auto"/>
                                    <w:bottom w:val="none" w:sz="0" w:space="0" w:color="auto"/>
                                    <w:right w:val="none" w:sz="0" w:space="0" w:color="auto"/>
                                  </w:divBdr>
                                  <w:divsChild>
                                    <w:div w:id="2118521187">
                                      <w:marLeft w:val="0"/>
                                      <w:marRight w:val="0"/>
                                      <w:marTop w:val="0"/>
                                      <w:marBottom w:val="0"/>
                                      <w:divBdr>
                                        <w:top w:val="none" w:sz="0" w:space="0" w:color="auto"/>
                                        <w:left w:val="none" w:sz="0" w:space="0" w:color="auto"/>
                                        <w:bottom w:val="none" w:sz="0" w:space="0" w:color="auto"/>
                                        <w:right w:val="none" w:sz="0" w:space="0" w:color="auto"/>
                                      </w:divBdr>
                                      <w:divsChild>
                                        <w:div w:id="863252455">
                                          <w:marLeft w:val="0"/>
                                          <w:marRight w:val="0"/>
                                          <w:marTop w:val="0"/>
                                          <w:marBottom w:val="0"/>
                                          <w:divBdr>
                                            <w:top w:val="none" w:sz="0" w:space="0" w:color="auto"/>
                                            <w:left w:val="none" w:sz="0" w:space="0" w:color="auto"/>
                                            <w:bottom w:val="none" w:sz="0" w:space="0" w:color="auto"/>
                                            <w:right w:val="none" w:sz="0" w:space="0" w:color="auto"/>
                                          </w:divBdr>
                                          <w:divsChild>
                                            <w:div w:id="1298074633">
                                              <w:marLeft w:val="0"/>
                                              <w:marRight w:val="0"/>
                                              <w:marTop w:val="0"/>
                                              <w:marBottom w:val="0"/>
                                              <w:divBdr>
                                                <w:top w:val="none" w:sz="0" w:space="0" w:color="auto"/>
                                                <w:left w:val="none" w:sz="0" w:space="0" w:color="auto"/>
                                                <w:bottom w:val="none" w:sz="0" w:space="0" w:color="auto"/>
                                                <w:right w:val="none" w:sz="0" w:space="0" w:color="auto"/>
                                              </w:divBdr>
                                              <w:divsChild>
                                                <w:div w:id="605887126">
                                                  <w:marLeft w:val="0"/>
                                                  <w:marRight w:val="0"/>
                                                  <w:marTop w:val="0"/>
                                                  <w:marBottom w:val="0"/>
                                                  <w:divBdr>
                                                    <w:top w:val="none" w:sz="0" w:space="0" w:color="auto"/>
                                                    <w:left w:val="none" w:sz="0" w:space="0" w:color="auto"/>
                                                    <w:bottom w:val="none" w:sz="0" w:space="0" w:color="auto"/>
                                                    <w:right w:val="none" w:sz="0" w:space="0" w:color="auto"/>
                                                  </w:divBdr>
                                                  <w:divsChild>
                                                    <w:div w:id="327484257">
                                                      <w:marLeft w:val="0"/>
                                                      <w:marRight w:val="0"/>
                                                      <w:marTop w:val="0"/>
                                                      <w:marBottom w:val="0"/>
                                                      <w:divBdr>
                                                        <w:top w:val="none" w:sz="0" w:space="0" w:color="auto"/>
                                                        <w:left w:val="none" w:sz="0" w:space="0" w:color="auto"/>
                                                        <w:bottom w:val="none" w:sz="0" w:space="0" w:color="auto"/>
                                                        <w:right w:val="none" w:sz="0" w:space="0" w:color="auto"/>
                                                      </w:divBdr>
                                                      <w:divsChild>
                                                        <w:div w:id="2142768003">
                                                          <w:marLeft w:val="0"/>
                                                          <w:marRight w:val="0"/>
                                                          <w:marTop w:val="0"/>
                                                          <w:marBottom w:val="0"/>
                                                          <w:divBdr>
                                                            <w:top w:val="none" w:sz="0" w:space="0" w:color="auto"/>
                                                            <w:left w:val="none" w:sz="0" w:space="0" w:color="auto"/>
                                                            <w:bottom w:val="none" w:sz="0" w:space="0" w:color="auto"/>
                                                            <w:right w:val="none" w:sz="0" w:space="0" w:color="auto"/>
                                                          </w:divBdr>
                                                          <w:divsChild>
                                                            <w:div w:id="735518031">
                                                              <w:marLeft w:val="0"/>
                                                              <w:marRight w:val="0"/>
                                                              <w:marTop w:val="0"/>
                                                              <w:marBottom w:val="0"/>
                                                              <w:divBdr>
                                                                <w:top w:val="none" w:sz="0" w:space="0" w:color="auto"/>
                                                                <w:left w:val="none" w:sz="0" w:space="0" w:color="auto"/>
                                                                <w:bottom w:val="none" w:sz="0" w:space="0" w:color="auto"/>
                                                                <w:right w:val="none" w:sz="0" w:space="0" w:color="auto"/>
                                                              </w:divBdr>
                                                              <w:divsChild>
                                                                <w:div w:id="832331895">
                                                                  <w:marLeft w:val="0"/>
                                                                  <w:marRight w:val="0"/>
                                                                  <w:marTop w:val="0"/>
                                                                  <w:marBottom w:val="0"/>
                                                                  <w:divBdr>
                                                                    <w:top w:val="none" w:sz="0" w:space="0" w:color="auto"/>
                                                                    <w:left w:val="none" w:sz="0" w:space="0" w:color="auto"/>
                                                                    <w:bottom w:val="none" w:sz="0" w:space="0" w:color="auto"/>
                                                                    <w:right w:val="none" w:sz="0" w:space="0" w:color="auto"/>
                                                                  </w:divBdr>
                                                                  <w:divsChild>
                                                                    <w:div w:id="1173955776">
                                                                      <w:marLeft w:val="0"/>
                                                                      <w:marRight w:val="0"/>
                                                                      <w:marTop w:val="0"/>
                                                                      <w:marBottom w:val="0"/>
                                                                      <w:divBdr>
                                                                        <w:top w:val="none" w:sz="0" w:space="0" w:color="auto"/>
                                                                        <w:left w:val="none" w:sz="0" w:space="0" w:color="auto"/>
                                                                        <w:bottom w:val="none" w:sz="0" w:space="0" w:color="auto"/>
                                                                        <w:right w:val="none" w:sz="0" w:space="0" w:color="auto"/>
                                                                      </w:divBdr>
                                                                      <w:divsChild>
                                                                        <w:div w:id="187136348">
                                                                          <w:marLeft w:val="0"/>
                                                                          <w:marRight w:val="0"/>
                                                                          <w:marTop w:val="0"/>
                                                                          <w:marBottom w:val="0"/>
                                                                          <w:divBdr>
                                                                            <w:top w:val="none" w:sz="0" w:space="0" w:color="auto"/>
                                                                            <w:left w:val="none" w:sz="0" w:space="0" w:color="auto"/>
                                                                            <w:bottom w:val="none" w:sz="0" w:space="0" w:color="auto"/>
                                                                            <w:right w:val="none" w:sz="0" w:space="0" w:color="auto"/>
                                                                          </w:divBdr>
                                                                          <w:divsChild>
                                                                            <w:div w:id="1283878914">
                                                                              <w:marLeft w:val="0"/>
                                                                              <w:marRight w:val="0"/>
                                                                              <w:marTop w:val="0"/>
                                                                              <w:marBottom w:val="0"/>
                                                                              <w:divBdr>
                                                                                <w:top w:val="none" w:sz="0" w:space="0" w:color="auto"/>
                                                                                <w:left w:val="none" w:sz="0" w:space="0" w:color="auto"/>
                                                                                <w:bottom w:val="none" w:sz="0" w:space="0" w:color="auto"/>
                                                                                <w:right w:val="none" w:sz="0" w:space="0" w:color="auto"/>
                                                                              </w:divBdr>
                                                                              <w:divsChild>
                                                                                <w:div w:id="677343146">
                                                                                  <w:marLeft w:val="0"/>
                                                                                  <w:marRight w:val="0"/>
                                                                                  <w:marTop w:val="0"/>
                                                                                  <w:marBottom w:val="0"/>
                                                                                  <w:divBdr>
                                                                                    <w:top w:val="none" w:sz="0" w:space="0" w:color="auto"/>
                                                                                    <w:left w:val="none" w:sz="0" w:space="0" w:color="auto"/>
                                                                                    <w:bottom w:val="none" w:sz="0" w:space="0" w:color="auto"/>
                                                                                    <w:right w:val="none" w:sz="0" w:space="0" w:color="auto"/>
                                                                                  </w:divBdr>
                                                                                  <w:divsChild>
                                                                                    <w:div w:id="2022508593">
                                                                                      <w:marLeft w:val="0"/>
                                                                                      <w:marRight w:val="0"/>
                                                                                      <w:marTop w:val="0"/>
                                                                                      <w:marBottom w:val="0"/>
                                                                                      <w:divBdr>
                                                                                        <w:top w:val="none" w:sz="0" w:space="0" w:color="auto"/>
                                                                                        <w:left w:val="none" w:sz="0" w:space="0" w:color="auto"/>
                                                                                        <w:bottom w:val="none" w:sz="0" w:space="0" w:color="auto"/>
                                                                                        <w:right w:val="none" w:sz="0" w:space="0" w:color="auto"/>
                                                                                      </w:divBdr>
                                                                                      <w:divsChild>
                                                                                        <w:div w:id="287200490">
                                                                                          <w:marLeft w:val="0"/>
                                                                                          <w:marRight w:val="0"/>
                                                                                          <w:marTop w:val="0"/>
                                                                                          <w:marBottom w:val="0"/>
                                                                                          <w:divBdr>
                                                                                            <w:top w:val="none" w:sz="0" w:space="0" w:color="auto"/>
                                                                                            <w:left w:val="none" w:sz="0" w:space="0" w:color="auto"/>
                                                                                            <w:bottom w:val="none" w:sz="0" w:space="0" w:color="auto"/>
                                                                                            <w:right w:val="none" w:sz="0" w:space="0" w:color="auto"/>
                                                                                          </w:divBdr>
                                                                                          <w:divsChild>
                                                                                            <w:div w:id="1948391263">
                                                                                              <w:marLeft w:val="0"/>
                                                                                              <w:marRight w:val="0"/>
                                                                                              <w:marTop w:val="0"/>
                                                                                              <w:marBottom w:val="0"/>
                                                                                              <w:divBdr>
                                                                                                <w:top w:val="none" w:sz="0" w:space="0" w:color="auto"/>
                                                                                                <w:left w:val="none" w:sz="0" w:space="0" w:color="auto"/>
                                                                                                <w:bottom w:val="none" w:sz="0" w:space="0" w:color="auto"/>
                                                                                                <w:right w:val="none" w:sz="0" w:space="0" w:color="auto"/>
                                                                                              </w:divBdr>
                                                                                              <w:divsChild>
                                                                                                <w:div w:id="959461135">
                                                                                                  <w:marLeft w:val="0"/>
                                                                                                  <w:marRight w:val="0"/>
                                                                                                  <w:marTop w:val="0"/>
                                                                                                  <w:marBottom w:val="0"/>
                                                                                                  <w:divBdr>
                                                                                                    <w:top w:val="none" w:sz="0" w:space="0" w:color="auto"/>
                                                                                                    <w:left w:val="none" w:sz="0" w:space="0" w:color="auto"/>
                                                                                                    <w:bottom w:val="none" w:sz="0" w:space="0" w:color="auto"/>
                                                                                                    <w:right w:val="none" w:sz="0" w:space="0" w:color="auto"/>
                                                                                                  </w:divBdr>
                                                                                                  <w:divsChild>
                                                                                                    <w:div w:id="822543662">
                                                                                                      <w:marLeft w:val="0"/>
                                                                                                      <w:marRight w:val="0"/>
                                                                                                      <w:marTop w:val="0"/>
                                                                                                      <w:marBottom w:val="0"/>
                                                                                                      <w:divBdr>
                                                                                                        <w:top w:val="none" w:sz="0" w:space="0" w:color="auto"/>
                                                                                                        <w:left w:val="none" w:sz="0" w:space="0" w:color="auto"/>
                                                                                                        <w:bottom w:val="none" w:sz="0" w:space="0" w:color="auto"/>
                                                                                                        <w:right w:val="none" w:sz="0" w:space="0" w:color="auto"/>
                                                                                                      </w:divBdr>
                                                                                                      <w:divsChild>
                                                                                                        <w:div w:id="986128199">
                                                                                                          <w:marLeft w:val="0"/>
                                                                                                          <w:marRight w:val="0"/>
                                                                                                          <w:marTop w:val="0"/>
                                                                                                          <w:marBottom w:val="0"/>
                                                                                                          <w:divBdr>
                                                                                                            <w:top w:val="none" w:sz="0" w:space="0" w:color="auto"/>
                                                                                                            <w:left w:val="none" w:sz="0" w:space="0" w:color="auto"/>
                                                                                                            <w:bottom w:val="none" w:sz="0" w:space="0" w:color="auto"/>
                                                                                                            <w:right w:val="none" w:sz="0" w:space="0" w:color="auto"/>
                                                                                                          </w:divBdr>
                                                                                                          <w:divsChild>
                                                                                                            <w:div w:id="624117543">
                                                                                                              <w:marLeft w:val="0"/>
                                                                                                              <w:marRight w:val="0"/>
                                                                                                              <w:marTop w:val="0"/>
                                                                                                              <w:marBottom w:val="0"/>
                                                                                                              <w:divBdr>
                                                                                                                <w:top w:val="none" w:sz="0" w:space="0" w:color="auto"/>
                                                                                                                <w:left w:val="none" w:sz="0" w:space="0" w:color="auto"/>
                                                                                                                <w:bottom w:val="none" w:sz="0" w:space="0" w:color="auto"/>
                                                                                                                <w:right w:val="none" w:sz="0" w:space="0" w:color="auto"/>
                                                                                                              </w:divBdr>
                                                                                                              <w:divsChild>
                                                                                                                <w:div w:id="101463809">
                                                                                                                  <w:marLeft w:val="0"/>
                                                                                                                  <w:marRight w:val="0"/>
                                                                                                                  <w:marTop w:val="0"/>
                                                                                                                  <w:marBottom w:val="0"/>
                                                                                                                  <w:divBdr>
                                                                                                                    <w:top w:val="none" w:sz="0" w:space="0" w:color="auto"/>
                                                                                                                    <w:left w:val="none" w:sz="0" w:space="0" w:color="auto"/>
                                                                                                                    <w:bottom w:val="none" w:sz="0" w:space="0" w:color="auto"/>
                                                                                                                    <w:right w:val="none" w:sz="0" w:space="0" w:color="auto"/>
                                                                                                                  </w:divBdr>
                                                                                                                  <w:divsChild>
                                                                                                                    <w:div w:id="1615285413">
                                                                                                                      <w:marLeft w:val="0"/>
                                                                                                                      <w:marRight w:val="0"/>
                                                                                                                      <w:marTop w:val="0"/>
                                                                                                                      <w:marBottom w:val="0"/>
                                                                                                                      <w:divBdr>
                                                                                                                        <w:top w:val="none" w:sz="0" w:space="0" w:color="auto"/>
                                                                                                                        <w:left w:val="none" w:sz="0" w:space="0" w:color="auto"/>
                                                                                                                        <w:bottom w:val="none" w:sz="0" w:space="0" w:color="auto"/>
                                                                                                                        <w:right w:val="none" w:sz="0" w:space="0" w:color="auto"/>
                                                                                                                      </w:divBdr>
                                                                                                                      <w:divsChild>
                                                                                                                        <w:div w:id="1052538180">
                                                                                                                          <w:marLeft w:val="0"/>
                                                                                                                          <w:marRight w:val="0"/>
                                                                                                                          <w:marTop w:val="0"/>
                                                                                                                          <w:marBottom w:val="0"/>
                                                                                                                          <w:divBdr>
                                                                                                                            <w:top w:val="none" w:sz="0" w:space="0" w:color="auto"/>
                                                                                                                            <w:left w:val="none" w:sz="0" w:space="0" w:color="auto"/>
                                                                                                                            <w:bottom w:val="none" w:sz="0" w:space="0" w:color="auto"/>
                                                                                                                            <w:right w:val="none" w:sz="0" w:space="0" w:color="auto"/>
                                                                                                                          </w:divBdr>
                                                                                                                        </w:div>
                                                                                                                        <w:div w:id="1069032999">
                                                                                                                          <w:marLeft w:val="0"/>
                                                                                                                          <w:marRight w:val="0"/>
                                                                                                                          <w:marTop w:val="0"/>
                                                                                                                          <w:marBottom w:val="0"/>
                                                                                                                          <w:divBdr>
                                                                                                                            <w:top w:val="none" w:sz="0" w:space="0" w:color="auto"/>
                                                                                                                            <w:left w:val="none" w:sz="0" w:space="0" w:color="auto"/>
                                                                                                                            <w:bottom w:val="none" w:sz="0" w:space="0" w:color="auto"/>
                                                                                                                            <w:right w:val="none" w:sz="0" w:space="0" w:color="auto"/>
                                                                                                                          </w:divBdr>
                                                                                                                        </w:div>
                                                                                                                        <w:div w:id="502814835">
                                                                                                                          <w:marLeft w:val="0"/>
                                                                                                                          <w:marRight w:val="0"/>
                                                                                                                          <w:marTop w:val="0"/>
                                                                                                                          <w:marBottom w:val="0"/>
                                                                                                                          <w:divBdr>
                                                                                                                            <w:top w:val="none" w:sz="0" w:space="0" w:color="auto"/>
                                                                                                                            <w:left w:val="none" w:sz="0" w:space="0" w:color="auto"/>
                                                                                                                            <w:bottom w:val="none" w:sz="0" w:space="0" w:color="auto"/>
                                                                                                                            <w:right w:val="none" w:sz="0" w:space="0" w:color="auto"/>
                                                                                                                          </w:divBdr>
                                                                                                                          <w:divsChild>
                                                                                                                            <w:div w:id="359671842">
                                                                                                                              <w:marLeft w:val="0"/>
                                                                                                                              <w:marRight w:val="0"/>
                                                                                                                              <w:marTop w:val="0"/>
                                                                                                                              <w:marBottom w:val="0"/>
                                                                                                                              <w:divBdr>
                                                                                                                                <w:top w:val="none" w:sz="0" w:space="0" w:color="auto"/>
                                                                                                                                <w:left w:val="none" w:sz="0" w:space="0" w:color="auto"/>
                                                                                                                                <w:bottom w:val="none" w:sz="0" w:space="0" w:color="auto"/>
                                                                                                                                <w:right w:val="none" w:sz="0" w:space="0" w:color="auto"/>
                                                                                                                              </w:divBdr>
                                                                                                                              <w:divsChild>
                                                                                                                                <w:div w:id="1854025791">
                                                                                                                                  <w:marLeft w:val="0"/>
                                                                                                                                  <w:marRight w:val="0"/>
                                                                                                                                  <w:marTop w:val="0"/>
                                                                                                                                  <w:marBottom w:val="0"/>
                                                                                                                                  <w:divBdr>
                                                                                                                                    <w:top w:val="none" w:sz="0" w:space="0" w:color="auto"/>
                                                                                                                                    <w:left w:val="none" w:sz="0" w:space="0" w:color="auto"/>
                                                                                                                                    <w:bottom w:val="none" w:sz="0" w:space="0" w:color="auto"/>
                                                                                                                                    <w:right w:val="none" w:sz="0" w:space="0" w:color="auto"/>
                                                                                                                                  </w:divBdr>
                                                                                                                                  <w:divsChild>
                                                                                                                                    <w:div w:id="2138329711">
                                                                                                                                      <w:marLeft w:val="0"/>
                                                                                                                                      <w:marRight w:val="0"/>
                                                                                                                                      <w:marTop w:val="0"/>
                                                                                                                                      <w:marBottom w:val="0"/>
                                                                                                                                      <w:divBdr>
                                                                                                                                        <w:top w:val="none" w:sz="0" w:space="0" w:color="auto"/>
                                                                                                                                        <w:left w:val="none" w:sz="0" w:space="0" w:color="auto"/>
                                                                                                                                        <w:bottom w:val="none" w:sz="0" w:space="0" w:color="auto"/>
                                                                                                                                        <w:right w:val="none" w:sz="0" w:space="0" w:color="auto"/>
                                                                                                                                      </w:divBdr>
                                                                                                                                      <w:divsChild>
                                                                                                                                        <w:div w:id="1139037029">
                                                                                                                                          <w:marLeft w:val="0"/>
                                                                                                                                          <w:marRight w:val="0"/>
                                                                                                                                          <w:marTop w:val="0"/>
                                                                                                                                          <w:marBottom w:val="0"/>
                                                                                                                                          <w:divBdr>
                                                                                                                                            <w:top w:val="none" w:sz="0" w:space="0" w:color="auto"/>
                                                                                                                                            <w:left w:val="none" w:sz="0" w:space="0" w:color="auto"/>
                                                                                                                                            <w:bottom w:val="none" w:sz="0" w:space="0" w:color="auto"/>
                                                                                                                                            <w:right w:val="none" w:sz="0" w:space="0" w:color="auto"/>
                                                                                                                                          </w:divBdr>
                                                                                                                                          <w:divsChild>
                                                                                                                                            <w:div w:id="1233933162">
                                                                                                                                              <w:marLeft w:val="0"/>
                                                                                                                                              <w:marRight w:val="0"/>
                                                                                                                                              <w:marTop w:val="0"/>
                                                                                                                                              <w:marBottom w:val="0"/>
                                                                                                                                              <w:divBdr>
                                                                                                                                                <w:top w:val="none" w:sz="0" w:space="0" w:color="auto"/>
                                                                                                                                                <w:left w:val="none" w:sz="0" w:space="0" w:color="auto"/>
                                                                                                                                                <w:bottom w:val="none" w:sz="0" w:space="0" w:color="auto"/>
                                                                                                                                                <w:right w:val="none" w:sz="0" w:space="0" w:color="auto"/>
                                                                                                                                              </w:divBdr>
                                                                                                                                              <w:divsChild>
                                                                                                                                                <w:div w:id="2089770634">
                                                                                                                                                  <w:marLeft w:val="0"/>
                                                                                                                                                  <w:marRight w:val="0"/>
                                                                                                                                                  <w:marTop w:val="0"/>
                                                                                                                                                  <w:marBottom w:val="0"/>
                                                                                                                                                  <w:divBdr>
                                                                                                                                                    <w:top w:val="none" w:sz="0" w:space="0" w:color="auto"/>
                                                                                                                                                    <w:left w:val="none" w:sz="0" w:space="0" w:color="auto"/>
                                                                                                                                                    <w:bottom w:val="none" w:sz="0" w:space="0" w:color="auto"/>
                                                                                                                                                    <w:right w:val="none" w:sz="0" w:space="0" w:color="auto"/>
                                                                                                                                                  </w:divBdr>
                                                                                                                                                  <w:divsChild>
                                                                                                                                                    <w:div w:id="2082486819">
                                                                                                                                                      <w:marLeft w:val="0"/>
                                                                                                                                                      <w:marRight w:val="0"/>
                                                                                                                                                      <w:marTop w:val="0"/>
                                                                                                                                                      <w:marBottom w:val="0"/>
                                                                                                                                                      <w:divBdr>
                                                                                                                                                        <w:top w:val="none" w:sz="0" w:space="0" w:color="auto"/>
                                                                                                                                                        <w:left w:val="none" w:sz="0" w:space="0" w:color="auto"/>
                                                                                                                                                        <w:bottom w:val="none" w:sz="0" w:space="0" w:color="auto"/>
                                                                                                                                                        <w:right w:val="none" w:sz="0" w:space="0" w:color="auto"/>
                                                                                                                                                      </w:divBdr>
                                                                                                                                                    </w:div>
                                                                                                                                                    <w:div w:id="1748187530">
                                                                                                                                                      <w:marLeft w:val="0"/>
                                                                                                                                                      <w:marRight w:val="0"/>
                                                                                                                                                      <w:marTop w:val="0"/>
                                                                                                                                                      <w:marBottom w:val="0"/>
                                                                                                                                                      <w:divBdr>
                                                                                                                                                        <w:top w:val="none" w:sz="0" w:space="0" w:color="auto"/>
                                                                                                                                                        <w:left w:val="none" w:sz="0" w:space="0" w:color="auto"/>
                                                                                                                                                        <w:bottom w:val="none" w:sz="0" w:space="0" w:color="auto"/>
                                                                                                                                                        <w:right w:val="none" w:sz="0" w:space="0" w:color="auto"/>
                                                                                                                                                      </w:divBdr>
                                                                                                                                                      <w:divsChild>
                                                                                                                                                        <w:div w:id="1315722660">
                                                                                                                                                          <w:marLeft w:val="0"/>
                                                                                                                                                          <w:marRight w:val="0"/>
                                                                                                                                                          <w:marTop w:val="0"/>
                                                                                                                                                          <w:marBottom w:val="0"/>
                                                                                                                                                          <w:divBdr>
                                                                                                                                                            <w:top w:val="none" w:sz="0" w:space="0" w:color="auto"/>
                                                                                                                                                            <w:left w:val="none" w:sz="0" w:space="0" w:color="auto"/>
                                                                                                                                                            <w:bottom w:val="none" w:sz="0" w:space="0" w:color="auto"/>
                                                                                                                                                            <w:right w:val="none" w:sz="0" w:space="0" w:color="auto"/>
                                                                                                                                                          </w:divBdr>
                                                                                                                                                          <w:divsChild>
                                                                                                                                                            <w:div w:id="1791241242">
                                                                                                                                                              <w:marLeft w:val="0"/>
                                                                                                                                                              <w:marRight w:val="0"/>
                                                                                                                                                              <w:marTop w:val="0"/>
                                                                                                                                                              <w:marBottom w:val="0"/>
                                                                                                                                                              <w:divBdr>
                                                                                                                                                                <w:top w:val="none" w:sz="0" w:space="0" w:color="auto"/>
                                                                                                                                                                <w:left w:val="none" w:sz="0" w:space="0" w:color="auto"/>
                                                                                                                                                                <w:bottom w:val="none" w:sz="0" w:space="0" w:color="auto"/>
                                                                                                                                                                <w:right w:val="none" w:sz="0" w:space="0" w:color="auto"/>
                                                                                                                                                              </w:divBdr>
                                                                                                                                                              <w:divsChild>
                                                                                                                                                                <w:div w:id="1835418232">
                                                                                                                                                                  <w:marLeft w:val="0"/>
                                                                                                                                                                  <w:marRight w:val="0"/>
                                                                                                                                                                  <w:marTop w:val="0"/>
                                                                                                                                                                  <w:marBottom w:val="0"/>
                                                                                                                                                                  <w:divBdr>
                                                                                                                                                                    <w:top w:val="none" w:sz="0" w:space="0" w:color="auto"/>
                                                                                                                                                                    <w:left w:val="none" w:sz="0" w:space="0" w:color="auto"/>
                                                                                                                                                                    <w:bottom w:val="none" w:sz="0" w:space="0" w:color="auto"/>
                                                                                                                                                                    <w:right w:val="none" w:sz="0" w:space="0" w:color="auto"/>
                                                                                                                                                                  </w:divBdr>
                                                                                                                                                                  <w:divsChild>
                                                                                                                                                                    <w:div w:id="323051903">
                                                                                                                                                                      <w:marLeft w:val="0"/>
                                                                                                                                                                      <w:marRight w:val="0"/>
                                                                                                                                                                      <w:marTop w:val="0"/>
                                                                                                                                                                      <w:marBottom w:val="0"/>
                                                                                                                                                                      <w:divBdr>
                                                                                                                                                                        <w:top w:val="none" w:sz="0" w:space="0" w:color="auto"/>
                                                                                                                                                                        <w:left w:val="none" w:sz="0" w:space="0" w:color="auto"/>
                                                                                                                                                                        <w:bottom w:val="none" w:sz="0" w:space="0" w:color="auto"/>
                                                                                                                                                                        <w:right w:val="none" w:sz="0" w:space="0" w:color="auto"/>
                                                                                                                                                                      </w:divBdr>
                                                                                                                                                                      <w:divsChild>
                                                                                                                                                                        <w:div w:id="519049239">
                                                                                                                                                                          <w:marLeft w:val="0"/>
                                                                                                                                                                          <w:marRight w:val="0"/>
                                                                                                                                                                          <w:marTop w:val="0"/>
                                                                                                                                                                          <w:marBottom w:val="0"/>
                                                                                                                                                                          <w:divBdr>
                                                                                                                                                                            <w:top w:val="none" w:sz="0" w:space="0" w:color="auto"/>
                                                                                                                                                                            <w:left w:val="none" w:sz="0" w:space="0" w:color="auto"/>
                                                                                                                                                                            <w:bottom w:val="none" w:sz="0" w:space="0" w:color="auto"/>
                                                                                                                                                                            <w:right w:val="none" w:sz="0" w:space="0" w:color="auto"/>
                                                                                                                                                                          </w:divBdr>
                                                                                                                                                                          <w:divsChild>
                                                                                                                                                                            <w:div w:id="1357776288">
                                                                                                                                                                              <w:marLeft w:val="0"/>
                                                                                                                                                                              <w:marRight w:val="0"/>
                                                                                                                                                                              <w:marTop w:val="0"/>
                                                                                                                                                                              <w:marBottom w:val="0"/>
                                                                                                                                                                              <w:divBdr>
                                                                                                                                                                                <w:top w:val="none" w:sz="0" w:space="0" w:color="auto"/>
                                                                                                                                                                                <w:left w:val="none" w:sz="0" w:space="0" w:color="auto"/>
                                                                                                                                                                                <w:bottom w:val="none" w:sz="0" w:space="0" w:color="auto"/>
                                                                                                                                                                                <w:right w:val="none" w:sz="0" w:space="0" w:color="auto"/>
                                                                                                                                                                              </w:divBdr>
                                                                                                                                                                              <w:divsChild>
                                                                                                                                                                                <w:div w:id="328800224">
                                                                                                                                                                                  <w:marLeft w:val="0"/>
                                                                                                                                                                                  <w:marRight w:val="0"/>
                                                                                                                                                                                  <w:marTop w:val="0"/>
                                                                                                                                                                                  <w:marBottom w:val="0"/>
                                                                                                                                                                                  <w:divBdr>
                                                                                                                                                                                    <w:top w:val="none" w:sz="0" w:space="0" w:color="auto"/>
                                                                                                                                                                                    <w:left w:val="none" w:sz="0" w:space="0" w:color="auto"/>
                                                                                                                                                                                    <w:bottom w:val="none" w:sz="0" w:space="0" w:color="auto"/>
                                                                                                                                                                                    <w:right w:val="none" w:sz="0" w:space="0" w:color="auto"/>
                                                                                                                                                                                  </w:divBdr>
                                                                                                                                                                                  <w:divsChild>
                                                                                                                                                                                    <w:div w:id="759718659">
                                                                                                                                                                                      <w:marLeft w:val="0"/>
                                                                                                                                                                                      <w:marRight w:val="0"/>
                                                                                                                                                                                      <w:marTop w:val="0"/>
                                                                                                                                                                                      <w:marBottom w:val="0"/>
                                                                                                                                                                                      <w:divBdr>
                                                                                                                                                                                        <w:top w:val="none" w:sz="0" w:space="0" w:color="auto"/>
                                                                                                                                                                                        <w:left w:val="none" w:sz="0" w:space="0" w:color="auto"/>
                                                                                                                                                                                        <w:bottom w:val="none" w:sz="0" w:space="0" w:color="auto"/>
                                                                                                                                                                                        <w:right w:val="none" w:sz="0" w:space="0" w:color="auto"/>
                                                                                                                                                                                      </w:divBdr>
                                                                                                                                                                                      <w:divsChild>
                                                                                                                                                                                        <w:div w:id="1243291680">
                                                                                                                                                                                          <w:marLeft w:val="0"/>
                                                                                                                                                                                          <w:marRight w:val="0"/>
                                                                                                                                                                                          <w:marTop w:val="0"/>
                                                                                                                                                                                          <w:marBottom w:val="0"/>
                                                                                                                                                                                          <w:divBdr>
                                                                                                                                                                                            <w:top w:val="none" w:sz="0" w:space="0" w:color="auto"/>
                                                                                                                                                                                            <w:left w:val="none" w:sz="0" w:space="0" w:color="auto"/>
                                                                                                                                                                                            <w:bottom w:val="none" w:sz="0" w:space="0" w:color="auto"/>
                                                                                                                                                                                            <w:right w:val="none" w:sz="0" w:space="0" w:color="auto"/>
                                                                                                                                                                                          </w:divBdr>
                                                                                                                                                                                          <w:divsChild>
                                                                                                                                                                                            <w:div w:id="1743061416">
                                                                                                                                                                                              <w:marLeft w:val="0"/>
                                                                                                                                                                                              <w:marRight w:val="0"/>
                                                                                                                                                                                              <w:marTop w:val="0"/>
                                                                                                                                                                                              <w:marBottom w:val="0"/>
                                                                                                                                                                                              <w:divBdr>
                                                                                                                                                                                                <w:top w:val="none" w:sz="0" w:space="0" w:color="auto"/>
                                                                                                                                                                                                <w:left w:val="none" w:sz="0" w:space="0" w:color="auto"/>
                                                                                                                                                                                                <w:bottom w:val="none" w:sz="0" w:space="0" w:color="auto"/>
                                                                                                                                                                                                <w:right w:val="none" w:sz="0" w:space="0" w:color="auto"/>
                                                                                                                                                                                              </w:divBdr>
                                                                                                                                                                                              <w:divsChild>
                                                                                                                                                                                                <w:div w:id="1901020177">
                                                                                                                                                                                                  <w:marLeft w:val="0"/>
                                                                                                                                                                                                  <w:marRight w:val="0"/>
                                                                                                                                                                                                  <w:marTop w:val="0"/>
                                                                                                                                                                                                  <w:marBottom w:val="0"/>
                                                                                                                                                                                                  <w:divBdr>
                                                                                                                                                                                                    <w:top w:val="none" w:sz="0" w:space="0" w:color="auto"/>
                                                                                                                                                                                                    <w:left w:val="none" w:sz="0" w:space="0" w:color="auto"/>
                                                                                                                                                                                                    <w:bottom w:val="none" w:sz="0" w:space="0" w:color="auto"/>
                                                                                                                                                                                                    <w:right w:val="none" w:sz="0" w:space="0" w:color="auto"/>
                                                                                                                                                                                                  </w:divBdr>
                                                                                                                                                                                                  <w:divsChild>
                                                                                                                                                                                                    <w:div w:id="308097711">
                                                                                                                                                                                                      <w:marLeft w:val="0"/>
                                                                                                                                                                                                      <w:marRight w:val="0"/>
                                                                                                                                                                                                      <w:marTop w:val="0"/>
                                                                                                                                                                                                      <w:marBottom w:val="0"/>
                                                                                                                                                                                                      <w:divBdr>
                                                                                                                                                                                                        <w:top w:val="none" w:sz="0" w:space="0" w:color="auto"/>
                                                                                                                                                                                                        <w:left w:val="none" w:sz="0" w:space="0" w:color="auto"/>
                                                                                                                                                                                                        <w:bottom w:val="none" w:sz="0" w:space="0" w:color="auto"/>
                                                                                                                                                                                                        <w:right w:val="none" w:sz="0" w:space="0" w:color="auto"/>
                                                                                                                                                                                                      </w:divBdr>
                                                                                                                                                                                                    </w:div>
                                                                                                                                                                                                    <w:div w:id="1447847387">
                                                                                                                                                                                                      <w:marLeft w:val="0"/>
                                                                                                                                                                                                      <w:marRight w:val="0"/>
                                                                                                                                                                                                      <w:marTop w:val="0"/>
                                                                                                                                                                                                      <w:marBottom w:val="0"/>
                                                                                                                                                                                                      <w:divBdr>
                                                                                                                                                                                                        <w:top w:val="none" w:sz="0" w:space="0" w:color="auto"/>
                                                                                                                                                                                                        <w:left w:val="none" w:sz="0" w:space="0" w:color="auto"/>
                                                                                                                                                                                                        <w:bottom w:val="none" w:sz="0" w:space="0" w:color="auto"/>
                                                                                                                                                                                                        <w:right w:val="none" w:sz="0" w:space="0" w:color="auto"/>
                                                                                                                                                                                                      </w:divBdr>
                                                                                                                                                                                                      <w:divsChild>
                                                                                                                                                                                                        <w:div w:id="1482582145">
                                                                                                                                                                                                          <w:marLeft w:val="0"/>
                                                                                                                                                                                                          <w:marRight w:val="0"/>
                                                                                                                                                                                                          <w:marTop w:val="0"/>
                                                                                                                                                                                                          <w:marBottom w:val="0"/>
                                                                                                                                                                                                          <w:divBdr>
                                                                                                                                                                                                            <w:top w:val="none" w:sz="0" w:space="0" w:color="auto"/>
                                                                                                                                                                                                            <w:left w:val="none" w:sz="0" w:space="0" w:color="auto"/>
                                                                                                                                                                                                            <w:bottom w:val="none" w:sz="0" w:space="0" w:color="auto"/>
                                                                                                                                                                                                            <w:right w:val="none" w:sz="0" w:space="0" w:color="auto"/>
                                                                                                                                                                                                          </w:divBdr>
                                                                                                                                                                                                          <w:divsChild>
                                                                                                                                                                                                            <w:div w:id="971250539">
                                                                                                                                                                                                              <w:marLeft w:val="0"/>
                                                                                                                                                                                                              <w:marRight w:val="0"/>
                                                                                                                                                                                                              <w:marTop w:val="0"/>
                                                                                                                                                                                                              <w:marBottom w:val="0"/>
                                                                                                                                                                                                              <w:divBdr>
                                                                                                                                                                                                                <w:top w:val="none" w:sz="0" w:space="0" w:color="auto"/>
                                                                                                                                                                                                                <w:left w:val="none" w:sz="0" w:space="0" w:color="auto"/>
                                                                                                                                                                                                                <w:bottom w:val="none" w:sz="0" w:space="0" w:color="auto"/>
                                                                                                                                                                                                                <w:right w:val="none" w:sz="0" w:space="0" w:color="auto"/>
                                                                                                                                                                                                              </w:divBdr>
                                                                                                                                                                                                              <w:divsChild>
                                                                                                                                                                                                                <w:div w:id="1876193000">
                                                                                                                                                                                                                  <w:marLeft w:val="0"/>
                                                                                                                                                                                                                  <w:marRight w:val="0"/>
                                                                                                                                                                                                                  <w:marTop w:val="0"/>
                                                                                                                                                                                                                  <w:marBottom w:val="0"/>
                                                                                                                                                                                                                  <w:divBdr>
                                                                                                                                                                                                                    <w:top w:val="none" w:sz="0" w:space="0" w:color="auto"/>
                                                                                                                                                                                                                    <w:left w:val="none" w:sz="0" w:space="0" w:color="auto"/>
                                                                                                                                                                                                                    <w:bottom w:val="none" w:sz="0" w:space="0" w:color="auto"/>
                                                                                                                                                                                                                    <w:right w:val="none" w:sz="0" w:space="0" w:color="auto"/>
                                                                                                                                                                                                                  </w:divBdr>
                                                                                                                                                                                                                  <w:divsChild>
                                                                                                                                                                                                                    <w:div w:id="316425540">
                                                                                                                                                                                                                      <w:marLeft w:val="0"/>
                                                                                                                                                                                                                      <w:marRight w:val="0"/>
                                                                                                                                                                                                                      <w:marTop w:val="0"/>
                                                                                                                                                                                                                      <w:marBottom w:val="0"/>
                                                                                                                                                                                                                      <w:divBdr>
                                                                                                                                                                                                                        <w:top w:val="none" w:sz="0" w:space="0" w:color="auto"/>
                                                                                                                                                                                                                        <w:left w:val="none" w:sz="0" w:space="0" w:color="auto"/>
                                                                                                                                                                                                                        <w:bottom w:val="none" w:sz="0" w:space="0" w:color="auto"/>
                                                                                                                                                                                                                        <w:right w:val="none" w:sz="0" w:space="0" w:color="auto"/>
                                                                                                                                                                                                                      </w:divBdr>
                                                                                                                                                                                                                      <w:divsChild>
                                                                                                                                                                                                                        <w:div w:id="647973446">
                                                                                                                                                                                                                          <w:marLeft w:val="0"/>
                                                                                                                                                                                                                          <w:marRight w:val="0"/>
                                                                                                                                                                                                                          <w:marTop w:val="0"/>
                                                                                                                                                                                                                          <w:marBottom w:val="0"/>
                                                                                                                                                                                                                          <w:divBdr>
                                                                                                                                                                                                                            <w:top w:val="none" w:sz="0" w:space="0" w:color="auto"/>
                                                                                                                                                                                                                            <w:left w:val="none" w:sz="0" w:space="0" w:color="auto"/>
                                                                                                                                                                                                                            <w:bottom w:val="none" w:sz="0" w:space="0" w:color="auto"/>
                                                                                                                                                                                                                            <w:right w:val="none" w:sz="0" w:space="0" w:color="auto"/>
                                                                                                                                                                                                                          </w:divBdr>
                                                                                                                                                                                                                          <w:divsChild>
                                                                                                                                                                                                                            <w:div w:id="2074308392">
                                                                                                                                                                                                                              <w:marLeft w:val="0"/>
                                                                                                                                                                                                                              <w:marRight w:val="0"/>
                                                                                                                                                                                                                              <w:marTop w:val="0"/>
                                                                                                                                                                                                                              <w:marBottom w:val="0"/>
                                                                                                                                                                                                                              <w:divBdr>
                                                                                                                                                                                                                                <w:top w:val="none" w:sz="0" w:space="0" w:color="auto"/>
                                                                                                                                                                                                                                <w:left w:val="none" w:sz="0" w:space="0" w:color="auto"/>
                                                                                                                                                                                                                                <w:bottom w:val="none" w:sz="0" w:space="0" w:color="auto"/>
                                                                                                                                                                                                                                <w:right w:val="none" w:sz="0" w:space="0" w:color="auto"/>
                                                                                                                                                                                                                              </w:divBdr>
                                                                                                                                                                                                                              <w:divsChild>
                                                                                                                                                                                                                                <w:div w:id="404377115">
                                                                                                                                                                                                                                  <w:marLeft w:val="0"/>
                                                                                                                                                                                                                                  <w:marRight w:val="0"/>
                                                                                                                                                                                                                                  <w:marTop w:val="0"/>
                                                                                                                                                                                                                                  <w:marBottom w:val="0"/>
                                                                                                                                                                                                                                  <w:divBdr>
                                                                                                                                                                                                                                    <w:top w:val="none" w:sz="0" w:space="0" w:color="auto"/>
                                                                                                                                                                                                                                    <w:left w:val="none" w:sz="0" w:space="0" w:color="auto"/>
                                                                                                                                                                                                                                    <w:bottom w:val="none" w:sz="0" w:space="0" w:color="auto"/>
                                                                                                                                                                                                                                    <w:right w:val="none" w:sz="0" w:space="0" w:color="auto"/>
                                                                                                                                                                                                                                  </w:divBdr>
                                                                                                                                                                                                                                  <w:divsChild>
                                                                                                                                                                                                                                    <w:div w:id="639462394">
                                                                                                                                                                                                                                      <w:marLeft w:val="0"/>
                                                                                                                                                                                                                                      <w:marRight w:val="0"/>
                                                                                                                                                                                                                                      <w:marTop w:val="0"/>
                                                                                                                                                                                                                                      <w:marBottom w:val="0"/>
                                                                                                                                                                                                                                      <w:divBdr>
                                                                                                                                                                                                                                        <w:top w:val="none" w:sz="0" w:space="0" w:color="auto"/>
                                                                                                                                                                                                                                        <w:left w:val="none" w:sz="0" w:space="0" w:color="auto"/>
                                                                                                                                                                                                                                        <w:bottom w:val="none" w:sz="0" w:space="0" w:color="auto"/>
                                                                                                                                                                                                                                        <w:right w:val="none" w:sz="0" w:space="0" w:color="auto"/>
                                                                                                                                                                                                                                      </w:divBdr>
                                                                                                                                                                                                                                      <w:divsChild>
                                                                                                                                                                                                                                        <w:div w:id="843975918">
                                                                                                                                                                                                                                          <w:marLeft w:val="0"/>
                                                                                                                                                                                                                                          <w:marRight w:val="0"/>
                                                                                                                                                                                                                                          <w:marTop w:val="0"/>
                                                                                                                                                                                                                                          <w:marBottom w:val="0"/>
                                                                                                                                                                                                                                          <w:divBdr>
                                                                                                                                                                                                                                            <w:top w:val="none" w:sz="0" w:space="0" w:color="auto"/>
                                                                                                                                                                                                                                            <w:left w:val="none" w:sz="0" w:space="0" w:color="auto"/>
                                                                                                                                                                                                                                            <w:bottom w:val="none" w:sz="0" w:space="0" w:color="auto"/>
                                                                                                                                                                                                                                            <w:right w:val="none" w:sz="0" w:space="0" w:color="auto"/>
                                                                                                                                                                                                                                          </w:divBdr>
                                                                                                                                                                                                                                          <w:divsChild>
                                                                                                                                                                                                                                            <w:div w:id="525406993">
                                                                                                                                                                                                                                              <w:marLeft w:val="0"/>
                                                                                                                                                                                                                                              <w:marRight w:val="0"/>
                                                                                                                                                                                                                                              <w:marTop w:val="0"/>
                                                                                                                                                                                                                                              <w:marBottom w:val="0"/>
                                                                                                                                                                                                                                              <w:divBdr>
                                                                                                                                                                                                                                                <w:top w:val="none" w:sz="0" w:space="0" w:color="auto"/>
                                                                                                                                                                                                                                                <w:left w:val="none" w:sz="0" w:space="0" w:color="auto"/>
                                                                                                                                                                                                                                                <w:bottom w:val="none" w:sz="0" w:space="0" w:color="auto"/>
                                                                                                                                                                                                                                                <w:right w:val="none" w:sz="0" w:space="0" w:color="auto"/>
                                                                                                                                                                                                                                              </w:divBdr>
                                                                                                                                                                                                                                              <w:divsChild>
                                                                                                                                                                                                                                                <w:div w:id="1032610264">
                                                                                                                                                                                                                                                  <w:marLeft w:val="0"/>
                                                                                                                                                                                                                                                  <w:marRight w:val="0"/>
                                                                                                                                                                                                                                                  <w:marTop w:val="0"/>
                                                                                                                                                                                                                                                  <w:marBottom w:val="0"/>
                                                                                                                                                                                                                                                  <w:divBdr>
                                                                                                                                                                                                                                                    <w:top w:val="none" w:sz="0" w:space="0" w:color="auto"/>
                                                                                                                                                                                                                                                    <w:left w:val="none" w:sz="0" w:space="0" w:color="auto"/>
                                                                                                                                                                                                                                                    <w:bottom w:val="none" w:sz="0" w:space="0" w:color="auto"/>
                                                                                                                                                                                                                                                    <w:right w:val="none" w:sz="0" w:space="0" w:color="auto"/>
                                                                                                                                                                                                                                                  </w:divBdr>
                                                                                                                                                                                                                                                  <w:divsChild>
                                                                                                                                                                                                                                                    <w:div w:id="1139299281">
                                                                                                                                                                                                                                                      <w:marLeft w:val="0"/>
                                                                                                                                                                                                                                                      <w:marRight w:val="0"/>
                                                                                                                                                                                                                                                      <w:marTop w:val="0"/>
                                                                                                                                                                                                                                                      <w:marBottom w:val="0"/>
                                                                                                                                                                                                                                                      <w:divBdr>
                                                                                                                                                                                                                                                        <w:top w:val="none" w:sz="0" w:space="0" w:color="auto"/>
                                                                                                                                                                                                                                                        <w:left w:val="none" w:sz="0" w:space="0" w:color="auto"/>
                                                                                                                                                                                                                                                        <w:bottom w:val="none" w:sz="0" w:space="0" w:color="auto"/>
                                                                                                                                                                                                                                                        <w:right w:val="none" w:sz="0" w:space="0" w:color="auto"/>
                                                                                                                                                                                                                                                      </w:divBdr>
                                                                                                                                                                                                                                                      <w:divsChild>
                                                                                                                                                                                                                                                        <w:div w:id="126702588">
                                                                                                                                                                                                                                                          <w:marLeft w:val="0"/>
                                                                                                                                                                                                                                                          <w:marRight w:val="0"/>
                                                                                                                                                                                                                                                          <w:marTop w:val="0"/>
                                                                                                                                                                                                                                                          <w:marBottom w:val="0"/>
                                                                                                                                                                                                                                                          <w:divBdr>
                                                                                                                                                                                                                                                            <w:top w:val="none" w:sz="0" w:space="0" w:color="auto"/>
                                                                                                                                                                                                                                                            <w:left w:val="none" w:sz="0" w:space="0" w:color="auto"/>
                                                                                                                                                                                                                                                            <w:bottom w:val="none" w:sz="0" w:space="0" w:color="auto"/>
                                                                                                                                                                                                                                                            <w:right w:val="none" w:sz="0" w:space="0" w:color="auto"/>
                                                                                                                                                                                                                                                          </w:divBdr>
                                                                                                                                                                                                                                                          <w:divsChild>
                                                                                                                                                                                                                                                            <w:div w:id="638606835">
                                                                                                                                                                                                                                                              <w:marLeft w:val="0"/>
                                                                                                                                                                                                                                                              <w:marRight w:val="0"/>
                                                                                                                                                                                                                                                              <w:marTop w:val="0"/>
                                                                                                                                                                                                                                                              <w:marBottom w:val="0"/>
                                                                                                                                                                                                                                                              <w:divBdr>
                                                                                                                                                                                                                                                                <w:top w:val="none" w:sz="0" w:space="0" w:color="auto"/>
                                                                                                                                                                                                                                                                <w:left w:val="none" w:sz="0" w:space="0" w:color="auto"/>
                                                                                                                                                                                                                                                                <w:bottom w:val="none" w:sz="0" w:space="0" w:color="auto"/>
                                                                                                                                                                                                                                                                <w:right w:val="none" w:sz="0" w:space="0" w:color="auto"/>
                                                                                                                                                                                                                                                              </w:divBdr>
                                                                                                                                                                                                                                                            </w:div>
                                                                                                                                                                                                                                                            <w:div w:id="441808914">
                                                                                                                                                                                                                                                              <w:marLeft w:val="0"/>
                                                                                                                                                                                                                                                              <w:marRight w:val="0"/>
                                                                                                                                                                                                                                                              <w:marTop w:val="0"/>
                                                                                                                                                                                                                                                              <w:marBottom w:val="0"/>
                                                                                                                                                                                                                                                              <w:divBdr>
                                                                                                                                                                                                                                                                <w:top w:val="none" w:sz="0" w:space="0" w:color="auto"/>
                                                                                                                                                                                                                                                                <w:left w:val="none" w:sz="0" w:space="0" w:color="auto"/>
                                                                                                                                                                                                                                                                <w:bottom w:val="none" w:sz="0" w:space="0" w:color="auto"/>
                                                                                                                                                                                                                                                                <w:right w:val="none" w:sz="0" w:space="0" w:color="auto"/>
                                                                                                                                                                                                                                                              </w:divBdr>
                                                                                                                                                                                                                                                              <w:divsChild>
                                                                                                                                                                                                                                                                <w:div w:id="861936773">
                                                                                                                                                                                                                                                                  <w:marLeft w:val="0"/>
                                                                                                                                                                                                                                                                  <w:marRight w:val="0"/>
                                                                                                                                                                                                                                                                  <w:marTop w:val="0"/>
                                                                                                                                                                                                                                                                  <w:marBottom w:val="0"/>
                                                                                                                                                                                                                                                                  <w:divBdr>
                                                                                                                                                                                                                                                                    <w:top w:val="none" w:sz="0" w:space="0" w:color="auto"/>
                                                                                                                                                                                                                                                                    <w:left w:val="none" w:sz="0" w:space="0" w:color="auto"/>
                                                                                                                                                                                                                                                                    <w:bottom w:val="none" w:sz="0" w:space="0" w:color="auto"/>
                                                                                                                                                                                                                                                                    <w:right w:val="none" w:sz="0" w:space="0" w:color="auto"/>
                                                                                                                                                                                                                                                                  </w:divBdr>
                                                                                                                                                                                                                                                                  <w:divsChild>
                                                                                                                                                                                                                                                                    <w:div w:id="1512186105">
                                                                                                                                                                                                                                                                      <w:marLeft w:val="0"/>
                                                                                                                                                                                                                                                                      <w:marRight w:val="0"/>
                                                                                                                                                                                                                                                                      <w:marTop w:val="0"/>
                                                                                                                                                                                                                                                                      <w:marBottom w:val="0"/>
                                                                                                                                                                                                                                                                      <w:divBdr>
                                                                                                                                                                                                                                                                        <w:top w:val="none" w:sz="0" w:space="0" w:color="auto"/>
                                                                                                                                                                                                                                                                        <w:left w:val="none" w:sz="0" w:space="0" w:color="auto"/>
                                                                                                                                                                                                                                                                        <w:bottom w:val="none" w:sz="0" w:space="0" w:color="auto"/>
                                                                                                                                                                                                                                                                        <w:right w:val="none" w:sz="0" w:space="0" w:color="auto"/>
                                                                                                                                                                                                                                                                      </w:divBdr>
                                                                                                                                                                                                                                                                      <w:divsChild>
                                                                                                                                                                                                                                                                        <w:div w:id="1470317400">
                                                                                                                                                                                                                                                                          <w:marLeft w:val="0"/>
                                                                                                                                                                                                                                                                          <w:marRight w:val="0"/>
                                                                                                                                                                                                                                                                          <w:marTop w:val="0"/>
                                                                                                                                                                                                                                                                          <w:marBottom w:val="0"/>
                                                                                                                                                                                                                                                                          <w:divBdr>
                                                                                                                                                                                                                                                                            <w:top w:val="none" w:sz="0" w:space="0" w:color="auto"/>
                                                                                                                                                                                                                                                                            <w:left w:val="none" w:sz="0" w:space="0" w:color="auto"/>
                                                                                                                                                                                                                                                                            <w:bottom w:val="none" w:sz="0" w:space="0" w:color="auto"/>
                                                                                                                                                                                                                                                                            <w:right w:val="none" w:sz="0" w:space="0" w:color="auto"/>
                                                                                                                                                                                                                                                                          </w:divBdr>
                                                                                                                                                                                                                                                                          <w:divsChild>
                                                                                                                                                                                                                                                                            <w:div w:id="34548956">
                                                                                                                                                                                                                                                                              <w:marLeft w:val="0"/>
                                                                                                                                                                                                                                                                              <w:marRight w:val="0"/>
                                                                                                                                                                                                                                                                              <w:marTop w:val="0"/>
                                                                                                                                                                                                                                                                              <w:marBottom w:val="0"/>
                                                                                                                                                                                                                                                                              <w:divBdr>
                                                                                                                                                                                                                                                                                <w:top w:val="none" w:sz="0" w:space="0" w:color="auto"/>
                                                                                                                                                                                                                                                                                <w:left w:val="none" w:sz="0" w:space="0" w:color="auto"/>
                                                                                                                                                                                                                                                                                <w:bottom w:val="none" w:sz="0" w:space="0" w:color="auto"/>
                                                                                                                                                                                                                                                                                <w:right w:val="none" w:sz="0" w:space="0" w:color="auto"/>
                                                                                                                                                                                                                                                                              </w:divBdr>
                                                                                                                                                                                                                                                                              <w:divsChild>
                                                                                                                                                                                                                                                                                <w:div w:id="1182939966">
                                                                                                                                                                                                                                                                                  <w:marLeft w:val="0"/>
                                                                                                                                                                                                                                                                                  <w:marRight w:val="0"/>
                                                                                                                                                                                                                                                                                  <w:marTop w:val="0"/>
                                                                                                                                                                                                                                                                                  <w:marBottom w:val="0"/>
                                                                                                                                                                                                                                                                                  <w:divBdr>
                                                                                                                                                                                                                                                                                    <w:top w:val="none" w:sz="0" w:space="0" w:color="auto"/>
                                                                                                                                                                                                                                                                                    <w:left w:val="none" w:sz="0" w:space="0" w:color="auto"/>
                                                                                                                                                                                                                                                                                    <w:bottom w:val="none" w:sz="0" w:space="0" w:color="auto"/>
                                                                                                                                                                                                                                                                                    <w:right w:val="none" w:sz="0" w:space="0" w:color="auto"/>
                                                                                                                                                                                                                                                                                  </w:divBdr>
                                                                                                                                                                                                                                                                                  <w:divsChild>
                                                                                                                                                                                                                                                                                    <w:div w:id="1630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559192">
      <w:bodyDiv w:val="1"/>
      <w:marLeft w:val="0"/>
      <w:marRight w:val="0"/>
      <w:marTop w:val="0"/>
      <w:marBottom w:val="0"/>
      <w:divBdr>
        <w:top w:val="none" w:sz="0" w:space="0" w:color="auto"/>
        <w:left w:val="none" w:sz="0" w:space="0" w:color="auto"/>
        <w:bottom w:val="none" w:sz="0" w:space="0" w:color="auto"/>
        <w:right w:val="none" w:sz="0" w:space="0" w:color="auto"/>
      </w:divBdr>
    </w:div>
    <w:div w:id="1896962312">
      <w:bodyDiv w:val="1"/>
      <w:marLeft w:val="0"/>
      <w:marRight w:val="0"/>
      <w:marTop w:val="0"/>
      <w:marBottom w:val="0"/>
      <w:divBdr>
        <w:top w:val="none" w:sz="0" w:space="0" w:color="auto"/>
        <w:left w:val="none" w:sz="0" w:space="0" w:color="auto"/>
        <w:bottom w:val="none" w:sz="0" w:space="0" w:color="auto"/>
        <w:right w:val="none" w:sz="0" w:space="0" w:color="auto"/>
      </w:divBdr>
      <w:divsChild>
        <w:div w:id="1682274512">
          <w:marLeft w:val="0"/>
          <w:marRight w:val="0"/>
          <w:marTop w:val="0"/>
          <w:marBottom w:val="0"/>
          <w:divBdr>
            <w:top w:val="none" w:sz="0" w:space="0" w:color="auto"/>
            <w:left w:val="none" w:sz="0" w:space="0" w:color="auto"/>
            <w:bottom w:val="none" w:sz="0" w:space="0" w:color="auto"/>
            <w:right w:val="none" w:sz="0" w:space="0" w:color="auto"/>
          </w:divBdr>
          <w:divsChild>
            <w:div w:id="1413770328">
              <w:marLeft w:val="0"/>
              <w:marRight w:val="0"/>
              <w:marTop w:val="0"/>
              <w:marBottom w:val="0"/>
              <w:divBdr>
                <w:top w:val="none" w:sz="0" w:space="0" w:color="auto"/>
                <w:left w:val="none" w:sz="0" w:space="0" w:color="auto"/>
                <w:bottom w:val="none" w:sz="0" w:space="0" w:color="auto"/>
                <w:right w:val="none" w:sz="0" w:space="0" w:color="auto"/>
              </w:divBdr>
              <w:divsChild>
                <w:div w:id="1637371070">
                  <w:marLeft w:val="0"/>
                  <w:marRight w:val="0"/>
                  <w:marTop w:val="0"/>
                  <w:marBottom w:val="0"/>
                  <w:divBdr>
                    <w:top w:val="none" w:sz="0" w:space="0" w:color="auto"/>
                    <w:left w:val="none" w:sz="0" w:space="0" w:color="auto"/>
                    <w:bottom w:val="none" w:sz="0" w:space="0" w:color="auto"/>
                    <w:right w:val="none" w:sz="0" w:space="0" w:color="auto"/>
                  </w:divBdr>
                  <w:divsChild>
                    <w:div w:id="171840979">
                      <w:marLeft w:val="0"/>
                      <w:marRight w:val="0"/>
                      <w:marTop w:val="0"/>
                      <w:marBottom w:val="0"/>
                      <w:divBdr>
                        <w:top w:val="none" w:sz="0" w:space="0" w:color="auto"/>
                        <w:left w:val="none" w:sz="0" w:space="0" w:color="auto"/>
                        <w:bottom w:val="none" w:sz="0" w:space="0" w:color="auto"/>
                        <w:right w:val="none" w:sz="0" w:space="0" w:color="auto"/>
                      </w:divBdr>
                      <w:divsChild>
                        <w:div w:id="1307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ierre.mukheibir@uts.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F7654-B348-4770-AA77-881217FE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8114</Words>
  <Characters>46255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10icud Paper Template</vt:lpstr>
    </vt:vector>
  </TitlesOfParts>
  <Company>E&amp;R DTU</Company>
  <LinksUpToDate>false</LinksUpToDate>
  <CharactersWithSpaces>54261</CharactersWithSpaces>
  <SharedDoc>false</SharedDoc>
  <HLinks>
    <vt:vector size="12" baseType="variant">
      <vt:variant>
        <vt:i4>6422620</vt:i4>
      </vt:variant>
      <vt:variant>
        <vt:i4>0</vt:i4>
      </vt:variant>
      <vt:variant>
        <vt:i4>0</vt:i4>
      </vt:variant>
      <vt:variant>
        <vt:i4>5</vt:i4>
      </vt:variant>
      <vt:variant>
        <vt:lpwstr>mailto:s.arthur@hw.ac.uk</vt:lpwstr>
      </vt:variant>
      <vt:variant>
        <vt:lpwstr/>
      </vt:variant>
      <vt:variant>
        <vt:i4>4259906</vt:i4>
      </vt:variant>
      <vt:variant>
        <vt:i4>6904</vt:i4>
      </vt:variant>
      <vt:variant>
        <vt:i4>1025</vt:i4>
      </vt:variant>
      <vt:variant>
        <vt:i4>1</vt:i4>
      </vt:variant>
      <vt:variant>
        <vt:lpwstr>PS22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10icud Paper Template</dc:title>
  <dc:subject>Information for Authors - Paper Submission</dc:subject>
  <dc:creator>Peter Steen Mikkelsen</dc:creator>
  <cp:lastModifiedBy>Pierre</cp:lastModifiedBy>
  <cp:revision>2</cp:revision>
  <cp:lastPrinted>2007-12-03T00:29:00Z</cp:lastPrinted>
  <dcterms:created xsi:type="dcterms:W3CDTF">2015-02-18T01:36:00Z</dcterms:created>
  <dcterms:modified xsi:type="dcterms:W3CDTF">2015-02-18T01:36:00Z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pierre.mukheibir@uts.edu.au@www.mendeley.com</vt:lpwstr>
  </property>
  <property fmtid="{D5CDD505-2E9C-101B-9397-08002B2CF9AE}" pid="4" name="Mendeley Citation Style_1">
    <vt:lpwstr>http://www.zotero.org/styles/elsevier-harvard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http://www.zotero.org/styles/american-society-of-civil-engineers</vt:lpwstr>
  </property>
  <property fmtid="{D5CDD505-2E9C-101B-9397-08002B2CF9AE}" pid="12" name="Mendeley Recent Style Name 3_1">
    <vt:lpwstr>American Society of Civil Engineers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http://www.zotero.org/styles/elsevier-harvard</vt:lpwstr>
  </property>
  <property fmtid="{D5CDD505-2E9C-101B-9397-08002B2CF9AE}" pid="16" name="Mendeley Recent Style Name 5_1">
    <vt:lpwstr>Elsevier's harvard style (with titles)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http://www.zotero.org/styles/multidisciplinary-digital-publishing-institute</vt:lpwstr>
  </property>
  <property fmtid="{D5CDD505-2E9C-101B-9397-08002B2CF9AE}" pid="20" name="Mendeley Recent Style Name 7_1">
    <vt:lpwstr>Multidisciplinary Digital Publishing Institute (MDPI)</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http://www.zotero.org/styles/unisa-harvard</vt:lpwstr>
  </property>
  <property fmtid="{D5CDD505-2E9C-101B-9397-08002B2CF9AE}" pid="24" name="Mendeley Recent Style Name 9_1">
    <vt:lpwstr>University of South Australia 2011 (Harvard-based author-date system)</vt:lpwstr>
  </property>
</Properties>
</file>