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9D2D2" w14:textId="443C7F98" w:rsidR="00CE1705" w:rsidRPr="0081192C" w:rsidRDefault="009D022A" w:rsidP="00E841ED">
      <w:pPr>
        <w:jc w:val="center"/>
        <w:rPr>
          <w:sz w:val="34"/>
          <w:szCs w:val="34"/>
        </w:rPr>
      </w:pPr>
      <w:r w:rsidRPr="0081192C">
        <w:rPr>
          <w:sz w:val="34"/>
          <w:szCs w:val="34"/>
        </w:rPr>
        <w:t xml:space="preserve">Parameter </w:t>
      </w:r>
      <w:r w:rsidR="00E841ED" w:rsidRPr="0081192C">
        <w:rPr>
          <w:rFonts w:hint="eastAsia"/>
          <w:sz w:val="34"/>
          <w:szCs w:val="34"/>
        </w:rPr>
        <w:t>i</w:t>
      </w:r>
      <w:r w:rsidRPr="0081192C">
        <w:rPr>
          <w:sz w:val="34"/>
          <w:szCs w:val="34"/>
        </w:rPr>
        <w:t xml:space="preserve">dentification and </w:t>
      </w:r>
      <w:r w:rsidR="00E841ED" w:rsidRPr="0081192C">
        <w:rPr>
          <w:rFonts w:hint="eastAsia"/>
          <w:sz w:val="34"/>
          <w:szCs w:val="34"/>
        </w:rPr>
        <w:t>s</w:t>
      </w:r>
      <w:r w:rsidRPr="0081192C">
        <w:rPr>
          <w:sz w:val="34"/>
          <w:szCs w:val="34"/>
        </w:rPr>
        <w:t xml:space="preserve">ensitivity </w:t>
      </w:r>
      <w:r w:rsidR="00E841ED" w:rsidRPr="0081192C">
        <w:rPr>
          <w:rFonts w:hint="eastAsia"/>
          <w:sz w:val="34"/>
          <w:szCs w:val="34"/>
        </w:rPr>
        <w:t>a</w:t>
      </w:r>
      <w:r w:rsidRPr="0081192C">
        <w:rPr>
          <w:sz w:val="34"/>
          <w:szCs w:val="34"/>
        </w:rPr>
        <w:t>nalysis of a</w:t>
      </w:r>
      <w:r w:rsidR="007D3D8E" w:rsidRPr="0081192C">
        <w:rPr>
          <w:sz w:val="34"/>
          <w:szCs w:val="34"/>
        </w:rPr>
        <w:t>n</w:t>
      </w:r>
      <w:r w:rsidRPr="0081192C">
        <w:rPr>
          <w:sz w:val="34"/>
          <w:szCs w:val="34"/>
        </w:rPr>
        <w:t xml:space="preserve"> </w:t>
      </w:r>
      <w:r w:rsidR="00E841ED" w:rsidRPr="0081192C">
        <w:rPr>
          <w:rFonts w:hint="eastAsia"/>
          <w:sz w:val="34"/>
          <w:szCs w:val="34"/>
        </w:rPr>
        <w:t>i</w:t>
      </w:r>
      <w:r w:rsidR="007D3D8E" w:rsidRPr="0081192C">
        <w:rPr>
          <w:sz w:val="34"/>
          <w:szCs w:val="34"/>
        </w:rPr>
        <w:t xml:space="preserve">mproved </w:t>
      </w:r>
      <w:proofErr w:type="spellStart"/>
      <w:r w:rsidRPr="0081192C">
        <w:rPr>
          <w:sz w:val="34"/>
          <w:szCs w:val="34"/>
        </w:rPr>
        <w:t>LuGre</w:t>
      </w:r>
      <w:proofErr w:type="spellEnd"/>
      <w:r w:rsidRPr="0081192C">
        <w:rPr>
          <w:sz w:val="34"/>
          <w:szCs w:val="34"/>
        </w:rPr>
        <w:t xml:space="preserve"> </w:t>
      </w:r>
      <w:r w:rsidR="00E841ED" w:rsidRPr="0081192C">
        <w:rPr>
          <w:rFonts w:hint="eastAsia"/>
          <w:sz w:val="34"/>
          <w:szCs w:val="34"/>
        </w:rPr>
        <w:t>f</w:t>
      </w:r>
      <w:r w:rsidRPr="0081192C">
        <w:rPr>
          <w:sz w:val="34"/>
          <w:szCs w:val="34"/>
        </w:rPr>
        <w:t xml:space="preserve">riction </w:t>
      </w:r>
      <w:r w:rsidR="00E841ED" w:rsidRPr="0081192C">
        <w:rPr>
          <w:rFonts w:hint="eastAsia"/>
          <w:sz w:val="34"/>
          <w:szCs w:val="34"/>
        </w:rPr>
        <w:t>m</w:t>
      </w:r>
      <w:r w:rsidRPr="0081192C">
        <w:rPr>
          <w:sz w:val="34"/>
          <w:szCs w:val="34"/>
        </w:rPr>
        <w:t xml:space="preserve">odel for </w:t>
      </w:r>
      <w:proofErr w:type="spellStart"/>
      <w:r w:rsidR="00E841ED" w:rsidRPr="0081192C">
        <w:rPr>
          <w:rFonts w:hint="eastAsia"/>
          <w:sz w:val="34"/>
          <w:szCs w:val="34"/>
        </w:rPr>
        <w:t>m</w:t>
      </w:r>
      <w:r w:rsidRPr="0081192C">
        <w:rPr>
          <w:sz w:val="34"/>
          <w:szCs w:val="34"/>
        </w:rPr>
        <w:t>agnetorheological</w:t>
      </w:r>
      <w:proofErr w:type="spellEnd"/>
      <w:r w:rsidRPr="0081192C">
        <w:rPr>
          <w:sz w:val="34"/>
          <w:szCs w:val="34"/>
        </w:rPr>
        <w:t xml:space="preserve"> </w:t>
      </w:r>
      <w:r w:rsidR="00E841ED" w:rsidRPr="0081192C">
        <w:rPr>
          <w:rFonts w:hint="eastAsia"/>
          <w:sz w:val="34"/>
          <w:szCs w:val="34"/>
        </w:rPr>
        <w:t>e</w:t>
      </w:r>
      <w:r w:rsidRPr="0081192C">
        <w:rPr>
          <w:sz w:val="34"/>
          <w:szCs w:val="34"/>
        </w:rPr>
        <w:t xml:space="preserve">lastomer </w:t>
      </w:r>
      <w:r w:rsidR="00E841ED" w:rsidRPr="0081192C">
        <w:rPr>
          <w:rFonts w:hint="eastAsia"/>
          <w:sz w:val="34"/>
          <w:szCs w:val="34"/>
        </w:rPr>
        <w:t>b</w:t>
      </w:r>
      <w:r w:rsidRPr="0081192C">
        <w:rPr>
          <w:sz w:val="34"/>
          <w:szCs w:val="34"/>
        </w:rPr>
        <w:t xml:space="preserve">ase </w:t>
      </w:r>
      <w:r w:rsidR="00E841ED" w:rsidRPr="0081192C">
        <w:rPr>
          <w:rFonts w:hint="eastAsia"/>
          <w:sz w:val="34"/>
          <w:szCs w:val="34"/>
        </w:rPr>
        <w:t>i</w:t>
      </w:r>
      <w:r w:rsidRPr="0081192C">
        <w:rPr>
          <w:sz w:val="34"/>
          <w:szCs w:val="34"/>
        </w:rPr>
        <w:t>solator</w:t>
      </w:r>
    </w:p>
    <w:p w14:paraId="3459A831" w14:textId="77777777" w:rsidR="007D3D8E" w:rsidRDefault="007D3D8E" w:rsidP="0004779C">
      <w:pPr>
        <w:jc w:val="both"/>
      </w:pPr>
    </w:p>
    <w:p w14:paraId="6E963AD6" w14:textId="77777777" w:rsidR="00E841ED" w:rsidRPr="00E841ED" w:rsidRDefault="00E841ED" w:rsidP="0054644D">
      <w:pPr>
        <w:spacing w:before="120" w:after="120"/>
        <w:jc w:val="center"/>
        <w:rPr>
          <w:sz w:val="22"/>
          <w:szCs w:val="22"/>
        </w:rPr>
      </w:pPr>
      <w:r w:rsidRPr="00E841ED">
        <w:rPr>
          <w:rFonts w:hint="eastAsia"/>
          <w:sz w:val="22"/>
          <w:szCs w:val="22"/>
        </w:rPr>
        <w:t>Yang Yu, Yancheng Li and Jianchun Li</w:t>
      </w:r>
    </w:p>
    <w:p w14:paraId="145C182F" w14:textId="77777777" w:rsidR="00E841ED" w:rsidRPr="00E841ED" w:rsidRDefault="00E841ED" w:rsidP="00E841ED">
      <w:pPr>
        <w:jc w:val="center"/>
      </w:pPr>
    </w:p>
    <w:p w14:paraId="2C18810B" w14:textId="77777777" w:rsidR="00E841ED" w:rsidRPr="00E841ED" w:rsidRDefault="00E841ED" w:rsidP="0054644D">
      <w:pPr>
        <w:spacing w:before="120" w:after="120" w:line="276" w:lineRule="auto"/>
        <w:jc w:val="center"/>
        <w:rPr>
          <w:lang w:val="en-US"/>
        </w:rPr>
      </w:pPr>
      <w:r w:rsidRPr="00E841ED">
        <w:rPr>
          <w:lang w:val="en-US"/>
        </w:rPr>
        <w:t>Centre for Built Infrastructure Research, School of Civil and Environmental Engineering, Faculty of Engineering and Information Technology, University of Technology Sydney, NSW 2007, Australia</w:t>
      </w:r>
    </w:p>
    <w:p w14:paraId="431B3ECA" w14:textId="77777777" w:rsidR="00E841ED" w:rsidRDefault="00E841ED" w:rsidP="00E841ED">
      <w:pPr>
        <w:jc w:val="center"/>
        <w:rPr>
          <w:lang w:val="en-US"/>
        </w:rPr>
      </w:pPr>
      <w:r w:rsidRPr="00E841ED">
        <w:rPr>
          <w:lang w:val="en-US"/>
        </w:rPr>
        <w:t xml:space="preserve">Email: </w:t>
      </w:r>
      <w:r>
        <w:rPr>
          <w:rFonts w:hint="eastAsia"/>
          <w:lang w:val="en-US"/>
        </w:rPr>
        <w:t>yang.yu</w:t>
      </w:r>
      <w:r w:rsidRPr="00E841ED">
        <w:rPr>
          <w:lang w:val="en-US"/>
        </w:rPr>
        <w:t>@uts.edu.au</w:t>
      </w:r>
    </w:p>
    <w:p w14:paraId="0744A347" w14:textId="77777777" w:rsidR="00E841ED" w:rsidRPr="00E841ED" w:rsidRDefault="00E841ED" w:rsidP="00E841ED">
      <w:pPr>
        <w:jc w:val="center"/>
        <w:rPr>
          <w:lang w:val="en-US"/>
        </w:rPr>
      </w:pPr>
    </w:p>
    <w:p w14:paraId="6F3890BD" w14:textId="77777777" w:rsidR="00E841ED" w:rsidRPr="002467DD" w:rsidRDefault="00E841ED" w:rsidP="0004779C">
      <w:pPr>
        <w:jc w:val="both"/>
        <w:rPr>
          <w:b/>
          <w:sz w:val="22"/>
          <w:szCs w:val="22"/>
        </w:rPr>
      </w:pPr>
      <w:r w:rsidRPr="002467DD">
        <w:rPr>
          <w:rFonts w:hint="eastAsia"/>
          <w:b/>
          <w:sz w:val="22"/>
          <w:szCs w:val="22"/>
        </w:rPr>
        <w:t xml:space="preserve">Abstract </w:t>
      </w:r>
    </w:p>
    <w:p w14:paraId="68159A78" w14:textId="77777777" w:rsidR="00E841ED" w:rsidRDefault="00E841ED" w:rsidP="0004779C">
      <w:pPr>
        <w:jc w:val="both"/>
      </w:pPr>
    </w:p>
    <w:p w14:paraId="1FD3D885" w14:textId="022F04E9" w:rsidR="0023450B" w:rsidRDefault="0023450B" w:rsidP="0023450B">
      <w:pPr>
        <w:jc w:val="both"/>
        <w:rPr>
          <w:sz w:val="22"/>
          <w:szCs w:val="22"/>
        </w:rPr>
      </w:pPr>
      <w:r>
        <w:rPr>
          <w:sz w:val="22"/>
          <w:szCs w:val="22"/>
        </w:rPr>
        <w:t>The recently</w:t>
      </w:r>
      <w:r w:rsidR="004C4A67">
        <w:rPr>
          <w:sz w:val="22"/>
          <w:szCs w:val="22"/>
        </w:rPr>
        <w:t>-develop</w:t>
      </w:r>
      <w:r>
        <w:rPr>
          <w:sz w:val="22"/>
          <w:szCs w:val="22"/>
        </w:rPr>
        <w:t xml:space="preserve">ed </w:t>
      </w:r>
      <w:proofErr w:type="spellStart"/>
      <w:r>
        <w:rPr>
          <w:sz w:val="22"/>
          <w:szCs w:val="22"/>
        </w:rPr>
        <w:t>magnetorheological</w:t>
      </w:r>
      <w:proofErr w:type="spellEnd"/>
      <w:r>
        <w:rPr>
          <w:sz w:val="22"/>
          <w:szCs w:val="22"/>
        </w:rPr>
        <w:t xml:space="preserve"> elastomer</w:t>
      </w:r>
      <w:r w:rsidR="0074782B">
        <w:rPr>
          <w:sz w:val="22"/>
          <w:szCs w:val="22"/>
        </w:rPr>
        <w:t xml:space="preserve"> (MRE)</w:t>
      </w:r>
      <w:r>
        <w:rPr>
          <w:sz w:val="22"/>
          <w:szCs w:val="22"/>
        </w:rPr>
        <w:t xml:space="preserve"> base isolator can provide </w:t>
      </w:r>
      <w:r w:rsidR="004C4A67">
        <w:rPr>
          <w:sz w:val="22"/>
          <w:szCs w:val="22"/>
        </w:rPr>
        <w:t>an instant</w:t>
      </w:r>
      <w:r>
        <w:rPr>
          <w:sz w:val="22"/>
          <w:szCs w:val="22"/>
        </w:rPr>
        <w:t xml:space="preserve"> change in the </w:t>
      </w:r>
      <w:r w:rsidR="0004428F">
        <w:rPr>
          <w:sz w:val="22"/>
          <w:szCs w:val="22"/>
        </w:rPr>
        <w:t>shear modulus and damping</w:t>
      </w:r>
      <w:r>
        <w:rPr>
          <w:sz w:val="22"/>
          <w:szCs w:val="22"/>
        </w:rPr>
        <w:t xml:space="preserve"> property</w:t>
      </w:r>
      <w:r w:rsidR="004C4A67">
        <w:rPr>
          <w:sz w:val="22"/>
          <w:szCs w:val="22"/>
        </w:rPr>
        <w:t xml:space="preserve"> under applied magnetic field</w:t>
      </w:r>
      <w:r>
        <w:rPr>
          <w:sz w:val="22"/>
          <w:szCs w:val="22"/>
        </w:rPr>
        <w:t xml:space="preserve">, which makes it as an ideal device for the semi-active control in buildings and bridges. Previous studies show that this new device is featured with its nonlinear and hysteretic responses, and it is necessary to sufficiently understand its behaviour when adopting this device in control system.  </w:t>
      </w:r>
      <w:r w:rsidR="007D5D59">
        <w:rPr>
          <w:sz w:val="22"/>
          <w:szCs w:val="22"/>
        </w:rPr>
        <w:t>Although t</w:t>
      </w:r>
      <w:r w:rsidR="003F73A2">
        <w:rPr>
          <w:sz w:val="22"/>
          <w:szCs w:val="22"/>
        </w:rPr>
        <w:t xml:space="preserve">here are several models presented to predict the </w:t>
      </w:r>
      <w:r w:rsidR="007D5D59">
        <w:rPr>
          <w:sz w:val="22"/>
          <w:szCs w:val="22"/>
        </w:rPr>
        <w:t>hysteresis</w:t>
      </w:r>
      <w:r w:rsidR="003F73A2">
        <w:rPr>
          <w:sz w:val="22"/>
          <w:szCs w:val="22"/>
        </w:rPr>
        <w:t xml:space="preserve"> of MRE base isolator, </w:t>
      </w:r>
      <w:r w:rsidR="007D5D59">
        <w:rPr>
          <w:sz w:val="22"/>
          <w:szCs w:val="22"/>
        </w:rPr>
        <w:t xml:space="preserve">they are always suffered from </w:t>
      </w:r>
      <w:r w:rsidR="003F73A2">
        <w:rPr>
          <w:sz w:val="22"/>
          <w:szCs w:val="22"/>
        </w:rPr>
        <w:t xml:space="preserve">some </w:t>
      </w:r>
      <w:r w:rsidR="007D5D59">
        <w:rPr>
          <w:sz w:val="22"/>
          <w:szCs w:val="22"/>
        </w:rPr>
        <w:t xml:space="preserve">application </w:t>
      </w:r>
      <w:r w:rsidR="003F73A2">
        <w:rPr>
          <w:sz w:val="22"/>
          <w:szCs w:val="22"/>
        </w:rPr>
        <w:t>limitations</w:t>
      </w:r>
      <w:r w:rsidR="004C4A67">
        <w:rPr>
          <w:sz w:val="22"/>
          <w:szCs w:val="22"/>
        </w:rPr>
        <w:t>, e.g. high computation demand or complex model</w:t>
      </w:r>
      <w:r w:rsidR="003F73A2">
        <w:rPr>
          <w:sz w:val="22"/>
          <w:szCs w:val="22"/>
        </w:rPr>
        <w:t xml:space="preserve">. </w:t>
      </w:r>
      <w:r w:rsidR="007D5D59">
        <w:rPr>
          <w:sz w:val="22"/>
          <w:szCs w:val="22"/>
        </w:rPr>
        <w:t xml:space="preserve">To better interpret this complicated feature of the device, this work presents an improved </w:t>
      </w:r>
      <w:proofErr w:type="spellStart"/>
      <w:r w:rsidR="007D5D59">
        <w:rPr>
          <w:sz w:val="22"/>
          <w:szCs w:val="22"/>
        </w:rPr>
        <w:t>LuGre</w:t>
      </w:r>
      <w:proofErr w:type="spellEnd"/>
      <w:r w:rsidR="007D5D59">
        <w:rPr>
          <w:sz w:val="22"/>
          <w:szCs w:val="22"/>
        </w:rPr>
        <w:t xml:space="preserve"> friction model, which has been successfully used in model</w:t>
      </w:r>
      <w:r w:rsidR="005A0630">
        <w:rPr>
          <w:rFonts w:hint="eastAsia"/>
          <w:sz w:val="22"/>
          <w:szCs w:val="22"/>
        </w:rPr>
        <w:t>l</w:t>
      </w:r>
      <w:r w:rsidR="007D5D59">
        <w:rPr>
          <w:sz w:val="22"/>
          <w:szCs w:val="22"/>
        </w:rPr>
        <w:t xml:space="preserve">ing other </w:t>
      </w:r>
      <w:proofErr w:type="spellStart"/>
      <w:r w:rsidR="007D5D59">
        <w:rPr>
          <w:sz w:val="22"/>
          <w:szCs w:val="22"/>
        </w:rPr>
        <w:t>magnetorheological</w:t>
      </w:r>
      <w:proofErr w:type="spellEnd"/>
      <w:r w:rsidR="007D5D59">
        <w:rPr>
          <w:sz w:val="22"/>
          <w:szCs w:val="22"/>
        </w:rPr>
        <w:t xml:space="preserve"> device i.e. MR damper. In addition, an improved </w:t>
      </w:r>
      <w:r w:rsidR="003A22B7">
        <w:rPr>
          <w:sz w:val="22"/>
          <w:szCs w:val="22"/>
        </w:rPr>
        <w:t xml:space="preserve">fruit fly optimization algorithm (IFFOA) is also proposed to identify the model parameters. In the improved algorithm, a transfer factor based on a self-adaptive step is added </w:t>
      </w:r>
      <w:r w:rsidR="005307F4">
        <w:rPr>
          <w:sz w:val="22"/>
          <w:szCs w:val="22"/>
        </w:rPr>
        <w:t>together with a three-dimensional searching space. This improvement can enhance the convergence rate of the algorithm and avoid the local optimum. Furthermore, to reduce the complexity of the model,</w:t>
      </w:r>
      <w:r w:rsidR="0054644D">
        <w:rPr>
          <w:sz w:val="22"/>
          <w:szCs w:val="22"/>
        </w:rPr>
        <w:t xml:space="preserve"> the local and global parameter sensitivity analyses are conducted for model simplification. Eventually, the experimental measurements of device displacement, velocity and shear force are used to evaluate the performance of the proposed model and IFFOA. </w:t>
      </w:r>
    </w:p>
    <w:p w14:paraId="1D262183" w14:textId="77777777" w:rsidR="0023450B" w:rsidRDefault="0023450B" w:rsidP="0023450B">
      <w:pPr>
        <w:jc w:val="both"/>
        <w:rPr>
          <w:sz w:val="22"/>
          <w:szCs w:val="22"/>
        </w:rPr>
      </w:pPr>
    </w:p>
    <w:p w14:paraId="5AE06519" w14:textId="77777777" w:rsidR="0023450B" w:rsidRDefault="0054644D" w:rsidP="0023450B">
      <w:pPr>
        <w:jc w:val="both"/>
        <w:rPr>
          <w:sz w:val="22"/>
          <w:szCs w:val="22"/>
        </w:rPr>
      </w:pPr>
      <w:r w:rsidRPr="002467DD">
        <w:rPr>
          <w:b/>
          <w:sz w:val="22"/>
          <w:szCs w:val="22"/>
        </w:rPr>
        <w:t>Keyword</w:t>
      </w:r>
      <w:r w:rsidR="00230B24" w:rsidRPr="002467DD">
        <w:rPr>
          <w:b/>
          <w:sz w:val="22"/>
          <w:szCs w:val="22"/>
        </w:rPr>
        <w:t>s</w:t>
      </w:r>
      <w:r w:rsidR="00230B24">
        <w:rPr>
          <w:sz w:val="22"/>
          <w:szCs w:val="22"/>
        </w:rPr>
        <w:t xml:space="preserve"> </w:t>
      </w:r>
      <w:proofErr w:type="spellStart"/>
      <w:r w:rsidR="00230B24">
        <w:rPr>
          <w:sz w:val="22"/>
          <w:szCs w:val="22"/>
        </w:rPr>
        <w:t>Magnetorheological</w:t>
      </w:r>
      <w:proofErr w:type="spellEnd"/>
      <w:r w:rsidR="00230B24">
        <w:rPr>
          <w:sz w:val="22"/>
          <w:szCs w:val="22"/>
        </w:rPr>
        <w:t xml:space="preserve"> elastomer base isolator </w:t>
      </w:r>
      <w:r w:rsidR="00A732B2">
        <w:rPr>
          <w:sz w:val="22"/>
          <w:szCs w:val="22"/>
        </w:rPr>
        <w:t>•</w:t>
      </w:r>
      <w:r w:rsidR="00230B24">
        <w:rPr>
          <w:sz w:val="22"/>
          <w:szCs w:val="22"/>
        </w:rPr>
        <w:t xml:space="preserve"> </w:t>
      </w:r>
      <w:proofErr w:type="spellStart"/>
      <w:r w:rsidR="00230B24">
        <w:rPr>
          <w:sz w:val="22"/>
          <w:szCs w:val="22"/>
        </w:rPr>
        <w:t>LuGre</w:t>
      </w:r>
      <w:proofErr w:type="spellEnd"/>
      <w:r w:rsidR="00230B24">
        <w:rPr>
          <w:sz w:val="22"/>
          <w:szCs w:val="22"/>
        </w:rPr>
        <w:t xml:space="preserve"> friction model </w:t>
      </w:r>
      <w:r w:rsidR="00A732B2">
        <w:rPr>
          <w:sz w:val="22"/>
          <w:szCs w:val="22"/>
        </w:rPr>
        <w:t>•</w:t>
      </w:r>
      <w:r w:rsidR="00230B24">
        <w:rPr>
          <w:sz w:val="22"/>
          <w:szCs w:val="22"/>
        </w:rPr>
        <w:t xml:space="preserve"> Parameter identification </w:t>
      </w:r>
      <w:r w:rsidR="00A732B2">
        <w:rPr>
          <w:sz w:val="22"/>
          <w:szCs w:val="22"/>
        </w:rPr>
        <w:t>•</w:t>
      </w:r>
      <w:r w:rsidR="00230B24">
        <w:rPr>
          <w:sz w:val="22"/>
          <w:szCs w:val="22"/>
        </w:rPr>
        <w:t xml:space="preserve"> Sensitivity analysis </w:t>
      </w:r>
      <w:r w:rsidR="00A732B2">
        <w:rPr>
          <w:sz w:val="22"/>
          <w:szCs w:val="22"/>
        </w:rPr>
        <w:t>•</w:t>
      </w:r>
      <w:r w:rsidR="00230B24">
        <w:rPr>
          <w:sz w:val="22"/>
          <w:szCs w:val="22"/>
        </w:rPr>
        <w:t xml:space="preserve"> Fruit fly optimization algorithm</w:t>
      </w:r>
    </w:p>
    <w:p w14:paraId="6D9346FF" w14:textId="77777777" w:rsidR="00230B24" w:rsidRDefault="00230B24" w:rsidP="0023450B">
      <w:pPr>
        <w:jc w:val="both"/>
        <w:rPr>
          <w:sz w:val="22"/>
          <w:szCs w:val="22"/>
        </w:rPr>
      </w:pPr>
    </w:p>
    <w:p w14:paraId="46179973" w14:textId="77777777" w:rsidR="00230B24" w:rsidRPr="002467DD" w:rsidRDefault="00230B24" w:rsidP="0023450B">
      <w:pPr>
        <w:jc w:val="both"/>
        <w:rPr>
          <w:b/>
          <w:sz w:val="22"/>
          <w:szCs w:val="22"/>
        </w:rPr>
      </w:pPr>
      <w:r w:rsidRPr="002467DD">
        <w:rPr>
          <w:b/>
          <w:sz w:val="22"/>
          <w:szCs w:val="22"/>
        </w:rPr>
        <w:t>1 Introduction</w:t>
      </w:r>
    </w:p>
    <w:p w14:paraId="1266B183" w14:textId="77777777" w:rsidR="00230B24" w:rsidRDefault="00230B24" w:rsidP="0023450B">
      <w:pPr>
        <w:jc w:val="both"/>
        <w:rPr>
          <w:sz w:val="22"/>
          <w:szCs w:val="22"/>
        </w:rPr>
      </w:pPr>
    </w:p>
    <w:p w14:paraId="08B4B52D" w14:textId="3B7078DE" w:rsidR="00230B24" w:rsidRDefault="004B78BD" w:rsidP="0023450B">
      <w:pPr>
        <w:jc w:val="both"/>
        <w:rPr>
          <w:sz w:val="22"/>
          <w:szCs w:val="22"/>
        </w:rPr>
      </w:pPr>
      <w:r>
        <w:rPr>
          <w:sz w:val="22"/>
          <w:szCs w:val="22"/>
        </w:rPr>
        <w:t xml:space="preserve">Recently, the </w:t>
      </w:r>
      <w:proofErr w:type="spellStart"/>
      <w:r>
        <w:rPr>
          <w:sz w:val="22"/>
          <w:szCs w:val="22"/>
        </w:rPr>
        <w:t>magnetorhological</w:t>
      </w:r>
      <w:proofErr w:type="spellEnd"/>
      <w:r>
        <w:rPr>
          <w:sz w:val="22"/>
          <w:szCs w:val="22"/>
        </w:rPr>
        <w:t xml:space="preserve"> elastomer (MRE) base isolator has </w:t>
      </w:r>
      <w:r w:rsidR="005D3582">
        <w:rPr>
          <w:sz w:val="22"/>
          <w:szCs w:val="22"/>
        </w:rPr>
        <w:t xml:space="preserve">regarded as one of </w:t>
      </w:r>
      <w:r>
        <w:rPr>
          <w:sz w:val="22"/>
          <w:szCs w:val="22"/>
        </w:rPr>
        <w:t xml:space="preserve">the most promising candidates in </w:t>
      </w:r>
      <w:r w:rsidR="005D3582">
        <w:rPr>
          <w:sz w:val="22"/>
          <w:szCs w:val="22"/>
        </w:rPr>
        <w:t>vibration control and structure protection from the earthquakes</w:t>
      </w:r>
      <w:r w:rsidR="009017C3">
        <w:rPr>
          <w:sz w:val="22"/>
          <w:szCs w:val="22"/>
        </w:rPr>
        <w:t xml:space="preserve"> [1</w:t>
      </w:r>
      <w:r w:rsidR="004D5B31">
        <w:rPr>
          <w:sz w:val="22"/>
          <w:szCs w:val="22"/>
        </w:rPr>
        <w:t>-2</w:t>
      </w:r>
      <w:r w:rsidR="009017C3">
        <w:rPr>
          <w:sz w:val="22"/>
          <w:szCs w:val="22"/>
        </w:rPr>
        <w:t>]</w:t>
      </w:r>
      <w:r w:rsidR="005D3582">
        <w:rPr>
          <w:sz w:val="22"/>
          <w:szCs w:val="22"/>
        </w:rPr>
        <w:t xml:space="preserve">. It is a device filled with the intelligent material MRE, which </w:t>
      </w:r>
      <w:r w:rsidR="004C4A67">
        <w:rPr>
          <w:sz w:val="22"/>
          <w:szCs w:val="22"/>
        </w:rPr>
        <w:t xml:space="preserve">mainly </w:t>
      </w:r>
      <w:r w:rsidR="0004428F">
        <w:rPr>
          <w:sz w:val="22"/>
          <w:szCs w:val="22"/>
        </w:rPr>
        <w:t xml:space="preserve">consists of iron additives and </w:t>
      </w:r>
      <w:r w:rsidR="004C4A67">
        <w:rPr>
          <w:sz w:val="22"/>
          <w:szCs w:val="22"/>
        </w:rPr>
        <w:t>elastomer matrix</w:t>
      </w:r>
      <w:r w:rsidR="009017C3">
        <w:rPr>
          <w:sz w:val="22"/>
          <w:szCs w:val="22"/>
        </w:rPr>
        <w:t xml:space="preserve"> [</w:t>
      </w:r>
      <w:r w:rsidR="004D5B31">
        <w:rPr>
          <w:sz w:val="22"/>
          <w:szCs w:val="22"/>
        </w:rPr>
        <w:t>3</w:t>
      </w:r>
      <w:r w:rsidR="009017C3">
        <w:rPr>
          <w:sz w:val="22"/>
          <w:szCs w:val="22"/>
        </w:rPr>
        <w:t>-</w:t>
      </w:r>
      <w:r w:rsidR="004D5B31">
        <w:rPr>
          <w:sz w:val="22"/>
          <w:szCs w:val="22"/>
        </w:rPr>
        <w:t>4</w:t>
      </w:r>
      <w:r w:rsidR="009017C3">
        <w:rPr>
          <w:sz w:val="22"/>
          <w:szCs w:val="22"/>
        </w:rPr>
        <w:t>]</w:t>
      </w:r>
      <w:r w:rsidR="0004428F">
        <w:rPr>
          <w:sz w:val="22"/>
          <w:szCs w:val="22"/>
        </w:rPr>
        <w:t xml:space="preserve">. Different from the </w:t>
      </w:r>
      <w:proofErr w:type="spellStart"/>
      <w:r w:rsidR="0004428F">
        <w:rPr>
          <w:sz w:val="22"/>
          <w:szCs w:val="22"/>
        </w:rPr>
        <w:t>magnetorheological</w:t>
      </w:r>
      <w:proofErr w:type="spellEnd"/>
      <w:r w:rsidR="0004428F">
        <w:rPr>
          <w:sz w:val="22"/>
          <w:szCs w:val="22"/>
        </w:rPr>
        <w:t xml:space="preserve"> fluid (MRF), MRE has the controllable stiffness and </w:t>
      </w:r>
      <w:r w:rsidR="00E344F5">
        <w:rPr>
          <w:sz w:val="22"/>
          <w:szCs w:val="22"/>
        </w:rPr>
        <w:t xml:space="preserve">is able to work </w:t>
      </w:r>
      <w:r w:rsidR="000C3BFC">
        <w:rPr>
          <w:sz w:val="22"/>
          <w:szCs w:val="22"/>
        </w:rPr>
        <w:t xml:space="preserve">effectively </w:t>
      </w:r>
      <w:r w:rsidR="00E344F5">
        <w:rPr>
          <w:sz w:val="22"/>
          <w:szCs w:val="22"/>
        </w:rPr>
        <w:t>at broad frequency bands and sustain big compression</w:t>
      </w:r>
      <w:r w:rsidR="000C3BFC">
        <w:rPr>
          <w:sz w:val="22"/>
          <w:szCs w:val="22"/>
        </w:rPr>
        <w:t xml:space="preserve"> or shear</w:t>
      </w:r>
      <w:r w:rsidR="00E344F5">
        <w:rPr>
          <w:sz w:val="22"/>
          <w:szCs w:val="22"/>
        </w:rPr>
        <w:t xml:space="preserve"> deformations. In views of these benefits, the MRE based device</w:t>
      </w:r>
      <w:r w:rsidR="000C3BFC">
        <w:rPr>
          <w:sz w:val="22"/>
          <w:szCs w:val="22"/>
        </w:rPr>
        <w:t>s,</w:t>
      </w:r>
      <w:r w:rsidR="00B03268">
        <w:rPr>
          <w:sz w:val="22"/>
          <w:szCs w:val="22"/>
        </w:rPr>
        <w:t xml:space="preserve"> </w:t>
      </w:r>
      <w:r w:rsidR="000C3BFC">
        <w:rPr>
          <w:sz w:val="22"/>
          <w:szCs w:val="22"/>
        </w:rPr>
        <w:t xml:space="preserve">such as MRE base isolator, vibration isolator and vibration absorber [4], </w:t>
      </w:r>
      <w:r w:rsidR="00B03268">
        <w:rPr>
          <w:sz w:val="22"/>
          <w:szCs w:val="22"/>
        </w:rPr>
        <w:t>ha</w:t>
      </w:r>
      <w:r w:rsidR="000C3BFC">
        <w:rPr>
          <w:sz w:val="22"/>
          <w:szCs w:val="22"/>
        </w:rPr>
        <w:t>ve</w:t>
      </w:r>
      <w:r w:rsidR="00B03268">
        <w:rPr>
          <w:sz w:val="22"/>
          <w:szCs w:val="22"/>
        </w:rPr>
        <w:t xml:space="preserve"> </w:t>
      </w:r>
      <w:r w:rsidR="00E344F5">
        <w:rPr>
          <w:sz w:val="22"/>
          <w:szCs w:val="22"/>
        </w:rPr>
        <w:t xml:space="preserve">been </w:t>
      </w:r>
      <w:r w:rsidR="00B03268">
        <w:rPr>
          <w:sz w:val="22"/>
          <w:szCs w:val="22"/>
        </w:rPr>
        <w:t>adopted</w:t>
      </w:r>
      <w:r w:rsidR="00E344F5">
        <w:rPr>
          <w:sz w:val="22"/>
          <w:szCs w:val="22"/>
        </w:rPr>
        <w:t xml:space="preserve"> </w:t>
      </w:r>
      <w:r w:rsidR="00B03268">
        <w:rPr>
          <w:sz w:val="22"/>
          <w:szCs w:val="22"/>
        </w:rPr>
        <w:t xml:space="preserve">as controllable semi-active </w:t>
      </w:r>
      <w:r w:rsidR="00EA4C53">
        <w:rPr>
          <w:sz w:val="22"/>
          <w:szCs w:val="22"/>
        </w:rPr>
        <w:t>component</w:t>
      </w:r>
      <w:r w:rsidR="000C3BFC">
        <w:rPr>
          <w:sz w:val="22"/>
          <w:szCs w:val="22"/>
        </w:rPr>
        <w:t>s</w:t>
      </w:r>
      <w:r w:rsidR="00F3717A">
        <w:rPr>
          <w:rFonts w:hint="eastAsia"/>
          <w:sz w:val="22"/>
          <w:szCs w:val="22"/>
        </w:rPr>
        <w:t xml:space="preserve"> </w:t>
      </w:r>
      <w:r w:rsidR="00B03268">
        <w:rPr>
          <w:sz w:val="22"/>
          <w:szCs w:val="22"/>
        </w:rPr>
        <w:t>in the application of structural vibration isolation.</w:t>
      </w:r>
    </w:p>
    <w:p w14:paraId="179736DF" w14:textId="77777777" w:rsidR="00B03268" w:rsidRDefault="00B03268" w:rsidP="0023450B">
      <w:pPr>
        <w:jc w:val="both"/>
        <w:rPr>
          <w:sz w:val="22"/>
          <w:szCs w:val="22"/>
        </w:rPr>
      </w:pPr>
    </w:p>
    <w:p w14:paraId="1F20D358" w14:textId="3E1D731C" w:rsidR="00CC7AC1" w:rsidRDefault="00B03268" w:rsidP="00CC6AFF">
      <w:pPr>
        <w:jc w:val="both"/>
        <w:rPr>
          <w:sz w:val="22"/>
          <w:szCs w:val="22"/>
        </w:rPr>
      </w:pPr>
      <w:r>
        <w:rPr>
          <w:sz w:val="22"/>
          <w:szCs w:val="22"/>
        </w:rPr>
        <w:t xml:space="preserve">Although MRE based devices have many favourable advantages in vibration isolation, </w:t>
      </w:r>
      <w:r w:rsidR="00567394">
        <w:rPr>
          <w:sz w:val="22"/>
          <w:szCs w:val="22"/>
        </w:rPr>
        <w:t xml:space="preserve">the main </w:t>
      </w:r>
      <w:r w:rsidR="007234AB">
        <w:rPr>
          <w:sz w:val="22"/>
          <w:szCs w:val="22"/>
        </w:rPr>
        <w:t xml:space="preserve">issue for the engineering application is that the devices have strong hysteretic and nonlinear </w:t>
      </w:r>
      <w:r w:rsidR="000C3BFC">
        <w:rPr>
          <w:sz w:val="22"/>
          <w:szCs w:val="22"/>
        </w:rPr>
        <w:t>behaviours due to the nonlinear</w:t>
      </w:r>
      <w:r w:rsidR="007234AB">
        <w:rPr>
          <w:sz w:val="22"/>
          <w:szCs w:val="22"/>
        </w:rPr>
        <w:t xml:space="preserve"> rheological </w:t>
      </w:r>
      <w:r w:rsidR="000C3BFC">
        <w:rPr>
          <w:sz w:val="22"/>
          <w:szCs w:val="22"/>
        </w:rPr>
        <w:t>property of the material</w:t>
      </w:r>
      <w:r w:rsidR="007234AB">
        <w:rPr>
          <w:sz w:val="22"/>
          <w:szCs w:val="22"/>
        </w:rPr>
        <w:t>.</w:t>
      </w:r>
      <w:r>
        <w:rPr>
          <w:sz w:val="22"/>
          <w:szCs w:val="22"/>
        </w:rPr>
        <w:t xml:space="preserve"> </w:t>
      </w:r>
      <w:r w:rsidR="007234AB">
        <w:rPr>
          <w:sz w:val="22"/>
          <w:szCs w:val="22"/>
        </w:rPr>
        <w:t xml:space="preserve">To characterize these complex behaviours of the MRE based devices, </w:t>
      </w:r>
      <w:r w:rsidR="001859BB">
        <w:rPr>
          <w:rFonts w:hint="eastAsia"/>
          <w:sz w:val="22"/>
          <w:szCs w:val="22"/>
        </w:rPr>
        <w:t>several</w:t>
      </w:r>
      <w:r w:rsidR="007234AB">
        <w:rPr>
          <w:sz w:val="22"/>
          <w:szCs w:val="22"/>
        </w:rPr>
        <w:t xml:space="preserve"> models have been presented in last few</w:t>
      </w:r>
      <w:r w:rsidR="001859BB">
        <w:rPr>
          <w:sz w:val="22"/>
          <w:szCs w:val="22"/>
        </w:rPr>
        <w:t xml:space="preserve"> years, such as </w:t>
      </w:r>
      <w:proofErr w:type="spellStart"/>
      <w:r w:rsidR="001859BB">
        <w:rPr>
          <w:sz w:val="22"/>
          <w:szCs w:val="22"/>
        </w:rPr>
        <w:t>Bouc</w:t>
      </w:r>
      <w:proofErr w:type="spellEnd"/>
      <w:r w:rsidR="001859BB">
        <w:rPr>
          <w:sz w:val="22"/>
          <w:szCs w:val="22"/>
        </w:rPr>
        <w:t>-Wen model</w:t>
      </w:r>
      <w:r w:rsidR="004D5B31">
        <w:rPr>
          <w:sz w:val="22"/>
          <w:szCs w:val="22"/>
        </w:rPr>
        <w:t xml:space="preserve"> [5]</w:t>
      </w:r>
      <w:r w:rsidR="00CC6AFF">
        <w:rPr>
          <w:rFonts w:hint="eastAsia"/>
          <w:sz w:val="22"/>
          <w:szCs w:val="22"/>
        </w:rPr>
        <w:t>,</w:t>
      </w:r>
      <w:r w:rsidR="001859BB">
        <w:rPr>
          <w:rFonts w:hint="eastAsia"/>
          <w:sz w:val="22"/>
          <w:szCs w:val="22"/>
        </w:rPr>
        <w:t xml:space="preserve"> </w:t>
      </w:r>
      <w:r w:rsidR="00CC6AFF">
        <w:rPr>
          <w:rFonts w:hint="eastAsia"/>
          <w:sz w:val="22"/>
          <w:szCs w:val="22"/>
        </w:rPr>
        <w:t xml:space="preserve">strain stiffening </w:t>
      </w:r>
      <w:r w:rsidR="00CC6AFF">
        <w:rPr>
          <w:sz w:val="22"/>
          <w:szCs w:val="22"/>
        </w:rPr>
        <w:t>model</w:t>
      </w:r>
      <w:r w:rsidR="00CC6AFF">
        <w:rPr>
          <w:rFonts w:hint="eastAsia"/>
          <w:sz w:val="22"/>
          <w:szCs w:val="22"/>
        </w:rPr>
        <w:t xml:space="preserve"> </w:t>
      </w:r>
      <w:r w:rsidR="004D5B31">
        <w:rPr>
          <w:sz w:val="22"/>
          <w:szCs w:val="22"/>
        </w:rPr>
        <w:t xml:space="preserve">[6-7] </w:t>
      </w:r>
      <w:r w:rsidR="008463A0">
        <w:rPr>
          <w:sz w:val="22"/>
          <w:szCs w:val="22"/>
        </w:rPr>
        <w:t xml:space="preserve">and </w:t>
      </w:r>
      <w:r w:rsidR="001859BB">
        <w:rPr>
          <w:sz w:val="22"/>
          <w:szCs w:val="22"/>
        </w:rPr>
        <w:t>artificial</w:t>
      </w:r>
      <w:r w:rsidR="001859BB">
        <w:rPr>
          <w:rFonts w:hint="eastAsia"/>
          <w:sz w:val="22"/>
          <w:szCs w:val="22"/>
        </w:rPr>
        <w:t xml:space="preserve"> </w:t>
      </w:r>
      <w:r w:rsidR="008463A0">
        <w:rPr>
          <w:sz w:val="22"/>
          <w:szCs w:val="22"/>
        </w:rPr>
        <w:t>neural network model</w:t>
      </w:r>
      <w:r w:rsidR="004D5B31">
        <w:rPr>
          <w:sz w:val="22"/>
          <w:szCs w:val="22"/>
        </w:rPr>
        <w:t xml:space="preserve"> [8]</w:t>
      </w:r>
      <w:r w:rsidR="008463A0">
        <w:rPr>
          <w:sz w:val="22"/>
          <w:szCs w:val="22"/>
        </w:rPr>
        <w:t xml:space="preserve">. </w:t>
      </w:r>
      <w:r w:rsidR="00DD0637">
        <w:rPr>
          <w:sz w:val="22"/>
          <w:szCs w:val="22"/>
        </w:rPr>
        <w:t xml:space="preserve"> </w:t>
      </w:r>
      <w:r w:rsidR="008463A0">
        <w:rPr>
          <w:sz w:val="22"/>
          <w:szCs w:val="22"/>
        </w:rPr>
        <w:t xml:space="preserve">The </w:t>
      </w:r>
      <w:proofErr w:type="spellStart"/>
      <w:r w:rsidR="008463A0">
        <w:rPr>
          <w:sz w:val="22"/>
          <w:szCs w:val="22"/>
        </w:rPr>
        <w:t>Bouc</w:t>
      </w:r>
      <w:proofErr w:type="spellEnd"/>
      <w:r w:rsidR="008463A0">
        <w:rPr>
          <w:sz w:val="22"/>
          <w:szCs w:val="22"/>
        </w:rPr>
        <w:t xml:space="preserve">-wen model is </w:t>
      </w:r>
      <w:r w:rsidR="00AC5FE9">
        <w:rPr>
          <w:rFonts w:hint="eastAsia"/>
          <w:sz w:val="22"/>
          <w:szCs w:val="22"/>
        </w:rPr>
        <w:t xml:space="preserve">a classical </w:t>
      </w:r>
      <w:r w:rsidR="00B978F2">
        <w:rPr>
          <w:rFonts w:hint="eastAsia"/>
          <w:sz w:val="22"/>
          <w:szCs w:val="22"/>
        </w:rPr>
        <w:t xml:space="preserve">model </w:t>
      </w:r>
      <w:r w:rsidR="000C3BFC">
        <w:rPr>
          <w:sz w:val="22"/>
          <w:szCs w:val="22"/>
          <w:lang w:val="en-US"/>
        </w:rPr>
        <w:t>to</w:t>
      </w:r>
      <w:r w:rsidR="00B978F2">
        <w:rPr>
          <w:rFonts w:hint="eastAsia"/>
          <w:sz w:val="22"/>
          <w:szCs w:val="22"/>
        </w:rPr>
        <w:t xml:space="preserve"> </w:t>
      </w:r>
      <w:r w:rsidR="00B978F2">
        <w:rPr>
          <w:sz w:val="22"/>
          <w:szCs w:val="22"/>
        </w:rPr>
        <w:t>describ</w:t>
      </w:r>
      <w:r w:rsidR="000C3BFC">
        <w:rPr>
          <w:sz w:val="22"/>
          <w:szCs w:val="22"/>
        </w:rPr>
        <w:t>e</w:t>
      </w:r>
      <w:r w:rsidR="00B978F2">
        <w:rPr>
          <w:rFonts w:hint="eastAsia"/>
          <w:sz w:val="22"/>
          <w:szCs w:val="22"/>
        </w:rPr>
        <w:t xml:space="preserve"> dynamic behaviour of MR devices, in which a nonlinear differential equation is used to characterize the hysteresis. </w:t>
      </w:r>
      <w:r w:rsidR="001859BB">
        <w:rPr>
          <w:sz w:val="22"/>
          <w:szCs w:val="22"/>
        </w:rPr>
        <w:t>H</w:t>
      </w:r>
      <w:r w:rsidR="001859BB">
        <w:rPr>
          <w:rFonts w:hint="eastAsia"/>
          <w:sz w:val="22"/>
          <w:szCs w:val="22"/>
        </w:rPr>
        <w:t xml:space="preserve">owever, the </w:t>
      </w:r>
      <w:proofErr w:type="spellStart"/>
      <w:r w:rsidR="001859BB">
        <w:rPr>
          <w:rFonts w:hint="eastAsia"/>
          <w:sz w:val="22"/>
          <w:szCs w:val="22"/>
        </w:rPr>
        <w:t>Bouc</w:t>
      </w:r>
      <w:proofErr w:type="spellEnd"/>
      <w:r w:rsidR="001859BB">
        <w:rPr>
          <w:rFonts w:hint="eastAsia"/>
          <w:sz w:val="22"/>
          <w:szCs w:val="22"/>
        </w:rPr>
        <w:t xml:space="preserve">-Wen model has a large number of parameters to be identified and especially an exponential parameter in the differential equation increases the </w:t>
      </w:r>
      <w:r w:rsidR="001859BB">
        <w:rPr>
          <w:sz w:val="22"/>
          <w:szCs w:val="22"/>
        </w:rPr>
        <w:t>difficulty</w:t>
      </w:r>
      <w:r w:rsidR="001859BB">
        <w:rPr>
          <w:rFonts w:hint="eastAsia"/>
          <w:sz w:val="22"/>
          <w:szCs w:val="22"/>
        </w:rPr>
        <w:t xml:space="preserve"> in model identification. Strain stiffening model is designed according to the </w:t>
      </w:r>
      <w:r w:rsidR="00913BC9">
        <w:rPr>
          <w:rFonts w:hint="eastAsia"/>
          <w:sz w:val="22"/>
          <w:szCs w:val="22"/>
        </w:rPr>
        <w:t xml:space="preserve">straining hardening behaviour in MRE base isolator. It has very high modelling accuracy with fewer parameters but two complicated differential </w:t>
      </w:r>
      <w:r w:rsidR="00CC6AFF">
        <w:rPr>
          <w:rFonts w:hint="eastAsia"/>
          <w:sz w:val="22"/>
          <w:szCs w:val="22"/>
        </w:rPr>
        <w:t xml:space="preserve">equations in the model increase the </w:t>
      </w:r>
      <w:r w:rsidR="00CC6AFF">
        <w:rPr>
          <w:sz w:val="22"/>
          <w:szCs w:val="22"/>
        </w:rPr>
        <w:t>model</w:t>
      </w:r>
      <w:r w:rsidR="00CC6AFF">
        <w:rPr>
          <w:rFonts w:hint="eastAsia"/>
          <w:sz w:val="22"/>
          <w:szCs w:val="22"/>
        </w:rPr>
        <w:t xml:space="preserve"> </w:t>
      </w:r>
      <w:r w:rsidR="00CC6AFF">
        <w:rPr>
          <w:sz w:val="22"/>
          <w:szCs w:val="22"/>
        </w:rPr>
        <w:t>complexity</w:t>
      </w:r>
      <w:r w:rsidR="00CC6AFF">
        <w:rPr>
          <w:rFonts w:hint="eastAsia"/>
          <w:sz w:val="22"/>
          <w:szCs w:val="22"/>
        </w:rPr>
        <w:t xml:space="preserve">. </w:t>
      </w:r>
      <w:r w:rsidR="00B978F2">
        <w:rPr>
          <w:sz w:val="22"/>
          <w:szCs w:val="22"/>
        </w:rPr>
        <w:t>D</w:t>
      </w:r>
      <w:r w:rsidR="00B978F2">
        <w:rPr>
          <w:rFonts w:hint="eastAsia"/>
          <w:sz w:val="22"/>
          <w:szCs w:val="22"/>
        </w:rPr>
        <w:t xml:space="preserve">ifferent from </w:t>
      </w:r>
      <w:proofErr w:type="spellStart"/>
      <w:r w:rsidR="00B978F2">
        <w:rPr>
          <w:rFonts w:hint="eastAsia"/>
          <w:sz w:val="22"/>
          <w:szCs w:val="22"/>
        </w:rPr>
        <w:t>Bouc</w:t>
      </w:r>
      <w:proofErr w:type="spellEnd"/>
      <w:r w:rsidR="00B978F2">
        <w:rPr>
          <w:rFonts w:hint="eastAsia"/>
          <w:sz w:val="22"/>
          <w:szCs w:val="22"/>
        </w:rPr>
        <w:t>-Wen model</w:t>
      </w:r>
      <w:r w:rsidR="00CC6AFF">
        <w:rPr>
          <w:rFonts w:hint="eastAsia"/>
          <w:sz w:val="22"/>
          <w:szCs w:val="22"/>
        </w:rPr>
        <w:t xml:space="preserve"> and strain stiffening </w:t>
      </w:r>
      <w:r w:rsidR="00CC6AFF">
        <w:rPr>
          <w:sz w:val="22"/>
          <w:szCs w:val="22"/>
        </w:rPr>
        <w:t>model</w:t>
      </w:r>
      <w:r w:rsidR="00B978F2">
        <w:rPr>
          <w:rFonts w:hint="eastAsia"/>
          <w:sz w:val="22"/>
          <w:szCs w:val="22"/>
        </w:rPr>
        <w:t xml:space="preserve">, artificial neural network is </w:t>
      </w:r>
      <w:r w:rsidR="009F3D52">
        <w:rPr>
          <w:rFonts w:hint="eastAsia"/>
          <w:sz w:val="22"/>
          <w:szCs w:val="22"/>
        </w:rPr>
        <w:t>a nonparametric model for MRE base isolator. It has advantages of simple mode</w:t>
      </w:r>
      <w:r w:rsidR="00A235AC">
        <w:rPr>
          <w:sz w:val="22"/>
          <w:szCs w:val="22"/>
        </w:rPr>
        <w:t>l</w:t>
      </w:r>
      <w:r w:rsidR="009F3D52">
        <w:rPr>
          <w:rFonts w:hint="eastAsia"/>
          <w:sz w:val="22"/>
          <w:szCs w:val="22"/>
        </w:rPr>
        <w:t xml:space="preserve"> structure, rapid </w:t>
      </w:r>
      <w:r w:rsidR="009F3D52">
        <w:rPr>
          <w:rFonts w:hint="eastAsia"/>
          <w:sz w:val="22"/>
          <w:szCs w:val="22"/>
        </w:rPr>
        <w:lastRenderedPageBreak/>
        <w:t xml:space="preserve">training rate and high prediction accuracy. However, this model requires a large amount of training samples and is not able to </w:t>
      </w:r>
      <w:r w:rsidR="00247BB1">
        <w:rPr>
          <w:rFonts w:hint="eastAsia"/>
          <w:sz w:val="22"/>
          <w:szCs w:val="22"/>
        </w:rPr>
        <w:t>demonstrate</w:t>
      </w:r>
      <w:r w:rsidR="009F3D52">
        <w:rPr>
          <w:rFonts w:hint="eastAsia"/>
          <w:sz w:val="22"/>
          <w:szCs w:val="22"/>
        </w:rPr>
        <w:t xml:space="preserve"> the inner physical relationships between model parameters and hysteretic phenomenon. Accordingly,</w:t>
      </w:r>
      <w:r w:rsidR="00247BB1">
        <w:rPr>
          <w:rFonts w:hint="eastAsia"/>
          <w:sz w:val="22"/>
          <w:szCs w:val="22"/>
        </w:rPr>
        <w:t xml:space="preserve"> the</w:t>
      </w:r>
      <w:r w:rsidR="009F3D52">
        <w:rPr>
          <w:rFonts w:hint="eastAsia"/>
          <w:sz w:val="22"/>
          <w:szCs w:val="22"/>
        </w:rPr>
        <w:t xml:space="preserve"> </w:t>
      </w:r>
      <w:r w:rsidR="000C3BFC">
        <w:rPr>
          <w:sz w:val="22"/>
          <w:szCs w:val="22"/>
        </w:rPr>
        <w:t>model that could clearly transfer the hysteretic behaviours of the device into the physical parameter illustration</w:t>
      </w:r>
      <w:r w:rsidR="00247BB1">
        <w:rPr>
          <w:rFonts w:hint="eastAsia"/>
          <w:sz w:val="22"/>
          <w:szCs w:val="22"/>
        </w:rPr>
        <w:t xml:space="preserve"> is </w:t>
      </w:r>
      <w:r w:rsidR="000C3BFC">
        <w:rPr>
          <w:sz w:val="22"/>
          <w:szCs w:val="22"/>
          <w:lang w:val="en-US"/>
        </w:rPr>
        <w:t>in great</w:t>
      </w:r>
      <w:r w:rsidR="00247BB1">
        <w:rPr>
          <w:rFonts w:hint="eastAsia"/>
          <w:sz w:val="22"/>
          <w:szCs w:val="22"/>
        </w:rPr>
        <w:t xml:space="preserve"> need.</w:t>
      </w:r>
      <w:r w:rsidR="00CC6AFF">
        <w:rPr>
          <w:rFonts w:hint="eastAsia"/>
          <w:sz w:val="22"/>
          <w:szCs w:val="22"/>
        </w:rPr>
        <w:t xml:space="preserve"> </w:t>
      </w:r>
    </w:p>
    <w:p w14:paraId="495891A3" w14:textId="77777777" w:rsidR="00CC6AFF" w:rsidRDefault="00CC6AFF" w:rsidP="00CC6AFF">
      <w:pPr>
        <w:jc w:val="both"/>
        <w:rPr>
          <w:sz w:val="22"/>
          <w:szCs w:val="22"/>
        </w:rPr>
      </w:pPr>
    </w:p>
    <w:p w14:paraId="65D7FCAB" w14:textId="463580F9" w:rsidR="00CC6AFF" w:rsidRDefault="00CC6AFF" w:rsidP="00CC6AFF">
      <w:pPr>
        <w:jc w:val="both"/>
        <w:rPr>
          <w:sz w:val="22"/>
          <w:szCs w:val="22"/>
        </w:rPr>
      </w:pPr>
      <w:r>
        <w:rPr>
          <w:sz w:val="22"/>
          <w:szCs w:val="22"/>
        </w:rPr>
        <w:t>O</w:t>
      </w:r>
      <w:r>
        <w:rPr>
          <w:rFonts w:hint="eastAsia"/>
          <w:sz w:val="22"/>
          <w:szCs w:val="22"/>
        </w:rPr>
        <w:t xml:space="preserve">n the other hand, to obtain the perfect modelling accuracy, </w:t>
      </w:r>
      <w:r>
        <w:rPr>
          <w:sz w:val="22"/>
          <w:szCs w:val="22"/>
        </w:rPr>
        <w:t>evolutionary</w:t>
      </w:r>
      <w:r>
        <w:rPr>
          <w:rFonts w:hint="eastAsia"/>
          <w:sz w:val="22"/>
          <w:szCs w:val="22"/>
        </w:rPr>
        <w:t xml:space="preserve"> </w:t>
      </w:r>
      <w:r>
        <w:rPr>
          <w:sz w:val="22"/>
          <w:szCs w:val="22"/>
        </w:rPr>
        <w:t>calculation</w:t>
      </w:r>
      <w:r>
        <w:rPr>
          <w:rFonts w:hint="eastAsia"/>
          <w:sz w:val="22"/>
          <w:szCs w:val="22"/>
        </w:rPr>
        <w:t xml:space="preserve"> methods are also utilized in applications of modelling and parameter identification</w:t>
      </w:r>
      <w:r w:rsidR="004D5B31">
        <w:rPr>
          <w:sz w:val="22"/>
          <w:szCs w:val="22"/>
        </w:rPr>
        <w:t xml:space="preserve"> [9-11]</w:t>
      </w:r>
      <w:r>
        <w:rPr>
          <w:rFonts w:hint="eastAsia"/>
          <w:sz w:val="22"/>
          <w:szCs w:val="22"/>
        </w:rPr>
        <w:t xml:space="preserve">. </w:t>
      </w:r>
      <w:r w:rsidR="00F51E8B">
        <w:rPr>
          <w:rFonts w:hint="eastAsia"/>
          <w:sz w:val="22"/>
          <w:szCs w:val="22"/>
        </w:rPr>
        <w:t>In [</w:t>
      </w:r>
      <w:r w:rsidR="004D5B31">
        <w:rPr>
          <w:sz w:val="22"/>
          <w:szCs w:val="22"/>
        </w:rPr>
        <w:t>10</w:t>
      </w:r>
      <w:r w:rsidR="00F51E8B">
        <w:rPr>
          <w:rFonts w:hint="eastAsia"/>
          <w:sz w:val="22"/>
          <w:szCs w:val="22"/>
        </w:rPr>
        <w:t xml:space="preserve">], an enhanced genetic algorithm </w:t>
      </w:r>
      <w:r w:rsidR="00C75F8C">
        <w:rPr>
          <w:rFonts w:hint="eastAsia"/>
          <w:sz w:val="22"/>
          <w:szCs w:val="22"/>
        </w:rPr>
        <w:t xml:space="preserve">(GA) </w:t>
      </w:r>
      <w:r w:rsidR="00F51E8B">
        <w:rPr>
          <w:rFonts w:hint="eastAsia"/>
          <w:sz w:val="22"/>
          <w:szCs w:val="22"/>
        </w:rPr>
        <w:t xml:space="preserve">was </w:t>
      </w:r>
      <w:r w:rsidR="00C75F8C">
        <w:rPr>
          <w:rFonts w:hint="eastAsia"/>
          <w:sz w:val="22"/>
          <w:szCs w:val="22"/>
        </w:rPr>
        <w:t>proposed to identify the parameters of an improved Dahl model. In [</w:t>
      </w:r>
      <w:r w:rsidR="004D5B31">
        <w:rPr>
          <w:sz w:val="22"/>
          <w:szCs w:val="22"/>
        </w:rPr>
        <w:t>11</w:t>
      </w:r>
      <w:r w:rsidR="00C75F8C">
        <w:rPr>
          <w:rFonts w:hint="eastAsia"/>
          <w:sz w:val="22"/>
          <w:szCs w:val="22"/>
        </w:rPr>
        <w:t xml:space="preserve">], the particle swarm optimization </w:t>
      </w:r>
      <w:r w:rsidR="00A235AC">
        <w:rPr>
          <w:sz w:val="22"/>
          <w:szCs w:val="22"/>
        </w:rPr>
        <w:t>wa</w:t>
      </w:r>
      <w:r w:rsidR="00C75F8C">
        <w:rPr>
          <w:rFonts w:hint="eastAsia"/>
          <w:sz w:val="22"/>
          <w:szCs w:val="22"/>
        </w:rPr>
        <w:t xml:space="preserve">s also modified for parameter identification of a strain stiffening model. </w:t>
      </w:r>
      <w:r w:rsidR="00C75F8C">
        <w:rPr>
          <w:sz w:val="22"/>
          <w:szCs w:val="22"/>
        </w:rPr>
        <w:t>H</w:t>
      </w:r>
      <w:r w:rsidR="00C75F8C">
        <w:rPr>
          <w:rFonts w:hint="eastAsia"/>
          <w:sz w:val="22"/>
          <w:szCs w:val="22"/>
        </w:rPr>
        <w:t xml:space="preserve">owever, due to the </w:t>
      </w:r>
      <w:r w:rsidR="00C75F8C">
        <w:rPr>
          <w:sz w:val="22"/>
          <w:szCs w:val="22"/>
        </w:rPr>
        <w:t>complexity</w:t>
      </w:r>
      <w:r w:rsidR="00C75F8C">
        <w:rPr>
          <w:rFonts w:hint="eastAsia"/>
          <w:sz w:val="22"/>
          <w:szCs w:val="22"/>
        </w:rPr>
        <w:t xml:space="preserve"> of identified models, these algorithms are </w:t>
      </w:r>
      <w:r w:rsidR="000C3BFC">
        <w:rPr>
          <w:sz w:val="22"/>
          <w:szCs w:val="22"/>
          <w:lang w:val="en-US"/>
        </w:rPr>
        <w:t>disadvantageous in</w:t>
      </w:r>
      <w:r w:rsidR="00C75F8C">
        <w:rPr>
          <w:rFonts w:hint="eastAsia"/>
          <w:sz w:val="22"/>
          <w:szCs w:val="22"/>
        </w:rPr>
        <w:t xml:space="preserve"> </w:t>
      </w:r>
      <w:r w:rsidR="000C3BFC">
        <w:rPr>
          <w:sz w:val="22"/>
          <w:szCs w:val="22"/>
          <w:lang w:val="en-US"/>
        </w:rPr>
        <w:t>locating</w:t>
      </w:r>
      <w:r w:rsidR="00C75F8C">
        <w:rPr>
          <w:rFonts w:hint="eastAsia"/>
          <w:sz w:val="22"/>
          <w:szCs w:val="22"/>
        </w:rPr>
        <w:t xml:space="preserve"> the global optimal solutions unless the good initial values of parameters are selected. </w:t>
      </w:r>
      <w:r w:rsidR="00C75F8C">
        <w:rPr>
          <w:sz w:val="22"/>
          <w:szCs w:val="22"/>
        </w:rPr>
        <w:t>I</w:t>
      </w:r>
      <w:r w:rsidR="00C75F8C">
        <w:rPr>
          <w:rFonts w:hint="eastAsia"/>
          <w:sz w:val="22"/>
          <w:szCs w:val="22"/>
        </w:rPr>
        <w:t xml:space="preserve">n addition, the priori knowledge about the scopes of parameters </w:t>
      </w:r>
      <w:r w:rsidR="004D5B31">
        <w:rPr>
          <w:sz w:val="22"/>
          <w:szCs w:val="22"/>
        </w:rPr>
        <w:t xml:space="preserve">is </w:t>
      </w:r>
      <w:r w:rsidR="00C75F8C">
        <w:rPr>
          <w:rFonts w:hint="eastAsia"/>
          <w:sz w:val="22"/>
          <w:szCs w:val="22"/>
        </w:rPr>
        <w:t>needed to obtain a faster convergence speed.</w:t>
      </w:r>
    </w:p>
    <w:p w14:paraId="2A051FE3" w14:textId="77777777" w:rsidR="00B978F2" w:rsidRDefault="00B978F2" w:rsidP="0023450B">
      <w:pPr>
        <w:jc w:val="both"/>
        <w:rPr>
          <w:sz w:val="22"/>
          <w:szCs w:val="22"/>
        </w:rPr>
      </w:pPr>
    </w:p>
    <w:p w14:paraId="21A5134B" w14:textId="77777777" w:rsidR="00F3717A" w:rsidRDefault="003E2893" w:rsidP="0023450B">
      <w:pPr>
        <w:jc w:val="both"/>
        <w:rPr>
          <w:sz w:val="22"/>
          <w:szCs w:val="22"/>
        </w:rPr>
      </w:pPr>
      <w:r>
        <w:rPr>
          <w:rFonts w:hint="eastAsia"/>
          <w:sz w:val="22"/>
          <w:szCs w:val="22"/>
        </w:rPr>
        <w:t>A novel optimization algorithm, fruit fly optimization algorithm (FFOA), is developed and regarded as an ideal method for model parameter identification</w:t>
      </w:r>
      <w:r w:rsidR="00962EDE">
        <w:rPr>
          <w:sz w:val="22"/>
          <w:szCs w:val="22"/>
        </w:rPr>
        <w:t xml:space="preserve"> [12]</w:t>
      </w:r>
      <w:r>
        <w:rPr>
          <w:rFonts w:hint="eastAsia"/>
          <w:sz w:val="22"/>
          <w:szCs w:val="22"/>
        </w:rPr>
        <w:t xml:space="preserve">. </w:t>
      </w:r>
      <w:r>
        <w:rPr>
          <w:sz w:val="22"/>
          <w:szCs w:val="22"/>
        </w:rPr>
        <w:t>I</w:t>
      </w:r>
      <w:r>
        <w:rPr>
          <w:rFonts w:hint="eastAsia"/>
          <w:sz w:val="22"/>
          <w:szCs w:val="22"/>
        </w:rPr>
        <w:t xml:space="preserve">t is essentially a sort of evolutionary </w:t>
      </w:r>
      <w:r>
        <w:rPr>
          <w:sz w:val="22"/>
          <w:szCs w:val="22"/>
        </w:rPr>
        <w:t>optimization and</w:t>
      </w:r>
      <w:r>
        <w:rPr>
          <w:rFonts w:hint="eastAsia"/>
          <w:sz w:val="22"/>
          <w:szCs w:val="22"/>
        </w:rPr>
        <w:t xml:space="preserve"> calculation algorithm, which is designed to search for the global optimal values on account of </w:t>
      </w:r>
      <w:r>
        <w:rPr>
          <w:sz w:val="22"/>
          <w:szCs w:val="22"/>
        </w:rPr>
        <w:t>the</w:t>
      </w:r>
      <w:r>
        <w:rPr>
          <w:rFonts w:hint="eastAsia"/>
          <w:sz w:val="22"/>
          <w:szCs w:val="22"/>
        </w:rPr>
        <w:t xml:space="preserve"> group behaviours of fruit flies to find food. </w:t>
      </w:r>
      <w:r>
        <w:rPr>
          <w:sz w:val="22"/>
          <w:szCs w:val="22"/>
        </w:rPr>
        <w:t>T</w:t>
      </w:r>
      <w:r>
        <w:rPr>
          <w:rFonts w:hint="eastAsia"/>
          <w:sz w:val="22"/>
          <w:szCs w:val="22"/>
        </w:rPr>
        <w:t xml:space="preserve">he beneficial feature of this algorithm is that the fly always has </w:t>
      </w:r>
      <w:r w:rsidR="00CC1010">
        <w:rPr>
          <w:sz w:val="22"/>
          <w:szCs w:val="22"/>
        </w:rPr>
        <w:t>the</w:t>
      </w:r>
      <w:r w:rsidR="00CC1010">
        <w:rPr>
          <w:rFonts w:hint="eastAsia"/>
          <w:sz w:val="22"/>
          <w:szCs w:val="22"/>
        </w:rPr>
        <w:t xml:space="preserve"> obvious advantages in perception and sensing, mainly reflecting in organs of vision and </w:t>
      </w:r>
      <w:proofErr w:type="spellStart"/>
      <w:r w:rsidR="00CC1010">
        <w:rPr>
          <w:rFonts w:hint="eastAsia"/>
          <w:sz w:val="22"/>
          <w:szCs w:val="22"/>
        </w:rPr>
        <w:t>osphresis</w:t>
      </w:r>
      <w:proofErr w:type="spellEnd"/>
      <w:r w:rsidR="00CC1010">
        <w:rPr>
          <w:rFonts w:hint="eastAsia"/>
          <w:sz w:val="22"/>
          <w:szCs w:val="22"/>
        </w:rPr>
        <w:t xml:space="preserve">. Besides, the algorithm procedure of IFFOA is easy to understand, which could be realized by relatively short program codes. </w:t>
      </w:r>
      <w:r w:rsidR="00CC1010">
        <w:rPr>
          <w:sz w:val="22"/>
          <w:szCs w:val="22"/>
        </w:rPr>
        <w:t>I</w:t>
      </w:r>
      <w:r w:rsidR="00CC1010">
        <w:rPr>
          <w:rFonts w:hint="eastAsia"/>
          <w:sz w:val="22"/>
          <w:szCs w:val="22"/>
        </w:rPr>
        <w:t xml:space="preserve">n </w:t>
      </w:r>
      <w:r w:rsidR="00CC1010">
        <w:rPr>
          <w:sz w:val="22"/>
          <w:szCs w:val="22"/>
        </w:rPr>
        <w:t>view</w:t>
      </w:r>
      <w:r w:rsidR="00CC1010">
        <w:rPr>
          <w:rFonts w:hint="eastAsia"/>
          <w:sz w:val="22"/>
          <w:szCs w:val="22"/>
        </w:rPr>
        <w:t xml:space="preserve"> of these benefits, the IFFOA has been widely used in many application fields, such as parameter adjustment of PID </w:t>
      </w:r>
      <w:r w:rsidR="00CC1010">
        <w:rPr>
          <w:sz w:val="22"/>
          <w:szCs w:val="22"/>
        </w:rPr>
        <w:t>controller</w:t>
      </w:r>
      <w:r w:rsidR="00962EDE">
        <w:rPr>
          <w:sz w:val="22"/>
          <w:szCs w:val="22"/>
        </w:rPr>
        <w:t xml:space="preserve"> [13]</w:t>
      </w:r>
      <w:r w:rsidR="00CC1010">
        <w:rPr>
          <w:rFonts w:hint="eastAsia"/>
          <w:sz w:val="22"/>
          <w:szCs w:val="22"/>
        </w:rPr>
        <w:t xml:space="preserve">, </w:t>
      </w:r>
      <w:r w:rsidR="00F153EF">
        <w:rPr>
          <w:rFonts w:hint="eastAsia"/>
          <w:sz w:val="22"/>
          <w:szCs w:val="22"/>
        </w:rPr>
        <w:t xml:space="preserve">support vector machine parameter </w:t>
      </w:r>
      <w:r w:rsidR="00173FA0">
        <w:rPr>
          <w:sz w:val="22"/>
          <w:szCs w:val="22"/>
        </w:rPr>
        <w:t>optimization</w:t>
      </w:r>
      <w:r w:rsidR="00173FA0">
        <w:rPr>
          <w:rFonts w:hint="eastAsia"/>
          <w:sz w:val="22"/>
          <w:szCs w:val="22"/>
        </w:rPr>
        <w:t xml:space="preserve"> </w:t>
      </w:r>
      <w:r w:rsidR="00962EDE">
        <w:rPr>
          <w:sz w:val="22"/>
          <w:szCs w:val="22"/>
        </w:rPr>
        <w:t xml:space="preserve">[14], </w:t>
      </w:r>
      <w:r w:rsidR="00173FA0">
        <w:rPr>
          <w:rFonts w:hint="eastAsia"/>
          <w:sz w:val="22"/>
          <w:szCs w:val="22"/>
        </w:rPr>
        <w:t>and regression network model parameter optimization</w:t>
      </w:r>
      <w:r w:rsidR="00962EDE">
        <w:rPr>
          <w:sz w:val="22"/>
          <w:szCs w:val="22"/>
        </w:rPr>
        <w:t xml:space="preserve"> [15]</w:t>
      </w:r>
      <w:r w:rsidR="00173FA0">
        <w:rPr>
          <w:rFonts w:hint="eastAsia"/>
          <w:sz w:val="22"/>
          <w:szCs w:val="22"/>
        </w:rPr>
        <w:t xml:space="preserve">. </w:t>
      </w:r>
      <w:r w:rsidR="00E65963">
        <w:rPr>
          <w:rFonts w:hint="eastAsia"/>
          <w:sz w:val="22"/>
          <w:szCs w:val="22"/>
        </w:rPr>
        <w:t xml:space="preserve">Nevertheless, due to rapid response to the currently optimal smell position, the diversity of solutions will be lost if the global optimal position is far away from a converged fly swarm. </w:t>
      </w:r>
      <w:r w:rsidR="00E65963">
        <w:rPr>
          <w:sz w:val="22"/>
          <w:szCs w:val="22"/>
        </w:rPr>
        <w:t>T</w:t>
      </w:r>
      <w:r w:rsidR="00E65963">
        <w:rPr>
          <w:rFonts w:hint="eastAsia"/>
          <w:sz w:val="22"/>
          <w:szCs w:val="22"/>
        </w:rPr>
        <w:t xml:space="preserve">his </w:t>
      </w:r>
      <w:r w:rsidR="00E65963">
        <w:rPr>
          <w:sz w:val="22"/>
          <w:szCs w:val="22"/>
        </w:rPr>
        <w:t>phenomenon</w:t>
      </w:r>
      <w:r w:rsidR="00E65963">
        <w:rPr>
          <w:rFonts w:hint="eastAsia"/>
          <w:sz w:val="22"/>
          <w:szCs w:val="22"/>
        </w:rPr>
        <w:t xml:space="preserve"> is very similar to </w:t>
      </w:r>
      <w:r w:rsidR="00A235AC">
        <w:rPr>
          <w:sz w:val="22"/>
          <w:szCs w:val="22"/>
        </w:rPr>
        <w:t xml:space="preserve">that in </w:t>
      </w:r>
      <w:r w:rsidR="00E65963">
        <w:rPr>
          <w:rFonts w:hint="eastAsia"/>
          <w:sz w:val="22"/>
          <w:szCs w:val="22"/>
        </w:rPr>
        <w:t>other optimization algorithms, which means the a</w:t>
      </w:r>
      <w:r w:rsidR="00AC5FE9">
        <w:rPr>
          <w:rFonts w:hint="eastAsia"/>
          <w:sz w:val="22"/>
          <w:szCs w:val="22"/>
        </w:rPr>
        <w:t xml:space="preserve">lgorithm premature or fallen into the local optimum. </w:t>
      </w:r>
      <w:r w:rsidR="00AC5FE9">
        <w:rPr>
          <w:sz w:val="22"/>
          <w:szCs w:val="22"/>
        </w:rPr>
        <w:t>Therefore</w:t>
      </w:r>
      <w:r w:rsidR="00AC5FE9">
        <w:rPr>
          <w:rFonts w:hint="eastAsia"/>
          <w:sz w:val="22"/>
          <w:szCs w:val="22"/>
        </w:rPr>
        <w:t>, this problem should be dealt with before applying IFFOA in parameter identification of MRE base isolator model.</w:t>
      </w:r>
    </w:p>
    <w:p w14:paraId="54E1F731" w14:textId="77777777" w:rsidR="00F3717A" w:rsidRDefault="00F3717A" w:rsidP="0023450B">
      <w:pPr>
        <w:jc w:val="both"/>
        <w:rPr>
          <w:sz w:val="22"/>
          <w:szCs w:val="22"/>
        </w:rPr>
      </w:pPr>
    </w:p>
    <w:p w14:paraId="7BD4EF8F" w14:textId="7E0043D3" w:rsidR="00153775" w:rsidRDefault="00067F0A" w:rsidP="0023450B">
      <w:pPr>
        <w:jc w:val="both"/>
        <w:rPr>
          <w:sz w:val="22"/>
          <w:szCs w:val="22"/>
        </w:rPr>
      </w:pPr>
      <w:r>
        <w:rPr>
          <w:sz w:val="22"/>
          <w:szCs w:val="22"/>
        </w:rPr>
        <w:t>A</w:t>
      </w:r>
      <w:r>
        <w:rPr>
          <w:rFonts w:hint="eastAsia"/>
          <w:sz w:val="22"/>
          <w:szCs w:val="22"/>
        </w:rPr>
        <w:t xml:space="preserve">nother greatly interesting issue </w:t>
      </w:r>
      <w:r w:rsidR="00173FA0">
        <w:rPr>
          <w:rFonts w:hint="eastAsia"/>
          <w:sz w:val="22"/>
          <w:szCs w:val="22"/>
        </w:rPr>
        <w:t xml:space="preserve">for modelling </w:t>
      </w:r>
      <w:r w:rsidR="008B7AD2">
        <w:rPr>
          <w:sz w:val="22"/>
          <w:szCs w:val="22"/>
        </w:rPr>
        <w:t>MRE based devices</w:t>
      </w:r>
      <w:r w:rsidR="00173FA0">
        <w:rPr>
          <w:rFonts w:hint="eastAsia"/>
          <w:sz w:val="22"/>
          <w:szCs w:val="22"/>
        </w:rPr>
        <w:t xml:space="preserve"> </w:t>
      </w:r>
      <w:r>
        <w:rPr>
          <w:rFonts w:hint="eastAsia"/>
          <w:sz w:val="22"/>
          <w:szCs w:val="22"/>
        </w:rPr>
        <w:t xml:space="preserve">is how to simplify </w:t>
      </w:r>
      <w:r>
        <w:rPr>
          <w:sz w:val="22"/>
          <w:szCs w:val="22"/>
        </w:rPr>
        <w:t>the</w:t>
      </w:r>
      <w:r>
        <w:rPr>
          <w:rFonts w:hint="eastAsia"/>
          <w:sz w:val="22"/>
          <w:szCs w:val="22"/>
        </w:rPr>
        <w:t xml:space="preserve"> </w:t>
      </w:r>
      <w:r w:rsidR="008B7AD2">
        <w:rPr>
          <w:sz w:val="22"/>
          <w:szCs w:val="22"/>
        </w:rPr>
        <w:t xml:space="preserve">existing </w:t>
      </w:r>
      <w:r>
        <w:rPr>
          <w:rFonts w:hint="eastAsia"/>
          <w:sz w:val="22"/>
          <w:szCs w:val="22"/>
        </w:rPr>
        <w:t>model</w:t>
      </w:r>
      <w:r w:rsidR="008B7AD2">
        <w:rPr>
          <w:sz w:val="22"/>
          <w:szCs w:val="22"/>
        </w:rPr>
        <w:t>s</w:t>
      </w:r>
      <w:r>
        <w:rPr>
          <w:rFonts w:hint="eastAsia"/>
          <w:sz w:val="22"/>
          <w:szCs w:val="22"/>
        </w:rPr>
        <w:t xml:space="preserve"> </w:t>
      </w:r>
      <w:r w:rsidR="000C3BFC">
        <w:rPr>
          <w:sz w:val="22"/>
          <w:szCs w:val="22"/>
          <w:lang w:val="en-US"/>
        </w:rPr>
        <w:t>and yet</w:t>
      </w:r>
      <w:r>
        <w:rPr>
          <w:rFonts w:hint="eastAsia"/>
          <w:sz w:val="22"/>
          <w:szCs w:val="22"/>
        </w:rPr>
        <w:t xml:space="preserve"> </w:t>
      </w:r>
      <w:r w:rsidR="000C3BFC">
        <w:rPr>
          <w:sz w:val="22"/>
          <w:szCs w:val="22"/>
        </w:rPr>
        <w:t>maintain</w:t>
      </w:r>
      <w:r>
        <w:rPr>
          <w:rFonts w:hint="eastAsia"/>
          <w:sz w:val="22"/>
          <w:szCs w:val="22"/>
        </w:rPr>
        <w:t xml:space="preserve"> the similar model</w:t>
      </w:r>
      <w:r w:rsidR="00A22AA7">
        <w:rPr>
          <w:rFonts w:hint="eastAsia"/>
          <w:sz w:val="22"/>
          <w:szCs w:val="22"/>
        </w:rPr>
        <w:t>l</w:t>
      </w:r>
      <w:r>
        <w:rPr>
          <w:rFonts w:hint="eastAsia"/>
          <w:sz w:val="22"/>
          <w:szCs w:val="22"/>
        </w:rPr>
        <w:t>ing accuracy.</w:t>
      </w:r>
      <w:r w:rsidR="00287716">
        <w:rPr>
          <w:rFonts w:hint="eastAsia"/>
          <w:sz w:val="22"/>
          <w:szCs w:val="22"/>
        </w:rPr>
        <w:t xml:space="preserve"> </w:t>
      </w:r>
      <w:r w:rsidR="00287716">
        <w:rPr>
          <w:sz w:val="22"/>
          <w:szCs w:val="22"/>
        </w:rPr>
        <w:t>D</w:t>
      </w:r>
      <w:r w:rsidR="00287716">
        <w:rPr>
          <w:rFonts w:hint="eastAsia"/>
          <w:sz w:val="22"/>
          <w:szCs w:val="22"/>
        </w:rPr>
        <w:t xml:space="preserve">uring the process of parameter identification, all model parameters are usually </w:t>
      </w:r>
      <w:r w:rsidR="00287716">
        <w:rPr>
          <w:sz w:val="22"/>
          <w:szCs w:val="22"/>
        </w:rPr>
        <w:t>identified</w:t>
      </w:r>
      <w:r w:rsidR="00287716">
        <w:rPr>
          <w:rFonts w:hint="eastAsia"/>
          <w:sz w:val="22"/>
          <w:szCs w:val="22"/>
        </w:rPr>
        <w:t xml:space="preserve"> in a parallel way </w:t>
      </w:r>
      <w:r w:rsidR="00287716">
        <w:rPr>
          <w:sz w:val="22"/>
          <w:szCs w:val="22"/>
        </w:rPr>
        <w:t>simultaneousl</w:t>
      </w:r>
      <w:r w:rsidR="00287716">
        <w:rPr>
          <w:rFonts w:hint="eastAsia"/>
          <w:sz w:val="22"/>
          <w:szCs w:val="22"/>
        </w:rPr>
        <w:t xml:space="preserve">y, which may increase the calculation cost and bring about </w:t>
      </w:r>
      <w:r w:rsidR="00287716">
        <w:rPr>
          <w:sz w:val="22"/>
          <w:szCs w:val="22"/>
        </w:rPr>
        <w:t>the</w:t>
      </w:r>
      <w:r w:rsidR="00287716">
        <w:rPr>
          <w:rFonts w:hint="eastAsia"/>
          <w:sz w:val="22"/>
          <w:szCs w:val="22"/>
        </w:rPr>
        <w:t xml:space="preserve"> longer </w:t>
      </w:r>
      <w:r w:rsidR="000C3BFC">
        <w:rPr>
          <w:sz w:val="22"/>
          <w:szCs w:val="22"/>
          <w:lang w:val="en-US"/>
        </w:rPr>
        <w:t>computational</w:t>
      </w:r>
      <w:r w:rsidR="00287716">
        <w:rPr>
          <w:rFonts w:hint="eastAsia"/>
          <w:sz w:val="22"/>
          <w:szCs w:val="22"/>
        </w:rPr>
        <w:t xml:space="preserve"> </w:t>
      </w:r>
      <w:r w:rsidR="000C3BFC">
        <w:rPr>
          <w:sz w:val="22"/>
          <w:szCs w:val="22"/>
          <w:lang w:val="en-US"/>
        </w:rPr>
        <w:t>demand</w:t>
      </w:r>
      <w:r w:rsidR="00287716">
        <w:rPr>
          <w:rFonts w:hint="eastAsia"/>
          <w:sz w:val="22"/>
          <w:szCs w:val="22"/>
        </w:rPr>
        <w:t xml:space="preserve">. </w:t>
      </w:r>
      <w:r w:rsidR="00287716">
        <w:rPr>
          <w:sz w:val="22"/>
          <w:szCs w:val="22"/>
        </w:rPr>
        <w:t>Moreover</w:t>
      </w:r>
      <w:r w:rsidR="00287716">
        <w:rPr>
          <w:rFonts w:hint="eastAsia"/>
          <w:sz w:val="22"/>
          <w:szCs w:val="22"/>
        </w:rPr>
        <w:t xml:space="preserve">, some studies have </w:t>
      </w:r>
      <w:r w:rsidR="001C0D84">
        <w:rPr>
          <w:rFonts w:hint="eastAsia"/>
          <w:sz w:val="22"/>
          <w:szCs w:val="22"/>
        </w:rPr>
        <w:t>certified</w:t>
      </w:r>
      <w:r w:rsidR="00287716">
        <w:rPr>
          <w:rFonts w:hint="eastAsia"/>
          <w:sz w:val="22"/>
          <w:szCs w:val="22"/>
        </w:rPr>
        <w:t xml:space="preserve"> that </w:t>
      </w:r>
      <w:r w:rsidR="001C0D84">
        <w:rPr>
          <w:rFonts w:hint="eastAsia"/>
          <w:sz w:val="22"/>
          <w:szCs w:val="22"/>
        </w:rPr>
        <w:t xml:space="preserve">the mathematical models can be </w:t>
      </w:r>
      <w:r w:rsidR="001C0D84">
        <w:rPr>
          <w:sz w:val="22"/>
          <w:szCs w:val="22"/>
        </w:rPr>
        <w:t>simplified</w:t>
      </w:r>
      <w:r w:rsidR="001C0D84">
        <w:rPr>
          <w:rFonts w:hint="eastAsia"/>
          <w:sz w:val="22"/>
          <w:szCs w:val="22"/>
        </w:rPr>
        <w:t xml:space="preserve"> with pre-set properties by adding a certain number of restrictions, because the parameters in </w:t>
      </w:r>
      <w:r w:rsidR="001C0D84">
        <w:rPr>
          <w:sz w:val="22"/>
          <w:szCs w:val="22"/>
        </w:rPr>
        <w:t>the</w:t>
      </w:r>
      <w:r w:rsidR="001C0D84">
        <w:rPr>
          <w:rFonts w:hint="eastAsia"/>
          <w:sz w:val="22"/>
          <w:szCs w:val="22"/>
        </w:rPr>
        <w:t xml:space="preserve"> model are </w:t>
      </w:r>
      <w:r w:rsidR="00830F3A">
        <w:rPr>
          <w:rFonts w:hint="eastAsia"/>
          <w:sz w:val="22"/>
          <w:szCs w:val="22"/>
        </w:rPr>
        <w:t xml:space="preserve">correlative and some of them are </w:t>
      </w:r>
      <w:r w:rsidR="00C83EEC">
        <w:rPr>
          <w:rFonts w:hint="eastAsia"/>
          <w:sz w:val="22"/>
          <w:szCs w:val="22"/>
        </w:rPr>
        <w:t xml:space="preserve">essentially </w:t>
      </w:r>
      <w:r w:rsidR="00C83EEC">
        <w:rPr>
          <w:sz w:val="22"/>
          <w:szCs w:val="22"/>
        </w:rPr>
        <w:t>redundant</w:t>
      </w:r>
      <w:r w:rsidR="00C83EEC">
        <w:rPr>
          <w:rFonts w:hint="eastAsia"/>
          <w:sz w:val="22"/>
          <w:szCs w:val="22"/>
        </w:rPr>
        <w:t xml:space="preserve">. </w:t>
      </w:r>
      <w:r w:rsidR="00153775">
        <w:rPr>
          <w:sz w:val="22"/>
          <w:szCs w:val="22"/>
        </w:rPr>
        <w:t>T</w:t>
      </w:r>
      <w:r w:rsidR="00153775">
        <w:rPr>
          <w:rFonts w:hint="eastAsia"/>
          <w:sz w:val="22"/>
          <w:szCs w:val="22"/>
        </w:rPr>
        <w:t xml:space="preserve">hus it is of great significance to explore the </w:t>
      </w:r>
      <w:r w:rsidR="000C3BFC">
        <w:rPr>
          <w:sz w:val="22"/>
          <w:szCs w:val="22"/>
          <w:lang w:val="en-US"/>
        </w:rPr>
        <w:t>influence</w:t>
      </w:r>
      <w:r w:rsidR="000C3BFC">
        <w:rPr>
          <w:rFonts w:hint="eastAsia"/>
          <w:sz w:val="22"/>
          <w:szCs w:val="22"/>
        </w:rPr>
        <w:t xml:space="preserve"> </w:t>
      </w:r>
      <w:r w:rsidR="00153775">
        <w:rPr>
          <w:rFonts w:hint="eastAsia"/>
          <w:sz w:val="22"/>
          <w:szCs w:val="22"/>
        </w:rPr>
        <w:t xml:space="preserve">of the model parameters </w:t>
      </w:r>
      <w:r w:rsidR="000C3BFC">
        <w:rPr>
          <w:sz w:val="22"/>
          <w:szCs w:val="22"/>
          <w:lang w:val="en-US"/>
        </w:rPr>
        <w:t>on</w:t>
      </w:r>
      <w:r w:rsidR="00153775">
        <w:rPr>
          <w:rFonts w:hint="eastAsia"/>
          <w:sz w:val="22"/>
          <w:szCs w:val="22"/>
        </w:rPr>
        <w:t xml:space="preserve"> the model outputs. </w:t>
      </w:r>
      <w:r w:rsidR="00153775">
        <w:rPr>
          <w:sz w:val="22"/>
          <w:szCs w:val="22"/>
        </w:rPr>
        <w:t>T</w:t>
      </w:r>
      <w:r w:rsidR="00153775">
        <w:rPr>
          <w:rFonts w:hint="eastAsia"/>
          <w:sz w:val="22"/>
          <w:szCs w:val="22"/>
        </w:rPr>
        <w:t>his operation is also called sensitivity analysis and aims at measuring how the model outputs quantitatively changes with the varied input parameters</w:t>
      </w:r>
      <w:r w:rsidR="00942735">
        <w:rPr>
          <w:sz w:val="22"/>
          <w:szCs w:val="22"/>
        </w:rPr>
        <w:t xml:space="preserve"> [16]</w:t>
      </w:r>
      <w:r w:rsidR="00153775">
        <w:rPr>
          <w:rFonts w:hint="eastAsia"/>
          <w:sz w:val="22"/>
          <w:szCs w:val="22"/>
        </w:rPr>
        <w:t xml:space="preserve">. </w:t>
      </w:r>
      <w:r w:rsidR="00153775">
        <w:rPr>
          <w:sz w:val="22"/>
          <w:szCs w:val="22"/>
        </w:rPr>
        <w:t>T</w:t>
      </w:r>
      <w:r w:rsidR="00153775">
        <w:rPr>
          <w:rFonts w:hint="eastAsia"/>
          <w:sz w:val="22"/>
          <w:szCs w:val="22"/>
        </w:rPr>
        <w:t xml:space="preserve">he final outcome of sensitivity analysis is to get rid of the unimportant parameters in </w:t>
      </w:r>
      <w:r w:rsidR="00153775">
        <w:rPr>
          <w:sz w:val="22"/>
          <w:szCs w:val="22"/>
        </w:rPr>
        <w:t>the</w:t>
      </w:r>
      <w:r w:rsidR="00153775">
        <w:rPr>
          <w:rFonts w:hint="eastAsia"/>
          <w:sz w:val="22"/>
          <w:szCs w:val="22"/>
        </w:rPr>
        <w:t xml:space="preserve"> model and reduce </w:t>
      </w:r>
      <w:r w:rsidR="00153775">
        <w:rPr>
          <w:sz w:val="22"/>
          <w:szCs w:val="22"/>
        </w:rPr>
        <w:t>the</w:t>
      </w:r>
      <w:r w:rsidR="00153775">
        <w:rPr>
          <w:rFonts w:hint="eastAsia"/>
          <w:sz w:val="22"/>
          <w:szCs w:val="22"/>
        </w:rPr>
        <w:t xml:space="preserve"> model complexity. </w:t>
      </w:r>
      <w:r w:rsidR="0007556C">
        <w:rPr>
          <w:sz w:val="22"/>
          <w:szCs w:val="22"/>
        </w:rPr>
        <w:t>U</w:t>
      </w:r>
      <w:r w:rsidR="0007556C">
        <w:rPr>
          <w:rFonts w:hint="eastAsia"/>
          <w:sz w:val="22"/>
          <w:szCs w:val="22"/>
        </w:rPr>
        <w:t xml:space="preserve">p to present, </w:t>
      </w:r>
      <w:r w:rsidR="0007556C">
        <w:rPr>
          <w:sz w:val="22"/>
          <w:szCs w:val="22"/>
        </w:rPr>
        <w:t>there</w:t>
      </w:r>
      <w:r w:rsidR="0007556C">
        <w:rPr>
          <w:rFonts w:hint="eastAsia"/>
          <w:sz w:val="22"/>
          <w:szCs w:val="22"/>
        </w:rPr>
        <w:t xml:space="preserve"> are a large number of approaches for model parameter sensitivity analysis. A review on </w:t>
      </w:r>
      <w:r w:rsidR="0007556C">
        <w:rPr>
          <w:sz w:val="22"/>
          <w:szCs w:val="22"/>
        </w:rPr>
        <w:t>this</w:t>
      </w:r>
      <w:r w:rsidR="0007556C">
        <w:rPr>
          <w:rFonts w:hint="eastAsia"/>
          <w:sz w:val="22"/>
          <w:szCs w:val="22"/>
        </w:rPr>
        <w:t xml:space="preserve"> aspect has been reported by Hamby, in which two popular techniques were proposed for simplifying the </w:t>
      </w:r>
      <w:r w:rsidR="0007556C">
        <w:rPr>
          <w:sz w:val="22"/>
          <w:szCs w:val="22"/>
        </w:rPr>
        <w:t>environmental</w:t>
      </w:r>
      <w:r w:rsidR="0007556C">
        <w:rPr>
          <w:rFonts w:hint="eastAsia"/>
          <w:sz w:val="22"/>
          <w:szCs w:val="22"/>
        </w:rPr>
        <w:t xml:space="preserve"> models</w:t>
      </w:r>
      <w:r w:rsidR="00942735">
        <w:rPr>
          <w:sz w:val="22"/>
          <w:szCs w:val="22"/>
        </w:rPr>
        <w:t xml:space="preserve"> [17]</w:t>
      </w:r>
      <w:r w:rsidR="0007556C">
        <w:rPr>
          <w:rFonts w:hint="eastAsia"/>
          <w:sz w:val="22"/>
          <w:szCs w:val="22"/>
        </w:rPr>
        <w:t>.</w:t>
      </w:r>
    </w:p>
    <w:p w14:paraId="32F73C35" w14:textId="77777777" w:rsidR="0007556C" w:rsidRDefault="0007556C" w:rsidP="0023450B">
      <w:pPr>
        <w:jc w:val="both"/>
        <w:rPr>
          <w:sz w:val="22"/>
          <w:szCs w:val="22"/>
        </w:rPr>
      </w:pPr>
    </w:p>
    <w:p w14:paraId="51CD8F73" w14:textId="6E627F00" w:rsidR="00067F0A" w:rsidRDefault="00EA278F" w:rsidP="004C6D2A">
      <w:pPr>
        <w:jc w:val="both"/>
        <w:rPr>
          <w:sz w:val="22"/>
          <w:szCs w:val="22"/>
        </w:rPr>
      </w:pPr>
      <w:r>
        <w:rPr>
          <w:sz w:val="22"/>
          <w:szCs w:val="22"/>
        </w:rPr>
        <w:t>T</w:t>
      </w:r>
      <w:r>
        <w:rPr>
          <w:rFonts w:hint="eastAsia"/>
          <w:sz w:val="22"/>
          <w:szCs w:val="22"/>
        </w:rPr>
        <w:t xml:space="preserve">his work </w:t>
      </w:r>
      <w:r w:rsidR="000C3BFC">
        <w:rPr>
          <w:sz w:val="22"/>
          <w:szCs w:val="22"/>
          <w:lang w:val="en-US"/>
        </w:rPr>
        <w:t>proposes</w:t>
      </w:r>
      <w:r>
        <w:rPr>
          <w:rFonts w:hint="eastAsia"/>
          <w:sz w:val="22"/>
          <w:szCs w:val="22"/>
        </w:rPr>
        <w:t xml:space="preserve"> a novel numerical model for </w:t>
      </w:r>
      <w:r>
        <w:rPr>
          <w:sz w:val="22"/>
          <w:szCs w:val="22"/>
        </w:rPr>
        <w:t>describing</w:t>
      </w:r>
      <w:r>
        <w:rPr>
          <w:rFonts w:hint="eastAsia"/>
          <w:sz w:val="22"/>
          <w:szCs w:val="22"/>
        </w:rPr>
        <w:t xml:space="preserve"> the input</w:t>
      </w:r>
      <w:r w:rsidR="000C3BFC">
        <w:rPr>
          <w:sz w:val="22"/>
          <w:szCs w:val="22"/>
          <w:lang w:val="en-US"/>
        </w:rPr>
        <w:t>/</w:t>
      </w:r>
      <w:r>
        <w:rPr>
          <w:rFonts w:hint="eastAsia"/>
          <w:sz w:val="22"/>
          <w:szCs w:val="22"/>
        </w:rPr>
        <w:t xml:space="preserve">output behaviours of MRE base isolator. This new model is </w:t>
      </w:r>
      <w:r w:rsidR="00DB5FB9">
        <w:rPr>
          <w:sz w:val="22"/>
          <w:szCs w:val="22"/>
          <w:lang w:val="en-US"/>
        </w:rPr>
        <w:t>built on</w:t>
      </w:r>
      <w:r>
        <w:rPr>
          <w:rFonts w:hint="eastAsia"/>
          <w:sz w:val="22"/>
          <w:szCs w:val="22"/>
        </w:rPr>
        <w:t xml:space="preserve"> a</w:t>
      </w:r>
      <w:r w:rsidR="004C6D2A">
        <w:rPr>
          <w:rFonts w:hint="eastAsia"/>
          <w:sz w:val="22"/>
          <w:szCs w:val="22"/>
        </w:rPr>
        <w:t xml:space="preserve">n improved </w:t>
      </w:r>
      <w:proofErr w:type="spellStart"/>
      <w:r w:rsidR="004C6D2A">
        <w:rPr>
          <w:rFonts w:hint="eastAsia"/>
          <w:sz w:val="22"/>
          <w:szCs w:val="22"/>
        </w:rPr>
        <w:t>LuGre</w:t>
      </w:r>
      <w:proofErr w:type="spellEnd"/>
      <w:r w:rsidR="004C6D2A">
        <w:rPr>
          <w:rFonts w:hint="eastAsia"/>
          <w:sz w:val="22"/>
          <w:szCs w:val="22"/>
        </w:rPr>
        <w:t xml:space="preserve"> friction model</w:t>
      </w:r>
      <w:r>
        <w:rPr>
          <w:rFonts w:hint="eastAsia"/>
          <w:sz w:val="22"/>
          <w:szCs w:val="22"/>
        </w:rPr>
        <w:t>,</w:t>
      </w:r>
      <w:r w:rsidR="004C6D2A">
        <w:rPr>
          <w:rFonts w:hint="eastAsia"/>
          <w:sz w:val="22"/>
          <w:szCs w:val="22"/>
        </w:rPr>
        <w:t xml:space="preserve"> </w:t>
      </w:r>
      <w:r>
        <w:rPr>
          <w:rFonts w:hint="eastAsia"/>
          <w:sz w:val="22"/>
          <w:szCs w:val="22"/>
        </w:rPr>
        <w:t>which has been successfully ap</w:t>
      </w:r>
      <w:r w:rsidR="004C6D2A">
        <w:rPr>
          <w:rFonts w:hint="eastAsia"/>
          <w:sz w:val="22"/>
          <w:szCs w:val="22"/>
        </w:rPr>
        <w:t xml:space="preserve">plied to structural control and identification using </w:t>
      </w:r>
      <w:proofErr w:type="spellStart"/>
      <w:r w:rsidR="004C6D2A">
        <w:rPr>
          <w:rFonts w:hint="eastAsia"/>
          <w:sz w:val="22"/>
          <w:szCs w:val="22"/>
        </w:rPr>
        <w:t>magnetorheological</w:t>
      </w:r>
      <w:proofErr w:type="spellEnd"/>
      <w:r w:rsidR="004C6D2A">
        <w:rPr>
          <w:rFonts w:hint="eastAsia"/>
          <w:sz w:val="22"/>
          <w:szCs w:val="22"/>
        </w:rPr>
        <w:t xml:space="preserve"> dampers but not yet reported in mode</w:t>
      </w:r>
      <w:r w:rsidR="005A0630">
        <w:rPr>
          <w:rFonts w:hint="eastAsia"/>
          <w:sz w:val="22"/>
          <w:szCs w:val="22"/>
        </w:rPr>
        <w:t>l</w:t>
      </w:r>
      <w:r w:rsidR="004C6D2A">
        <w:rPr>
          <w:rFonts w:hint="eastAsia"/>
          <w:sz w:val="22"/>
          <w:szCs w:val="22"/>
        </w:rPr>
        <w:t>ling MRE base isolator.</w:t>
      </w:r>
      <w:r w:rsidR="007D00AA">
        <w:rPr>
          <w:rFonts w:hint="eastAsia"/>
          <w:sz w:val="22"/>
          <w:szCs w:val="22"/>
        </w:rPr>
        <w:t xml:space="preserve"> </w:t>
      </w:r>
      <w:r w:rsidR="005A0630">
        <w:rPr>
          <w:rFonts w:hint="eastAsia"/>
          <w:sz w:val="22"/>
          <w:szCs w:val="22"/>
        </w:rPr>
        <w:t xml:space="preserve">Compared with the </w:t>
      </w:r>
      <w:proofErr w:type="spellStart"/>
      <w:r w:rsidR="005A0630">
        <w:rPr>
          <w:rFonts w:hint="eastAsia"/>
          <w:sz w:val="22"/>
          <w:szCs w:val="22"/>
        </w:rPr>
        <w:t>Bouc</w:t>
      </w:r>
      <w:proofErr w:type="spellEnd"/>
      <w:r w:rsidR="005A0630">
        <w:rPr>
          <w:rFonts w:hint="eastAsia"/>
          <w:sz w:val="22"/>
          <w:szCs w:val="22"/>
        </w:rPr>
        <w:t xml:space="preserve">-Wen model and strain stiffening model, </w:t>
      </w:r>
      <w:r w:rsidR="005A0630">
        <w:rPr>
          <w:sz w:val="22"/>
          <w:szCs w:val="22"/>
        </w:rPr>
        <w:t>the</w:t>
      </w:r>
      <w:r w:rsidR="005A0630">
        <w:rPr>
          <w:rFonts w:hint="eastAsia"/>
          <w:sz w:val="22"/>
          <w:szCs w:val="22"/>
        </w:rPr>
        <w:t xml:space="preserve"> improved </w:t>
      </w:r>
      <w:proofErr w:type="spellStart"/>
      <w:r w:rsidR="005A0630">
        <w:rPr>
          <w:rFonts w:hint="eastAsia"/>
          <w:sz w:val="22"/>
          <w:szCs w:val="22"/>
        </w:rPr>
        <w:t>LuGre</w:t>
      </w:r>
      <w:proofErr w:type="spellEnd"/>
      <w:r w:rsidR="005A0630">
        <w:rPr>
          <w:rFonts w:hint="eastAsia"/>
          <w:sz w:val="22"/>
          <w:szCs w:val="22"/>
        </w:rPr>
        <w:t xml:space="preserve"> friction model has a simpler structur</w:t>
      </w:r>
      <w:r w:rsidR="003F4A95">
        <w:rPr>
          <w:rFonts w:hint="eastAsia"/>
          <w:sz w:val="22"/>
          <w:szCs w:val="22"/>
        </w:rPr>
        <w:t>e</w:t>
      </w:r>
      <w:r w:rsidR="005A0630">
        <w:rPr>
          <w:rFonts w:hint="eastAsia"/>
          <w:sz w:val="22"/>
          <w:szCs w:val="22"/>
        </w:rPr>
        <w:t xml:space="preserve"> and is able to offer a </w:t>
      </w:r>
      <w:r w:rsidR="005A0630">
        <w:rPr>
          <w:sz w:val="22"/>
          <w:szCs w:val="22"/>
        </w:rPr>
        <w:t>satisfactory</w:t>
      </w:r>
      <w:r w:rsidR="005A0630">
        <w:rPr>
          <w:rFonts w:hint="eastAsia"/>
          <w:sz w:val="22"/>
          <w:szCs w:val="22"/>
        </w:rPr>
        <w:t xml:space="preserve"> accuracy when modelling the unique behaviours of the MRE based devices. Then a new algorithm based on fruit fly optimization is adopted to identify </w:t>
      </w:r>
      <w:r w:rsidR="005A0630">
        <w:rPr>
          <w:sz w:val="22"/>
          <w:szCs w:val="22"/>
        </w:rPr>
        <w:t>the</w:t>
      </w:r>
      <w:r w:rsidR="005A0630">
        <w:rPr>
          <w:rFonts w:hint="eastAsia"/>
          <w:sz w:val="22"/>
          <w:szCs w:val="22"/>
        </w:rPr>
        <w:t xml:space="preserve"> model parameters</w:t>
      </w:r>
      <w:r w:rsidR="00334A2F">
        <w:rPr>
          <w:rFonts w:hint="eastAsia"/>
          <w:sz w:val="22"/>
          <w:szCs w:val="22"/>
        </w:rPr>
        <w:t xml:space="preserve"> utilizing the testing data from MRE base isolator. To improve the convergence rate and </w:t>
      </w:r>
      <w:r w:rsidR="00334A2F">
        <w:rPr>
          <w:sz w:val="22"/>
          <w:szCs w:val="22"/>
        </w:rPr>
        <w:t>identification</w:t>
      </w:r>
      <w:r w:rsidR="00334A2F">
        <w:rPr>
          <w:rFonts w:hint="eastAsia"/>
          <w:sz w:val="22"/>
          <w:szCs w:val="22"/>
        </w:rPr>
        <w:t xml:space="preserve"> accuracy, a self-adaptive method is employed to update the step for the optimal fly position. </w:t>
      </w:r>
      <w:r w:rsidR="00334A2F">
        <w:rPr>
          <w:sz w:val="22"/>
          <w:szCs w:val="22"/>
        </w:rPr>
        <w:t>A</w:t>
      </w:r>
      <w:r w:rsidR="00334A2F">
        <w:rPr>
          <w:rFonts w:hint="eastAsia"/>
          <w:sz w:val="22"/>
          <w:szCs w:val="22"/>
        </w:rPr>
        <w:t xml:space="preserve">dditionally, a transfer factor is added to avoid the local optimum. </w:t>
      </w:r>
      <w:r w:rsidR="00457B7A">
        <w:rPr>
          <w:rFonts w:hint="eastAsia"/>
          <w:sz w:val="22"/>
          <w:szCs w:val="22"/>
        </w:rPr>
        <w:t xml:space="preserve">The searching scale is also upgraded to three-dimensional space for decreasing </w:t>
      </w:r>
      <w:r w:rsidR="00457B7A">
        <w:rPr>
          <w:sz w:val="22"/>
          <w:szCs w:val="22"/>
        </w:rPr>
        <w:t>the</w:t>
      </w:r>
      <w:r w:rsidR="00457B7A">
        <w:rPr>
          <w:rFonts w:hint="eastAsia"/>
          <w:sz w:val="22"/>
          <w:szCs w:val="22"/>
        </w:rPr>
        <w:t xml:space="preserve"> </w:t>
      </w:r>
      <w:r w:rsidR="00457B7A">
        <w:rPr>
          <w:sz w:val="22"/>
          <w:szCs w:val="22"/>
        </w:rPr>
        <w:t>iteration</w:t>
      </w:r>
      <w:r w:rsidR="00457B7A">
        <w:rPr>
          <w:rFonts w:hint="eastAsia"/>
          <w:sz w:val="22"/>
          <w:szCs w:val="22"/>
        </w:rPr>
        <w:t xml:space="preserve"> number. </w:t>
      </w:r>
      <w:r w:rsidR="00457B7A">
        <w:rPr>
          <w:sz w:val="22"/>
          <w:szCs w:val="22"/>
        </w:rPr>
        <w:t>F</w:t>
      </w:r>
      <w:r w:rsidR="00457B7A">
        <w:rPr>
          <w:rFonts w:hint="eastAsia"/>
          <w:sz w:val="22"/>
          <w:szCs w:val="22"/>
        </w:rPr>
        <w:t xml:space="preserve">urthermore, the sensitivity analysis is carried out to evaluate </w:t>
      </w:r>
      <w:r w:rsidR="00457B7A">
        <w:rPr>
          <w:sz w:val="22"/>
          <w:szCs w:val="22"/>
        </w:rPr>
        <w:t>the</w:t>
      </w:r>
      <w:r w:rsidR="00457B7A">
        <w:rPr>
          <w:rFonts w:hint="eastAsia"/>
          <w:sz w:val="22"/>
          <w:szCs w:val="22"/>
        </w:rPr>
        <w:t xml:space="preserve"> effect of every parameter on </w:t>
      </w:r>
      <w:r w:rsidR="00457B7A">
        <w:rPr>
          <w:sz w:val="22"/>
          <w:szCs w:val="22"/>
        </w:rPr>
        <w:t>the</w:t>
      </w:r>
      <w:r w:rsidR="00457B7A">
        <w:rPr>
          <w:rFonts w:hint="eastAsia"/>
          <w:sz w:val="22"/>
          <w:szCs w:val="22"/>
        </w:rPr>
        <w:t xml:space="preserve"> model outputs. </w:t>
      </w:r>
      <w:r w:rsidR="00457B7A">
        <w:rPr>
          <w:sz w:val="22"/>
          <w:szCs w:val="22"/>
        </w:rPr>
        <w:t>A</w:t>
      </w:r>
      <w:r w:rsidR="00457B7A">
        <w:rPr>
          <w:rFonts w:hint="eastAsia"/>
          <w:sz w:val="22"/>
          <w:szCs w:val="22"/>
        </w:rPr>
        <w:t xml:space="preserve"> </w:t>
      </w:r>
      <w:r w:rsidR="00457B7A">
        <w:rPr>
          <w:sz w:val="22"/>
          <w:szCs w:val="22"/>
        </w:rPr>
        <w:t>simplified</w:t>
      </w:r>
      <w:r w:rsidR="00457B7A">
        <w:rPr>
          <w:rFonts w:hint="eastAsia"/>
          <w:sz w:val="22"/>
          <w:szCs w:val="22"/>
        </w:rPr>
        <w:t xml:space="preserve"> model is </w:t>
      </w:r>
      <w:r w:rsidR="007D0431">
        <w:rPr>
          <w:rFonts w:hint="eastAsia"/>
          <w:sz w:val="22"/>
          <w:szCs w:val="22"/>
        </w:rPr>
        <w:t xml:space="preserve">consequently acquired by assigning </w:t>
      </w:r>
      <w:r w:rsidR="00A22AA7">
        <w:rPr>
          <w:rFonts w:hint="eastAsia"/>
          <w:sz w:val="22"/>
          <w:szCs w:val="22"/>
        </w:rPr>
        <w:t xml:space="preserve">the </w:t>
      </w:r>
      <w:r w:rsidR="007D0431">
        <w:rPr>
          <w:rFonts w:hint="eastAsia"/>
          <w:sz w:val="22"/>
          <w:szCs w:val="22"/>
        </w:rPr>
        <w:t xml:space="preserve">insignificant parameters </w:t>
      </w:r>
      <w:r w:rsidR="00A22AA7">
        <w:rPr>
          <w:rFonts w:hint="eastAsia"/>
          <w:sz w:val="22"/>
          <w:szCs w:val="22"/>
        </w:rPr>
        <w:t xml:space="preserve">as </w:t>
      </w:r>
      <w:r w:rsidR="007D0431">
        <w:rPr>
          <w:rFonts w:hint="eastAsia"/>
          <w:sz w:val="22"/>
          <w:szCs w:val="22"/>
        </w:rPr>
        <w:t>the constants</w:t>
      </w:r>
      <w:r w:rsidR="00A22AA7">
        <w:rPr>
          <w:rFonts w:hint="eastAsia"/>
          <w:sz w:val="22"/>
          <w:szCs w:val="22"/>
        </w:rPr>
        <w:t xml:space="preserve">. </w:t>
      </w:r>
      <w:r w:rsidR="00A22AA7">
        <w:rPr>
          <w:sz w:val="22"/>
          <w:szCs w:val="22"/>
        </w:rPr>
        <w:t>F</w:t>
      </w:r>
      <w:r w:rsidR="00A22AA7">
        <w:rPr>
          <w:rFonts w:hint="eastAsia"/>
          <w:sz w:val="22"/>
          <w:szCs w:val="22"/>
        </w:rPr>
        <w:t xml:space="preserve">inally, the relationships between parameters in </w:t>
      </w:r>
      <w:r w:rsidR="00A22AA7">
        <w:rPr>
          <w:sz w:val="22"/>
          <w:szCs w:val="22"/>
        </w:rPr>
        <w:t>the</w:t>
      </w:r>
      <w:r w:rsidR="00A22AA7">
        <w:rPr>
          <w:rFonts w:hint="eastAsia"/>
          <w:sz w:val="22"/>
          <w:szCs w:val="22"/>
        </w:rPr>
        <w:t xml:space="preserve"> simplified model and applied currents are also investigated. </w:t>
      </w:r>
      <w:r w:rsidR="007D0431">
        <w:rPr>
          <w:rFonts w:hint="eastAsia"/>
          <w:sz w:val="22"/>
          <w:szCs w:val="22"/>
        </w:rPr>
        <w:t xml:space="preserve"> </w:t>
      </w:r>
    </w:p>
    <w:p w14:paraId="56051295" w14:textId="77777777" w:rsidR="00A22AA7" w:rsidRDefault="00A22AA7" w:rsidP="004C6D2A">
      <w:pPr>
        <w:jc w:val="both"/>
        <w:rPr>
          <w:sz w:val="22"/>
          <w:szCs w:val="22"/>
        </w:rPr>
      </w:pPr>
    </w:p>
    <w:p w14:paraId="1BA6B5DF" w14:textId="77777777" w:rsidR="00A22AA7" w:rsidRDefault="00A22AA7" w:rsidP="004C6D2A">
      <w:pPr>
        <w:jc w:val="both"/>
        <w:rPr>
          <w:sz w:val="22"/>
          <w:szCs w:val="22"/>
        </w:rPr>
      </w:pPr>
      <w:r>
        <w:rPr>
          <w:rFonts w:hint="eastAsia"/>
          <w:sz w:val="22"/>
          <w:szCs w:val="22"/>
        </w:rPr>
        <w:lastRenderedPageBreak/>
        <w:t xml:space="preserve">The reminder of this paper is concluded as follows: Section 2 specifies the structure of the improved </w:t>
      </w:r>
      <w:proofErr w:type="spellStart"/>
      <w:r>
        <w:rPr>
          <w:rFonts w:hint="eastAsia"/>
          <w:sz w:val="22"/>
          <w:szCs w:val="22"/>
        </w:rPr>
        <w:t>LuGre</w:t>
      </w:r>
      <w:proofErr w:type="spellEnd"/>
      <w:r>
        <w:rPr>
          <w:rFonts w:hint="eastAsia"/>
          <w:sz w:val="22"/>
          <w:szCs w:val="22"/>
        </w:rPr>
        <w:t xml:space="preserve"> friction model as well as the problem description for </w:t>
      </w:r>
      <w:r>
        <w:rPr>
          <w:sz w:val="22"/>
          <w:szCs w:val="22"/>
        </w:rPr>
        <w:t>parameter</w:t>
      </w:r>
      <w:r>
        <w:rPr>
          <w:rFonts w:hint="eastAsia"/>
          <w:sz w:val="22"/>
          <w:szCs w:val="22"/>
        </w:rPr>
        <w:t xml:space="preserve"> identification. Section 3 detailed introduce</w:t>
      </w:r>
      <w:r w:rsidR="00F3717A">
        <w:rPr>
          <w:rFonts w:hint="eastAsia"/>
          <w:sz w:val="22"/>
          <w:szCs w:val="22"/>
        </w:rPr>
        <w:t>s</w:t>
      </w:r>
      <w:r>
        <w:rPr>
          <w:rFonts w:hint="eastAsia"/>
          <w:sz w:val="22"/>
          <w:szCs w:val="22"/>
        </w:rPr>
        <w:t xml:space="preserve"> </w:t>
      </w:r>
      <w:r>
        <w:rPr>
          <w:sz w:val="22"/>
          <w:szCs w:val="22"/>
        </w:rPr>
        <w:t>the</w:t>
      </w:r>
      <w:r>
        <w:rPr>
          <w:rFonts w:hint="eastAsia"/>
          <w:sz w:val="22"/>
          <w:szCs w:val="22"/>
        </w:rPr>
        <w:t xml:space="preserve"> procedure of the IFFOA, whose performance </w:t>
      </w:r>
      <w:r w:rsidR="00F3717A">
        <w:rPr>
          <w:rFonts w:hint="eastAsia"/>
          <w:sz w:val="22"/>
          <w:szCs w:val="22"/>
        </w:rPr>
        <w:t>is</w:t>
      </w:r>
      <w:r>
        <w:rPr>
          <w:rFonts w:hint="eastAsia"/>
          <w:sz w:val="22"/>
          <w:szCs w:val="22"/>
        </w:rPr>
        <w:t xml:space="preserve"> proved by </w:t>
      </w:r>
      <w:r w:rsidR="00F3717A">
        <w:rPr>
          <w:rFonts w:hint="eastAsia"/>
          <w:sz w:val="22"/>
          <w:szCs w:val="22"/>
        </w:rPr>
        <w:t>testing two nonlinear</w:t>
      </w:r>
      <w:r>
        <w:rPr>
          <w:rFonts w:hint="eastAsia"/>
          <w:sz w:val="22"/>
          <w:szCs w:val="22"/>
        </w:rPr>
        <w:t xml:space="preserve"> functions. In Section 4, </w:t>
      </w:r>
      <w:r w:rsidR="00F3717A">
        <w:rPr>
          <w:rFonts w:hint="eastAsia"/>
          <w:sz w:val="22"/>
          <w:szCs w:val="22"/>
        </w:rPr>
        <w:t xml:space="preserve">the capacity of the proposed model is appraised using IFFOA together with parameter sensitivity analysis. Finally, a </w:t>
      </w:r>
      <w:r w:rsidR="00F3717A">
        <w:rPr>
          <w:sz w:val="22"/>
          <w:szCs w:val="22"/>
        </w:rPr>
        <w:t>conclusion</w:t>
      </w:r>
      <w:r w:rsidR="00F3717A">
        <w:rPr>
          <w:rFonts w:hint="eastAsia"/>
          <w:sz w:val="22"/>
          <w:szCs w:val="22"/>
        </w:rPr>
        <w:t xml:space="preserve"> is drawn in Section 5. </w:t>
      </w:r>
    </w:p>
    <w:p w14:paraId="659BFA62" w14:textId="77777777" w:rsidR="00F3717A" w:rsidRDefault="00F3717A" w:rsidP="004C6D2A">
      <w:pPr>
        <w:jc w:val="both"/>
        <w:rPr>
          <w:sz w:val="22"/>
          <w:szCs w:val="22"/>
        </w:rPr>
      </w:pPr>
    </w:p>
    <w:p w14:paraId="2BE181A8" w14:textId="77777777" w:rsidR="00F3717A" w:rsidRPr="002467DD" w:rsidRDefault="00876E07" w:rsidP="004C6D2A">
      <w:pPr>
        <w:jc w:val="both"/>
        <w:rPr>
          <w:b/>
          <w:sz w:val="22"/>
          <w:szCs w:val="22"/>
        </w:rPr>
      </w:pPr>
      <w:r w:rsidRPr="002467DD">
        <w:rPr>
          <w:rFonts w:hint="eastAsia"/>
          <w:b/>
          <w:sz w:val="22"/>
          <w:szCs w:val="22"/>
        </w:rPr>
        <w:t xml:space="preserve">2 </w:t>
      </w:r>
      <w:r w:rsidR="00D147EE" w:rsidRPr="002467DD">
        <w:rPr>
          <w:rFonts w:hint="eastAsia"/>
          <w:b/>
          <w:sz w:val="22"/>
          <w:szCs w:val="22"/>
        </w:rPr>
        <w:t xml:space="preserve">System model </w:t>
      </w:r>
    </w:p>
    <w:p w14:paraId="0537CDC5" w14:textId="77777777" w:rsidR="00D147EE" w:rsidRDefault="00D147EE" w:rsidP="004C6D2A">
      <w:pPr>
        <w:jc w:val="both"/>
        <w:rPr>
          <w:sz w:val="22"/>
          <w:szCs w:val="22"/>
        </w:rPr>
      </w:pPr>
    </w:p>
    <w:p w14:paraId="48DDB9D6" w14:textId="01F102CC" w:rsidR="00D147EE" w:rsidRDefault="00A25580" w:rsidP="004C6D2A">
      <w:pPr>
        <w:jc w:val="both"/>
        <w:rPr>
          <w:sz w:val="22"/>
          <w:szCs w:val="22"/>
        </w:rPr>
      </w:pPr>
      <w:r>
        <w:rPr>
          <w:sz w:val="22"/>
          <w:szCs w:val="22"/>
        </w:rPr>
        <w:t>I</w:t>
      </w:r>
      <w:r>
        <w:rPr>
          <w:rFonts w:hint="eastAsia"/>
          <w:sz w:val="22"/>
          <w:szCs w:val="22"/>
        </w:rPr>
        <w:t xml:space="preserve">n modelling the dynamical behaviour of MRE base isolator, the main challenge is to describe the strain-stiffening property in force-displacement responses and nonlinear force-velocity relationship. </w:t>
      </w:r>
      <w:r>
        <w:rPr>
          <w:sz w:val="22"/>
          <w:szCs w:val="22"/>
        </w:rPr>
        <w:t>T</w:t>
      </w:r>
      <w:r>
        <w:rPr>
          <w:rFonts w:hint="eastAsia"/>
          <w:sz w:val="22"/>
          <w:szCs w:val="22"/>
        </w:rPr>
        <w:t xml:space="preserve">o </w:t>
      </w:r>
      <w:r w:rsidR="00A84758">
        <w:rPr>
          <w:rFonts w:hint="eastAsia"/>
          <w:sz w:val="22"/>
          <w:szCs w:val="22"/>
        </w:rPr>
        <w:t xml:space="preserve">precisely characterize the hysteretic </w:t>
      </w:r>
      <w:r w:rsidR="00A84758">
        <w:rPr>
          <w:sz w:val="22"/>
          <w:szCs w:val="22"/>
        </w:rPr>
        <w:t>responses</w:t>
      </w:r>
      <w:r w:rsidR="00A84758">
        <w:rPr>
          <w:rFonts w:hint="eastAsia"/>
          <w:sz w:val="22"/>
          <w:szCs w:val="22"/>
        </w:rPr>
        <w:t xml:space="preserve"> of the device, a novel parametric model is </w:t>
      </w:r>
      <w:r w:rsidR="00A84758">
        <w:rPr>
          <w:sz w:val="22"/>
          <w:szCs w:val="22"/>
        </w:rPr>
        <w:t>present</w:t>
      </w:r>
      <w:r w:rsidR="00A84758">
        <w:rPr>
          <w:rFonts w:hint="eastAsia"/>
          <w:sz w:val="22"/>
          <w:szCs w:val="22"/>
        </w:rPr>
        <w:t>ed</w:t>
      </w:r>
      <w:r w:rsidR="000874CA">
        <w:rPr>
          <w:rFonts w:hint="eastAsia"/>
          <w:sz w:val="22"/>
          <w:szCs w:val="22"/>
        </w:rPr>
        <w:t>, which is composed of a viscous damper, a spring and a</w:t>
      </w:r>
      <w:r w:rsidR="00A84758">
        <w:rPr>
          <w:rFonts w:hint="eastAsia"/>
          <w:sz w:val="22"/>
          <w:szCs w:val="22"/>
        </w:rPr>
        <w:t xml:space="preserve"> </w:t>
      </w:r>
      <w:proofErr w:type="spellStart"/>
      <w:r w:rsidR="00A84758">
        <w:rPr>
          <w:rFonts w:hint="eastAsia"/>
          <w:sz w:val="22"/>
          <w:szCs w:val="22"/>
        </w:rPr>
        <w:t>LuGre</w:t>
      </w:r>
      <w:proofErr w:type="spellEnd"/>
      <w:r w:rsidR="00A84758">
        <w:rPr>
          <w:rFonts w:hint="eastAsia"/>
          <w:sz w:val="22"/>
          <w:szCs w:val="22"/>
        </w:rPr>
        <w:t xml:space="preserve"> friction</w:t>
      </w:r>
      <w:r w:rsidR="000874CA">
        <w:rPr>
          <w:rFonts w:hint="eastAsia"/>
          <w:sz w:val="22"/>
          <w:szCs w:val="22"/>
        </w:rPr>
        <w:t xml:space="preserve"> component. </w:t>
      </w:r>
      <w:r w:rsidR="000874CA">
        <w:rPr>
          <w:sz w:val="22"/>
          <w:szCs w:val="22"/>
        </w:rPr>
        <w:t>T</w:t>
      </w:r>
      <w:r w:rsidR="000874CA">
        <w:rPr>
          <w:rFonts w:hint="eastAsia"/>
          <w:sz w:val="22"/>
          <w:szCs w:val="22"/>
        </w:rPr>
        <w:t>he structure of this model has been shown in Fig</w:t>
      </w:r>
      <w:r w:rsidR="00607972">
        <w:rPr>
          <w:rFonts w:hint="eastAsia"/>
          <w:sz w:val="22"/>
          <w:szCs w:val="22"/>
        </w:rPr>
        <w:t>.</w:t>
      </w:r>
      <w:r w:rsidR="000874CA">
        <w:rPr>
          <w:rFonts w:hint="eastAsia"/>
          <w:sz w:val="22"/>
          <w:szCs w:val="22"/>
        </w:rPr>
        <w:t xml:space="preserve"> 1 and its </w:t>
      </w:r>
      <w:r w:rsidR="00610FCD">
        <w:rPr>
          <w:sz w:val="22"/>
          <w:szCs w:val="22"/>
        </w:rPr>
        <w:t>mathematical</w:t>
      </w:r>
      <w:r w:rsidR="00610FCD">
        <w:rPr>
          <w:rFonts w:hint="eastAsia"/>
          <w:sz w:val="22"/>
          <w:szCs w:val="22"/>
        </w:rPr>
        <w:t xml:space="preserve"> </w:t>
      </w:r>
      <w:r w:rsidR="000874CA">
        <w:rPr>
          <w:sz w:val="22"/>
          <w:szCs w:val="22"/>
        </w:rPr>
        <w:t>expression</w:t>
      </w:r>
      <w:r w:rsidR="000874CA">
        <w:rPr>
          <w:rFonts w:hint="eastAsia"/>
          <w:sz w:val="22"/>
          <w:szCs w:val="22"/>
        </w:rPr>
        <w:t xml:space="preserve"> is given by</w:t>
      </w:r>
      <w:r w:rsidR="00942735">
        <w:rPr>
          <w:sz w:val="22"/>
          <w:szCs w:val="22"/>
        </w:rPr>
        <w:t xml:space="preserve"> [18-</w:t>
      </w:r>
      <w:r w:rsidR="00260524">
        <w:rPr>
          <w:rFonts w:hint="eastAsia"/>
          <w:sz w:val="22"/>
          <w:szCs w:val="22"/>
        </w:rPr>
        <w:t>20</w:t>
      </w:r>
      <w:r w:rsidR="00942735">
        <w:rPr>
          <w:sz w:val="22"/>
          <w:szCs w:val="22"/>
        </w:rPr>
        <w:t>]:</w:t>
      </w:r>
    </w:p>
    <w:p w14:paraId="7D2F1437" w14:textId="77777777" w:rsidR="000874CA" w:rsidRDefault="000874CA" w:rsidP="000874CA">
      <w:pPr>
        <w:wordWrap w:val="0"/>
        <w:jc w:val="right"/>
        <w:rPr>
          <w:sz w:val="22"/>
          <w:szCs w:val="22"/>
        </w:rPr>
      </w:pPr>
      <w:r w:rsidRPr="000874CA">
        <w:rPr>
          <w:position w:val="-22"/>
          <w:sz w:val="22"/>
          <w:szCs w:val="22"/>
        </w:rPr>
        <w:object w:dxaOrig="3840" w:dyaOrig="580" w14:anchorId="2EB42C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25pt;height:29.2pt" o:ole="">
            <v:imagedata r:id="rId9" o:title=""/>
          </v:shape>
          <o:OLEObject Type="Embed" ProgID="Equation.DSMT4" ShapeID="_x0000_i1025" DrawAspect="Content" ObjectID="_1483855238" r:id="rId10"/>
        </w:object>
      </w:r>
      <w:r>
        <w:rPr>
          <w:rFonts w:hint="eastAsia"/>
          <w:sz w:val="22"/>
          <w:szCs w:val="22"/>
        </w:rPr>
        <w:t xml:space="preserve">                                          (1a)</w:t>
      </w:r>
    </w:p>
    <w:p w14:paraId="12277B25" w14:textId="77777777" w:rsidR="0054644D" w:rsidRDefault="000874CA" w:rsidP="000874CA">
      <w:pPr>
        <w:wordWrap w:val="0"/>
        <w:jc w:val="right"/>
        <w:rPr>
          <w:sz w:val="22"/>
          <w:szCs w:val="22"/>
        </w:rPr>
      </w:pPr>
      <w:r w:rsidRPr="000874CA">
        <w:rPr>
          <w:position w:val="-22"/>
          <w:sz w:val="22"/>
          <w:szCs w:val="22"/>
        </w:rPr>
        <w:object w:dxaOrig="2200" w:dyaOrig="580" w14:anchorId="512BDE87">
          <v:shape id="_x0000_i1026" type="#_x0000_t75" style="width:110.05pt;height:29.2pt" o:ole="">
            <v:imagedata r:id="rId11" o:title=""/>
          </v:shape>
          <o:OLEObject Type="Embed" ProgID="Equation.DSMT4" ShapeID="_x0000_i1026" DrawAspect="Content" ObjectID="_1483855239" r:id="rId12"/>
        </w:object>
      </w:r>
      <w:r>
        <w:rPr>
          <w:rFonts w:hint="eastAsia"/>
          <w:sz w:val="22"/>
          <w:szCs w:val="22"/>
        </w:rPr>
        <w:t xml:space="preserve">                                                          (1b)</w:t>
      </w:r>
    </w:p>
    <w:p w14:paraId="0FABE2FB" w14:textId="77777777" w:rsidR="000874CA" w:rsidRDefault="000874CA" w:rsidP="000874CA">
      <w:pPr>
        <w:jc w:val="both"/>
        <w:rPr>
          <w:sz w:val="22"/>
          <w:szCs w:val="22"/>
        </w:rPr>
      </w:pPr>
      <w:r>
        <w:rPr>
          <w:rFonts w:hint="eastAsia"/>
          <w:sz w:val="22"/>
          <w:szCs w:val="22"/>
        </w:rPr>
        <w:t xml:space="preserve">where </w:t>
      </w:r>
      <w:proofErr w:type="gramStart"/>
      <w:r w:rsidRPr="00AC0631">
        <w:rPr>
          <w:rFonts w:hint="eastAsia"/>
          <w:i/>
          <w:sz w:val="22"/>
          <w:szCs w:val="22"/>
        </w:rPr>
        <w:t>F</w:t>
      </w:r>
      <w:r>
        <w:rPr>
          <w:rFonts w:hint="eastAsia"/>
          <w:sz w:val="22"/>
          <w:szCs w:val="22"/>
        </w:rPr>
        <w:t>(</w:t>
      </w:r>
      <w:proofErr w:type="gramEnd"/>
      <w:r w:rsidRPr="00AC0631">
        <w:rPr>
          <w:rFonts w:hint="eastAsia"/>
          <w:i/>
          <w:sz w:val="22"/>
          <w:szCs w:val="22"/>
        </w:rPr>
        <w:t>t</w:t>
      </w:r>
      <w:r>
        <w:rPr>
          <w:rFonts w:hint="eastAsia"/>
          <w:sz w:val="22"/>
          <w:szCs w:val="22"/>
        </w:rPr>
        <w:t xml:space="preserve">) is the </w:t>
      </w:r>
      <w:proofErr w:type="spellStart"/>
      <w:r>
        <w:rPr>
          <w:rFonts w:hint="eastAsia"/>
          <w:sz w:val="22"/>
          <w:szCs w:val="22"/>
        </w:rPr>
        <w:t>shear</w:t>
      </w:r>
      <w:proofErr w:type="spellEnd"/>
      <w:r>
        <w:rPr>
          <w:rFonts w:hint="eastAsia"/>
          <w:sz w:val="22"/>
          <w:szCs w:val="22"/>
        </w:rPr>
        <w:t xml:space="preserve"> force of the model output at time </w:t>
      </w:r>
      <w:r w:rsidRPr="00AC0631">
        <w:rPr>
          <w:rFonts w:hint="eastAsia"/>
          <w:i/>
          <w:sz w:val="22"/>
          <w:szCs w:val="22"/>
        </w:rPr>
        <w:t>t</w:t>
      </w:r>
      <w:r>
        <w:rPr>
          <w:rFonts w:hint="eastAsia"/>
          <w:sz w:val="22"/>
          <w:szCs w:val="22"/>
        </w:rPr>
        <w:t xml:space="preserve">; </w:t>
      </w:r>
      <w:r w:rsidR="00AC0631" w:rsidRPr="00AC0631">
        <w:rPr>
          <w:rFonts w:hint="eastAsia"/>
          <w:i/>
          <w:sz w:val="22"/>
          <w:szCs w:val="22"/>
        </w:rPr>
        <w:t>x</w:t>
      </w:r>
      <w:r w:rsidR="00AC0631">
        <w:rPr>
          <w:rFonts w:hint="eastAsia"/>
          <w:sz w:val="22"/>
          <w:szCs w:val="22"/>
        </w:rPr>
        <w:t>(</w:t>
      </w:r>
      <w:r w:rsidR="00AC0631" w:rsidRPr="00AC0631">
        <w:rPr>
          <w:rFonts w:hint="eastAsia"/>
          <w:i/>
          <w:sz w:val="22"/>
          <w:szCs w:val="22"/>
        </w:rPr>
        <w:t>t</w:t>
      </w:r>
      <w:r w:rsidR="00AC0631">
        <w:rPr>
          <w:rFonts w:hint="eastAsia"/>
          <w:sz w:val="22"/>
          <w:szCs w:val="22"/>
        </w:rPr>
        <w:t xml:space="preserve">) and </w:t>
      </w:r>
      <m:oMath>
        <m:acc>
          <m:accPr>
            <m:chr m:val="̇"/>
            <m:ctrlPr>
              <w:rPr>
                <w:rFonts w:ascii="Cambria Math" w:hAnsi="Cambria Math"/>
                <w:i/>
                <w:sz w:val="22"/>
                <w:szCs w:val="22"/>
              </w:rPr>
            </m:ctrlPr>
          </m:accPr>
          <m:e>
            <m:r>
              <w:rPr>
                <w:rFonts w:ascii="Cambria Math" w:hAnsi="Cambria Math" w:hint="eastAsia"/>
                <w:sz w:val="22"/>
                <w:szCs w:val="22"/>
              </w:rPr>
              <m:t>x</m:t>
            </m:r>
          </m:e>
        </m:acc>
        <m:r>
          <w:rPr>
            <w:rFonts w:ascii="Cambria Math" w:hAnsi="Cambria Math"/>
            <w:sz w:val="22"/>
            <w:szCs w:val="22"/>
          </w:rPr>
          <m:t>(t)</m:t>
        </m:r>
      </m:oMath>
      <w:r w:rsidR="00AC0631">
        <w:rPr>
          <w:rFonts w:hint="eastAsia"/>
          <w:sz w:val="22"/>
          <w:szCs w:val="22"/>
        </w:rPr>
        <w:t xml:space="preserve"> denote </w:t>
      </w:r>
      <w:r w:rsidR="00AC0631">
        <w:rPr>
          <w:sz w:val="22"/>
          <w:szCs w:val="22"/>
        </w:rPr>
        <w:t>the</w:t>
      </w:r>
      <w:r w:rsidR="00AC0631">
        <w:rPr>
          <w:rFonts w:hint="eastAsia"/>
          <w:sz w:val="22"/>
          <w:szCs w:val="22"/>
        </w:rPr>
        <w:t xml:space="preserve"> displacement and velocity of the device at time </w:t>
      </w:r>
      <w:r w:rsidR="00AC0631" w:rsidRPr="00AC0631">
        <w:rPr>
          <w:rFonts w:hint="eastAsia"/>
          <w:i/>
          <w:sz w:val="22"/>
          <w:szCs w:val="22"/>
        </w:rPr>
        <w:t>t</w:t>
      </w:r>
      <w:r w:rsidR="00AC0631">
        <w:rPr>
          <w:rFonts w:hint="eastAsia"/>
          <w:sz w:val="22"/>
          <w:szCs w:val="22"/>
        </w:rPr>
        <w:t xml:space="preserve">, respectively; </w:t>
      </w:r>
      <w:r w:rsidR="00AC0631" w:rsidRPr="00AC0631">
        <w:rPr>
          <w:rFonts w:hint="eastAsia"/>
          <w:i/>
          <w:sz w:val="22"/>
          <w:szCs w:val="22"/>
        </w:rPr>
        <w:t>k</w:t>
      </w:r>
      <w:r w:rsidR="00AC0631" w:rsidRPr="00AC0631">
        <w:rPr>
          <w:rFonts w:hint="eastAsia"/>
          <w:sz w:val="22"/>
          <w:szCs w:val="22"/>
          <w:vertAlign w:val="subscript"/>
        </w:rPr>
        <w:t>0</w:t>
      </w:r>
      <w:r w:rsidR="00AC0631">
        <w:rPr>
          <w:rFonts w:hint="eastAsia"/>
          <w:sz w:val="22"/>
          <w:szCs w:val="22"/>
        </w:rPr>
        <w:t xml:space="preserve">, </w:t>
      </w:r>
      <w:r w:rsidR="00AC0631" w:rsidRPr="00AC0631">
        <w:rPr>
          <w:rFonts w:hint="eastAsia"/>
          <w:i/>
          <w:sz w:val="22"/>
          <w:szCs w:val="22"/>
        </w:rPr>
        <w:t>c</w:t>
      </w:r>
      <w:r w:rsidR="00AC0631" w:rsidRPr="00AC0631">
        <w:rPr>
          <w:rFonts w:hint="eastAsia"/>
          <w:sz w:val="22"/>
          <w:szCs w:val="22"/>
          <w:vertAlign w:val="subscript"/>
        </w:rPr>
        <w:t>0</w:t>
      </w:r>
      <w:r w:rsidR="00AC0631">
        <w:rPr>
          <w:rFonts w:hint="eastAsia"/>
          <w:sz w:val="22"/>
          <w:szCs w:val="22"/>
        </w:rPr>
        <w:t xml:space="preserve"> and </w:t>
      </w:r>
      <w:r w:rsidR="00AC0631" w:rsidRPr="00AC0631">
        <w:rPr>
          <w:rFonts w:hint="eastAsia"/>
          <w:i/>
          <w:sz w:val="22"/>
          <w:szCs w:val="22"/>
        </w:rPr>
        <w:t>f</w:t>
      </w:r>
      <w:r w:rsidR="00AC0631" w:rsidRPr="00AC0631">
        <w:rPr>
          <w:rFonts w:hint="eastAsia"/>
          <w:sz w:val="22"/>
          <w:szCs w:val="22"/>
          <w:vertAlign w:val="subscript"/>
        </w:rPr>
        <w:t>0</w:t>
      </w:r>
      <w:r w:rsidR="00AC0631">
        <w:rPr>
          <w:rFonts w:hint="eastAsia"/>
          <w:sz w:val="22"/>
          <w:szCs w:val="22"/>
        </w:rPr>
        <w:t xml:space="preserve"> are the spring stiffness, viscous damping and initial force of the device, respectively; </w:t>
      </w:r>
      <w:r w:rsidR="00AC0631" w:rsidRPr="00AC0631">
        <w:rPr>
          <w:rFonts w:hint="eastAsia"/>
          <w:i/>
          <w:sz w:val="22"/>
          <w:szCs w:val="22"/>
        </w:rPr>
        <w:t>y</w:t>
      </w:r>
      <w:r w:rsidR="00AC0631">
        <w:rPr>
          <w:rFonts w:hint="eastAsia"/>
          <w:sz w:val="22"/>
          <w:szCs w:val="22"/>
        </w:rPr>
        <w:t xml:space="preserve"> is an intermediate </w:t>
      </w:r>
      <w:r w:rsidR="00AC0631">
        <w:rPr>
          <w:sz w:val="22"/>
          <w:szCs w:val="22"/>
        </w:rPr>
        <w:t>variable</w:t>
      </w:r>
      <w:r w:rsidR="004B2E15">
        <w:rPr>
          <w:rFonts w:hint="eastAsia"/>
          <w:sz w:val="22"/>
          <w:szCs w:val="22"/>
        </w:rPr>
        <w:t>;</w:t>
      </w:r>
      <w:r w:rsidR="00AC0631" w:rsidRPr="004B2E15">
        <w:rPr>
          <w:sz w:val="22"/>
          <w:szCs w:val="22"/>
        </w:rPr>
        <w:t xml:space="preserve"> </w:t>
      </w:r>
      <w:r w:rsidR="004B2E15" w:rsidRPr="004B2E15">
        <w:rPr>
          <w:rFonts w:eastAsia="SimSun"/>
          <w:i/>
          <w:sz w:val="22"/>
          <w:szCs w:val="22"/>
        </w:rPr>
        <w:t>α</w:t>
      </w:r>
      <w:r w:rsidR="004B2E15">
        <w:rPr>
          <w:rFonts w:eastAsia="SimSun" w:hint="eastAsia"/>
          <w:sz w:val="22"/>
          <w:szCs w:val="22"/>
        </w:rPr>
        <w:t xml:space="preserve">, </w:t>
      </w:r>
      <w:r w:rsidR="004B2E15" w:rsidRPr="004B2E15">
        <w:rPr>
          <w:i/>
          <w:sz w:val="22"/>
          <w:szCs w:val="22"/>
        </w:rPr>
        <w:t>β</w:t>
      </w:r>
      <w:r w:rsidR="004B2E15">
        <w:rPr>
          <w:rFonts w:hint="eastAsia"/>
          <w:sz w:val="22"/>
          <w:szCs w:val="22"/>
        </w:rPr>
        <w:t xml:space="preserve"> </w:t>
      </w:r>
      <w:r w:rsidR="004B2E15" w:rsidRPr="004B2E15">
        <w:rPr>
          <w:sz w:val="22"/>
          <w:szCs w:val="22"/>
        </w:rPr>
        <w:t>and</w:t>
      </w:r>
      <w:r w:rsidR="004B2E15">
        <w:rPr>
          <w:rFonts w:hint="eastAsia"/>
          <w:sz w:val="22"/>
          <w:szCs w:val="22"/>
        </w:rPr>
        <w:t xml:space="preserve"> </w:t>
      </w:r>
      <w:r w:rsidR="004B2E15" w:rsidRPr="004B2E15">
        <w:rPr>
          <w:i/>
          <w:sz w:val="22"/>
          <w:szCs w:val="22"/>
        </w:rPr>
        <w:t>ε</w:t>
      </w:r>
      <w:r w:rsidR="004B2E15">
        <w:rPr>
          <w:rFonts w:hint="eastAsia"/>
          <w:sz w:val="22"/>
          <w:szCs w:val="22"/>
        </w:rPr>
        <w:t xml:space="preserve"> are three non-dimensional parameter</w:t>
      </w:r>
      <w:r w:rsidR="0022327E">
        <w:rPr>
          <w:sz w:val="22"/>
          <w:szCs w:val="22"/>
        </w:rPr>
        <w:t>s</w:t>
      </w:r>
      <w:r w:rsidR="004B2E15">
        <w:rPr>
          <w:rFonts w:hint="eastAsia"/>
          <w:sz w:val="22"/>
          <w:szCs w:val="22"/>
        </w:rPr>
        <w:t>, which are used to control the shape and scale of the hysteretic loop.</w:t>
      </w:r>
    </w:p>
    <w:p w14:paraId="502F74ED" w14:textId="77777777" w:rsidR="00AC0631" w:rsidRDefault="00AC0631" w:rsidP="0004779C">
      <w:pPr>
        <w:jc w:val="both"/>
      </w:pPr>
    </w:p>
    <w:p w14:paraId="47A57559" w14:textId="77777777" w:rsidR="00140F5D" w:rsidRDefault="00AC0631" w:rsidP="00AC0631">
      <w:pPr>
        <w:spacing w:afterLines="50" w:after="120"/>
        <w:jc w:val="center"/>
      </w:pPr>
      <w:r>
        <w:object w:dxaOrig="6481" w:dyaOrig="4831" w14:anchorId="1B04D2DD">
          <v:shape id="_x0000_i1027" type="#_x0000_t75" style="width:159.6pt;height:118.2pt" o:ole="">
            <v:imagedata r:id="rId13" o:title="" croptop="1464f" cropbottom="1098f" cropright="2195f"/>
          </v:shape>
          <o:OLEObject Type="Embed" ProgID="Visio.Drawing.15" ShapeID="_x0000_i1027" DrawAspect="Content" ObjectID="_1483855240" r:id="rId14"/>
        </w:object>
      </w:r>
    </w:p>
    <w:p w14:paraId="3193BB96" w14:textId="77777777" w:rsidR="00140F5D" w:rsidRDefault="00140F5D" w:rsidP="00AC0631">
      <w:pPr>
        <w:jc w:val="center"/>
      </w:pPr>
      <w:r>
        <w:rPr>
          <w:rFonts w:hint="eastAsia"/>
        </w:rPr>
        <w:t>Fig</w:t>
      </w:r>
      <w:r w:rsidR="00686F19">
        <w:rPr>
          <w:rFonts w:hint="eastAsia"/>
        </w:rPr>
        <w:t>. 1</w:t>
      </w:r>
      <w:r>
        <w:rPr>
          <w:rFonts w:hint="eastAsia"/>
        </w:rPr>
        <w:t xml:space="preserve"> Structure of improved </w:t>
      </w:r>
      <w:proofErr w:type="spellStart"/>
      <w:r>
        <w:rPr>
          <w:rFonts w:hint="eastAsia"/>
        </w:rPr>
        <w:t>LuGre</w:t>
      </w:r>
      <w:proofErr w:type="spellEnd"/>
      <w:r>
        <w:rPr>
          <w:rFonts w:hint="eastAsia"/>
        </w:rPr>
        <w:t xml:space="preserve"> </w:t>
      </w:r>
      <w:r w:rsidR="00F80F86">
        <w:rPr>
          <w:rFonts w:hint="eastAsia"/>
        </w:rPr>
        <w:t xml:space="preserve">friction </w:t>
      </w:r>
      <w:r>
        <w:rPr>
          <w:rFonts w:hint="eastAsia"/>
        </w:rPr>
        <w:t>model</w:t>
      </w:r>
    </w:p>
    <w:p w14:paraId="0B9044AF" w14:textId="77777777" w:rsidR="00AC0631" w:rsidRPr="00686F19" w:rsidRDefault="00AC0631" w:rsidP="0004779C">
      <w:pPr>
        <w:jc w:val="both"/>
      </w:pPr>
    </w:p>
    <w:p w14:paraId="122D9DA6" w14:textId="5525F685" w:rsidR="004B2E15" w:rsidRPr="00C9394B" w:rsidRDefault="004B2E15" w:rsidP="0004779C">
      <w:pPr>
        <w:jc w:val="both"/>
        <w:rPr>
          <w:i/>
          <w:sz w:val="22"/>
          <w:szCs w:val="22"/>
        </w:rPr>
      </w:pPr>
      <w:r w:rsidRPr="00F80F86">
        <w:rPr>
          <w:sz w:val="22"/>
          <w:szCs w:val="22"/>
        </w:rPr>
        <w:t>C</w:t>
      </w:r>
      <w:r w:rsidRPr="00F80F86">
        <w:rPr>
          <w:rFonts w:hint="eastAsia"/>
          <w:sz w:val="22"/>
          <w:szCs w:val="22"/>
        </w:rPr>
        <w:t xml:space="preserve">ompare with the </w:t>
      </w:r>
      <w:proofErr w:type="spellStart"/>
      <w:r w:rsidRPr="00F80F86">
        <w:rPr>
          <w:rFonts w:hint="eastAsia"/>
          <w:sz w:val="22"/>
          <w:szCs w:val="22"/>
        </w:rPr>
        <w:t>Bouc</w:t>
      </w:r>
      <w:proofErr w:type="spellEnd"/>
      <w:r w:rsidRPr="00F80F86">
        <w:rPr>
          <w:rFonts w:hint="eastAsia"/>
          <w:sz w:val="22"/>
          <w:szCs w:val="22"/>
        </w:rPr>
        <w:t xml:space="preserve">-Wen model, this novel model has fewer model parameters to be identified. However, due to the nonlinear differential equation in the model, the parameters are difficult to be identified directly.  </w:t>
      </w:r>
      <w:r w:rsidR="00F80F86" w:rsidRPr="00F80F86">
        <w:rPr>
          <w:rFonts w:hint="eastAsia"/>
          <w:sz w:val="22"/>
          <w:szCs w:val="22"/>
        </w:rPr>
        <w:t xml:space="preserve">So as to acquire </w:t>
      </w:r>
      <w:r w:rsidR="00F80F86" w:rsidRPr="00F80F86">
        <w:rPr>
          <w:sz w:val="22"/>
          <w:szCs w:val="22"/>
        </w:rPr>
        <w:t>the</w:t>
      </w:r>
      <w:r w:rsidR="00F80F86" w:rsidRPr="00F80F86">
        <w:rPr>
          <w:rFonts w:hint="eastAsia"/>
          <w:sz w:val="22"/>
          <w:szCs w:val="22"/>
        </w:rPr>
        <w:t xml:space="preserve"> best solutions of the parameters in </w:t>
      </w:r>
      <w:r w:rsidR="00F80F86" w:rsidRPr="00F80F86">
        <w:rPr>
          <w:sz w:val="22"/>
          <w:szCs w:val="22"/>
        </w:rPr>
        <w:t>the</w:t>
      </w:r>
      <w:r w:rsidR="00F80F86" w:rsidRPr="00F80F86">
        <w:rPr>
          <w:rFonts w:hint="eastAsia"/>
          <w:sz w:val="22"/>
          <w:szCs w:val="22"/>
        </w:rPr>
        <w:t xml:space="preserve"> improved </w:t>
      </w:r>
      <w:proofErr w:type="spellStart"/>
      <w:r w:rsidR="00F80F86" w:rsidRPr="00F80F86">
        <w:rPr>
          <w:rFonts w:hint="eastAsia"/>
          <w:sz w:val="22"/>
          <w:szCs w:val="22"/>
        </w:rPr>
        <w:t>LuGre</w:t>
      </w:r>
      <w:proofErr w:type="spellEnd"/>
      <w:r w:rsidR="00F80F86" w:rsidRPr="00F80F86">
        <w:rPr>
          <w:rFonts w:hint="eastAsia"/>
          <w:sz w:val="22"/>
          <w:szCs w:val="22"/>
        </w:rPr>
        <w:t xml:space="preserve"> friction model, a </w:t>
      </w:r>
      <w:r w:rsidR="00F80F86">
        <w:rPr>
          <w:rFonts w:hint="eastAsia"/>
          <w:sz w:val="22"/>
          <w:szCs w:val="22"/>
        </w:rPr>
        <w:t xml:space="preserve">proper </w:t>
      </w:r>
      <w:r w:rsidR="00F80F86">
        <w:rPr>
          <w:sz w:val="22"/>
          <w:szCs w:val="22"/>
        </w:rPr>
        <w:t>fitness</w:t>
      </w:r>
      <w:r w:rsidR="00F80F86">
        <w:rPr>
          <w:rFonts w:hint="eastAsia"/>
          <w:sz w:val="22"/>
          <w:szCs w:val="22"/>
        </w:rPr>
        <w:t xml:space="preserve"> function should be built and minimized via optimization process. </w:t>
      </w:r>
      <w:r w:rsidR="00F80F86">
        <w:rPr>
          <w:sz w:val="22"/>
          <w:szCs w:val="22"/>
        </w:rPr>
        <w:t>I</w:t>
      </w:r>
      <w:r w:rsidR="00F80F86">
        <w:rPr>
          <w:rFonts w:hint="eastAsia"/>
          <w:sz w:val="22"/>
          <w:szCs w:val="22"/>
        </w:rPr>
        <w:t xml:space="preserve">n this work, </w:t>
      </w:r>
      <w:r w:rsidR="00125A42">
        <w:rPr>
          <w:rFonts w:hint="eastAsia"/>
          <w:sz w:val="22"/>
          <w:szCs w:val="22"/>
        </w:rPr>
        <w:t xml:space="preserve">the Euler method is adopted to compute </w:t>
      </w:r>
      <w:r w:rsidR="00125A42">
        <w:rPr>
          <w:sz w:val="22"/>
          <w:szCs w:val="22"/>
        </w:rPr>
        <w:t>the</w:t>
      </w:r>
      <w:r w:rsidR="00125A42">
        <w:rPr>
          <w:rFonts w:hint="eastAsia"/>
          <w:sz w:val="22"/>
          <w:szCs w:val="22"/>
        </w:rPr>
        <w:t xml:space="preserve"> intermediate </w:t>
      </w:r>
      <w:r w:rsidR="00125A42">
        <w:rPr>
          <w:sz w:val="22"/>
          <w:szCs w:val="22"/>
        </w:rPr>
        <w:t>variable</w:t>
      </w:r>
      <w:r w:rsidR="00125A42">
        <w:rPr>
          <w:rFonts w:hint="eastAsia"/>
          <w:sz w:val="22"/>
          <w:szCs w:val="22"/>
        </w:rPr>
        <w:t xml:space="preserve"> </w:t>
      </w:r>
      <w:r w:rsidR="00125A42" w:rsidRPr="00F80F86">
        <w:rPr>
          <w:rFonts w:hint="eastAsia"/>
          <w:i/>
          <w:sz w:val="22"/>
          <w:szCs w:val="22"/>
        </w:rPr>
        <w:t>y</w:t>
      </w:r>
      <w:r w:rsidR="00125A42" w:rsidRPr="00F80F86">
        <w:rPr>
          <w:rFonts w:hint="eastAsia"/>
          <w:sz w:val="22"/>
          <w:szCs w:val="22"/>
        </w:rPr>
        <w:t xml:space="preserve"> in </w:t>
      </w:r>
      <w:r w:rsidR="00125A42">
        <w:rPr>
          <w:rFonts w:hint="eastAsia"/>
          <w:sz w:val="22"/>
          <w:szCs w:val="22"/>
        </w:rPr>
        <w:t>the</w:t>
      </w:r>
      <w:r w:rsidR="00125A42" w:rsidRPr="00F80F86">
        <w:rPr>
          <w:rFonts w:hint="eastAsia"/>
          <w:sz w:val="22"/>
          <w:szCs w:val="22"/>
        </w:rPr>
        <w:t xml:space="preserve"> model</w:t>
      </w:r>
      <w:r w:rsidR="00125A42">
        <w:rPr>
          <w:rFonts w:hint="eastAsia"/>
          <w:sz w:val="22"/>
          <w:szCs w:val="22"/>
        </w:rPr>
        <w:t xml:space="preserve"> and the fitness function is the mean square error (MSE) between the forecasted shear force </w:t>
      </w:r>
      <m:oMath>
        <m:r>
          <w:rPr>
            <w:rFonts w:ascii="Cambria Math" w:hAnsi="Cambria Math"/>
            <w:sz w:val="22"/>
            <w:szCs w:val="22"/>
          </w:rPr>
          <m:t>F(</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m:t>
            </m:r>
          </m:sub>
        </m:sSub>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oMath>
      <w:r w:rsidR="002C7296">
        <w:rPr>
          <w:rFonts w:hint="eastAsia"/>
          <w:sz w:val="22"/>
          <w:szCs w:val="22"/>
        </w:rPr>
        <w:t xml:space="preserve"> and the measured force </w:t>
      </w:r>
      <w:proofErr w:type="spellStart"/>
      <w:r w:rsidR="002C7296" w:rsidRPr="002C7296">
        <w:rPr>
          <w:rFonts w:hint="eastAsia"/>
          <w:i/>
          <w:sz w:val="22"/>
          <w:szCs w:val="22"/>
        </w:rPr>
        <w:t>F</w:t>
      </w:r>
      <w:r w:rsidR="002C7296" w:rsidRPr="002C7296">
        <w:rPr>
          <w:rFonts w:hint="eastAsia"/>
          <w:i/>
          <w:sz w:val="22"/>
          <w:szCs w:val="22"/>
          <w:vertAlign w:val="subscript"/>
        </w:rPr>
        <w:t>m</w:t>
      </w:r>
      <w:proofErr w:type="spellEnd"/>
      <w:r w:rsidR="002C7296">
        <w:rPr>
          <w:rFonts w:hint="eastAsia"/>
          <w:sz w:val="22"/>
          <w:szCs w:val="22"/>
        </w:rPr>
        <w:t>(</w:t>
      </w:r>
      <w:proofErr w:type="spellStart"/>
      <w:r w:rsidR="002C7296" w:rsidRPr="002C7296">
        <w:rPr>
          <w:rFonts w:hint="eastAsia"/>
          <w:i/>
          <w:sz w:val="22"/>
          <w:szCs w:val="22"/>
        </w:rPr>
        <w:t>t</w:t>
      </w:r>
      <w:r w:rsidR="002C7296" w:rsidRPr="002C7296">
        <w:rPr>
          <w:rFonts w:hint="eastAsia"/>
          <w:i/>
          <w:sz w:val="22"/>
          <w:szCs w:val="22"/>
          <w:vertAlign w:val="subscript"/>
        </w:rPr>
        <w:t>i</w:t>
      </w:r>
      <w:proofErr w:type="spellEnd"/>
      <w:r w:rsidR="002C7296">
        <w:rPr>
          <w:rFonts w:hint="eastAsia"/>
          <w:sz w:val="22"/>
          <w:szCs w:val="22"/>
        </w:rPr>
        <w:t xml:space="preserve">) at every time </w:t>
      </w:r>
      <w:r w:rsidR="00DB5FB9">
        <w:rPr>
          <w:sz w:val="22"/>
          <w:szCs w:val="22"/>
          <w:lang w:val="en-US"/>
        </w:rPr>
        <w:t>instant</w:t>
      </w:r>
      <w:r w:rsidR="002C7296">
        <w:rPr>
          <w:rFonts w:hint="eastAsia"/>
          <w:sz w:val="22"/>
          <w:szCs w:val="22"/>
        </w:rPr>
        <w:t xml:space="preserve"> </w:t>
      </w:r>
      <w:proofErr w:type="spellStart"/>
      <w:r w:rsidR="002C7296" w:rsidRPr="002C7296">
        <w:rPr>
          <w:rFonts w:hint="eastAsia"/>
          <w:i/>
          <w:sz w:val="22"/>
          <w:szCs w:val="22"/>
        </w:rPr>
        <w:t>t</w:t>
      </w:r>
      <w:r w:rsidR="002C7296" w:rsidRPr="002C7296">
        <w:rPr>
          <w:rFonts w:hint="eastAsia"/>
          <w:i/>
          <w:sz w:val="22"/>
          <w:szCs w:val="22"/>
          <w:vertAlign w:val="subscript"/>
        </w:rPr>
        <w:t>i</w:t>
      </w:r>
      <w:proofErr w:type="spellEnd"/>
      <w:r w:rsidR="002C7296">
        <w:rPr>
          <w:rFonts w:hint="eastAsia"/>
          <w:sz w:val="22"/>
          <w:szCs w:val="22"/>
        </w:rPr>
        <w:t xml:space="preserve"> during the test.</w:t>
      </w:r>
      <w:r w:rsidR="00C9394B">
        <w:rPr>
          <w:i/>
          <w:sz w:val="22"/>
          <w:szCs w:val="22"/>
        </w:rPr>
        <w:t xml:space="preserve"> </w:t>
      </w:r>
      <w:r w:rsidR="00B37EF6">
        <w:rPr>
          <w:rFonts w:hint="eastAsia"/>
          <w:sz w:val="22"/>
          <w:szCs w:val="22"/>
        </w:rPr>
        <w:t xml:space="preserve">Hence, </w:t>
      </w:r>
      <w:r w:rsidR="00CB1245" w:rsidRPr="00F80F86">
        <w:rPr>
          <w:rFonts w:hint="eastAsia"/>
          <w:sz w:val="22"/>
          <w:szCs w:val="22"/>
        </w:rPr>
        <w:t xml:space="preserve">the fitness function </w:t>
      </w:r>
      <w:r w:rsidR="00271470" w:rsidRPr="00F80F86">
        <w:rPr>
          <w:rFonts w:hint="eastAsia"/>
          <w:i/>
          <w:sz w:val="22"/>
          <w:szCs w:val="22"/>
        </w:rPr>
        <w:t>L</w:t>
      </w:r>
      <w:r w:rsidR="00271470" w:rsidRPr="00F80F86">
        <w:rPr>
          <w:rFonts w:hint="eastAsia"/>
          <w:sz w:val="22"/>
          <w:szCs w:val="22"/>
        </w:rPr>
        <w:t>(</w:t>
      </w:r>
      <w:r w:rsidR="00457189" w:rsidRPr="00F80F86">
        <w:rPr>
          <w:rFonts w:hint="eastAsia"/>
          <w:i/>
          <w:sz w:val="22"/>
          <w:szCs w:val="22"/>
        </w:rPr>
        <w:t>X</w:t>
      </w:r>
      <w:r w:rsidR="00271470" w:rsidRPr="00F80F86">
        <w:rPr>
          <w:rFonts w:hint="eastAsia"/>
          <w:sz w:val="22"/>
          <w:szCs w:val="22"/>
        </w:rPr>
        <w:t xml:space="preserve">) </w:t>
      </w:r>
      <w:r w:rsidR="00CB1245" w:rsidRPr="00F80F86">
        <w:rPr>
          <w:rFonts w:hint="eastAsia"/>
          <w:sz w:val="22"/>
          <w:szCs w:val="22"/>
        </w:rPr>
        <w:t xml:space="preserve">can be </w:t>
      </w:r>
      <w:r w:rsidR="00962EDE">
        <w:rPr>
          <w:sz w:val="22"/>
          <w:szCs w:val="22"/>
        </w:rPr>
        <w:t>represented</w:t>
      </w:r>
      <w:r w:rsidR="00CB1245" w:rsidRPr="00F80F86">
        <w:rPr>
          <w:rFonts w:hint="eastAsia"/>
          <w:sz w:val="22"/>
          <w:szCs w:val="22"/>
        </w:rPr>
        <w:t xml:space="preserve"> as</w:t>
      </w:r>
    </w:p>
    <w:p w14:paraId="7B0597E8" w14:textId="77777777" w:rsidR="00015C48" w:rsidRDefault="002E4F30" w:rsidP="00C609B7">
      <w:pPr>
        <w:wordWrap w:val="0"/>
        <w:jc w:val="right"/>
        <w:rPr>
          <w:sz w:val="22"/>
          <w:szCs w:val="22"/>
        </w:rPr>
      </w:pPr>
      <w:r w:rsidRPr="00F80F86">
        <w:rPr>
          <w:position w:val="-28"/>
          <w:sz w:val="22"/>
          <w:szCs w:val="22"/>
        </w:rPr>
        <w:object w:dxaOrig="2700" w:dyaOrig="960" w14:anchorId="231A1864">
          <v:shape id="_x0000_i1028" type="#_x0000_t75" style="width:134.5pt;height:48.25pt" o:ole="">
            <v:imagedata r:id="rId15" o:title=""/>
          </v:shape>
          <o:OLEObject Type="Embed" ProgID="Equation.DSMT4" ShapeID="_x0000_i1028" DrawAspect="Content" ObjectID="_1483855241" r:id="rId16"/>
        </w:object>
      </w:r>
      <w:r w:rsidR="00271470" w:rsidRPr="00F80F86">
        <w:rPr>
          <w:sz w:val="22"/>
          <w:szCs w:val="22"/>
        </w:rPr>
        <w:t xml:space="preserve"> </w:t>
      </w:r>
      <w:r w:rsidR="00457189" w:rsidRPr="00F80F86">
        <w:rPr>
          <w:rFonts w:hint="eastAsia"/>
          <w:sz w:val="22"/>
          <w:szCs w:val="22"/>
        </w:rPr>
        <w:t xml:space="preserve">               </w:t>
      </w:r>
      <w:r w:rsidR="003558BE">
        <w:rPr>
          <w:rFonts w:hint="eastAsia"/>
          <w:sz w:val="22"/>
          <w:szCs w:val="22"/>
        </w:rPr>
        <w:t xml:space="preserve">                                         </w:t>
      </w:r>
      <w:r w:rsidR="00457189" w:rsidRPr="00F80F86">
        <w:rPr>
          <w:rFonts w:hint="eastAsia"/>
          <w:sz w:val="22"/>
          <w:szCs w:val="22"/>
        </w:rPr>
        <w:t xml:space="preserve">   (2a)</w:t>
      </w:r>
    </w:p>
    <w:p w14:paraId="20A19EBD" w14:textId="77777777" w:rsidR="003558BE" w:rsidRPr="00F80F86" w:rsidRDefault="003558BE" w:rsidP="00C609B7">
      <w:pPr>
        <w:wordWrap w:val="0"/>
        <w:jc w:val="right"/>
        <w:rPr>
          <w:sz w:val="22"/>
          <w:szCs w:val="22"/>
        </w:rPr>
      </w:pPr>
      <w:r w:rsidRPr="003558BE">
        <w:rPr>
          <w:position w:val="-22"/>
          <w:sz w:val="22"/>
          <w:szCs w:val="22"/>
        </w:rPr>
        <w:object w:dxaOrig="5920" w:dyaOrig="580" w14:anchorId="3B267F55">
          <v:shape id="_x0000_i1029" type="#_x0000_t75" style="width:296.85pt;height:29.2pt" o:ole="">
            <v:imagedata r:id="rId17" o:title=""/>
          </v:shape>
          <o:OLEObject Type="Embed" ProgID="Equation.DSMT4" ShapeID="_x0000_i1029" DrawAspect="Content" ObjectID="_1483855242" r:id="rId18"/>
        </w:object>
      </w:r>
      <w:r>
        <w:rPr>
          <w:rFonts w:hint="eastAsia"/>
          <w:sz w:val="22"/>
          <w:szCs w:val="22"/>
        </w:rPr>
        <w:t xml:space="preserve">                         (2b)</w:t>
      </w:r>
    </w:p>
    <w:p w14:paraId="73536B16" w14:textId="77777777" w:rsidR="00457189" w:rsidRDefault="00457189" w:rsidP="00457189">
      <w:pPr>
        <w:wordWrap w:val="0"/>
        <w:jc w:val="right"/>
        <w:rPr>
          <w:sz w:val="22"/>
          <w:szCs w:val="22"/>
        </w:rPr>
      </w:pPr>
      <w:r w:rsidRPr="00F80F86">
        <w:rPr>
          <w:position w:val="-12"/>
          <w:sz w:val="22"/>
          <w:szCs w:val="22"/>
        </w:rPr>
        <w:object w:dxaOrig="3640" w:dyaOrig="360" w14:anchorId="4EEFB2E6">
          <v:shape id="_x0000_i1030" type="#_x0000_t75" style="width:182.7pt;height:17.65pt" o:ole="">
            <v:imagedata r:id="rId19" o:title=""/>
          </v:shape>
          <o:OLEObject Type="Embed" ProgID="Equation.DSMT4" ShapeID="_x0000_i1030" DrawAspect="Content" ObjectID="_1483855243" r:id="rId20"/>
        </w:object>
      </w:r>
      <w:r w:rsidRPr="00F80F86">
        <w:rPr>
          <w:rFonts w:hint="eastAsia"/>
          <w:sz w:val="22"/>
          <w:szCs w:val="22"/>
        </w:rPr>
        <w:t xml:space="preserve">           </w:t>
      </w:r>
      <w:r w:rsidR="003558BE">
        <w:rPr>
          <w:rFonts w:hint="eastAsia"/>
          <w:sz w:val="22"/>
          <w:szCs w:val="22"/>
        </w:rPr>
        <w:t xml:space="preserve">                  </w:t>
      </w:r>
      <w:r w:rsidRPr="00F80F86">
        <w:rPr>
          <w:rFonts w:hint="eastAsia"/>
          <w:sz w:val="22"/>
          <w:szCs w:val="22"/>
        </w:rPr>
        <w:t xml:space="preserve">                 (</w:t>
      </w:r>
      <w:r w:rsidR="003558BE">
        <w:rPr>
          <w:rFonts w:hint="eastAsia"/>
          <w:sz w:val="22"/>
          <w:szCs w:val="22"/>
        </w:rPr>
        <w:t>2c</w:t>
      </w:r>
      <w:r w:rsidRPr="00F80F86">
        <w:rPr>
          <w:rFonts w:hint="eastAsia"/>
          <w:sz w:val="22"/>
          <w:szCs w:val="22"/>
        </w:rPr>
        <w:t>)</w:t>
      </w:r>
    </w:p>
    <w:p w14:paraId="1148CF85" w14:textId="11606079" w:rsidR="00C609B7" w:rsidRDefault="00C609B7" w:rsidP="00457189">
      <w:pPr>
        <w:wordWrap w:val="0"/>
        <w:jc w:val="right"/>
        <w:rPr>
          <w:sz w:val="22"/>
          <w:szCs w:val="22"/>
        </w:rPr>
      </w:pPr>
      <w:r w:rsidRPr="001B7B5A">
        <w:rPr>
          <w:rFonts w:ascii="Arial" w:hAnsi="Arial" w:cs="Arial"/>
          <w:position w:val="-10"/>
        </w:rPr>
        <w:object w:dxaOrig="4020" w:dyaOrig="320" w14:anchorId="314DCECD">
          <v:shape id="_x0000_i1031" type="#_x0000_t75" style="width:201.75pt;height:14.95pt" o:ole="">
            <v:imagedata r:id="rId21" o:title=""/>
          </v:shape>
          <o:OLEObject Type="Embed" ProgID="Equation.DSMT4" ShapeID="_x0000_i1031" DrawAspect="Content" ObjectID="_1483855244" r:id="rId22"/>
        </w:object>
      </w:r>
      <w:r>
        <w:rPr>
          <w:rFonts w:ascii="Arial" w:hAnsi="Arial" w:cs="Arial" w:hint="eastAsia"/>
          <w:position w:val="-12"/>
          <w:szCs w:val="22"/>
        </w:rPr>
        <w:t xml:space="preserve">                                          </w:t>
      </w:r>
      <w:r w:rsidRPr="00F80F86">
        <w:rPr>
          <w:rFonts w:hint="eastAsia"/>
          <w:sz w:val="22"/>
          <w:szCs w:val="22"/>
        </w:rPr>
        <w:t>(</w:t>
      </w:r>
      <w:r>
        <w:rPr>
          <w:rFonts w:hint="eastAsia"/>
          <w:sz w:val="22"/>
          <w:szCs w:val="22"/>
        </w:rPr>
        <w:t>2d</w:t>
      </w:r>
      <w:r w:rsidRPr="00F80F86">
        <w:rPr>
          <w:rFonts w:hint="eastAsia"/>
          <w:sz w:val="22"/>
          <w:szCs w:val="22"/>
        </w:rPr>
        <w:t>)</w:t>
      </w:r>
    </w:p>
    <w:p w14:paraId="62400E32" w14:textId="77777777" w:rsidR="003558BE" w:rsidRPr="00F80F86" w:rsidRDefault="003558BE" w:rsidP="003558BE">
      <w:pPr>
        <w:jc w:val="right"/>
        <w:rPr>
          <w:sz w:val="22"/>
          <w:szCs w:val="22"/>
        </w:rPr>
      </w:pPr>
    </w:p>
    <w:p w14:paraId="4E6D80E2" w14:textId="77777777" w:rsidR="00A732B2" w:rsidRDefault="00457189" w:rsidP="0004779C">
      <w:pPr>
        <w:jc w:val="both"/>
      </w:pPr>
      <w:r w:rsidRPr="00F80F86">
        <w:rPr>
          <w:rFonts w:hint="eastAsia"/>
          <w:sz w:val="22"/>
          <w:szCs w:val="22"/>
        </w:rPr>
        <w:t xml:space="preserve">where </w:t>
      </w:r>
      <w:r w:rsidRPr="00F80F86">
        <w:rPr>
          <w:rFonts w:hint="eastAsia"/>
          <w:i/>
          <w:sz w:val="22"/>
          <w:szCs w:val="22"/>
        </w:rPr>
        <w:t>X</w:t>
      </w:r>
      <w:r w:rsidR="00A732B2" w:rsidRPr="00F80F86">
        <w:rPr>
          <w:rFonts w:hint="eastAsia"/>
          <w:sz w:val="22"/>
          <w:szCs w:val="22"/>
        </w:rPr>
        <w:t>=[</w:t>
      </w:r>
      <w:r w:rsidR="00A732B2" w:rsidRPr="00F80F86">
        <w:rPr>
          <w:rFonts w:eastAsia="SimSun"/>
          <w:i/>
          <w:sz w:val="22"/>
          <w:szCs w:val="22"/>
        </w:rPr>
        <w:t>α</w:t>
      </w:r>
      <w:r w:rsidR="00A732B2" w:rsidRPr="00F80F86">
        <w:rPr>
          <w:rFonts w:eastAsia="SimSun" w:hint="eastAsia"/>
          <w:sz w:val="22"/>
          <w:szCs w:val="22"/>
        </w:rPr>
        <w:t xml:space="preserve">, </w:t>
      </w:r>
      <w:r w:rsidR="00A732B2" w:rsidRPr="00F80F86">
        <w:rPr>
          <w:i/>
          <w:sz w:val="22"/>
          <w:szCs w:val="22"/>
        </w:rPr>
        <w:t>β</w:t>
      </w:r>
      <w:r w:rsidR="00A732B2" w:rsidRPr="00F80F86">
        <w:rPr>
          <w:rFonts w:hint="eastAsia"/>
          <w:sz w:val="22"/>
          <w:szCs w:val="22"/>
        </w:rPr>
        <w:t xml:space="preserve">, </w:t>
      </w:r>
      <w:r w:rsidR="00A732B2" w:rsidRPr="00F80F86">
        <w:rPr>
          <w:rFonts w:hint="eastAsia"/>
          <w:i/>
          <w:sz w:val="22"/>
          <w:szCs w:val="22"/>
        </w:rPr>
        <w:t>k</w:t>
      </w:r>
      <w:r w:rsidR="00A732B2" w:rsidRPr="00F80F86">
        <w:rPr>
          <w:rFonts w:hint="eastAsia"/>
          <w:sz w:val="22"/>
          <w:szCs w:val="22"/>
          <w:vertAlign w:val="subscript"/>
        </w:rPr>
        <w:t>0</w:t>
      </w:r>
      <w:r w:rsidR="00A732B2" w:rsidRPr="00F80F86">
        <w:rPr>
          <w:rFonts w:hint="eastAsia"/>
          <w:sz w:val="22"/>
          <w:szCs w:val="22"/>
        </w:rPr>
        <w:t xml:space="preserve">, </w:t>
      </w:r>
      <w:r w:rsidR="00A732B2" w:rsidRPr="00F80F86">
        <w:rPr>
          <w:rFonts w:hint="eastAsia"/>
          <w:i/>
          <w:sz w:val="22"/>
          <w:szCs w:val="22"/>
        </w:rPr>
        <w:t>c</w:t>
      </w:r>
      <w:r w:rsidR="00A732B2" w:rsidRPr="00F80F86">
        <w:rPr>
          <w:rFonts w:hint="eastAsia"/>
          <w:sz w:val="22"/>
          <w:szCs w:val="22"/>
          <w:vertAlign w:val="subscript"/>
        </w:rPr>
        <w:t>0</w:t>
      </w:r>
      <w:r w:rsidR="00A732B2" w:rsidRPr="00F80F86">
        <w:rPr>
          <w:rFonts w:hint="eastAsia"/>
          <w:sz w:val="22"/>
          <w:szCs w:val="22"/>
        </w:rPr>
        <w:t xml:space="preserve">, </w:t>
      </w:r>
      <w:r w:rsidR="00A732B2" w:rsidRPr="00F80F86">
        <w:rPr>
          <w:i/>
          <w:sz w:val="22"/>
          <w:szCs w:val="22"/>
        </w:rPr>
        <w:t>ε</w:t>
      </w:r>
      <w:r w:rsidR="00A732B2" w:rsidRPr="00F80F86">
        <w:rPr>
          <w:rFonts w:hint="eastAsia"/>
          <w:sz w:val="22"/>
          <w:szCs w:val="22"/>
        </w:rPr>
        <w:t xml:space="preserve">, </w:t>
      </w:r>
      <w:r w:rsidR="00A732B2" w:rsidRPr="00F80F86">
        <w:rPr>
          <w:rFonts w:hint="eastAsia"/>
          <w:i/>
          <w:sz w:val="22"/>
          <w:szCs w:val="22"/>
        </w:rPr>
        <w:t>f</w:t>
      </w:r>
      <w:r w:rsidR="00A732B2" w:rsidRPr="00F80F86">
        <w:rPr>
          <w:rFonts w:hint="eastAsia"/>
          <w:sz w:val="22"/>
          <w:szCs w:val="22"/>
          <w:vertAlign w:val="subscript"/>
        </w:rPr>
        <w:t>0</w:t>
      </w:r>
      <w:r w:rsidR="00A732B2" w:rsidRPr="00F80F86">
        <w:rPr>
          <w:rFonts w:hint="eastAsia"/>
          <w:sz w:val="22"/>
          <w:szCs w:val="22"/>
        </w:rPr>
        <w:t>] is the model parameter vector to be identified</w:t>
      </w:r>
      <w:r w:rsidR="003558BE">
        <w:rPr>
          <w:rFonts w:hint="eastAsia"/>
          <w:sz w:val="22"/>
          <w:szCs w:val="22"/>
        </w:rPr>
        <w:t>, in which all the parameter are positive</w:t>
      </w:r>
      <w:r w:rsidR="00A732B2" w:rsidRPr="00F80F86">
        <w:rPr>
          <w:rFonts w:hint="eastAsia"/>
          <w:sz w:val="22"/>
          <w:szCs w:val="22"/>
        </w:rPr>
        <w:t xml:space="preserve">, </w:t>
      </w:r>
      <w:r w:rsidRPr="00F80F86">
        <w:rPr>
          <w:rFonts w:hint="eastAsia"/>
          <w:i/>
          <w:sz w:val="22"/>
          <w:szCs w:val="22"/>
        </w:rPr>
        <w:t>N</w:t>
      </w:r>
      <w:r w:rsidRPr="00F80F86">
        <w:rPr>
          <w:rFonts w:hint="eastAsia"/>
          <w:i/>
          <w:sz w:val="22"/>
          <w:szCs w:val="22"/>
          <w:vertAlign w:val="subscript"/>
        </w:rPr>
        <w:t>s</w:t>
      </w:r>
      <w:r w:rsidRPr="00F80F86">
        <w:rPr>
          <w:rFonts w:hint="eastAsia"/>
          <w:sz w:val="22"/>
          <w:szCs w:val="22"/>
        </w:rPr>
        <w:t xml:space="preserve"> is the total number of sampling points, </w:t>
      </w:r>
      <w:r w:rsidR="003558BE" w:rsidRPr="002E4F30">
        <w:rPr>
          <w:rFonts w:eastAsia="SimSun"/>
          <w:i/>
          <w:sz w:val="22"/>
          <w:szCs w:val="22"/>
        </w:rPr>
        <w:t>σ</w:t>
      </w:r>
      <w:r w:rsidR="003558BE">
        <w:rPr>
          <w:rFonts w:eastAsia="SimSun" w:hint="eastAsia"/>
          <w:sz w:val="22"/>
          <w:szCs w:val="22"/>
          <w:vertAlign w:val="superscript"/>
        </w:rPr>
        <w:t>2</w:t>
      </w:r>
      <w:r w:rsidR="003558BE">
        <w:rPr>
          <w:rFonts w:hint="eastAsia"/>
          <w:sz w:val="22"/>
          <w:szCs w:val="22"/>
        </w:rPr>
        <w:t xml:space="preserve"> denotes the variance of the measured force in </w:t>
      </w:r>
      <w:r w:rsidR="003558BE">
        <w:rPr>
          <w:sz w:val="22"/>
          <w:szCs w:val="22"/>
        </w:rPr>
        <w:t>the</w:t>
      </w:r>
      <w:r w:rsidR="003558BE">
        <w:rPr>
          <w:rFonts w:hint="eastAsia"/>
          <w:sz w:val="22"/>
          <w:szCs w:val="22"/>
        </w:rPr>
        <w:t xml:space="preserve"> test </w:t>
      </w:r>
      <w:r w:rsidRPr="00F80F86">
        <w:rPr>
          <w:rFonts w:hint="eastAsia"/>
          <w:sz w:val="22"/>
          <w:szCs w:val="22"/>
        </w:rPr>
        <w:t xml:space="preserve">and </w:t>
      </w:r>
      <w:r w:rsidRPr="00F80F86">
        <w:rPr>
          <w:sz w:val="22"/>
          <w:szCs w:val="22"/>
        </w:rPr>
        <w:t>∆</w:t>
      </w:r>
      <w:r w:rsidRPr="00F80F86">
        <w:rPr>
          <w:i/>
          <w:sz w:val="22"/>
          <w:szCs w:val="22"/>
        </w:rPr>
        <w:t>t</w:t>
      </w:r>
      <w:r w:rsidRPr="00F80F86">
        <w:rPr>
          <w:rFonts w:hint="eastAsia"/>
          <w:sz w:val="22"/>
          <w:szCs w:val="22"/>
        </w:rPr>
        <w:t xml:space="preserve"> denotes </w:t>
      </w:r>
      <w:r w:rsidRPr="00F80F86">
        <w:rPr>
          <w:sz w:val="22"/>
          <w:szCs w:val="22"/>
        </w:rPr>
        <w:t>the</w:t>
      </w:r>
      <w:r w:rsidRPr="00F80F86">
        <w:rPr>
          <w:rFonts w:hint="eastAsia"/>
          <w:sz w:val="22"/>
          <w:szCs w:val="22"/>
        </w:rPr>
        <w:t xml:space="preserve"> time interval of data </w:t>
      </w:r>
      <w:r w:rsidRPr="00F80F86">
        <w:rPr>
          <w:sz w:val="22"/>
          <w:szCs w:val="22"/>
        </w:rPr>
        <w:t>acquisition</w:t>
      </w:r>
      <w:r w:rsidRPr="00F80F86">
        <w:rPr>
          <w:rFonts w:hint="eastAsia"/>
          <w:sz w:val="22"/>
          <w:szCs w:val="22"/>
        </w:rPr>
        <w:t>.</w:t>
      </w:r>
      <w:r w:rsidR="00A732B2" w:rsidRPr="00F80F86">
        <w:rPr>
          <w:rFonts w:hint="eastAsia"/>
          <w:sz w:val="22"/>
          <w:szCs w:val="22"/>
        </w:rPr>
        <w:t xml:space="preserve"> </w:t>
      </w:r>
      <w:r w:rsidR="00A732B2" w:rsidRPr="00F80F86">
        <w:rPr>
          <w:sz w:val="22"/>
          <w:szCs w:val="22"/>
        </w:rPr>
        <w:t>I</w:t>
      </w:r>
      <w:r w:rsidR="00A732B2" w:rsidRPr="00F80F86">
        <w:rPr>
          <w:rFonts w:hint="eastAsia"/>
          <w:sz w:val="22"/>
          <w:szCs w:val="22"/>
        </w:rPr>
        <w:t xml:space="preserve">f the value of the fitness function is close to zero, the </w:t>
      </w:r>
      <w:r w:rsidR="00A732B2" w:rsidRPr="00F80F86">
        <w:rPr>
          <w:sz w:val="22"/>
          <w:szCs w:val="22"/>
        </w:rPr>
        <w:t>corresponding</w:t>
      </w:r>
      <w:r w:rsidR="00A732B2" w:rsidRPr="00F80F86">
        <w:rPr>
          <w:rFonts w:hint="eastAsia"/>
          <w:sz w:val="22"/>
          <w:szCs w:val="22"/>
        </w:rPr>
        <w:t xml:space="preserve"> result vector can be considered as the best solution for model parameters. </w:t>
      </w:r>
      <w:r w:rsidR="00674A1B">
        <w:rPr>
          <w:sz w:val="22"/>
          <w:szCs w:val="22"/>
        </w:rPr>
        <w:t>F</w:t>
      </w:r>
      <w:r w:rsidR="00674A1B">
        <w:rPr>
          <w:rFonts w:hint="eastAsia"/>
          <w:sz w:val="22"/>
          <w:szCs w:val="22"/>
        </w:rPr>
        <w:t xml:space="preserve">or </w:t>
      </w:r>
      <w:r w:rsidR="00393755">
        <w:rPr>
          <w:sz w:val="22"/>
          <w:szCs w:val="22"/>
        </w:rPr>
        <w:t xml:space="preserve">solving </w:t>
      </w:r>
      <w:r w:rsidR="00674A1B">
        <w:rPr>
          <w:rFonts w:hint="eastAsia"/>
          <w:sz w:val="22"/>
          <w:szCs w:val="22"/>
        </w:rPr>
        <w:t xml:space="preserve">this </w:t>
      </w:r>
      <w:r w:rsidR="00674A1B">
        <w:rPr>
          <w:rFonts w:hint="eastAsia"/>
          <w:sz w:val="22"/>
          <w:szCs w:val="22"/>
        </w:rPr>
        <w:lastRenderedPageBreak/>
        <w:t xml:space="preserve">optimization problem, the </w:t>
      </w:r>
      <w:r w:rsidR="00674A1B">
        <w:rPr>
          <w:sz w:val="22"/>
          <w:szCs w:val="22"/>
        </w:rPr>
        <w:t>commonly</w:t>
      </w:r>
      <w:r w:rsidR="00674A1B">
        <w:rPr>
          <w:rFonts w:hint="eastAsia"/>
          <w:sz w:val="22"/>
          <w:szCs w:val="22"/>
        </w:rPr>
        <w:t xml:space="preserve"> used direct search and gradient-based methods may be invalid on account of the nonlinearity and ineffable gradient information in the model. </w:t>
      </w:r>
      <w:r w:rsidR="00674A1B">
        <w:rPr>
          <w:sz w:val="22"/>
          <w:szCs w:val="22"/>
        </w:rPr>
        <w:t>C</w:t>
      </w:r>
      <w:r w:rsidR="00674A1B">
        <w:rPr>
          <w:rFonts w:hint="eastAsia"/>
          <w:sz w:val="22"/>
          <w:szCs w:val="22"/>
        </w:rPr>
        <w:t xml:space="preserve">onsequently, in the next part, an improved fruit fly </w:t>
      </w:r>
      <w:r w:rsidR="00674A1B">
        <w:rPr>
          <w:sz w:val="22"/>
          <w:szCs w:val="22"/>
        </w:rPr>
        <w:t>optimization</w:t>
      </w:r>
      <w:r w:rsidR="00674A1B">
        <w:rPr>
          <w:rFonts w:hint="eastAsia"/>
          <w:sz w:val="22"/>
          <w:szCs w:val="22"/>
        </w:rPr>
        <w:t xml:space="preserve"> is presented for </w:t>
      </w:r>
      <w:r w:rsidR="00393755">
        <w:rPr>
          <w:sz w:val="22"/>
          <w:szCs w:val="22"/>
        </w:rPr>
        <w:t>model parameter identification</w:t>
      </w:r>
      <w:r w:rsidR="00674A1B">
        <w:rPr>
          <w:rFonts w:hint="eastAsia"/>
          <w:sz w:val="22"/>
          <w:szCs w:val="22"/>
        </w:rPr>
        <w:t xml:space="preserve">.  </w:t>
      </w:r>
    </w:p>
    <w:p w14:paraId="59F64D72" w14:textId="77777777" w:rsidR="00A732B2" w:rsidRDefault="00A732B2" w:rsidP="0004779C">
      <w:pPr>
        <w:jc w:val="both"/>
      </w:pPr>
    </w:p>
    <w:p w14:paraId="5905E51B" w14:textId="77777777" w:rsidR="00A732B2" w:rsidRPr="002467DD" w:rsidRDefault="00864A47" w:rsidP="0004779C">
      <w:pPr>
        <w:jc w:val="both"/>
        <w:rPr>
          <w:b/>
          <w:sz w:val="22"/>
          <w:szCs w:val="22"/>
        </w:rPr>
      </w:pPr>
      <w:r w:rsidRPr="002467DD">
        <w:rPr>
          <w:rFonts w:hint="eastAsia"/>
          <w:b/>
          <w:sz w:val="22"/>
          <w:szCs w:val="22"/>
        </w:rPr>
        <w:t xml:space="preserve">3 Parameter identification </w:t>
      </w:r>
      <w:proofErr w:type="gramStart"/>
      <w:r w:rsidR="00F06A21" w:rsidRPr="002467DD">
        <w:rPr>
          <w:rFonts w:hint="eastAsia"/>
          <w:b/>
          <w:sz w:val="22"/>
          <w:szCs w:val="22"/>
        </w:rPr>
        <w:t>algorithm</w:t>
      </w:r>
      <w:proofErr w:type="gramEnd"/>
    </w:p>
    <w:p w14:paraId="52331CB7" w14:textId="77777777" w:rsidR="00864A47" w:rsidRDefault="00864A47" w:rsidP="0004779C">
      <w:pPr>
        <w:jc w:val="both"/>
        <w:rPr>
          <w:sz w:val="22"/>
          <w:szCs w:val="22"/>
        </w:rPr>
      </w:pPr>
    </w:p>
    <w:p w14:paraId="0DE18581" w14:textId="77777777" w:rsidR="00864A47" w:rsidRDefault="00864A47" w:rsidP="0004779C">
      <w:pPr>
        <w:jc w:val="both"/>
        <w:rPr>
          <w:sz w:val="22"/>
          <w:szCs w:val="22"/>
        </w:rPr>
      </w:pPr>
      <w:r>
        <w:rPr>
          <w:rFonts w:hint="eastAsia"/>
          <w:sz w:val="22"/>
          <w:szCs w:val="22"/>
        </w:rPr>
        <w:t xml:space="preserve">3.1 Fruit fly optimization </w:t>
      </w:r>
      <w:r>
        <w:rPr>
          <w:sz w:val="22"/>
          <w:szCs w:val="22"/>
        </w:rPr>
        <w:t>algorithm</w:t>
      </w:r>
    </w:p>
    <w:p w14:paraId="1FCB645B" w14:textId="77777777" w:rsidR="00864A47" w:rsidRDefault="00864A47" w:rsidP="0004779C">
      <w:pPr>
        <w:jc w:val="both"/>
        <w:rPr>
          <w:sz w:val="22"/>
          <w:szCs w:val="22"/>
        </w:rPr>
      </w:pPr>
    </w:p>
    <w:p w14:paraId="58D5BD44" w14:textId="7FA4621E" w:rsidR="00864A47" w:rsidRDefault="00F06A21" w:rsidP="0004779C">
      <w:pPr>
        <w:jc w:val="both"/>
        <w:rPr>
          <w:sz w:val="22"/>
          <w:szCs w:val="22"/>
        </w:rPr>
      </w:pPr>
      <w:r w:rsidRPr="00F06A21">
        <w:rPr>
          <w:sz w:val="22"/>
          <w:szCs w:val="22"/>
        </w:rPr>
        <w:t xml:space="preserve">The </w:t>
      </w:r>
      <w:r w:rsidR="002B5D9D">
        <w:rPr>
          <w:rFonts w:hint="eastAsia"/>
          <w:sz w:val="22"/>
          <w:szCs w:val="22"/>
        </w:rPr>
        <w:t>F</w:t>
      </w:r>
      <w:r w:rsidRPr="00F06A21">
        <w:rPr>
          <w:sz w:val="22"/>
          <w:szCs w:val="22"/>
        </w:rPr>
        <w:t xml:space="preserve">FOA, as a novel artificial intelligence algorithm, was first </w:t>
      </w:r>
      <w:r w:rsidR="00DB5FB9">
        <w:rPr>
          <w:sz w:val="22"/>
          <w:szCs w:val="22"/>
        </w:rPr>
        <w:t>proposed</w:t>
      </w:r>
      <w:r w:rsidRPr="00F06A21">
        <w:rPr>
          <w:sz w:val="22"/>
          <w:szCs w:val="22"/>
        </w:rPr>
        <w:t xml:space="preserve"> by W-S Pan in 2012</w:t>
      </w:r>
      <w:r w:rsidR="00620844">
        <w:rPr>
          <w:sz w:val="22"/>
          <w:szCs w:val="22"/>
        </w:rPr>
        <w:t xml:space="preserve"> [12-15]</w:t>
      </w:r>
      <w:r w:rsidRPr="00F06A21">
        <w:rPr>
          <w:sz w:val="22"/>
          <w:szCs w:val="22"/>
        </w:rPr>
        <w:t xml:space="preserve">. It belongs to the interactive evolutionary calculation approach. By simulating the behaviour of searching food in the fruit fly swarm, the algorithm is able to arrive at the global optimal solution very quickly. As a type of pest, the fruit flies always lodge at the tropical and temperate climate regions in groups and have the decayed fruit as their main food. Compare with other insects, the fruit fly has the superiority in both </w:t>
      </w:r>
      <w:proofErr w:type="spellStart"/>
      <w:r w:rsidRPr="00F06A21">
        <w:rPr>
          <w:sz w:val="22"/>
          <w:szCs w:val="22"/>
        </w:rPr>
        <w:t>osphresis</w:t>
      </w:r>
      <w:proofErr w:type="spellEnd"/>
      <w:r w:rsidRPr="00F06A21">
        <w:rPr>
          <w:sz w:val="22"/>
          <w:szCs w:val="22"/>
        </w:rPr>
        <w:t xml:space="preserve"> and vision. The procedure of the fruit fly swarm to search food can be summarized as: 1) the food source is searched by the fruit fly via its </w:t>
      </w:r>
      <w:proofErr w:type="spellStart"/>
      <w:r w:rsidRPr="00F06A21">
        <w:rPr>
          <w:sz w:val="22"/>
          <w:szCs w:val="22"/>
        </w:rPr>
        <w:t>osphresis</w:t>
      </w:r>
      <w:proofErr w:type="spellEnd"/>
      <w:r w:rsidRPr="00F06A21">
        <w:rPr>
          <w:sz w:val="22"/>
          <w:szCs w:val="22"/>
        </w:rPr>
        <w:t>; 2) if the source is found, the fly moves towards that direction; 3) when the fly flies near the food source, the vision organ is utilized to search the food and the flocking position of other flies; 4) the fly moves towards that food orientation.</w:t>
      </w:r>
    </w:p>
    <w:p w14:paraId="1ACABB1D" w14:textId="77777777" w:rsidR="00686F19" w:rsidRPr="00F06A21" w:rsidRDefault="00686F19" w:rsidP="0004779C">
      <w:pPr>
        <w:jc w:val="both"/>
        <w:rPr>
          <w:sz w:val="22"/>
          <w:szCs w:val="22"/>
        </w:rPr>
      </w:pPr>
    </w:p>
    <w:p w14:paraId="6E79001A" w14:textId="77777777" w:rsidR="00F06A21" w:rsidRDefault="00686F19" w:rsidP="00686F19">
      <w:pPr>
        <w:spacing w:afterLines="50" w:after="120"/>
        <w:jc w:val="center"/>
      </w:pPr>
      <w:r>
        <w:object w:dxaOrig="9810" w:dyaOrig="6630" w14:anchorId="5CAF0548">
          <v:shape id="_x0000_i1032" type="#_x0000_t75" style="width:221.45pt;height:147.4pt" o:ole="">
            <v:imagedata r:id="rId23" o:title="" cropbottom="1833f" cropleft="773f"/>
          </v:shape>
          <o:OLEObject Type="Embed" ProgID="Visio.Drawing.15" ShapeID="_x0000_i1032" DrawAspect="Content" ObjectID="_1483855245" r:id="rId24"/>
        </w:object>
      </w:r>
    </w:p>
    <w:p w14:paraId="3305EAF8" w14:textId="77777777" w:rsidR="00686F19" w:rsidRPr="00B415E3" w:rsidRDefault="00686F19" w:rsidP="00607972">
      <w:pPr>
        <w:jc w:val="center"/>
      </w:pPr>
      <w:r w:rsidRPr="00B415E3">
        <w:rPr>
          <w:rFonts w:hint="eastAsia"/>
        </w:rPr>
        <w:t>Fig. 2</w:t>
      </w:r>
      <w:r w:rsidR="00607972" w:rsidRPr="00B415E3">
        <w:rPr>
          <w:rFonts w:hint="eastAsia"/>
        </w:rPr>
        <w:t xml:space="preserve"> Food searching iteration procedure of the fruit fly swarm</w:t>
      </w:r>
    </w:p>
    <w:p w14:paraId="0513F9F3" w14:textId="77777777" w:rsidR="00686F19" w:rsidRPr="00F06A21" w:rsidRDefault="00686F19" w:rsidP="0004779C">
      <w:pPr>
        <w:jc w:val="both"/>
        <w:rPr>
          <w:sz w:val="22"/>
          <w:szCs w:val="22"/>
        </w:rPr>
      </w:pPr>
    </w:p>
    <w:p w14:paraId="6A688830" w14:textId="77777777" w:rsidR="00F06A21" w:rsidRPr="00F06A21" w:rsidRDefault="00F06A21" w:rsidP="00F06A21">
      <w:pPr>
        <w:jc w:val="both"/>
        <w:rPr>
          <w:sz w:val="22"/>
          <w:szCs w:val="22"/>
        </w:rPr>
      </w:pPr>
      <w:r w:rsidRPr="00F06A21">
        <w:rPr>
          <w:sz w:val="22"/>
          <w:szCs w:val="22"/>
        </w:rPr>
        <w:t>In accordance with the characteristic of the fruit fly searching for food, the algorithm can be separated into the following steps:</w:t>
      </w:r>
    </w:p>
    <w:p w14:paraId="473D7A05" w14:textId="77777777" w:rsidR="00F06A21" w:rsidRDefault="00283726" w:rsidP="008E7C82">
      <w:pPr>
        <w:ind w:leftChars="110" w:left="993" w:hangingChars="350" w:hanging="773"/>
        <w:jc w:val="both"/>
        <w:rPr>
          <w:sz w:val="22"/>
          <w:szCs w:val="22"/>
        </w:rPr>
      </w:pPr>
      <w:r w:rsidRPr="00283726">
        <w:rPr>
          <w:b/>
          <w:sz w:val="22"/>
          <w:szCs w:val="22"/>
        </w:rPr>
        <w:t>Step</w:t>
      </w:r>
      <w:r w:rsidRPr="00283726">
        <w:rPr>
          <w:rFonts w:hint="eastAsia"/>
          <w:b/>
          <w:sz w:val="22"/>
          <w:szCs w:val="22"/>
        </w:rPr>
        <w:t xml:space="preserve"> </w:t>
      </w:r>
      <w:r w:rsidR="00F06A21" w:rsidRPr="00283726">
        <w:rPr>
          <w:b/>
          <w:sz w:val="22"/>
          <w:szCs w:val="22"/>
        </w:rPr>
        <w:t>1:</w:t>
      </w:r>
      <w:r w:rsidR="00F06A21" w:rsidRPr="00F06A21">
        <w:rPr>
          <w:sz w:val="22"/>
          <w:szCs w:val="22"/>
        </w:rPr>
        <w:t xml:space="preserve"> Initialize the fruit fly swarm size </w:t>
      </w:r>
      <w:proofErr w:type="spellStart"/>
      <w:r w:rsidR="00F06A21" w:rsidRPr="00F06A21">
        <w:rPr>
          <w:i/>
          <w:sz w:val="22"/>
          <w:szCs w:val="22"/>
        </w:rPr>
        <w:t>swasize</w:t>
      </w:r>
      <w:proofErr w:type="spellEnd"/>
      <w:r w:rsidR="00F06A21" w:rsidRPr="00F06A21">
        <w:rPr>
          <w:sz w:val="22"/>
          <w:szCs w:val="22"/>
        </w:rPr>
        <w:t xml:space="preserve">, algorithm maximal iteration number </w:t>
      </w:r>
      <w:proofErr w:type="spellStart"/>
      <w:r w:rsidR="00F06A21" w:rsidRPr="00F06A21">
        <w:rPr>
          <w:i/>
          <w:sz w:val="22"/>
          <w:szCs w:val="22"/>
        </w:rPr>
        <w:t>N</w:t>
      </w:r>
      <w:r w:rsidR="00F06A21" w:rsidRPr="00F06A21">
        <w:rPr>
          <w:i/>
          <w:sz w:val="22"/>
          <w:szCs w:val="22"/>
          <w:vertAlign w:val="subscript"/>
        </w:rPr>
        <w:t>iter</w:t>
      </w:r>
      <w:proofErr w:type="spellEnd"/>
      <w:r w:rsidR="00F06A21" w:rsidRPr="00F06A21">
        <w:rPr>
          <w:sz w:val="22"/>
          <w:szCs w:val="22"/>
        </w:rPr>
        <w:t xml:space="preserve"> and the </w:t>
      </w:r>
      <w:r w:rsidR="003530A7">
        <w:rPr>
          <w:sz w:val="22"/>
          <w:szCs w:val="22"/>
        </w:rPr>
        <w:t xml:space="preserve">original </w:t>
      </w:r>
      <w:r w:rsidR="00F06A21" w:rsidRPr="00F06A21">
        <w:rPr>
          <w:sz w:val="22"/>
          <w:szCs w:val="22"/>
        </w:rPr>
        <w:t>position of the swarm (</w:t>
      </w:r>
      <w:r w:rsidR="00686F19">
        <w:rPr>
          <w:rFonts w:hint="eastAsia"/>
          <w:i/>
          <w:sz w:val="22"/>
          <w:szCs w:val="22"/>
        </w:rPr>
        <w:t>X</w:t>
      </w:r>
      <w:r w:rsidR="00F06A21" w:rsidRPr="00F06A21">
        <w:rPr>
          <w:sz w:val="22"/>
          <w:szCs w:val="22"/>
          <w:vertAlign w:val="subscript"/>
        </w:rPr>
        <w:t>0</w:t>
      </w:r>
      <w:r w:rsidR="00F06A21" w:rsidRPr="00F06A21">
        <w:rPr>
          <w:sz w:val="22"/>
          <w:szCs w:val="22"/>
        </w:rPr>
        <w:t xml:space="preserve">, </w:t>
      </w:r>
      <w:r w:rsidR="00686F19">
        <w:rPr>
          <w:rFonts w:hint="eastAsia"/>
          <w:i/>
          <w:sz w:val="22"/>
          <w:szCs w:val="22"/>
        </w:rPr>
        <w:t>Y</w:t>
      </w:r>
      <w:r w:rsidR="00F06A21" w:rsidRPr="00F06A21">
        <w:rPr>
          <w:sz w:val="22"/>
          <w:szCs w:val="22"/>
          <w:vertAlign w:val="subscript"/>
        </w:rPr>
        <w:t>0</w:t>
      </w:r>
      <w:r w:rsidR="00F06A21" w:rsidRPr="00F06A21">
        <w:rPr>
          <w:sz w:val="22"/>
          <w:szCs w:val="22"/>
        </w:rPr>
        <w:t>)</w:t>
      </w:r>
      <w:r w:rsidR="00686F19">
        <w:rPr>
          <w:rFonts w:hint="eastAsia"/>
          <w:sz w:val="22"/>
          <w:szCs w:val="22"/>
        </w:rPr>
        <w:t>, as shown in F</w:t>
      </w:r>
      <w:r w:rsidR="00686F19">
        <w:rPr>
          <w:sz w:val="22"/>
          <w:szCs w:val="22"/>
        </w:rPr>
        <w:t>i</w:t>
      </w:r>
      <w:r w:rsidR="00686F19">
        <w:rPr>
          <w:rFonts w:hint="eastAsia"/>
          <w:sz w:val="22"/>
          <w:szCs w:val="22"/>
        </w:rPr>
        <w:t>g. 2</w:t>
      </w:r>
      <w:r w:rsidR="00F06A21" w:rsidRPr="00F06A21">
        <w:rPr>
          <w:sz w:val="22"/>
          <w:szCs w:val="22"/>
        </w:rPr>
        <w:t>;</w:t>
      </w:r>
    </w:p>
    <w:p w14:paraId="1C7EF0D4" w14:textId="77777777" w:rsidR="00686F19" w:rsidRPr="00F06A21" w:rsidRDefault="00686F19" w:rsidP="00686F19">
      <w:pPr>
        <w:ind w:leftChars="110" w:left="990" w:hangingChars="350" w:hanging="770"/>
        <w:jc w:val="both"/>
        <w:rPr>
          <w:sz w:val="22"/>
          <w:szCs w:val="22"/>
        </w:rPr>
      </w:pPr>
    </w:p>
    <w:p w14:paraId="4CE9B4C7" w14:textId="77777777" w:rsidR="00F06A21" w:rsidRPr="00F06A21" w:rsidRDefault="00F06A21" w:rsidP="008E7C82">
      <w:pPr>
        <w:ind w:firstLineChars="100" w:firstLine="221"/>
        <w:jc w:val="both"/>
        <w:rPr>
          <w:sz w:val="22"/>
          <w:szCs w:val="22"/>
        </w:rPr>
      </w:pPr>
      <w:r w:rsidRPr="00283726">
        <w:rPr>
          <w:b/>
          <w:sz w:val="22"/>
          <w:szCs w:val="22"/>
        </w:rPr>
        <w:t>Step 2:</w:t>
      </w:r>
      <w:r w:rsidRPr="00F06A21">
        <w:rPr>
          <w:sz w:val="22"/>
          <w:szCs w:val="22"/>
        </w:rPr>
        <w:t xml:space="preserve">  Set the direction and range for the food source by the individual fruit fly based on smell;</w:t>
      </w:r>
    </w:p>
    <w:p w14:paraId="3CC9263D" w14:textId="77777777" w:rsidR="00F06A21" w:rsidRDefault="00686F19" w:rsidP="00283726">
      <w:pPr>
        <w:wordWrap w:val="0"/>
        <w:jc w:val="right"/>
        <w:rPr>
          <w:sz w:val="22"/>
          <w:szCs w:val="22"/>
        </w:rPr>
      </w:pPr>
      <w:r w:rsidRPr="00283726">
        <w:rPr>
          <w:position w:val="-10"/>
          <w:sz w:val="22"/>
          <w:szCs w:val="22"/>
        </w:rPr>
        <w:object w:dxaOrig="1900" w:dyaOrig="320" w14:anchorId="416A924B">
          <v:shape id="_x0000_i1033" type="#_x0000_t75" style="width:95.75pt;height:16.3pt" o:ole="">
            <v:imagedata r:id="rId25" o:title=""/>
          </v:shape>
          <o:OLEObject Type="Embed" ProgID="Equation.DSMT4" ShapeID="_x0000_i1033" DrawAspect="Content" ObjectID="_1483855246" r:id="rId26"/>
        </w:object>
      </w:r>
      <w:r w:rsidR="00F06A21" w:rsidRPr="00F06A21">
        <w:rPr>
          <w:sz w:val="22"/>
          <w:szCs w:val="22"/>
        </w:rPr>
        <w:t xml:space="preserve"> </w:t>
      </w:r>
      <w:r w:rsidR="00283726">
        <w:rPr>
          <w:rFonts w:hint="eastAsia"/>
          <w:sz w:val="22"/>
          <w:szCs w:val="22"/>
        </w:rPr>
        <w:t xml:space="preserve">                                                                 </w:t>
      </w:r>
      <w:r w:rsidR="00283726" w:rsidRPr="00F80F86">
        <w:rPr>
          <w:rFonts w:hint="eastAsia"/>
          <w:sz w:val="22"/>
          <w:szCs w:val="22"/>
        </w:rPr>
        <w:t xml:space="preserve"> (</w:t>
      </w:r>
      <w:r w:rsidR="00EB0D77">
        <w:rPr>
          <w:rFonts w:hint="eastAsia"/>
          <w:sz w:val="22"/>
          <w:szCs w:val="22"/>
        </w:rPr>
        <w:t>3</w:t>
      </w:r>
      <w:r w:rsidR="00283726" w:rsidRPr="00F80F86">
        <w:rPr>
          <w:rFonts w:hint="eastAsia"/>
          <w:sz w:val="22"/>
          <w:szCs w:val="22"/>
        </w:rPr>
        <w:t>a)</w:t>
      </w:r>
    </w:p>
    <w:p w14:paraId="0BCCB3E0" w14:textId="77777777" w:rsidR="00283726" w:rsidRPr="00F06A21" w:rsidRDefault="00686F19" w:rsidP="00283726">
      <w:pPr>
        <w:wordWrap w:val="0"/>
        <w:jc w:val="right"/>
        <w:rPr>
          <w:sz w:val="22"/>
          <w:szCs w:val="22"/>
        </w:rPr>
      </w:pPr>
      <w:r w:rsidRPr="00283726">
        <w:rPr>
          <w:position w:val="-10"/>
          <w:sz w:val="22"/>
          <w:szCs w:val="22"/>
        </w:rPr>
        <w:object w:dxaOrig="1780" w:dyaOrig="320" w14:anchorId="307B19BE">
          <v:shape id="_x0000_i1034" type="#_x0000_t75" style="width:89.65pt;height:14.95pt" o:ole="">
            <v:imagedata r:id="rId27" o:title=""/>
          </v:shape>
          <o:OLEObject Type="Embed" ProgID="Equation.DSMT4" ShapeID="_x0000_i1034" DrawAspect="Content" ObjectID="_1483855247" r:id="rId28"/>
        </w:object>
      </w:r>
      <w:r w:rsidR="00283726">
        <w:rPr>
          <w:rFonts w:hint="eastAsia"/>
          <w:sz w:val="22"/>
          <w:szCs w:val="22"/>
        </w:rPr>
        <w:t xml:space="preserve">    </w:t>
      </w:r>
      <w:r w:rsidR="00EB0D77">
        <w:rPr>
          <w:rFonts w:hint="eastAsia"/>
          <w:sz w:val="22"/>
          <w:szCs w:val="22"/>
        </w:rPr>
        <w:t xml:space="preserve">                                </w:t>
      </w:r>
      <w:r w:rsidR="00283726">
        <w:rPr>
          <w:rFonts w:hint="eastAsia"/>
          <w:sz w:val="22"/>
          <w:szCs w:val="22"/>
        </w:rPr>
        <w:t xml:space="preserve">                                </w:t>
      </w:r>
      <w:r w:rsidR="00283726" w:rsidRPr="00F80F86">
        <w:rPr>
          <w:rFonts w:hint="eastAsia"/>
          <w:sz w:val="22"/>
          <w:szCs w:val="22"/>
        </w:rPr>
        <w:t>(</w:t>
      </w:r>
      <w:r w:rsidR="00EB0D77">
        <w:rPr>
          <w:rFonts w:hint="eastAsia"/>
          <w:sz w:val="22"/>
          <w:szCs w:val="22"/>
        </w:rPr>
        <w:t>3b</w:t>
      </w:r>
      <w:r w:rsidR="00283726" w:rsidRPr="00F80F86">
        <w:rPr>
          <w:rFonts w:hint="eastAsia"/>
          <w:sz w:val="22"/>
          <w:szCs w:val="22"/>
        </w:rPr>
        <w:t>)</w:t>
      </w:r>
    </w:p>
    <w:p w14:paraId="471D5751" w14:textId="77777777" w:rsidR="00F06A21" w:rsidRPr="00F06A21" w:rsidRDefault="00F06A21" w:rsidP="008E7C82">
      <w:pPr>
        <w:ind w:leftChars="110" w:left="883" w:hangingChars="300" w:hanging="663"/>
        <w:jc w:val="both"/>
        <w:rPr>
          <w:sz w:val="22"/>
          <w:szCs w:val="22"/>
        </w:rPr>
      </w:pPr>
      <w:r w:rsidRPr="00283726">
        <w:rPr>
          <w:b/>
          <w:sz w:val="22"/>
          <w:szCs w:val="22"/>
        </w:rPr>
        <w:t>Step 3:</w:t>
      </w:r>
      <w:r w:rsidRPr="00F06A21">
        <w:rPr>
          <w:sz w:val="22"/>
          <w:szCs w:val="22"/>
        </w:rPr>
        <w:t xml:space="preserve"> Because the food source is unknown for the fly swarm, the range between each fly and the original point is calculated first according to Eq. (</w:t>
      </w:r>
      <w:r w:rsidR="00EB0D77">
        <w:rPr>
          <w:rFonts w:hint="eastAsia"/>
          <w:sz w:val="22"/>
          <w:szCs w:val="22"/>
        </w:rPr>
        <w:t>4a</w:t>
      </w:r>
      <w:r w:rsidR="00EB0D77" w:rsidRPr="00F06A21">
        <w:rPr>
          <w:sz w:val="22"/>
          <w:szCs w:val="22"/>
        </w:rPr>
        <w:t>)</w:t>
      </w:r>
      <w:r w:rsidRPr="00F06A21">
        <w:rPr>
          <w:sz w:val="22"/>
          <w:szCs w:val="22"/>
        </w:rPr>
        <w:t xml:space="preserve">. Then the smell concentration decision value, the reciprocal of </w:t>
      </w:r>
      <w:proofErr w:type="spellStart"/>
      <w:r w:rsidRPr="00F06A21">
        <w:rPr>
          <w:i/>
          <w:sz w:val="22"/>
          <w:szCs w:val="22"/>
        </w:rPr>
        <w:t>Dis</w:t>
      </w:r>
      <w:r w:rsidRPr="00F06A21">
        <w:rPr>
          <w:i/>
          <w:sz w:val="22"/>
          <w:szCs w:val="22"/>
          <w:vertAlign w:val="subscript"/>
        </w:rPr>
        <w:t>i</w:t>
      </w:r>
      <w:proofErr w:type="spellEnd"/>
      <w:r w:rsidRPr="00F06A21">
        <w:rPr>
          <w:sz w:val="22"/>
          <w:szCs w:val="22"/>
        </w:rPr>
        <w:t>, is estimated according to Eq.</w:t>
      </w:r>
      <w:r w:rsidR="00EB0D77">
        <w:rPr>
          <w:rFonts w:hint="eastAsia"/>
          <w:sz w:val="22"/>
          <w:szCs w:val="22"/>
        </w:rPr>
        <w:t xml:space="preserve"> </w:t>
      </w:r>
      <w:r w:rsidRPr="00F06A21">
        <w:rPr>
          <w:sz w:val="22"/>
          <w:szCs w:val="22"/>
        </w:rPr>
        <w:t>(</w:t>
      </w:r>
      <w:r w:rsidR="00EB0D77">
        <w:rPr>
          <w:rFonts w:hint="eastAsia"/>
          <w:sz w:val="22"/>
          <w:szCs w:val="22"/>
        </w:rPr>
        <w:t>4b</w:t>
      </w:r>
      <w:r w:rsidRPr="00F06A21">
        <w:rPr>
          <w:sz w:val="22"/>
          <w:szCs w:val="22"/>
        </w:rPr>
        <w:t>)</w:t>
      </w:r>
    </w:p>
    <w:p w14:paraId="4BAB8814" w14:textId="77777777" w:rsidR="00EB0D77" w:rsidRDefault="00962EDE" w:rsidP="00EB0D77">
      <w:pPr>
        <w:wordWrap w:val="0"/>
        <w:jc w:val="right"/>
        <w:rPr>
          <w:sz w:val="22"/>
          <w:szCs w:val="22"/>
        </w:rPr>
      </w:pPr>
      <w:r w:rsidRPr="00F06A21">
        <w:rPr>
          <w:position w:val="-12"/>
          <w:sz w:val="22"/>
          <w:szCs w:val="22"/>
        </w:rPr>
        <w:object w:dxaOrig="1600" w:dyaOrig="420" w14:anchorId="7D976756">
          <v:shape id="_x0000_i1035" type="#_x0000_t75" style="width:80.15pt;height:21.05pt" o:ole="">
            <v:imagedata r:id="rId29" o:title=""/>
          </v:shape>
          <o:OLEObject Type="Embed" ProgID="Equation.DSMT4" ShapeID="_x0000_i1035" DrawAspect="Content" ObjectID="_1483855248" r:id="rId30"/>
        </w:object>
      </w:r>
      <w:r w:rsidR="00F06A21" w:rsidRPr="00F06A21">
        <w:rPr>
          <w:sz w:val="22"/>
          <w:szCs w:val="22"/>
        </w:rPr>
        <w:t xml:space="preserve"> </w:t>
      </w:r>
      <w:r w:rsidR="00EB0D77">
        <w:rPr>
          <w:rFonts w:hint="eastAsia"/>
          <w:sz w:val="22"/>
          <w:szCs w:val="22"/>
        </w:rPr>
        <w:t xml:space="preserve">                                                                    </w:t>
      </w:r>
      <w:r w:rsidR="00EB0D77" w:rsidRPr="00F80F86">
        <w:rPr>
          <w:rFonts w:hint="eastAsia"/>
          <w:sz w:val="22"/>
          <w:szCs w:val="22"/>
        </w:rPr>
        <w:t xml:space="preserve"> (</w:t>
      </w:r>
      <w:r w:rsidR="00EB0D77">
        <w:rPr>
          <w:rFonts w:hint="eastAsia"/>
          <w:sz w:val="22"/>
          <w:szCs w:val="22"/>
        </w:rPr>
        <w:t>4</w:t>
      </w:r>
      <w:r w:rsidR="00EB0D77" w:rsidRPr="00F80F86">
        <w:rPr>
          <w:rFonts w:hint="eastAsia"/>
          <w:sz w:val="22"/>
          <w:szCs w:val="22"/>
        </w:rPr>
        <w:t>a)</w:t>
      </w:r>
    </w:p>
    <w:p w14:paraId="0E905650" w14:textId="77777777" w:rsidR="00EB0D77" w:rsidRDefault="00EB0D77" w:rsidP="00EB0D77">
      <w:pPr>
        <w:wordWrap w:val="0"/>
        <w:jc w:val="right"/>
        <w:rPr>
          <w:sz w:val="22"/>
          <w:szCs w:val="22"/>
        </w:rPr>
      </w:pPr>
      <w:r w:rsidRPr="00EB0D77">
        <w:rPr>
          <w:position w:val="-28"/>
          <w:sz w:val="22"/>
          <w:szCs w:val="22"/>
        </w:rPr>
        <w:object w:dxaOrig="880" w:dyaOrig="639" w14:anchorId="34643BDD">
          <v:shape id="_x0000_i1036" type="#_x0000_t75" style="width:43.45pt;height:31.9pt" o:ole="">
            <v:imagedata r:id="rId31" o:title=""/>
          </v:shape>
          <o:OLEObject Type="Embed" ProgID="Equation.DSMT4" ShapeID="_x0000_i1036" DrawAspect="Content" ObjectID="_1483855249" r:id="rId32"/>
        </w:object>
      </w:r>
      <w:r w:rsidR="00F06A21" w:rsidRPr="00F06A21">
        <w:rPr>
          <w:sz w:val="22"/>
          <w:szCs w:val="22"/>
        </w:rPr>
        <w:t xml:space="preserve"> </w:t>
      </w:r>
      <w:r>
        <w:rPr>
          <w:rFonts w:hint="eastAsia"/>
          <w:sz w:val="22"/>
          <w:szCs w:val="22"/>
        </w:rPr>
        <w:t xml:space="preserve">                                                                          </w:t>
      </w:r>
      <w:r w:rsidRPr="00F80F86">
        <w:rPr>
          <w:rFonts w:hint="eastAsia"/>
          <w:sz w:val="22"/>
          <w:szCs w:val="22"/>
        </w:rPr>
        <w:t xml:space="preserve"> (</w:t>
      </w:r>
      <w:r>
        <w:rPr>
          <w:rFonts w:hint="eastAsia"/>
          <w:sz w:val="22"/>
          <w:szCs w:val="22"/>
        </w:rPr>
        <w:t>4b</w:t>
      </w:r>
      <w:r w:rsidRPr="00F80F86">
        <w:rPr>
          <w:rFonts w:hint="eastAsia"/>
          <w:sz w:val="22"/>
          <w:szCs w:val="22"/>
        </w:rPr>
        <w:t>)</w:t>
      </w:r>
    </w:p>
    <w:p w14:paraId="524BF5E1" w14:textId="77777777" w:rsidR="00F06A21" w:rsidRPr="00F06A21" w:rsidRDefault="00F06A21" w:rsidP="008E7C82">
      <w:pPr>
        <w:ind w:leftChars="110" w:left="978" w:hangingChars="343" w:hanging="758"/>
        <w:jc w:val="both"/>
        <w:rPr>
          <w:sz w:val="22"/>
          <w:szCs w:val="22"/>
        </w:rPr>
      </w:pPr>
      <w:r w:rsidRPr="00EB0D77">
        <w:rPr>
          <w:b/>
          <w:sz w:val="22"/>
          <w:szCs w:val="22"/>
        </w:rPr>
        <w:t>Step 4:</w:t>
      </w:r>
      <w:r w:rsidRPr="00F06A21">
        <w:rPr>
          <w:sz w:val="22"/>
          <w:szCs w:val="22"/>
        </w:rPr>
        <w:t xml:space="preserve"> The obtained smell concentration decision values, as the solution of the optimization problem, are substituted into the fitness function for estimating the smell concentration of each fruit fly position </w:t>
      </w:r>
      <w:proofErr w:type="spellStart"/>
      <w:r w:rsidR="009D1B86">
        <w:rPr>
          <w:i/>
          <w:sz w:val="22"/>
          <w:szCs w:val="22"/>
        </w:rPr>
        <w:t>S</w:t>
      </w:r>
      <w:r w:rsidRPr="00F06A21">
        <w:rPr>
          <w:i/>
          <w:sz w:val="22"/>
          <w:szCs w:val="22"/>
        </w:rPr>
        <w:t>mell</w:t>
      </w:r>
      <w:r w:rsidRPr="00F06A21">
        <w:rPr>
          <w:i/>
          <w:sz w:val="22"/>
          <w:szCs w:val="22"/>
          <w:vertAlign w:val="subscript"/>
        </w:rPr>
        <w:t>i</w:t>
      </w:r>
      <w:proofErr w:type="spellEnd"/>
      <w:r w:rsidRPr="00F06A21">
        <w:rPr>
          <w:sz w:val="22"/>
          <w:szCs w:val="22"/>
        </w:rPr>
        <w:t>, shown in Eq. (</w:t>
      </w:r>
      <w:r w:rsidR="00EB0D77">
        <w:rPr>
          <w:rFonts w:hint="eastAsia"/>
          <w:sz w:val="22"/>
          <w:szCs w:val="22"/>
        </w:rPr>
        <w:t>5</w:t>
      </w:r>
      <w:r w:rsidRPr="00F06A21">
        <w:rPr>
          <w:sz w:val="22"/>
          <w:szCs w:val="22"/>
        </w:rPr>
        <w:t>):</w:t>
      </w:r>
    </w:p>
    <w:p w14:paraId="4724A921" w14:textId="77777777" w:rsidR="00EB0D77" w:rsidRDefault="00EB0D77" w:rsidP="00EB0D77">
      <w:pPr>
        <w:wordWrap w:val="0"/>
        <w:jc w:val="right"/>
        <w:rPr>
          <w:sz w:val="22"/>
          <w:szCs w:val="22"/>
        </w:rPr>
      </w:pPr>
      <w:r w:rsidRPr="00F06A21">
        <w:rPr>
          <w:position w:val="-10"/>
          <w:sz w:val="22"/>
          <w:szCs w:val="22"/>
        </w:rPr>
        <w:object w:dxaOrig="2820" w:dyaOrig="320" w14:anchorId="04595D3D">
          <v:shape id="_x0000_i1037" type="#_x0000_t75" style="width:141.95pt;height:14.95pt" o:ole="">
            <v:imagedata r:id="rId33" o:title=""/>
          </v:shape>
          <o:OLEObject Type="Embed" ProgID="Equation.DSMT4" ShapeID="_x0000_i1037" DrawAspect="Content" ObjectID="_1483855250" r:id="rId34"/>
        </w:object>
      </w:r>
      <w:r>
        <w:rPr>
          <w:rFonts w:hint="eastAsia"/>
          <w:position w:val="-10"/>
          <w:sz w:val="22"/>
          <w:szCs w:val="22"/>
        </w:rPr>
        <w:t xml:space="preserve">                                                        </w:t>
      </w:r>
      <w:r w:rsidR="00F06A21" w:rsidRPr="00F06A21">
        <w:rPr>
          <w:sz w:val="22"/>
          <w:szCs w:val="22"/>
        </w:rPr>
        <w:t xml:space="preserve"> </w:t>
      </w:r>
      <w:r w:rsidRPr="00F80F86">
        <w:rPr>
          <w:rFonts w:hint="eastAsia"/>
          <w:sz w:val="22"/>
          <w:szCs w:val="22"/>
        </w:rPr>
        <w:t>(</w:t>
      </w:r>
      <w:r>
        <w:rPr>
          <w:rFonts w:hint="eastAsia"/>
          <w:sz w:val="22"/>
          <w:szCs w:val="22"/>
        </w:rPr>
        <w:t>5</w:t>
      </w:r>
      <w:r w:rsidRPr="00F80F86">
        <w:rPr>
          <w:rFonts w:hint="eastAsia"/>
          <w:sz w:val="22"/>
          <w:szCs w:val="22"/>
        </w:rPr>
        <w:t>)</w:t>
      </w:r>
    </w:p>
    <w:p w14:paraId="64794282" w14:textId="77777777" w:rsidR="00F06A21" w:rsidRPr="00F06A21" w:rsidRDefault="00F06A21" w:rsidP="008E7C82">
      <w:pPr>
        <w:ind w:firstLineChars="100" w:firstLine="221"/>
        <w:jc w:val="both"/>
        <w:rPr>
          <w:sz w:val="22"/>
          <w:szCs w:val="22"/>
        </w:rPr>
      </w:pPr>
      <w:r w:rsidRPr="00EB0D77">
        <w:rPr>
          <w:b/>
          <w:sz w:val="22"/>
          <w:szCs w:val="22"/>
        </w:rPr>
        <w:t>Step 5:</w:t>
      </w:r>
      <w:r w:rsidRPr="00F06A21">
        <w:rPr>
          <w:sz w:val="22"/>
          <w:szCs w:val="22"/>
        </w:rPr>
        <w:t xml:space="preserve"> Seek out the optimal smell concentration and corresponding fruit fly in the whole of swarm</w:t>
      </w:r>
      <w:r w:rsidR="00EB0D77">
        <w:rPr>
          <w:rFonts w:hint="eastAsia"/>
          <w:sz w:val="22"/>
          <w:szCs w:val="22"/>
        </w:rPr>
        <w:t>;</w:t>
      </w:r>
    </w:p>
    <w:p w14:paraId="1AF9682B" w14:textId="77777777" w:rsidR="00E0312F" w:rsidRDefault="00E0312F" w:rsidP="00E0312F">
      <w:pPr>
        <w:wordWrap w:val="0"/>
        <w:jc w:val="right"/>
        <w:rPr>
          <w:sz w:val="22"/>
          <w:szCs w:val="22"/>
        </w:rPr>
      </w:pPr>
      <w:r w:rsidRPr="00F06A21">
        <w:rPr>
          <w:position w:val="-10"/>
          <w:sz w:val="22"/>
          <w:szCs w:val="22"/>
        </w:rPr>
        <w:object w:dxaOrig="3940" w:dyaOrig="300" w14:anchorId="735A995D">
          <v:shape id="_x0000_i1038" type="#_x0000_t75" style="width:198.35pt;height:14.95pt" o:ole="">
            <v:imagedata r:id="rId35" o:title=""/>
          </v:shape>
          <o:OLEObject Type="Embed" ProgID="Equation.DSMT4" ShapeID="_x0000_i1038" DrawAspect="Content" ObjectID="_1483855251" r:id="rId36"/>
        </w:object>
      </w:r>
      <w:r w:rsidR="00F06A21" w:rsidRPr="00F06A21">
        <w:rPr>
          <w:sz w:val="22"/>
          <w:szCs w:val="22"/>
        </w:rPr>
        <w:t xml:space="preserve"> </w:t>
      </w:r>
      <w:r>
        <w:rPr>
          <w:rFonts w:hint="eastAsia"/>
          <w:sz w:val="22"/>
          <w:szCs w:val="22"/>
        </w:rPr>
        <w:t xml:space="preserve">                                           </w:t>
      </w:r>
      <w:r>
        <w:rPr>
          <w:rFonts w:hint="eastAsia"/>
          <w:position w:val="-10"/>
          <w:sz w:val="22"/>
          <w:szCs w:val="22"/>
        </w:rPr>
        <w:t xml:space="preserve">  </w:t>
      </w:r>
      <w:r w:rsidRPr="00F06A21">
        <w:rPr>
          <w:sz w:val="22"/>
          <w:szCs w:val="22"/>
        </w:rPr>
        <w:t xml:space="preserve"> </w:t>
      </w:r>
      <w:r w:rsidRPr="00F80F86">
        <w:rPr>
          <w:rFonts w:hint="eastAsia"/>
          <w:sz w:val="22"/>
          <w:szCs w:val="22"/>
        </w:rPr>
        <w:t>(</w:t>
      </w:r>
      <w:r>
        <w:rPr>
          <w:rFonts w:hint="eastAsia"/>
          <w:sz w:val="22"/>
          <w:szCs w:val="22"/>
        </w:rPr>
        <w:t>6</w:t>
      </w:r>
      <w:r w:rsidRPr="00F80F86">
        <w:rPr>
          <w:rFonts w:hint="eastAsia"/>
          <w:sz w:val="22"/>
          <w:szCs w:val="22"/>
        </w:rPr>
        <w:t>)</w:t>
      </w:r>
    </w:p>
    <w:p w14:paraId="6D1E0585" w14:textId="77777777" w:rsidR="00F06A21" w:rsidRPr="00F06A21" w:rsidRDefault="00F06A21" w:rsidP="008E7C82">
      <w:pPr>
        <w:ind w:leftChars="110" w:left="883" w:hangingChars="300" w:hanging="663"/>
        <w:jc w:val="both"/>
        <w:rPr>
          <w:sz w:val="22"/>
          <w:szCs w:val="22"/>
        </w:rPr>
      </w:pPr>
      <w:r w:rsidRPr="00E0312F">
        <w:rPr>
          <w:b/>
          <w:sz w:val="22"/>
          <w:szCs w:val="22"/>
        </w:rPr>
        <w:lastRenderedPageBreak/>
        <w:t>Step 6:</w:t>
      </w:r>
      <w:r w:rsidRPr="00F06A21">
        <w:rPr>
          <w:sz w:val="22"/>
          <w:szCs w:val="22"/>
        </w:rPr>
        <w:t xml:space="preserve"> Record the optimal smell concentration value of fly coordinate (</w:t>
      </w:r>
      <w:proofErr w:type="spellStart"/>
      <w:r w:rsidR="002B5D9D">
        <w:rPr>
          <w:rFonts w:hint="eastAsia"/>
          <w:i/>
          <w:sz w:val="22"/>
          <w:szCs w:val="22"/>
        </w:rPr>
        <w:t>X_axis</w:t>
      </w:r>
      <w:proofErr w:type="spellEnd"/>
      <w:r w:rsidRPr="00F06A21">
        <w:rPr>
          <w:sz w:val="22"/>
          <w:szCs w:val="22"/>
        </w:rPr>
        <w:t>,</w:t>
      </w:r>
      <w:r w:rsidR="002B5D9D">
        <w:rPr>
          <w:rFonts w:hint="eastAsia"/>
          <w:i/>
          <w:sz w:val="22"/>
          <w:szCs w:val="22"/>
        </w:rPr>
        <w:t xml:space="preserve"> </w:t>
      </w:r>
      <w:proofErr w:type="spellStart"/>
      <w:r w:rsidR="002B5D9D">
        <w:rPr>
          <w:rFonts w:hint="eastAsia"/>
          <w:i/>
          <w:sz w:val="22"/>
          <w:szCs w:val="22"/>
        </w:rPr>
        <w:t>Y_axis</w:t>
      </w:r>
      <w:proofErr w:type="spellEnd"/>
      <w:r w:rsidRPr="00F06A21">
        <w:rPr>
          <w:sz w:val="22"/>
          <w:szCs w:val="22"/>
        </w:rPr>
        <w:t>). In the meantime, the whole fly swarm will fly towards this optimal position using vision.</w:t>
      </w:r>
    </w:p>
    <w:p w14:paraId="33C6BF98" w14:textId="77777777" w:rsidR="00E0312F" w:rsidRDefault="00F06A21" w:rsidP="00E0312F">
      <w:pPr>
        <w:wordWrap w:val="0"/>
        <w:jc w:val="right"/>
        <w:rPr>
          <w:sz w:val="22"/>
          <w:szCs w:val="22"/>
        </w:rPr>
      </w:pPr>
      <w:r w:rsidRPr="00F06A21">
        <w:rPr>
          <w:sz w:val="22"/>
          <w:szCs w:val="22"/>
        </w:rPr>
        <w:t xml:space="preserve"> </w:t>
      </w:r>
      <w:r w:rsidR="00E0312F" w:rsidRPr="00E0312F">
        <w:rPr>
          <w:position w:val="-10"/>
          <w:sz w:val="22"/>
          <w:szCs w:val="22"/>
        </w:rPr>
        <w:object w:dxaOrig="2700" w:dyaOrig="300" w14:anchorId="75BA8B6E">
          <v:shape id="_x0000_i1039" type="#_x0000_t75" style="width:134.5pt;height:14.95pt" o:ole="">
            <v:imagedata r:id="rId37" o:title=""/>
          </v:shape>
          <o:OLEObject Type="Embed" ProgID="Equation.DSMT4" ShapeID="_x0000_i1039" DrawAspect="Content" ObjectID="_1483855252" r:id="rId38"/>
        </w:object>
      </w:r>
      <w:r w:rsidRPr="00F06A21">
        <w:rPr>
          <w:sz w:val="22"/>
          <w:szCs w:val="22"/>
        </w:rPr>
        <w:t xml:space="preserve"> </w:t>
      </w:r>
      <w:r w:rsidR="00E0312F">
        <w:rPr>
          <w:rFonts w:hint="eastAsia"/>
          <w:sz w:val="22"/>
          <w:szCs w:val="22"/>
        </w:rPr>
        <w:t xml:space="preserve">                                                     </w:t>
      </w:r>
      <w:r w:rsidR="00E0312F" w:rsidRPr="00F80F86">
        <w:rPr>
          <w:rFonts w:hint="eastAsia"/>
          <w:sz w:val="22"/>
          <w:szCs w:val="22"/>
        </w:rPr>
        <w:t>(</w:t>
      </w:r>
      <w:r w:rsidR="00E0312F">
        <w:rPr>
          <w:rFonts w:hint="eastAsia"/>
          <w:sz w:val="22"/>
          <w:szCs w:val="22"/>
        </w:rPr>
        <w:t>7a</w:t>
      </w:r>
      <w:r w:rsidR="00E0312F" w:rsidRPr="00F80F86">
        <w:rPr>
          <w:rFonts w:hint="eastAsia"/>
          <w:sz w:val="22"/>
          <w:szCs w:val="22"/>
        </w:rPr>
        <w:t>)</w:t>
      </w:r>
    </w:p>
    <w:p w14:paraId="6AB102DB" w14:textId="77777777" w:rsidR="00E0312F" w:rsidRDefault="00E0312F" w:rsidP="00E0312F">
      <w:pPr>
        <w:wordWrap w:val="0"/>
        <w:jc w:val="right"/>
        <w:rPr>
          <w:sz w:val="22"/>
          <w:szCs w:val="22"/>
        </w:rPr>
      </w:pPr>
      <w:r w:rsidRPr="00E0312F">
        <w:rPr>
          <w:position w:val="-10"/>
          <w:sz w:val="22"/>
          <w:szCs w:val="22"/>
        </w:rPr>
        <w:object w:dxaOrig="2580" w:dyaOrig="300" w14:anchorId="1083E48A">
          <v:shape id="_x0000_i1040" type="#_x0000_t75" style="width:129.75pt;height:14.95pt" o:ole="">
            <v:imagedata r:id="rId39" o:title=""/>
          </v:shape>
          <o:OLEObject Type="Embed" ProgID="Equation.DSMT4" ShapeID="_x0000_i1040" DrawAspect="Content" ObjectID="_1483855253" r:id="rId40"/>
        </w:object>
      </w:r>
      <w:r>
        <w:rPr>
          <w:rFonts w:hint="eastAsia"/>
          <w:sz w:val="22"/>
          <w:szCs w:val="22"/>
        </w:rPr>
        <w:t xml:space="preserve">                                                        </w:t>
      </w:r>
      <w:r w:rsidRPr="00F80F86">
        <w:rPr>
          <w:rFonts w:hint="eastAsia"/>
          <w:sz w:val="22"/>
          <w:szCs w:val="22"/>
        </w:rPr>
        <w:t>(</w:t>
      </w:r>
      <w:r>
        <w:rPr>
          <w:rFonts w:hint="eastAsia"/>
          <w:sz w:val="22"/>
          <w:szCs w:val="22"/>
        </w:rPr>
        <w:t>7b</w:t>
      </w:r>
      <w:r w:rsidRPr="00F80F86">
        <w:rPr>
          <w:rFonts w:hint="eastAsia"/>
          <w:sz w:val="22"/>
          <w:szCs w:val="22"/>
        </w:rPr>
        <w:t>)</w:t>
      </w:r>
    </w:p>
    <w:p w14:paraId="23C78731" w14:textId="77777777" w:rsidR="00E0312F" w:rsidRDefault="00E0312F" w:rsidP="00E0312F">
      <w:pPr>
        <w:wordWrap w:val="0"/>
        <w:jc w:val="right"/>
        <w:rPr>
          <w:sz w:val="22"/>
          <w:szCs w:val="22"/>
        </w:rPr>
      </w:pPr>
      <w:r w:rsidRPr="00E0312F">
        <w:rPr>
          <w:position w:val="-10"/>
          <w:sz w:val="22"/>
          <w:szCs w:val="22"/>
        </w:rPr>
        <w:object w:dxaOrig="2500" w:dyaOrig="300" w14:anchorId="2EE33310">
          <v:shape id="_x0000_i1041" type="#_x0000_t75" style="width:125pt;height:14.95pt" o:ole="">
            <v:imagedata r:id="rId41" o:title=""/>
          </v:shape>
          <o:OLEObject Type="Embed" ProgID="Equation.DSMT4" ShapeID="_x0000_i1041" DrawAspect="Content" ObjectID="_1483855254" r:id="rId42"/>
        </w:object>
      </w:r>
      <w:r>
        <w:rPr>
          <w:rFonts w:hint="eastAsia"/>
          <w:sz w:val="22"/>
          <w:szCs w:val="22"/>
        </w:rPr>
        <w:t xml:space="preserve">                                                        </w:t>
      </w:r>
      <w:r w:rsidRPr="00F80F86">
        <w:rPr>
          <w:rFonts w:hint="eastAsia"/>
          <w:sz w:val="22"/>
          <w:szCs w:val="22"/>
        </w:rPr>
        <w:t>(</w:t>
      </w:r>
      <w:r>
        <w:rPr>
          <w:rFonts w:hint="eastAsia"/>
          <w:sz w:val="22"/>
          <w:szCs w:val="22"/>
        </w:rPr>
        <w:t>7c</w:t>
      </w:r>
      <w:r w:rsidRPr="00F80F86">
        <w:rPr>
          <w:rFonts w:hint="eastAsia"/>
          <w:sz w:val="22"/>
          <w:szCs w:val="22"/>
        </w:rPr>
        <w:t>)</w:t>
      </w:r>
    </w:p>
    <w:p w14:paraId="389A3167" w14:textId="77777777" w:rsidR="00F06A21" w:rsidRPr="00F06A21" w:rsidRDefault="00F06A21" w:rsidP="008E7C82">
      <w:pPr>
        <w:ind w:leftChars="110" w:left="883" w:hangingChars="300" w:hanging="663"/>
        <w:jc w:val="both"/>
        <w:rPr>
          <w:sz w:val="22"/>
          <w:szCs w:val="22"/>
        </w:rPr>
      </w:pPr>
      <w:r w:rsidRPr="00E0312F">
        <w:rPr>
          <w:b/>
          <w:sz w:val="22"/>
          <w:szCs w:val="22"/>
        </w:rPr>
        <w:t>Step 7:</w:t>
      </w:r>
      <w:r w:rsidRPr="00F06A21">
        <w:rPr>
          <w:sz w:val="22"/>
          <w:szCs w:val="22"/>
        </w:rPr>
        <w:t xml:space="preserve"> Repeatedly carry out the Steps 2~5 and compare the current smell concentration with previous value. If the current value is better, execute Step 6.</w:t>
      </w:r>
    </w:p>
    <w:p w14:paraId="0E6604A7" w14:textId="77777777" w:rsidR="00F06A21" w:rsidRDefault="00F06A21" w:rsidP="0004779C">
      <w:pPr>
        <w:jc w:val="both"/>
        <w:rPr>
          <w:sz w:val="22"/>
          <w:szCs w:val="22"/>
        </w:rPr>
      </w:pPr>
    </w:p>
    <w:p w14:paraId="7ACD3209" w14:textId="77777777" w:rsidR="00607972" w:rsidRDefault="00607972" w:rsidP="0004779C">
      <w:pPr>
        <w:jc w:val="both"/>
        <w:rPr>
          <w:sz w:val="22"/>
          <w:szCs w:val="22"/>
        </w:rPr>
      </w:pPr>
      <w:r>
        <w:rPr>
          <w:rFonts w:hint="eastAsia"/>
          <w:sz w:val="22"/>
          <w:szCs w:val="22"/>
        </w:rPr>
        <w:t xml:space="preserve">3.2 </w:t>
      </w:r>
      <w:r>
        <w:rPr>
          <w:sz w:val="22"/>
          <w:szCs w:val="22"/>
        </w:rPr>
        <w:t>Improved</w:t>
      </w:r>
      <w:r>
        <w:rPr>
          <w:rFonts w:hint="eastAsia"/>
          <w:sz w:val="22"/>
          <w:szCs w:val="22"/>
        </w:rPr>
        <w:t xml:space="preserve"> fruit fly optimization </w:t>
      </w:r>
      <w:r>
        <w:rPr>
          <w:sz w:val="22"/>
          <w:szCs w:val="22"/>
        </w:rPr>
        <w:t>algorithm</w:t>
      </w:r>
      <w:r w:rsidR="00A82BCF">
        <w:rPr>
          <w:rFonts w:hint="eastAsia"/>
          <w:sz w:val="22"/>
          <w:szCs w:val="22"/>
        </w:rPr>
        <w:t xml:space="preserve"> </w:t>
      </w:r>
    </w:p>
    <w:p w14:paraId="2D058C64" w14:textId="77777777" w:rsidR="00607972" w:rsidRDefault="00607972" w:rsidP="0004779C">
      <w:pPr>
        <w:jc w:val="both"/>
        <w:rPr>
          <w:sz w:val="22"/>
          <w:szCs w:val="22"/>
        </w:rPr>
      </w:pPr>
    </w:p>
    <w:p w14:paraId="48E79B64" w14:textId="77777777" w:rsidR="00607972" w:rsidRPr="00607972" w:rsidRDefault="00607972" w:rsidP="00607972">
      <w:pPr>
        <w:jc w:val="both"/>
        <w:rPr>
          <w:sz w:val="22"/>
          <w:szCs w:val="22"/>
        </w:rPr>
      </w:pPr>
      <w:r w:rsidRPr="00607972">
        <w:rPr>
          <w:sz w:val="22"/>
          <w:szCs w:val="22"/>
        </w:rPr>
        <w:t>S</w:t>
      </w:r>
      <w:r w:rsidRPr="00607972">
        <w:rPr>
          <w:rFonts w:hint="eastAsia"/>
          <w:sz w:val="22"/>
          <w:szCs w:val="22"/>
        </w:rPr>
        <w:t xml:space="preserve">ome previous studies have shown that the steps of the standard FFOA has a relatively low probability of mutation, which may result in a limited searching space. </w:t>
      </w:r>
      <w:r w:rsidRPr="00607972">
        <w:rPr>
          <w:sz w:val="22"/>
          <w:szCs w:val="22"/>
        </w:rPr>
        <w:t>T</w:t>
      </w:r>
      <w:r w:rsidRPr="00607972">
        <w:rPr>
          <w:rFonts w:hint="eastAsia"/>
          <w:sz w:val="22"/>
          <w:szCs w:val="22"/>
        </w:rPr>
        <w:t xml:space="preserve">herefore, the optimization results by FFOA are easy to trap into the local </w:t>
      </w:r>
      <w:proofErr w:type="spellStart"/>
      <w:r w:rsidRPr="00607972">
        <w:rPr>
          <w:rFonts w:hint="eastAsia"/>
          <w:sz w:val="22"/>
          <w:szCs w:val="22"/>
        </w:rPr>
        <w:t>extremum</w:t>
      </w:r>
      <w:proofErr w:type="spellEnd"/>
      <w:r w:rsidRPr="00607972">
        <w:rPr>
          <w:rFonts w:hint="eastAsia"/>
          <w:sz w:val="22"/>
          <w:szCs w:val="22"/>
        </w:rPr>
        <w:t xml:space="preserve">. </w:t>
      </w:r>
      <w:r w:rsidR="005B67DC">
        <w:rPr>
          <w:sz w:val="22"/>
          <w:szCs w:val="22"/>
        </w:rPr>
        <w:t>Besides, i</w:t>
      </w:r>
      <w:r w:rsidRPr="00607972">
        <w:rPr>
          <w:rFonts w:hint="eastAsia"/>
          <w:sz w:val="22"/>
          <w:szCs w:val="22"/>
        </w:rPr>
        <w:t xml:space="preserve">n the standard FFOA, it is obvious that the value of distance </w:t>
      </w:r>
      <w:proofErr w:type="spellStart"/>
      <w:r w:rsidRPr="00607972">
        <w:rPr>
          <w:rFonts w:hint="eastAsia"/>
          <w:i/>
          <w:sz w:val="22"/>
          <w:szCs w:val="22"/>
        </w:rPr>
        <w:t>Dis</w:t>
      </w:r>
      <w:r w:rsidRPr="00607972">
        <w:rPr>
          <w:rFonts w:hint="eastAsia"/>
          <w:i/>
          <w:sz w:val="22"/>
          <w:szCs w:val="22"/>
          <w:vertAlign w:val="subscript"/>
        </w:rPr>
        <w:t>i</w:t>
      </w:r>
      <w:proofErr w:type="spellEnd"/>
      <w:r w:rsidRPr="00607972">
        <w:rPr>
          <w:rFonts w:hint="eastAsia"/>
          <w:sz w:val="22"/>
          <w:szCs w:val="22"/>
        </w:rPr>
        <w:t xml:space="preserve"> is non-negative so that the </w:t>
      </w:r>
      <w:r w:rsidRPr="00607972">
        <w:rPr>
          <w:rFonts w:hint="eastAsia"/>
          <w:i/>
          <w:sz w:val="22"/>
          <w:szCs w:val="22"/>
        </w:rPr>
        <w:t>S</w:t>
      </w:r>
      <w:r w:rsidRPr="00607972">
        <w:rPr>
          <w:rFonts w:hint="eastAsia"/>
          <w:i/>
          <w:sz w:val="22"/>
          <w:szCs w:val="22"/>
          <w:vertAlign w:val="subscript"/>
        </w:rPr>
        <w:t>i</w:t>
      </w:r>
      <w:r w:rsidRPr="00607972">
        <w:rPr>
          <w:rFonts w:hint="eastAsia"/>
          <w:sz w:val="22"/>
          <w:szCs w:val="22"/>
        </w:rPr>
        <w:t xml:space="preserve">, the distance reciprocal, is also positive. </w:t>
      </w:r>
      <w:r w:rsidRPr="00607972">
        <w:rPr>
          <w:sz w:val="22"/>
          <w:szCs w:val="22"/>
        </w:rPr>
        <w:t>T</w:t>
      </w:r>
      <w:r w:rsidRPr="00607972">
        <w:rPr>
          <w:rFonts w:hint="eastAsia"/>
          <w:sz w:val="22"/>
          <w:szCs w:val="22"/>
        </w:rPr>
        <w:t xml:space="preserve">hen this positive value is substituted into the objective function to search for the optimal smell </w:t>
      </w:r>
      <w:r w:rsidRPr="00607972">
        <w:rPr>
          <w:sz w:val="22"/>
          <w:szCs w:val="22"/>
        </w:rPr>
        <w:t>concentration</w:t>
      </w:r>
      <w:r w:rsidRPr="00607972">
        <w:rPr>
          <w:rFonts w:hint="eastAsia"/>
          <w:sz w:val="22"/>
          <w:szCs w:val="22"/>
        </w:rPr>
        <w:t xml:space="preserve"> of each fruit fly position. That means the value of the objective function is in an interval between 0 and +</w:t>
      </w:r>
      <w:r w:rsidRPr="00607972">
        <w:rPr>
          <w:sz w:val="22"/>
          <w:szCs w:val="22"/>
        </w:rPr>
        <w:t>∞</w:t>
      </w:r>
      <w:r w:rsidRPr="00607972">
        <w:rPr>
          <w:rFonts w:hint="eastAsia"/>
          <w:sz w:val="22"/>
          <w:szCs w:val="22"/>
        </w:rPr>
        <w:t xml:space="preserve">, which is regarded as the main deficiency of FFOA because this will hamper its application in solving the problem whose </w:t>
      </w:r>
      <w:r w:rsidRPr="00607972">
        <w:rPr>
          <w:sz w:val="22"/>
          <w:szCs w:val="22"/>
        </w:rPr>
        <w:t>variables</w:t>
      </w:r>
      <w:r w:rsidRPr="00607972">
        <w:rPr>
          <w:rFonts w:hint="eastAsia"/>
          <w:sz w:val="22"/>
          <w:szCs w:val="22"/>
        </w:rPr>
        <w:t xml:space="preserve"> are in a range of (-</w:t>
      </w:r>
      <w:r w:rsidRPr="00607972">
        <w:rPr>
          <w:sz w:val="22"/>
          <w:szCs w:val="22"/>
        </w:rPr>
        <w:t>∞</w:t>
      </w:r>
      <w:r w:rsidRPr="00607972">
        <w:rPr>
          <w:rFonts w:hint="eastAsia"/>
          <w:sz w:val="22"/>
          <w:szCs w:val="22"/>
        </w:rPr>
        <w:t>, +</w:t>
      </w:r>
      <w:r w:rsidRPr="00607972">
        <w:rPr>
          <w:sz w:val="22"/>
          <w:szCs w:val="22"/>
        </w:rPr>
        <w:t>∞</w:t>
      </w:r>
      <w:r w:rsidRPr="00607972">
        <w:rPr>
          <w:rFonts w:hint="eastAsia"/>
          <w:sz w:val="22"/>
          <w:szCs w:val="22"/>
        </w:rPr>
        <w:t xml:space="preserve">). </w:t>
      </w:r>
      <w:r w:rsidR="005B2755">
        <w:rPr>
          <w:sz w:val="22"/>
          <w:szCs w:val="22"/>
        </w:rPr>
        <w:t>Hence, this problem can cause the result converged into other solutions</w:t>
      </w:r>
      <w:r w:rsidRPr="00607972">
        <w:rPr>
          <w:sz w:val="22"/>
          <w:szCs w:val="22"/>
        </w:rPr>
        <w:t xml:space="preserve"> due to its limited searching space. T</w:t>
      </w:r>
      <w:r w:rsidRPr="00607972">
        <w:rPr>
          <w:rFonts w:hint="eastAsia"/>
          <w:sz w:val="22"/>
          <w:szCs w:val="22"/>
        </w:rPr>
        <w:t xml:space="preserve">o solve </w:t>
      </w:r>
      <w:r w:rsidR="005B2755">
        <w:rPr>
          <w:sz w:val="22"/>
          <w:szCs w:val="22"/>
        </w:rPr>
        <w:t>the above</w:t>
      </w:r>
      <w:r w:rsidRPr="00607972">
        <w:rPr>
          <w:rFonts w:hint="eastAsia"/>
          <w:sz w:val="22"/>
          <w:szCs w:val="22"/>
        </w:rPr>
        <w:t xml:space="preserve"> problem</w:t>
      </w:r>
      <w:r w:rsidR="005B2755">
        <w:rPr>
          <w:sz w:val="22"/>
          <w:szCs w:val="22"/>
        </w:rPr>
        <w:t>s</w:t>
      </w:r>
      <w:r w:rsidRPr="00607972">
        <w:rPr>
          <w:rFonts w:hint="eastAsia"/>
          <w:sz w:val="22"/>
          <w:szCs w:val="22"/>
        </w:rPr>
        <w:t xml:space="preserve">, </w:t>
      </w:r>
      <w:r w:rsidRPr="00607972">
        <w:rPr>
          <w:sz w:val="22"/>
          <w:szCs w:val="22"/>
        </w:rPr>
        <w:t xml:space="preserve">a transfer factor </w:t>
      </w:r>
      <w:r w:rsidRPr="00607972">
        <w:rPr>
          <w:i/>
          <w:sz w:val="22"/>
          <w:szCs w:val="22"/>
        </w:rPr>
        <w:t>θ</w:t>
      </w:r>
      <w:r w:rsidRPr="00607972">
        <w:rPr>
          <w:sz w:val="22"/>
          <w:szCs w:val="22"/>
        </w:rPr>
        <w:t xml:space="preserve"> based on a self-adaptive step</w:t>
      </w:r>
      <w:r w:rsidRPr="00607972">
        <w:rPr>
          <w:i/>
          <w:sz w:val="22"/>
          <w:szCs w:val="22"/>
        </w:rPr>
        <w:t xml:space="preserve"> ω </w:t>
      </w:r>
      <w:r w:rsidRPr="00607972">
        <w:rPr>
          <w:sz w:val="22"/>
          <w:szCs w:val="22"/>
        </w:rPr>
        <w:t xml:space="preserve">is introduced to adjust the </w:t>
      </w:r>
      <w:r w:rsidRPr="002B5D9D">
        <w:rPr>
          <w:i/>
          <w:sz w:val="22"/>
          <w:szCs w:val="22"/>
        </w:rPr>
        <w:t>S</w:t>
      </w:r>
      <w:r w:rsidRPr="002B5D9D">
        <w:rPr>
          <w:i/>
          <w:sz w:val="22"/>
          <w:szCs w:val="22"/>
          <w:vertAlign w:val="subscript"/>
        </w:rPr>
        <w:t>i</w:t>
      </w:r>
      <w:r w:rsidRPr="00607972">
        <w:rPr>
          <w:sz w:val="22"/>
          <w:szCs w:val="22"/>
        </w:rPr>
        <w:t>. The detailed expression is given as:</w:t>
      </w:r>
    </w:p>
    <w:p w14:paraId="7841149B" w14:textId="77777777" w:rsidR="000D0A7D" w:rsidRDefault="008660AA" w:rsidP="000D0A7D">
      <w:pPr>
        <w:wordWrap w:val="0"/>
        <w:jc w:val="right"/>
        <w:rPr>
          <w:sz w:val="22"/>
          <w:szCs w:val="22"/>
        </w:rPr>
      </w:pPr>
      <w:r w:rsidRPr="002B5D9D">
        <w:rPr>
          <w:position w:val="-6"/>
          <w:sz w:val="22"/>
          <w:szCs w:val="22"/>
        </w:rPr>
        <w:object w:dxaOrig="1219" w:dyaOrig="499" w14:anchorId="5D2AB7BD">
          <v:shape id="_x0000_i1042" type="#_x0000_t75" style="width:61.15pt;height:24.45pt" o:ole="">
            <v:imagedata r:id="rId43" o:title=""/>
          </v:shape>
          <o:OLEObject Type="Embed" ProgID="Equation.DSMT4" ShapeID="_x0000_i1042" DrawAspect="Content" ObjectID="_1483855255" r:id="rId44"/>
        </w:object>
      </w:r>
      <w:r w:rsidR="000D0A7D">
        <w:rPr>
          <w:rFonts w:hint="eastAsia"/>
          <w:sz w:val="22"/>
          <w:szCs w:val="22"/>
        </w:rPr>
        <w:t xml:space="preserve">                                                                          </w:t>
      </w:r>
      <w:r w:rsidR="000D0A7D" w:rsidRPr="00F80F86">
        <w:rPr>
          <w:rFonts w:hint="eastAsia"/>
          <w:sz w:val="22"/>
          <w:szCs w:val="22"/>
        </w:rPr>
        <w:t>(</w:t>
      </w:r>
      <w:r w:rsidR="000D0A7D">
        <w:rPr>
          <w:rFonts w:hint="eastAsia"/>
          <w:sz w:val="22"/>
          <w:szCs w:val="22"/>
        </w:rPr>
        <w:t>8a</w:t>
      </w:r>
      <w:r w:rsidR="000D0A7D" w:rsidRPr="00F80F86">
        <w:rPr>
          <w:rFonts w:hint="eastAsia"/>
          <w:sz w:val="22"/>
          <w:szCs w:val="22"/>
        </w:rPr>
        <w:t>)</w:t>
      </w:r>
    </w:p>
    <w:p w14:paraId="73C070DF" w14:textId="77777777" w:rsidR="000D0A7D" w:rsidRDefault="002B5D9D" w:rsidP="000D0A7D">
      <w:pPr>
        <w:wordWrap w:val="0"/>
        <w:jc w:val="right"/>
        <w:rPr>
          <w:sz w:val="22"/>
          <w:szCs w:val="22"/>
        </w:rPr>
      </w:pPr>
      <w:r w:rsidRPr="002B5D9D">
        <w:rPr>
          <w:position w:val="-10"/>
          <w:sz w:val="22"/>
          <w:szCs w:val="22"/>
        </w:rPr>
        <w:object w:dxaOrig="2820" w:dyaOrig="320" w14:anchorId="4AD7C013">
          <v:shape id="_x0000_i1043" type="#_x0000_t75" style="width:141.95pt;height:14.95pt" o:ole="">
            <v:imagedata r:id="rId45" o:title=""/>
          </v:shape>
          <o:OLEObject Type="Embed" ProgID="Equation.DSMT4" ShapeID="_x0000_i1043" DrawAspect="Content" ObjectID="_1483855256" r:id="rId46"/>
        </w:object>
      </w:r>
      <w:r w:rsidR="000D0A7D">
        <w:rPr>
          <w:rFonts w:hint="eastAsia"/>
          <w:sz w:val="22"/>
          <w:szCs w:val="22"/>
        </w:rPr>
        <w:t xml:space="preserve">                                                           </w:t>
      </w:r>
      <w:r w:rsidR="000D0A7D" w:rsidRPr="00F80F86">
        <w:rPr>
          <w:rFonts w:hint="eastAsia"/>
          <w:sz w:val="22"/>
          <w:szCs w:val="22"/>
        </w:rPr>
        <w:t>(</w:t>
      </w:r>
      <w:r w:rsidR="000D0A7D">
        <w:rPr>
          <w:rFonts w:hint="eastAsia"/>
          <w:sz w:val="22"/>
          <w:szCs w:val="22"/>
        </w:rPr>
        <w:t>8b</w:t>
      </w:r>
      <w:r w:rsidR="000D0A7D" w:rsidRPr="00F80F86">
        <w:rPr>
          <w:rFonts w:hint="eastAsia"/>
          <w:sz w:val="22"/>
          <w:szCs w:val="22"/>
        </w:rPr>
        <w:t>)</w:t>
      </w:r>
    </w:p>
    <w:p w14:paraId="38B710E0" w14:textId="77777777" w:rsidR="000D0A7D" w:rsidRDefault="000D0A7D" w:rsidP="000D0A7D">
      <w:pPr>
        <w:wordWrap w:val="0"/>
        <w:jc w:val="right"/>
        <w:rPr>
          <w:sz w:val="22"/>
          <w:szCs w:val="22"/>
        </w:rPr>
      </w:pPr>
      <w:r w:rsidRPr="000D0A7D">
        <w:rPr>
          <w:position w:val="-10"/>
          <w:sz w:val="22"/>
          <w:szCs w:val="22"/>
        </w:rPr>
        <w:object w:dxaOrig="2700" w:dyaOrig="320" w14:anchorId="51F080C1">
          <v:shape id="_x0000_i1044" type="#_x0000_t75" style="width:134.5pt;height:14.95pt" o:ole="">
            <v:imagedata r:id="rId47" o:title=""/>
          </v:shape>
          <o:OLEObject Type="Embed" ProgID="Equation.DSMT4" ShapeID="_x0000_i1044" DrawAspect="Content" ObjectID="_1483855257" r:id="rId48"/>
        </w:object>
      </w:r>
      <w:r>
        <w:rPr>
          <w:rFonts w:hint="eastAsia"/>
          <w:sz w:val="22"/>
          <w:szCs w:val="22"/>
        </w:rPr>
        <w:t xml:space="preserve">                                                            </w:t>
      </w:r>
      <w:r w:rsidRPr="00F80F86">
        <w:rPr>
          <w:rFonts w:hint="eastAsia"/>
          <w:sz w:val="22"/>
          <w:szCs w:val="22"/>
        </w:rPr>
        <w:t>(</w:t>
      </w:r>
      <w:r>
        <w:rPr>
          <w:rFonts w:hint="eastAsia"/>
          <w:sz w:val="22"/>
          <w:szCs w:val="22"/>
        </w:rPr>
        <w:t>8c</w:t>
      </w:r>
      <w:r w:rsidRPr="00F80F86">
        <w:rPr>
          <w:rFonts w:hint="eastAsia"/>
          <w:sz w:val="22"/>
          <w:szCs w:val="22"/>
        </w:rPr>
        <w:t>)</w:t>
      </w:r>
    </w:p>
    <w:p w14:paraId="620F3093" w14:textId="77777777" w:rsidR="000D0A7D" w:rsidRDefault="000D0A7D" w:rsidP="000D0A7D">
      <w:pPr>
        <w:wordWrap w:val="0"/>
        <w:jc w:val="right"/>
        <w:rPr>
          <w:sz w:val="22"/>
          <w:szCs w:val="22"/>
        </w:rPr>
      </w:pPr>
      <w:r w:rsidRPr="000D0A7D">
        <w:rPr>
          <w:position w:val="-12"/>
          <w:sz w:val="22"/>
          <w:szCs w:val="22"/>
        </w:rPr>
        <w:object w:dxaOrig="1440" w:dyaOrig="380" w14:anchorId="12883C84">
          <v:shape id="_x0000_i1045" type="#_x0000_t75" style="width:1in;height:19pt" o:ole="">
            <v:imagedata r:id="rId49" o:title=""/>
          </v:shape>
          <o:OLEObject Type="Embed" ProgID="Equation.DSMT4" ShapeID="_x0000_i1045" DrawAspect="Content" ObjectID="_1483855258" r:id="rId50"/>
        </w:object>
      </w:r>
      <w:r>
        <w:rPr>
          <w:rFonts w:hint="eastAsia"/>
          <w:sz w:val="22"/>
          <w:szCs w:val="22"/>
        </w:rPr>
        <w:t xml:space="preserve">                                                                        </w:t>
      </w:r>
      <w:r w:rsidRPr="00F80F86">
        <w:rPr>
          <w:rFonts w:hint="eastAsia"/>
          <w:sz w:val="22"/>
          <w:szCs w:val="22"/>
        </w:rPr>
        <w:t>(</w:t>
      </w:r>
      <w:r>
        <w:rPr>
          <w:rFonts w:hint="eastAsia"/>
          <w:sz w:val="22"/>
          <w:szCs w:val="22"/>
        </w:rPr>
        <w:t>8d</w:t>
      </w:r>
      <w:r w:rsidRPr="00F80F86">
        <w:rPr>
          <w:rFonts w:hint="eastAsia"/>
          <w:sz w:val="22"/>
          <w:szCs w:val="22"/>
        </w:rPr>
        <w:t>)</w:t>
      </w:r>
    </w:p>
    <w:p w14:paraId="7BC75103" w14:textId="77777777" w:rsidR="000D0A7D" w:rsidRDefault="000D0A7D" w:rsidP="000D0A7D">
      <w:pPr>
        <w:wordWrap w:val="0"/>
        <w:jc w:val="right"/>
        <w:rPr>
          <w:sz w:val="22"/>
          <w:szCs w:val="22"/>
        </w:rPr>
      </w:pPr>
      <w:r w:rsidRPr="000D0A7D">
        <w:rPr>
          <w:position w:val="-22"/>
          <w:sz w:val="22"/>
          <w:szCs w:val="22"/>
        </w:rPr>
        <w:object w:dxaOrig="2560" w:dyaOrig="580" w14:anchorId="0F86439C">
          <v:shape id="_x0000_i1046" type="#_x0000_t75" style="width:129.05pt;height:29.2pt" o:ole="">
            <v:imagedata r:id="rId51" o:title=""/>
          </v:shape>
          <o:OLEObject Type="Embed" ProgID="Equation.DSMT4" ShapeID="_x0000_i1046" DrawAspect="Content" ObjectID="_1483855259" r:id="rId52"/>
        </w:object>
      </w:r>
      <w:r>
        <w:rPr>
          <w:rFonts w:hint="eastAsia"/>
          <w:sz w:val="22"/>
          <w:szCs w:val="22"/>
        </w:rPr>
        <w:t xml:space="preserve">                                                             </w:t>
      </w:r>
      <w:r w:rsidRPr="00F80F86">
        <w:rPr>
          <w:rFonts w:hint="eastAsia"/>
          <w:sz w:val="22"/>
          <w:szCs w:val="22"/>
        </w:rPr>
        <w:t>(</w:t>
      </w:r>
      <w:r>
        <w:rPr>
          <w:rFonts w:hint="eastAsia"/>
          <w:sz w:val="22"/>
          <w:szCs w:val="22"/>
        </w:rPr>
        <w:t>8e</w:t>
      </w:r>
      <w:r w:rsidRPr="00F80F86">
        <w:rPr>
          <w:rFonts w:hint="eastAsia"/>
          <w:sz w:val="22"/>
          <w:szCs w:val="22"/>
        </w:rPr>
        <w:t>)</w:t>
      </w:r>
    </w:p>
    <w:p w14:paraId="287BE996" w14:textId="77777777" w:rsidR="000D0A7D" w:rsidRDefault="000D0A7D" w:rsidP="000D0A7D">
      <w:pPr>
        <w:wordWrap w:val="0"/>
        <w:jc w:val="right"/>
        <w:rPr>
          <w:sz w:val="22"/>
          <w:szCs w:val="22"/>
        </w:rPr>
      </w:pPr>
      <w:r w:rsidRPr="000D0A7D">
        <w:rPr>
          <w:position w:val="-28"/>
          <w:sz w:val="22"/>
          <w:szCs w:val="22"/>
        </w:rPr>
        <w:object w:dxaOrig="1219" w:dyaOrig="639" w14:anchorId="2CDC7F3B">
          <v:shape id="_x0000_i1047" type="#_x0000_t75" style="width:61.15pt;height:31.9pt" o:ole="">
            <v:imagedata r:id="rId53" o:title=""/>
          </v:shape>
          <o:OLEObject Type="Embed" ProgID="Equation.DSMT4" ShapeID="_x0000_i1047" DrawAspect="Content" ObjectID="_1483855260" r:id="rId54"/>
        </w:object>
      </w:r>
      <w:r>
        <w:rPr>
          <w:rFonts w:hint="eastAsia"/>
          <w:sz w:val="22"/>
          <w:szCs w:val="22"/>
        </w:rPr>
        <w:t xml:space="preserve">                                                                         </w:t>
      </w:r>
      <w:r w:rsidRPr="00F80F86">
        <w:rPr>
          <w:rFonts w:hint="eastAsia"/>
          <w:sz w:val="22"/>
          <w:szCs w:val="22"/>
        </w:rPr>
        <w:t>(</w:t>
      </w:r>
      <w:r>
        <w:rPr>
          <w:rFonts w:hint="eastAsia"/>
          <w:sz w:val="22"/>
          <w:szCs w:val="22"/>
        </w:rPr>
        <w:t>8f</w:t>
      </w:r>
      <w:r w:rsidRPr="00F80F86">
        <w:rPr>
          <w:rFonts w:hint="eastAsia"/>
          <w:sz w:val="22"/>
          <w:szCs w:val="22"/>
        </w:rPr>
        <w:t>)</w:t>
      </w:r>
    </w:p>
    <w:p w14:paraId="34BCDEF5" w14:textId="77777777" w:rsidR="000D0A7D" w:rsidRPr="005B67DC" w:rsidRDefault="0094511A" w:rsidP="0004779C">
      <w:pPr>
        <w:jc w:val="both"/>
        <w:rPr>
          <w:sz w:val="22"/>
          <w:szCs w:val="22"/>
        </w:rPr>
      </w:pPr>
      <w:proofErr w:type="gramStart"/>
      <w:r w:rsidRPr="005B67DC">
        <w:rPr>
          <w:rFonts w:hint="eastAsia"/>
          <w:sz w:val="22"/>
          <w:szCs w:val="22"/>
        </w:rPr>
        <w:t>w</w:t>
      </w:r>
      <w:r w:rsidRPr="005B67DC">
        <w:rPr>
          <w:sz w:val="22"/>
          <w:szCs w:val="22"/>
        </w:rPr>
        <w:t>here</w:t>
      </w:r>
      <w:proofErr w:type="gramEnd"/>
      <w:r w:rsidRPr="005B67DC">
        <w:rPr>
          <w:sz w:val="22"/>
          <w:szCs w:val="22"/>
        </w:rPr>
        <w:t xml:space="preserve"> </w:t>
      </w:r>
      <w:proofErr w:type="spellStart"/>
      <w:r w:rsidRPr="005B67DC">
        <w:rPr>
          <w:i/>
          <w:sz w:val="22"/>
          <w:szCs w:val="22"/>
        </w:rPr>
        <w:t>N</w:t>
      </w:r>
      <w:r w:rsidRPr="005B67DC">
        <w:rPr>
          <w:i/>
          <w:sz w:val="22"/>
          <w:szCs w:val="22"/>
          <w:vertAlign w:val="subscript"/>
        </w:rPr>
        <w:t>iter</w:t>
      </w:r>
      <w:proofErr w:type="spellEnd"/>
      <w:r w:rsidRPr="005B67DC">
        <w:rPr>
          <w:sz w:val="22"/>
          <w:szCs w:val="22"/>
        </w:rPr>
        <w:t xml:space="preserve"> and </w:t>
      </w:r>
      <w:proofErr w:type="spellStart"/>
      <w:r w:rsidRPr="005B67DC">
        <w:rPr>
          <w:i/>
          <w:sz w:val="22"/>
          <w:szCs w:val="22"/>
        </w:rPr>
        <w:t>N</w:t>
      </w:r>
      <w:r w:rsidRPr="005B67DC">
        <w:rPr>
          <w:i/>
          <w:sz w:val="22"/>
          <w:szCs w:val="22"/>
          <w:vertAlign w:val="subscript"/>
        </w:rPr>
        <w:t>c</w:t>
      </w:r>
      <w:proofErr w:type="spellEnd"/>
      <w:r w:rsidRPr="005B67DC">
        <w:rPr>
          <w:sz w:val="22"/>
          <w:szCs w:val="22"/>
        </w:rPr>
        <w:t xml:space="preserve"> denote the maximal and current iteration numbers respectively</w:t>
      </w:r>
      <w:r w:rsidR="005B2755">
        <w:rPr>
          <w:sz w:val="22"/>
          <w:szCs w:val="22"/>
        </w:rPr>
        <w:t>;</w:t>
      </w:r>
      <w:r w:rsidRPr="005B67DC">
        <w:rPr>
          <w:sz w:val="22"/>
          <w:szCs w:val="22"/>
        </w:rPr>
        <w:t xml:space="preserve"> </w:t>
      </w:r>
      <w:r w:rsidRPr="005B67DC">
        <w:rPr>
          <w:i/>
          <w:sz w:val="22"/>
          <w:szCs w:val="22"/>
        </w:rPr>
        <w:t>rand</w:t>
      </w:r>
      <w:r w:rsidRPr="005B67DC">
        <w:rPr>
          <w:sz w:val="22"/>
          <w:szCs w:val="22"/>
        </w:rPr>
        <w:t xml:space="preserve"> is a random number between 0 and 1</w:t>
      </w:r>
      <w:r w:rsidR="005B2755">
        <w:rPr>
          <w:sz w:val="22"/>
          <w:szCs w:val="22"/>
        </w:rPr>
        <w:t>;</w:t>
      </w:r>
      <w:r w:rsidRPr="005B67DC">
        <w:rPr>
          <w:sz w:val="22"/>
          <w:szCs w:val="22"/>
        </w:rPr>
        <w:t xml:space="preserve"> </w:t>
      </w:r>
      <w:r w:rsidRPr="005B67DC">
        <w:rPr>
          <w:i/>
          <w:sz w:val="22"/>
          <w:szCs w:val="22"/>
        </w:rPr>
        <w:t>h</w:t>
      </w:r>
      <w:r w:rsidRPr="005B67DC">
        <w:rPr>
          <w:sz w:val="22"/>
          <w:szCs w:val="22"/>
        </w:rPr>
        <w:t xml:space="preserve"> is the dimensional number of searching space; </w:t>
      </w:r>
      <w:r w:rsidRPr="005B67DC">
        <w:rPr>
          <w:i/>
          <w:sz w:val="22"/>
          <w:szCs w:val="22"/>
        </w:rPr>
        <w:t>p</w:t>
      </w:r>
      <w:r w:rsidRPr="005B67DC">
        <w:rPr>
          <w:sz w:val="22"/>
          <w:szCs w:val="22"/>
        </w:rPr>
        <w:t xml:space="preserve"> is an integer to control the variation of the fly position, and the steps with different </w:t>
      </w:r>
      <w:r w:rsidRPr="005B67DC">
        <w:rPr>
          <w:i/>
          <w:sz w:val="22"/>
          <w:szCs w:val="22"/>
        </w:rPr>
        <w:t>p</w:t>
      </w:r>
      <w:r w:rsidR="00B415E3" w:rsidRPr="005B67DC">
        <w:rPr>
          <w:sz w:val="22"/>
          <w:szCs w:val="22"/>
        </w:rPr>
        <w:t xml:space="preserve"> are shown in Fig</w:t>
      </w:r>
      <w:r w:rsidR="00B415E3" w:rsidRPr="005B67DC">
        <w:rPr>
          <w:rFonts w:hint="eastAsia"/>
          <w:sz w:val="22"/>
          <w:szCs w:val="22"/>
        </w:rPr>
        <w:t>.</w:t>
      </w:r>
      <w:r w:rsidRPr="005B67DC">
        <w:rPr>
          <w:sz w:val="22"/>
          <w:szCs w:val="22"/>
        </w:rPr>
        <w:t xml:space="preserve"> 3. </w:t>
      </w:r>
      <w:r w:rsidR="00B415E3" w:rsidRPr="005B67DC">
        <w:rPr>
          <w:rFonts w:hint="eastAsia"/>
          <w:sz w:val="22"/>
          <w:szCs w:val="22"/>
        </w:rPr>
        <w:t>Here</w:t>
      </w:r>
      <w:r w:rsidR="000B3B28" w:rsidRPr="005B67DC">
        <w:rPr>
          <w:rFonts w:hint="eastAsia"/>
          <w:sz w:val="22"/>
          <w:szCs w:val="22"/>
        </w:rPr>
        <w:t xml:space="preserve">, </w:t>
      </w:r>
      <w:r w:rsidR="00962EDE" w:rsidRPr="005B67DC">
        <w:rPr>
          <w:sz w:val="22"/>
          <w:szCs w:val="22"/>
        </w:rPr>
        <w:t xml:space="preserve">the value of </w:t>
      </w:r>
      <w:r w:rsidR="000B3B28" w:rsidRPr="005B67DC">
        <w:rPr>
          <w:rFonts w:hint="eastAsia"/>
          <w:i/>
          <w:sz w:val="22"/>
          <w:szCs w:val="22"/>
        </w:rPr>
        <w:t>p</w:t>
      </w:r>
      <w:r w:rsidR="00962EDE" w:rsidRPr="005B67DC">
        <w:rPr>
          <w:sz w:val="22"/>
          <w:szCs w:val="22"/>
        </w:rPr>
        <w:t xml:space="preserve"> is selected as </w:t>
      </w:r>
      <w:r w:rsidR="000B3B28" w:rsidRPr="005B67DC">
        <w:rPr>
          <w:rFonts w:hint="eastAsia"/>
          <w:sz w:val="22"/>
          <w:szCs w:val="22"/>
        </w:rPr>
        <w:t>4.</w:t>
      </w:r>
    </w:p>
    <w:p w14:paraId="4CC23113" w14:textId="77777777" w:rsidR="00B415E3" w:rsidRDefault="00B415E3" w:rsidP="0004779C">
      <w:pPr>
        <w:jc w:val="both"/>
      </w:pPr>
    </w:p>
    <w:p w14:paraId="50E17819" w14:textId="462ED9DD" w:rsidR="0094511A" w:rsidRDefault="00E80BE7" w:rsidP="00D45970">
      <w:pPr>
        <w:jc w:val="center"/>
      </w:pPr>
      <w:r>
        <w:object w:dxaOrig="4750" w:dyaOrig="3677" w14:anchorId="32924EBF">
          <v:shape id="_x0000_i1048" type="#_x0000_t75" style="width:198.35pt;height:165.75pt" o:ole="">
            <v:imagedata r:id="rId55" o:title="" croptop="7013f" cropbottom="3631f" cropleft="5609f" cropright="8988f"/>
          </v:shape>
          <o:OLEObject Type="Embed" ProgID="Origin50.Graph" ShapeID="_x0000_i1048" DrawAspect="Content" ObjectID="_1483855261" r:id="rId56"/>
        </w:object>
      </w:r>
    </w:p>
    <w:p w14:paraId="74C93AE2" w14:textId="77777777" w:rsidR="00B415E3" w:rsidRDefault="00B415E3" w:rsidP="00D45970">
      <w:pPr>
        <w:jc w:val="center"/>
      </w:pPr>
      <w:r>
        <w:rPr>
          <w:rFonts w:hint="eastAsia"/>
        </w:rPr>
        <w:t xml:space="preserve">Fig. 3 </w:t>
      </w:r>
      <w:r w:rsidR="00D45970">
        <w:rPr>
          <w:rFonts w:hint="eastAsia"/>
        </w:rPr>
        <w:t xml:space="preserve">Step value with different </w:t>
      </w:r>
      <w:r w:rsidR="00D45970" w:rsidRPr="00D45970">
        <w:rPr>
          <w:rFonts w:hint="eastAsia"/>
          <w:i/>
        </w:rPr>
        <w:t>p</w:t>
      </w:r>
    </w:p>
    <w:p w14:paraId="66E4EE34" w14:textId="77777777" w:rsidR="00B415E3" w:rsidRDefault="00B415E3" w:rsidP="0004779C">
      <w:pPr>
        <w:jc w:val="both"/>
        <w:rPr>
          <w:sz w:val="22"/>
          <w:szCs w:val="22"/>
        </w:rPr>
      </w:pPr>
    </w:p>
    <w:p w14:paraId="779335B3" w14:textId="77777777" w:rsidR="00D45970" w:rsidRPr="00D45970" w:rsidRDefault="00D45970" w:rsidP="00D45970">
      <w:pPr>
        <w:jc w:val="both"/>
        <w:rPr>
          <w:sz w:val="22"/>
          <w:szCs w:val="22"/>
        </w:rPr>
      </w:pPr>
      <w:r w:rsidRPr="00D45970">
        <w:rPr>
          <w:sz w:val="22"/>
          <w:szCs w:val="22"/>
        </w:rPr>
        <w:t>Furthermore, in this work the searching space of the fruit fly upgrades from two dimensions to three dimensions so that the swarm has a broader searching space, which makes them easy to find food.</w:t>
      </w:r>
    </w:p>
    <w:p w14:paraId="65801B0C" w14:textId="77777777" w:rsidR="00D45970" w:rsidRPr="00D45970" w:rsidRDefault="00D45970" w:rsidP="00D45970">
      <w:pPr>
        <w:jc w:val="both"/>
        <w:rPr>
          <w:sz w:val="22"/>
          <w:szCs w:val="22"/>
        </w:rPr>
      </w:pPr>
    </w:p>
    <w:p w14:paraId="7E9A817C" w14:textId="77777777" w:rsidR="00D45970" w:rsidRPr="00A82BCF" w:rsidRDefault="00D45970" w:rsidP="00D45970">
      <w:pPr>
        <w:jc w:val="both"/>
        <w:rPr>
          <w:sz w:val="22"/>
          <w:szCs w:val="22"/>
        </w:rPr>
      </w:pPr>
      <w:r w:rsidRPr="00A82BCF">
        <w:rPr>
          <w:sz w:val="22"/>
          <w:szCs w:val="22"/>
        </w:rPr>
        <w:t>On basis of the above analysis, steps 1, 2, and 3 should be modified as follows:</w:t>
      </w:r>
    </w:p>
    <w:p w14:paraId="086661FE" w14:textId="77777777" w:rsidR="00D45970" w:rsidRPr="00A82BCF" w:rsidRDefault="00D45970" w:rsidP="008E7C82">
      <w:pPr>
        <w:ind w:firstLineChars="100" w:firstLine="221"/>
        <w:jc w:val="both"/>
        <w:rPr>
          <w:sz w:val="22"/>
          <w:szCs w:val="22"/>
        </w:rPr>
      </w:pPr>
      <w:r w:rsidRPr="00A82BCF">
        <w:rPr>
          <w:b/>
          <w:sz w:val="22"/>
          <w:szCs w:val="22"/>
        </w:rPr>
        <w:lastRenderedPageBreak/>
        <w:t>Step 1:</w:t>
      </w:r>
      <w:r w:rsidRPr="00A82BCF">
        <w:rPr>
          <w:sz w:val="22"/>
          <w:szCs w:val="22"/>
        </w:rPr>
        <w:t xml:space="preserve"> The initial position of the swarm is denoted as (</w:t>
      </w:r>
      <w:r w:rsidR="00727CF0" w:rsidRPr="00A82BCF">
        <w:rPr>
          <w:rFonts w:hint="eastAsia"/>
          <w:i/>
          <w:sz w:val="22"/>
          <w:szCs w:val="22"/>
        </w:rPr>
        <w:t>X</w:t>
      </w:r>
      <w:r w:rsidRPr="00A82BCF">
        <w:rPr>
          <w:sz w:val="22"/>
          <w:szCs w:val="22"/>
          <w:vertAlign w:val="subscript"/>
        </w:rPr>
        <w:t>0</w:t>
      </w:r>
      <w:r w:rsidRPr="00A82BCF">
        <w:rPr>
          <w:sz w:val="22"/>
          <w:szCs w:val="22"/>
        </w:rPr>
        <w:t>,</w:t>
      </w:r>
      <w:r w:rsidR="00727CF0" w:rsidRPr="00A82BCF">
        <w:rPr>
          <w:rFonts w:hint="eastAsia"/>
          <w:sz w:val="22"/>
          <w:szCs w:val="22"/>
        </w:rPr>
        <w:t xml:space="preserve"> </w:t>
      </w:r>
      <w:r w:rsidR="00727CF0" w:rsidRPr="00A82BCF">
        <w:rPr>
          <w:rFonts w:hint="eastAsia"/>
          <w:i/>
          <w:sz w:val="22"/>
          <w:szCs w:val="22"/>
        </w:rPr>
        <w:t>Y</w:t>
      </w:r>
      <w:r w:rsidRPr="00A82BCF">
        <w:rPr>
          <w:sz w:val="22"/>
          <w:szCs w:val="22"/>
          <w:vertAlign w:val="subscript"/>
        </w:rPr>
        <w:t>0</w:t>
      </w:r>
      <w:r w:rsidRPr="00A82BCF">
        <w:rPr>
          <w:sz w:val="22"/>
          <w:szCs w:val="22"/>
        </w:rPr>
        <w:t>,</w:t>
      </w:r>
      <w:r w:rsidR="00727CF0" w:rsidRPr="00A82BCF">
        <w:rPr>
          <w:rFonts w:hint="eastAsia"/>
          <w:sz w:val="22"/>
          <w:szCs w:val="22"/>
        </w:rPr>
        <w:t xml:space="preserve"> </w:t>
      </w:r>
      <w:r w:rsidR="00727CF0" w:rsidRPr="00A82BCF">
        <w:rPr>
          <w:rFonts w:hint="eastAsia"/>
          <w:i/>
          <w:sz w:val="22"/>
          <w:szCs w:val="22"/>
        </w:rPr>
        <w:t>Z</w:t>
      </w:r>
      <w:r w:rsidRPr="00A82BCF">
        <w:rPr>
          <w:sz w:val="22"/>
          <w:szCs w:val="22"/>
          <w:vertAlign w:val="subscript"/>
        </w:rPr>
        <w:t>0</w:t>
      </w:r>
      <w:r w:rsidRPr="00A82BCF">
        <w:rPr>
          <w:sz w:val="22"/>
          <w:szCs w:val="22"/>
        </w:rPr>
        <w:t>);</w:t>
      </w:r>
    </w:p>
    <w:p w14:paraId="5ACA0F22" w14:textId="77777777" w:rsidR="00D45970" w:rsidRPr="00A82BCF" w:rsidRDefault="00D45970" w:rsidP="008E7C82">
      <w:pPr>
        <w:ind w:firstLineChars="100" w:firstLine="221"/>
        <w:jc w:val="both"/>
        <w:rPr>
          <w:sz w:val="22"/>
          <w:szCs w:val="22"/>
        </w:rPr>
      </w:pPr>
      <w:r w:rsidRPr="00A82BCF">
        <w:rPr>
          <w:b/>
          <w:sz w:val="22"/>
          <w:szCs w:val="22"/>
        </w:rPr>
        <w:t>Step 2:</w:t>
      </w:r>
      <w:r w:rsidRPr="00A82BCF">
        <w:rPr>
          <w:sz w:val="22"/>
          <w:szCs w:val="22"/>
        </w:rPr>
        <w:t xml:space="preserve"> The position (</w:t>
      </w:r>
      <w:r w:rsidR="006740A9" w:rsidRPr="00A82BCF">
        <w:rPr>
          <w:rFonts w:hint="eastAsia"/>
          <w:i/>
          <w:sz w:val="22"/>
          <w:szCs w:val="22"/>
        </w:rPr>
        <w:t>X</w:t>
      </w:r>
      <w:r w:rsidRPr="00A82BCF">
        <w:rPr>
          <w:i/>
          <w:sz w:val="22"/>
          <w:szCs w:val="22"/>
          <w:vertAlign w:val="subscript"/>
        </w:rPr>
        <w:t>i</w:t>
      </w:r>
      <w:r w:rsidRPr="00A82BCF">
        <w:rPr>
          <w:sz w:val="22"/>
          <w:szCs w:val="22"/>
        </w:rPr>
        <w:t>,</w:t>
      </w:r>
      <w:r w:rsidR="006740A9" w:rsidRPr="00A82BCF">
        <w:rPr>
          <w:rFonts w:hint="eastAsia"/>
          <w:sz w:val="22"/>
          <w:szCs w:val="22"/>
        </w:rPr>
        <w:t xml:space="preserve"> </w:t>
      </w:r>
      <w:r w:rsidR="006740A9" w:rsidRPr="00A82BCF">
        <w:rPr>
          <w:rFonts w:hint="eastAsia"/>
          <w:i/>
          <w:sz w:val="22"/>
          <w:szCs w:val="22"/>
        </w:rPr>
        <w:t>Y</w:t>
      </w:r>
      <w:r w:rsidRPr="00A82BCF">
        <w:rPr>
          <w:i/>
          <w:sz w:val="22"/>
          <w:szCs w:val="22"/>
          <w:vertAlign w:val="subscript"/>
        </w:rPr>
        <w:t>i</w:t>
      </w:r>
      <w:r w:rsidRPr="00A82BCF">
        <w:rPr>
          <w:sz w:val="22"/>
          <w:szCs w:val="22"/>
        </w:rPr>
        <w:t>,</w:t>
      </w:r>
      <w:r w:rsidR="006740A9" w:rsidRPr="00A82BCF">
        <w:rPr>
          <w:rFonts w:hint="eastAsia"/>
          <w:i/>
          <w:sz w:val="22"/>
          <w:szCs w:val="22"/>
        </w:rPr>
        <w:t xml:space="preserve"> </w:t>
      </w:r>
      <w:proofErr w:type="spellStart"/>
      <w:proofErr w:type="gramStart"/>
      <w:r w:rsidR="006740A9" w:rsidRPr="00A82BCF">
        <w:rPr>
          <w:rFonts w:hint="eastAsia"/>
          <w:i/>
          <w:sz w:val="22"/>
          <w:szCs w:val="22"/>
        </w:rPr>
        <w:t>Z</w:t>
      </w:r>
      <w:r w:rsidRPr="00A82BCF">
        <w:rPr>
          <w:i/>
          <w:sz w:val="22"/>
          <w:szCs w:val="22"/>
          <w:vertAlign w:val="subscript"/>
        </w:rPr>
        <w:t>i</w:t>
      </w:r>
      <w:proofErr w:type="spellEnd"/>
      <w:proofErr w:type="gramEnd"/>
      <w:r w:rsidRPr="00A82BCF">
        <w:rPr>
          <w:sz w:val="22"/>
          <w:szCs w:val="22"/>
        </w:rPr>
        <w:t>) of individual fruit fly is updated according to the following equation</w:t>
      </w:r>
      <w:r w:rsidR="00A82BCF" w:rsidRPr="00A82BCF">
        <w:rPr>
          <w:rFonts w:hint="eastAsia"/>
          <w:sz w:val="22"/>
          <w:szCs w:val="22"/>
        </w:rPr>
        <w:t>s</w:t>
      </w:r>
      <w:r w:rsidRPr="00A82BCF">
        <w:rPr>
          <w:sz w:val="22"/>
          <w:szCs w:val="22"/>
        </w:rPr>
        <w:t>:</w:t>
      </w:r>
    </w:p>
    <w:p w14:paraId="14B37E98" w14:textId="77777777" w:rsidR="00AF5560" w:rsidRPr="00A82BCF" w:rsidRDefault="00280EF9" w:rsidP="00AF5560">
      <w:pPr>
        <w:wordWrap w:val="0"/>
        <w:jc w:val="right"/>
        <w:rPr>
          <w:sz w:val="22"/>
          <w:szCs w:val="22"/>
        </w:rPr>
      </w:pPr>
      <w:r w:rsidRPr="00A82BCF">
        <w:rPr>
          <w:position w:val="-6"/>
          <w:sz w:val="22"/>
          <w:szCs w:val="22"/>
        </w:rPr>
        <w:object w:dxaOrig="1440" w:dyaOrig="480" w14:anchorId="6B109668">
          <v:shape id="_x0000_i1049" type="#_x0000_t75" style="width:1in;height:23.75pt" o:ole="">
            <v:imagedata r:id="rId57" o:title=""/>
          </v:shape>
          <o:OLEObject Type="Embed" ProgID="Equation.DSMT4" ShapeID="_x0000_i1049" DrawAspect="Content" ObjectID="_1483855262" r:id="rId58"/>
        </w:object>
      </w:r>
      <w:r w:rsidR="00AF5560" w:rsidRPr="00A82BCF">
        <w:rPr>
          <w:rFonts w:hint="eastAsia"/>
          <w:sz w:val="22"/>
          <w:szCs w:val="22"/>
        </w:rPr>
        <w:t xml:space="preserve">                                                                      (9a)</w:t>
      </w:r>
    </w:p>
    <w:p w14:paraId="450C4EA2" w14:textId="77777777" w:rsidR="00AF5560" w:rsidRPr="00A82BCF" w:rsidRDefault="00280EF9" w:rsidP="00AF5560">
      <w:pPr>
        <w:wordWrap w:val="0"/>
        <w:jc w:val="right"/>
        <w:rPr>
          <w:sz w:val="22"/>
          <w:szCs w:val="22"/>
        </w:rPr>
      </w:pPr>
      <w:r w:rsidRPr="00A82BCF">
        <w:rPr>
          <w:position w:val="-10"/>
          <w:sz w:val="22"/>
          <w:szCs w:val="22"/>
        </w:rPr>
        <w:object w:dxaOrig="2820" w:dyaOrig="320" w14:anchorId="7666F9AE">
          <v:shape id="_x0000_i1050" type="#_x0000_t75" style="width:141.95pt;height:14.95pt" o:ole="">
            <v:imagedata r:id="rId59" o:title=""/>
          </v:shape>
          <o:OLEObject Type="Embed" ProgID="Equation.DSMT4" ShapeID="_x0000_i1050" DrawAspect="Content" ObjectID="_1483855263" r:id="rId60"/>
        </w:object>
      </w:r>
      <w:r w:rsidR="00AF5560" w:rsidRPr="00A82BCF">
        <w:rPr>
          <w:rFonts w:hint="eastAsia"/>
          <w:sz w:val="22"/>
          <w:szCs w:val="22"/>
        </w:rPr>
        <w:t xml:space="preserve">                                                        (9b)</w:t>
      </w:r>
    </w:p>
    <w:p w14:paraId="04316649" w14:textId="77777777" w:rsidR="00AF5560" w:rsidRPr="00A82BCF" w:rsidRDefault="00280EF9" w:rsidP="00AF5560">
      <w:pPr>
        <w:wordWrap w:val="0"/>
        <w:jc w:val="right"/>
        <w:rPr>
          <w:sz w:val="22"/>
          <w:szCs w:val="22"/>
        </w:rPr>
      </w:pPr>
      <w:r w:rsidRPr="00A82BCF">
        <w:rPr>
          <w:position w:val="-10"/>
          <w:sz w:val="22"/>
          <w:szCs w:val="22"/>
        </w:rPr>
        <w:object w:dxaOrig="2700" w:dyaOrig="320" w14:anchorId="6785899C">
          <v:shape id="_x0000_i1051" type="#_x0000_t75" style="width:134.5pt;height:14.95pt" o:ole="">
            <v:imagedata r:id="rId61" o:title=""/>
          </v:shape>
          <o:OLEObject Type="Embed" ProgID="Equation.DSMT4" ShapeID="_x0000_i1051" DrawAspect="Content" ObjectID="_1483855264" r:id="rId62"/>
        </w:object>
      </w:r>
      <w:r w:rsidR="00AF5560" w:rsidRPr="00A82BCF">
        <w:rPr>
          <w:rFonts w:hint="eastAsia"/>
          <w:sz w:val="22"/>
          <w:szCs w:val="22"/>
        </w:rPr>
        <w:t xml:space="preserve">                                                         (9c)</w:t>
      </w:r>
    </w:p>
    <w:p w14:paraId="762DB24B" w14:textId="77777777" w:rsidR="00AF5560" w:rsidRPr="00A82BCF" w:rsidRDefault="00280EF9" w:rsidP="00AF5560">
      <w:pPr>
        <w:wordWrap w:val="0"/>
        <w:jc w:val="right"/>
        <w:rPr>
          <w:sz w:val="22"/>
          <w:szCs w:val="22"/>
        </w:rPr>
      </w:pPr>
      <w:r w:rsidRPr="00A82BCF">
        <w:rPr>
          <w:position w:val="-10"/>
          <w:sz w:val="22"/>
          <w:szCs w:val="22"/>
        </w:rPr>
        <w:object w:dxaOrig="2740" w:dyaOrig="320" w14:anchorId="08FD1A30">
          <v:shape id="_x0000_i1052" type="#_x0000_t75" style="width:136.55pt;height:14.95pt" o:ole="">
            <v:imagedata r:id="rId63" o:title=""/>
          </v:shape>
          <o:OLEObject Type="Embed" ProgID="Equation.DSMT4" ShapeID="_x0000_i1052" DrawAspect="Content" ObjectID="_1483855265" r:id="rId64"/>
        </w:object>
      </w:r>
      <w:r w:rsidR="00A82BCF">
        <w:rPr>
          <w:rFonts w:hint="eastAsia"/>
          <w:sz w:val="22"/>
          <w:szCs w:val="22"/>
        </w:rPr>
        <w:t xml:space="preserve">                      </w:t>
      </w:r>
      <w:r w:rsidR="00AF5560" w:rsidRPr="00A82BCF">
        <w:rPr>
          <w:rFonts w:hint="eastAsia"/>
          <w:sz w:val="22"/>
          <w:szCs w:val="22"/>
        </w:rPr>
        <w:t xml:space="preserve">                                   (9d)</w:t>
      </w:r>
    </w:p>
    <w:p w14:paraId="521DD4CA" w14:textId="77777777" w:rsidR="00D45970" w:rsidRPr="00A82BCF" w:rsidRDefault="00D45970" w:rsidP="008E7C82">
      <w:pPr>
        <w:ind w:firstLineChars="100" w:firstLine="221"/>
        <w:jc w:val="both"/>
        <w:rPr>
          <w:sz w:val="22"/>
          <w:szCs w:val="22"/>
        </w:rPr>
      </w:pPr>
      <w:r w:rsidRPr="00A82BCF">
        <w:rPr>
          <w:b/>
          <w:sz w:val="22"/>
          <w:szCs w:val="22"/>
        </w:rPr>
        <w:t>Step 3:</w:t>
      </w:r>
      <w:r w:rsidRPr="00A82BCF">
        <w:rPr>
          <w:sz w:val="22"/>
          <w:szCs w:val="22"/>
        </w:rPr>
        <w:t xml:space="preserve"> The distance </w:t>
      </w:r>
      <w:proofErr w:type="spellStart"/>
      <w:r w:rsidRPr="00A82BCF">
        <w:rPr>
          <w:i/>
          <w:sz w:val="22"/>
          <w:szCs w:val="22"/>
        </w:rPr>
        <w:t>Dis</w:t>
      </w:r>
      <w:r w:rsidRPr="00A82BCF">
        <w:rPr>
          <w:i/>
          <w:sz w:val="22"/>
          <w:szCs w:val="22"/>
          <w:vertAlign w:val="subscript"/>
        </w:rPr>
        <w:t>i</w:t>
      </w:r>
      <w:proofErr w:type="spellEnd"/>
      <w:r w:rsidRPr="00A82BCF">
        <w:rPr>
          <w:i/>
          <w:sz w:val="22"/>
          <w:szCs w:val="22"/>
        </w:rPr>
        <w:t xml:space="preserve"> </w:t>
      </w:r>
      <w:r w:rsidRPr="00A82BCF">
        <w:rPr>
          <w:sz w:val="22"/>
          <w:szCs w:val="22"/>
        </w:rPr>
        <w:t xml:space="preserve">and the decision value of the smell concentration are updated as </w:t>
      </w:r>
      <w:proofErr w:type="spellStart"/>
      <w:r w:rsidRPr="00A82BCF">
        <w:rPr>
          <w:sz w:val="22"/>
          <w:szCs w:val="22"/>
        </w:rPr>
        <w:t>Eq</w:t>
      </w:r>
      <w:r w:rsidR="00A82BCF" w:rsidRPr="00A82BCF">
        <w:rPr>
          <w:rFonts w:hint="eastAsia"/>
          <w:sz w:val="22"/>
          <w:szCs w:val="22"/>
        </w:rPr>
        <w:t>s</w:t>
      </w:r>
      <w:proofErr w:type="spellEnd"/>
      <w:r w:rsidR="00A82BCF" w:rsidRPr="00A82BCF">
        <w:rPr>
          <w:rFonts w:hint="eastAsia"/>
          <w:sz w:val="22"/>
          <w:szCs w:val="22"/>
        </w:rPr>
        <w:t xml:space="preserve">. </w:t>
      </w:r>
      <w:proofErr w:type="gramStart"/>
      <w:r w:rsidR="00A82BCF" w:rsidRPr="00A82BCF">
        <w:rPr>
          <w:rFonts w:hint="eastAsia"/>
          <w:sz w:val="22"/>
          <w:szCs w:val="22"/>
        </w:rPr>
        <w:t>(10a), (10b)</w:t>
      </w:r>
      <w:r w:rsidR="00A82BCF">
        <w:rPr>
          <w:rFonts w:hint="eastAsia"/>
          <w:sz w:val="22"/>
          <w:szCs w:val="22"/>
        </w:rPr>
        <w:t xml:space="preserve"> </w:t>
      </w:r>
      <w:r w:rsidR="00A82BCF" w:rsidRPr="00A82BCF">
        <w:rPr>
          <w:rFonts w:hint="eastAsia"/>
          <w:sz w:val="22"/>
          <w:szCs w:val="22"/>
        </w:rPr>
        <w:t>and (10c).</w:t>
      </w:r>
      <w:proofErr w:type="gramEnd"/>
    </w:p>
    <w:p w14:paraId="5D7938CD" w14:textId="77777777" w:rsidR="00A82BCF" w:rsidRPr="00A82BCF" w:rsidRDefault="00A82BCF" w:rsidP="00A82BCF">
      <w:pPr>
        <w:wordWrap w:val="0"/>
        <w:jc w:val="right"/>
        <w:rPr>
          <w:sz w:val="22"/>
          <w:szCs w:val="22"/>
        </w:rPr>
      </w:pPr>
      <w:r w:rsidRPr="00A82BCF">
        <w:rPr>
          <w:position w:val="-12"/>
          <w:sz w:val="22"/>
          <w:szCs w:val="22"/>
        </w:rPr>
        <w:object w:dxaOrig="1840" w:dyaOrig="380" w14:anchorId="70E26838">
          <v:shape id="_x0000_i1053" type="#_x0000_t75" style="width:93.05pt;height:19pt" o:ole="">
            <v:imagedata r:id="rId65" o:title=""/>
          </v:shape>
          <o:OLEObject Type="Embed" ProgID="Equation.DSMT4" ShapeID="_x0000_i1053" DrawAspect="Content" ObjectID="_1483855266" r:id="rId66"/>
        </w:object>
      </w:r>
      <w:r w:rsidRPr="00A82BCF">
        <w:rPr>
          <w:rFonts w:hint="eastAsia"/>
          <w:sz w:val="22"/>
          <w:szCs w:val="22"/>
        </w:rPr>
        <w:t xml:space="preserve"> </w:t>
      </w:r>
      <w:r>
        <w:rPr>
          <w:rFonts w:hint="eastAsia"/>
          <w:sz w:val="22"/>
          <w:szCs w:val="22"/>
        </w:rPr>
        <w:t xml:space="preserve">                                                             </w:t>
      </w:r>
      <w:r w:rsidRPr="00A82BCF">
        <w:rPr>
          <w:rFonts w:hint="eastAsia"/>
          <w:sz w:val="22"/>
          <w:szCs w:val="22"/>
        </w:rPr>
        <w:t>(</w:t>
      </w:r>
      <w:r>
        <w:rPr>
          <w:rFonts w:hint="eastAsia"/>
          <w:sz w:val="22"/>
          <w:szCs w:val="22"/>
        </w:rPr>
        <w:t>10</w:t>
      </w:r>
      <w:r w:rsidRPr="00A82BCF">
        <w:rPr>
          <w:rFonts w:hint="eastAsia"/>
          <w:sz w:val="22"/>
          <w:szCs w:val="22"/>
        </w:rPr>
        <w:t>a)</w:t>
      </w:r>
    </w:p>
    <w:p w14:paraId="0E84EE23" w14:textId="77777777" w:rsidR="00A82BCF" w:rsidRPr="00A82BCF" w:rsidRDefault="00A82BCF" w:rsidP="00A82BCF">
      <w:pPr>
        <w:wordWrap w:val="0"/>
        <w:jc w:val="right"/>
        <w:rPr>
          <w:sz w:val="22"/>
          <w:szCs w:val="22"/>
        </w:rPr>
      </w:pPr>
      <w:r w:rsidRPr="00A82BCF">
        <w:rPr>
          <w:position w:val="-22"/>
          <w:sz w:val="22"/>
          <w:szCs w:val="22"/>
        </w:rPr>
        <w:object w:dxaOrig="3700" w:dyaOrig="580" w14:anchorId="38C522CE">
          <v:shape id="_x0000_i1054" type="#_x0000_t75" style="width:185.45pt;height:29.2pt" o:ole="">
            <v:imagedata r:id="rId67" o:title=""/>
          </v:shape>
          <o:OLEObject Type="Embed" ProgID="Equation.DSMT4" ShapeID="_x0000_i1054" DrawAspect="Content" ObjectID="_1483855267" r:id="rId68"/>
        </w:object>
      </w:r>
      <w:r>
        <w:rPr>
          <w:rFonts w:hint="eastAsia"/>
          <w:sz w:val="22"/>
          <w:szCs w:val="22"/>
        </w:rPr>
        <w:t xml:space="preserve">                                        </w:t>
      </w:r>
      <w:r w:rsidRPr="00A82BCF">
        <w:rPr>
          <w:rFonts w:hint="eastAsia"/>
          <w:sz w:val="22"/>
          <w:szCs w:val="22"/>
        </w:rPr>
        <w:t xml:space="preserve"> (</w:t>
      </w:r>
      <w:r>
        <w:rPr>
          <w:rFonts w:hint="eastAsia"/>
          <w:sz w:val="22"/>
          <w:szCs w:val="22"/>
        </w:rPr>
        <w:t>10b</w:t>
      </w:r>
      <w:r w:rsidRPr="00A82BCF">
        <w:rPr>
          <w:rFonts w:hint="eastAsia"/>
          <w:sz w:val="22"/>
          <w:szCs w:val="22"/>
        </w:rPr>
        <w:t>)</w:t>
      </w:r>
    </w:p>
    <w:p w14:paraId="1CB06A24" w14:textId="77777777" w:rsidR="00A82BCF" w:rsidRPr="00A82BCF" w:rsidRDefault="00A82BCF" w:rsidP="00A82BCF">
      <w:pPr>
        <w:wordWrap w:val="0"/>
        <w:jc w:val="right"/>
        <w:rPr>
          <w:sz w:val="22"/>
          <w:szCs w:val="22"/>
        </w:rPr>
      </w:pPr>
      <w:r w:rsidRPr="00A82BCF">
        <w:rPr>
          <w:position w:val="-28"/>
          <w:sz w:val="22"/>
          <w:szCs w:val="22"/>
        </w:rPr>
        <w:object w:dxaOrig="1219" w:dyaOrig="639" w14:anchorId="7DD5196A">
          <v:shape id="_x0000_i1055" type="#_x0000_t75" style="width:61.15pt;height:31.9pt" o:ole="">
            <v:imagedata r:id="rId69" o:title=""/>
          </v:shape>
          <o:OLEObject Type="Embed" ProgID="Equation.DSMT4" ShapeID="_x0000_i1055" DrawAspect="Content" ObjectID="_1483855268" r:id="rId70"/>
        </w:object>
      </w:r>
      <w:r w:rsidRPr="00A82BCF">
        <w:rPr>
          <w:rFonts w:hint="eastAsia"/>
          <w:sz w:val="22"/>
          <w:szCs w:val="22"/>
        </w:rPr>
        <w:t xml:space="preserve"> </w:t>
      </w:r>
      <w:r>
        <w:rPr>
          <w:rFonts w:hint="eastAsia"/>
          <w:sz w:val="22"/>
          <w:szCs w:val="22"/>
        </w:rPr>
        <w:t xml:space="preserve">                                                                  </w:t>
      </w:r>
      <w:r w:rsidRPr="00A82BCF">
        <w:rPr>
          <w:rFonts w:hint="eastAsia"/>
          <w:sz w:val="22"/>
          <w:szCs w:val="22"/>
        </w:rPr>
        <w:t>(</w:t>
      </w:r>
      <w:r>
        <w:rPr>
          <w:rFonts w:hint="eastAsia"/>
          <w:sz w:val="22"/>
          <w:szCs w:val="22"/>
        </w:rPr>
        <w:t>10c</w:t>
      </w:r>
      <w:r w:rsidRPr="00A82BCF">
        <w:rPr>
          <w:rFonts w:hint="eastAsia"/>
          <w:sz w:val="22"/>
          <w:szCs w:val="22"/>
        </w:rPr>
        <w:t>)</w:t>
      </w:r>
    </w:p>
    <w:p w14:paraId="36E4AE1C" w14:textId="77777777" w:rsidR="00A82BCF" w:rsidRDefault="00A82BCF" w:rsidP="0004779C">
      <w:pPr>
        <w:jc w:val="both"/>
        <w:rPr>
          <w:sz w:val="22"/>
          <w:szCs w:val="22"/>
        </w:rPr>
      </w:pPr>
    </w:p>
    <w:p w14:paraId="7DF84980" w14:textId="77777777" w:rsidR="00A82BCF" w:rsidRDefault="00A82BCF" w:rsidP="0004779C">
      <w:pPr>
        <w:jc w:val="both"/>
        <w:rPr>
          <w:sz w:val="22"/>
          <w:szCs w:val="22"/>
        </w:rPr>
      </w:pPr>
      <w:r>
        <w:rPr>
          <w:rFonts w:hint="eastAsia"/>
          <w:sz w:val="22"/>
          <w:szCs w:val="22"/>
        </w:rPr>
        <w:t>3.3 Algorithm performance test</w:t>
      </w:r>
    </w:p>
    <w:p w14:paraId="3928B1D4" w14:textId="77777777" w:rsidR="00A82BCF" w:rsidRDefault="00A82BCF" w:rsidP="0004779C">
      <w:pPr>
        <w:jc w:val="both"/>
        <w:rPr>
          <w:sz w:val="22"/>
          <w:szCs w:val="22"/>
        </w:rPr>
      </w:pPr>
    </w:p>
    <w:p w14:paraId="693AF571" w14:textId="77777777" w:rsidR="00A82BCF" w:rsidRPr="00A82BCF" w:rsidRDefault="00A82BCF" w:rsidP="00A82BCF">
      <w:pPr>
        <w:jc w:val="both"/>
        <w:rPr>
          <w:sz w:val="22"/>
          <w:szCs w:val="22"/>
        </w:rPr>
      </w:pPr>
      <w:r w:rsidRPr="00A82BCF">
        <w:rPr>
          <w:sz w:val="22"/>
          <w:szCs w:val="22"/>
        </w:rPr>
        <w:t>T</w:t>
      </w:r>
      <w:r w:rsidRPr="00A82BCF">
        <w:rPr>
          <w:rFonts w:hint="eastAsia"/>
          <w:sz w:val="22"/>
          <w:szCs w:val="22"/>
        </w:rPr>
        <w:t xml:space="preserve">o evaluate the </w:t>
      </w:r>
      <w:r w:rsidRPr="00A82BCF">
        <w:rPr>
          <w:sz w:val="22"/>
          <w:szCs w:val="22"/>
        </w:rPr>
        <w:t>effectiveness</w:t>
      </w:r>
      <w:r w:rsidRPr="00A82BCF">
        <w:rPr>
          <w:rFonts w:hint="eastAsia"/>
          <w:sz w:val="22"/>
          <w:szCs w:val="22"/>
        </w:rPr>
        <w:t xml:space="preserve"> of the </w:t>
      </w:r>
      <w:r>
        <w:rPr>
          <w:rFonts w:hint="eastAsia"/>
          <w:sz w:val="22"/>
          <w:szCs w:val="22"/>
        </w:rPr>
        <w:t>improved fruit fly optimization algorithm (I</w:t>
      </w:r>
      <w:r w:rsidRPr="00A82BCF">
        <w:rPr>
          <w:rFonts w:hint="eastAsia"/>
          <w:sz w:val="22"/>
          <w:szCs w:val="22"/>
        </w:rPr>
        <w:t>FFOA</w:t>
      </w:r>
      <w:r>
        <w:rPr>
          <w:rFonts w:hint="eastAsia"/>
          <w:sz w:val="22"/>
          <w:szCs w:val="22"/>
        </w:rPr>
        <w:t>)</w:t>
      </w:r>
      <w:r w:rsidRPr="00A82BCF">
        <w:rPr>
          <w:rFonts w:hint="eastAsia"/>
          <w:sz w:val="22"/>
          <w:szCs w:val="22"/>
        </w:rPr>
        <w:t xml:space="preserve"> on the solution of the optimization problems, the </w:t>
      </w:r>
      <w:r w:rsidRPr="00A82BCF">
        <w:rPr>
          <w:sz w:val="22"/>
          <w:szCs w:val="22"/>
        </w:rPr>
        <w:t xml:space="preserve">Ackley and </w:t>
      </w:r>
      <w:proofErr w:type="spellStart"/>
      <w:r w:rsidRPr="00A82BCF">
        <w:rPr>
          <w:sz w:val="22"/>
          <w:szCs w:val="22"/>
        </w:rPr>
        <w:t>Griewank</w:t>
      </w:r>
      <w:proofErr w:type="spellEnd"/>
      <w:r w:rsidRPr="00A82BCF">
        <w:rPr>
          <w:rFonts w:hint="eastAsia"/>
          <w:sz w:val="22"/>
          <w:szCs w:val="22"/>
        </w:rPr>
        <w:t xml:space="preserve"> nonlinear functions are adopted as the benchmarks</w:t>
      </w:r>
      <w:r w:rsidRPr="00A82BCF">
        <w:rPr>
          <w:sz w:val="22"/>
          <w:szCs w:val="22"/>
        </w:rPr>
        <w:t xml:space="preserve"> for algorithm performance evaluation. Their expressions and two-dimensional figures are illustrated as follows:</w:t>
      </w:r>
    </w:p>
    <w:p w14:paraId="15E6F1AE" w14:textId="77777777" w:rsidR="00A82BCF" w:rsidRPr="00A82BCF" w:rsidRDefault="00A82BCF" w:rsidP="00A82BCF">
      <w:pPr>
        <w:wordWrap w:val="0"/>
        <w:jc w:val="right"/>
        <w:rPr>
          <w:sz w:val="22"/>
          <w:szCs w:val="22"/>
        </w:rPr>
      </w:pPr>
      <w:r w:rsidRPr="00A82BCF">
        <w:rPr>
          <w:sz w:val="22"/>
          <w:szCs w:val="22"/>
        </w:rPr>
        <w:t xml:space="preserve">Ackley function: </w:t>
      </w:r>
      <w:r w:rsidR="00D361FA" w:rsidRPr="00A82BCF">
        <w:rPr>
          <w:position w:val="-10"/>
          <w:sz w:val="22"/>
          <w:szCs w:val="22"/>
        </w:rPr>
        <w:object w:dxaOrig="6020" w:dyaOrig="620" w14:anchorId="733CFCE1">
          <v:shape id="_x0000_i1056" type="#_x0000_t75" style="width:300.9pt;height:30.55pt" o:ole="">
            <v:imagedata r:id="rId71" o:title=""/>
          </v:shape>
          <o:OLEObject Type="Embed" ProgID="Equation.DSMT4" ShapeID="_x0000_i1056" DrawAspect="Content" ObjectID="_1483855269" r:id="rId72"/>
        </w:object>
      </w:r>
      <w:r w:rsidRPr="00A82BCF">
        <w:rPr>
          <w:rFonts w:hint="eastAsia"/>
          <w:position w:val="-10"/>
          <w:sz w:val="22"/>
          <w:szCs w:val="22"/>
        </w:rPr>
        <w:t xml:space="preserve">          </w:t>
      </w:r>
      <w:r w:rsidRPr="00A82BCF">
        <w:rPr>
          <w:rFonts w:hint="eastAsia"/>
          <w:sz w:val="22"/>
          <w:szCs w:val="22"/>
        </w:rPr>
        <w:t>(11)</w:t>
      </w:r>
    </w:p>
    <w:p w14:paraId="57D25CD4" w14:textId="77777777" w:rsidR="00A82BCF" w:rsidRDefault="00A82BCF" w:rsidP="00A82BCF">
      <w:pPr>
        <w:wordWrap w:val="0"/>
        <w:jc w:val="right"/>
        <w:rPr>
          <w:sz w:val="22"/>
          <w:szCs w:val="22"/>
        </w:rPr>
      </w:pPr>
      <w:proofErr w:type="spellStart"/>
      <w:r w:rsidRPr="00A82BCF">
        <w:rPr>
          <w:sz w:val="22"/>
          <w:szCs w:val="22"/>
        </w:rPr>
        <w:t>Griewank</w:t>
      </w:r>
      <w:proofErr w:type="spellEnd"/>
      <w:r w:rsidRPr="00A82BCF">
        <w:rPr>
          <w:sz w:val="22"/>
          <w:szCs w:val="22"/>
        </w:rPr>
        <w:t xml:space="preserve"> function: </w:t>
      </w:r>
      <w:r w:rsidR="00D361FA" w:rsidRPr="00D361FA">
        <w:rPr>
          <w:position w:val="-26"/>
          <w:sz w:val="22"/>
          <w:szCs w:val="22"/>
        </w:rPr>
        <w:object w:dxaOrig="4959" w:dyaOrig="639" w14:anchorId="05BE29DF">
          <v:shape id="_x0000_i1057" type="#_x0000_t75" style="width:247.9pt;height:33.3pt" o:ole="">
            <v:imagedata r:id="rId73" o:title=""/>
          </v:shape>
          <o:OLEObject Type="Embed" ProgID="Equation.DSMT4" ShapeID="_x0000_i1057" DrawAspect="Content" ObjectID="_1483855270" r:id="rId74"/>
        </w:object>
      </w:r>
      <w:r w:rsidRPr="00A82BCF">
        <w:rPr>
          <w:rFonts w:hint="eastAsia"/>
          <w:position w:val="-24"/>
          <w:sz w:val="22"/>
          <w:szCs w:val="22"/>
        </w:rPr>
        <w:t xml:space="preserve">                      </w:t>
      </w:r>
      <w:r w:rsidRPr="00A82BCF">
        <w:rPr>
          <w:rFonts w:hint="eastAsia"/>
          <w:sz w:val="22"/>
          <w:szCs w:val="22"/>
        </w:rPr>
        <w:t>(12)</w:t>
      </w:r>
    </w:p>
    <w:p w14:paraId="3C4008D5" w14:textId="77777777" w:rsidR="00A82BCF" w:rsidRPr="00A82BCF" w:rsidRDefault="00A82BCF" w:rsidP="00A82BCF">
      <w:pPr>
        <w:jc w:val="both"/>
        <w:rPr>
          <w:sz w:val="22"/>
          <w:szCs w:val="22"/>
        </w:rPr>
      </w:pPr>
    </w:p>
    <w:p w14:paraId="7F9FA8B8" w14:textId="77777777" w:rsidR="00A82BCF" w:rsidRDefault="00A82BCF" w:rsidP="00A82BCF">
      <w:pPr>
        <w:spacing w:afterLines="50" w:after="120"/>
        <w:jc w:val="center"/>
      </w:pPr>
      <w:r>
        <w:rPr>
          <w:noProof/>
        </w:rPr>
        <w:drawing>
          <wp:inline distT="0" distB="0" distL="0" distR="0" wp14:anchorId="6B58F34D" wp14:editId="4E7AC004">
            <wp:extent cx="2557945" cy="191506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rotWithShape="1">
                    <a:blip r:embed="rId75">
                      <a:extLst>
                        <a:ext uri="{28A0092B-C50C-407E-A947-70E740481C1C}">
                          <a14:useLocalDpi xmlns:a14="http://schemas.microsoft.com/office/drawing/2010/main" val="0"/>
                        </a:ext>
                      </a:extLst>
                    </a:blip>
                    <a:srcRect l="3389" t="7328" r="5449" b="1508"/>
                    <a:stretch/>
                  </pic:blipFill>
                  <pic:spPr bwMode="auto">
                    <a:xfrm>
                      <a:off x="0" y="0"/>
                      <a:ext cx="2556567" cy="191403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253AC9" wp14:editId="6D4D08FC">
            <wp:extent cx="2596551" cy="193711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tif"/>
                    <pic:cNvPicPr/>
                  </pic:nvPicPr>
                  <pic:blipFill rotWithShape="1">
                    <a:blip r:embed="rId76">
                      <a:extLst>
                        <a:ext uri="{28A0092B-C50C-407E-A947-70E740481C1C}">
                          <a14:useLocalDpi xmlns:a14="http://schemas.microsoft.com/office/drawing/2010/main" val="0"/>
                        </a:ext>
                      </a:extLst>
                    </a:blip>
                    <a:srcRect l="2905" t="7112" r="5611" b="1724"/>
                    <a:stretch/>
                  </pic:blipFill>
                  <pic:spPr bwMode="auto">
                    <a:xfrm>
                      <a:off x="0" y="0"/>
                      <a:ext cx="2595152" cy="1936066"/>
                    </a:xfrm>
                    <a:prstGeom prst="rect">
                      <a:avLst/>
                    </a:prstGeom>
                    <a:ln>
                      <a:noFill/>
                    </a:ln>
                    <a:extLst>
                      <a:ext uri="{53640926-AAD7-44D8-BBD7-CCE9431645EC}">
                        <a14:shadowObscured xmlns:a14="http://schemas.microsoft.com/office/drawing/2010/main"/>
                      </a:ext>
                    </a:extLst>
                  </pic:spPr>
                </pic:pic>
              </a:graphicData>
            </a:graphic>
          </wp:inline>
        </w:drawing>
      </w:r>
    </w:p>
    <w:p w14:paraId="2B1896C7" w14:textId="77777777" w:rsidR="00A82BCF" w:rsidRDefault="00A82BCF" w:rsidP="00A82BCF">
      <w:pPr>
        <w:jc w:val="center"/>
      </w:pPr>
      <w:r>
        <w:t xml:space="preserve">(a) Ackley function                                                        (b) </w:t>
      </w:r>
      <w:proofErr w:type="spellStart"/>
      <w:r>
        <w:t>Griewank</w:t>
      </w:r>
      <w:proofErr w:type="spellEnd"/>
      <w:r>
        <w:t xml:space="preserve"> function</w:t>
      </w:r>
    </w:p>
    <w:p w14:paraId="695D148D" w14:textId="77777777" w:rsidR="00A82BCF" w:rsidRDefault="00A82BCF" w:rsidP="00A82BCF">
      <w:pPr>
        <w:jc w:val="center"/>
      </w:pPr>
      <w:r>
        <w:t>Fig</w:t>
      </w:r>
      <w:r>
        <w:rPr>
          <w:rFonts w:hint="eastAsia"/>
        </w:rPr>
        <w:t>.</w:t>
      </w:r>
      <w:r>
        <w:t xml:space="preserve"> </w:t>
      </w:r>
      <w:r>
        <w:rPr>
          <w:rFonts w:hint="eastAsia"/>
        </w:rPr>
        <w:t>4</w:t>
      </w:r>
      <w:r>
        <w:t xml:space="preserve"> Two-dimensional function graphs</w:t>
      </w:r>
    </w:p>
    <w:p w14:paraId="32EA5145" w14:textId="77777777" w:rsidR="00A82BCF" w:rsidRDefault="00A82BCF" w:rsidP="00A82BCF">
      <w:pPr>
        <w:jc w:val="both"/>
        <w:rPr>
          <w:sz w:val="22"/>
          <w:szCs w:val="22"/>
        </w:rPr>
      </w:pPr>
    </w:p>
    <w:p w14:paraId="623C9B0E" w14:textId="77777777" w:rsidR="00A82BCF" w:rsidRDefault="00E80491" w:rsidP="00A82BCF">
      <w:pPr>
        <w:jc w:val="both"/>
        <w:rPr>
          <w:sz w:val="22"/>
          <w:szCs w:val="22"/>
        </w:rPr>
      </w:pPr>
      <w:r w:rsidRPr="00DB6EEB">
        <w:rPr>
          <w:sz w:val="22"/>
          <w:szCs w:val="22"/>
        </w:rPr>
        <w:t xml:space="preserve">In this </w:t>
      </w:r>
      <w:r>
        <w:rPr>
          <w:rFonts w:hint="eastAsia"/>
          <w:sz w:val="22"/>
          <w:szCs w:val="22"/>
        </w:rPr>
        <w:t>case</w:t>
      </w:r>
      <w:r w:rsidRPr="00DB6EEB">
        <w:rPr>
          <w:sz w:val="22"/>
          <w:szCs w:val="22"/>
        </w:rPr>
        <w:t xml:space="preserve">, the IFFOA codes are compiled by </w:t>
      </w:r>
      <w:proofErr w:type="spellStart"/>
      <w:r w:rsidRPr="00DB6EEB">
        <w:rPr>
          <w:sz w:val="22"/>
          <w:szCs w:val="22"/>
        </w:rPr>
        <w:t>Matlab</w:t>
      </w:r>
      <w:proofErr w:type="spellEnd"/>
      <w:r w:rsidRPr="00DB6EEB">
        <w:rPr>
          <w:sz w:val="22"/>
          <w:szCs w:val="22"/>
        </w:rPr>
        <w:t xml:space="preserve"> v2013a and the algorithm parameters are set as: population size </w:t>
      </w:r>
      <w:proofErr w:type="spellStart"/>
      <w:r w:rsidR="00D10B8E" w:rsidRPr="00F06A21">
        <w:rPr>
          <w:i/>
          <w:sz w:val="22"/>
          <w:szCs w:val="22"/>
        </w:rPr>
        <w:t>swasize</w:t>
      </w:r>
      <w:proofErr w:type="spellEnd"/>
      <w:r w:rsidR="00D10B8E" w:rsidRPr="00DB6EEB">
        <w:rPr>
          <w:sz w:val="22"/>
          <w:szCs w:val="22"/>
        </w:rPr>
        <w:t xml:space="preserve"> </w:t>
      </w:r>
      <w:r w:rsidRPr="00DB6EEB">
        <w:rPr>
          <w:sz w:val="22"/>
          <w:szCs w:val="22"/>
        </w:rPr>
        <w:t xml:space="preserve">=30, </w:t>
      </w:r>
      <w:r w:rsidR="00D10B8E">
        <w:rPr>
          <w:rFonts w:hint="eastAsia"/>
          <w:sz w:val="22"/>
          <w:szCs w:val="22"/>
        </w:rPr>
        <w:t xml:space="preserve">and </w:t>
      </w:r>
      <w:r w:rsidRPr="00DB6EEB">
        <w:rPr>
          <w:sz w:val="22"/>
          <w:szCs w:val="22"/>
        </w:rPr>
        <w:t xml:space="preserve">maximal iteration number </w:t>
      </w:r>
      <w:proofErr w:type="spellStart"/>
      <w:r w:rsidRPr="00DB6EEB">
        <w:rPr>
          <w:i/>
          <w:sz w:val="22"/>
          <w:szCs w:val="22"/>
        </w:rPr>
        <w:t>N</w:t>
      </w:r>
      <w:r w:rsidRPr="00DB6EEB">
        <w:rPr>
          <w:i/>
          <w:sz w:val="22"/>
          <w:szCs w:val="22"/>
          <w:vertAlign w:val="subscript"/>
        </w:rPr>
        <w:t>iter</w:t>
      </w:r>
      <w:proofErr w:type="spellEnd"/>
      <w:r w:rsidRPr="00DB6EEB">
        <w:rPr>
          <w:sz w:val="22"/>
          <w:szCs w:val="22"/>
        </w:rPr>
        <w:t>=100. Fig</w:t>
      </w:r>
      <w:r w:rsidR="00BC2F2A">
        <w:rPr>
          <w:rFonts w:hint="eastAsia"/>
          <w:sz w:val="22"/>
          <w:szCs w:val="22"/>
        </w:rPr>
        <w:t>. 5</w:t>
      </w:r>
      <w:r w:rsidRPr="00DB6EEB">
        <w:rPr>
          <w:sz w:val="22"/>
          <w:szCs w:val="22"/>
        </w:rPr>
        <w:t xml:space="preserve"> shows the flight routes of the fruit fly swarm for solving two nonlinear functions by IFFOA method. The results show that the optimal routes make the swarm fly to the global best solutions directly in a high-efficiency way. Fig</w:t>
      </w:r>
      <w:r w:rsidR="00BC2F2A">
        <w:rPr>
          <w:rFonts w:hint="eastAsia"/>
          <w:sz w:val="22"/>
          <w:szCs w:val="22"/>
        </w:rPr>
        <w:t>.</w:t>
      </w:r>
      <w:r w:rsidR="00BC2F2A">
        <w:rPr>
          <w:sz w:val="22"/>
          <w:szCs w:val="22"/>
        </w:rPr>
        <w:t xml:space="preserve"> </w:t>
      </w:r>
      <w:r w:rsidR="00BC2F2A">
        <w:rPr>
          <w:rFonts w:hint="eastAsia"/>
          <w:sz w:val="22"/>
          <w:szCs w:val="22"/>
        </w:rPr>
        <w:t>6</w:t>
      </w:r>
      <w:r w:rsidRPr="00DB6EEB">
        <w:rPr>
          <w:sz w:val="22"/>
          <w:szCs w:val="22"/>
        </w:rPr>
        <w:t xml:space="preserve"> shows the smell change with the increasing iteration number for two functions. It is clearly observed that the IFFOA method is able to arrive at its optimum very quickly within four iteration steps. In addition, genetic algorithm (GA), particle swarm optimization (PSO) and </w:t>
      </w:r>
      <w:r>
        <w:rPr>
          <w:sz w:val="22"/>
          <w:szCs w:val="22"/>
        </w:rPr>
        <w:t xml:space="preserve">artificial fish swarm algorithm (AFSA) </w:t>
      </w:r>
      <w:r w:rsidRPr="00DB6EEB">
        <w:rPr>
          <w:sz w:val="22"/>
          <w:szCs w:val="22"/>
        </w:rPr>
        <w:t xml:space="preserve">are used for algorithm performance comparison. Table 1 illustrates the results of four algorithms to calculate the global </w:t>
      </w:r>
      <w:r w:rsidR="001B003C">
        <w:rPr>
          <w:sz w:val="22"/>
          <w:szCs w:val="22"/>
        </w:rPr>
        <w:t>minimal</w:t>
      </w:r>
      <w:r w:rsidRPr="00DB6EEB">
        <w:rPr>
          <w:sz w:val="22"/>
          <w:szCs w:val="22"/>
        </w:rPr>
        <w:t xml:space="preserve"> solutions of two functions. It is obviously seen that although PSO has very high accuracy for the optimal solutions of functions, the running time is relatively longer. AFSA, with the longest calculation time, cannot avoid the local optimum. </w:t>
      </w:r>
      <w:r>
        <w:rPr>
          <w:sz w:val="22"/>
          <w:szCs w:val="22"/>
        </w:rPr>
        <w:t>GA</w:t>
      </w:r>
      <w:r w:rsidRPr="00DB6EEB">
        <w:rPr>
          <w:sz w:val="22"/>
          <w:szCs w:val="22"/>
        </w:rPr>
        <w:t xml:space="preserve"> is also trapped into the local minimum but has a fewer calculation cost. </w:t>
      </w:r>
      <w:r>
        <w:rPr>
          <w:sz w:val="22"/>
          <w:szCs w:val="22"/>
        </w:rPr>
        <w:t xml:space="preserve">Among </w:t>
      </w:r>
      <w:r>
        <w:rPr>
          <w:sz w:val="22"/>
          <w:szCs w:val="22"/>
        </w:rPr>
        <w:lastRenderedPageBreak/>
        <w:t xml:space="preserve">four optimization algorithms, </w:t>
      </w:r>
      <w:r w:rsidRPr="00DB6EEB">
        <w:rPr>
          <w:sz w:val="22"/>
          <w:szCs w:val="22"/>
        </w:rPr>
        <w:t>IFFOA has the both benefits of high accuracy for optimal solutions and the short running time.</w:t>
      </w:r>
    </w:p>
    <w:p w14:paraId="4A1563DE" w14:textId="77777777" w:rsidR="00E80491" w:rsidRDefault="00E80491" w:rsidP="00E80491">
      <w:pPr>
        <w:jc w:val="both"/>
      </w:pPr>
    </w:p>
    <w:p w14:paraId="31A51830" w14:textId="77777777" w:rsidR="00E80491" w:rsidRDefault="00E80491" w:rsidP="00D10B8E">
      <w:pPr>
        <w:spacing w:afterLines="50" w:after="120"/>
        <w:jc w:val="center"/>
      </w:pPr>
      <w:r>
        <w:rPr>
          <w:noProof/>
        </w:rPr>
        <w:drawing>
          <wp:inline distT="0" distB="0" distL="0" distR="0" wp14:anchorId="3F5E8ED4" wp14:editId="299A286B">
            <wp:extent cx="2657653" cy="19236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rotWithShape="1">
                    <a:blip r:embed="rId77">
                      <a:extLst>
                        <a:ext uri="{28A0092B-C50C-407E-A947-70E740481C1C}">
                          <a14:useLocalDpi xmlns:a14="http://schemas.microsoft.com/office/drawing/2010/main" val="0"/>
                        </a:ext>
                      </a:extLst>
                    </a:blip>
                    <a:srcRect l="3916" t="8153" r="3533" b="3532"/>
                    <a:stretch/>
                  </pic:blipFill>
                  <pic:spPr bwMode="auto">
                    <a:xfrm>
                      <a:off x="0" y="0"/>
                      <a:ext cx="2655397" cy="192205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0D5CB3" wp14:editId="0DAA11FA">
            <wp:extent cx="2639683" cy="196787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if"/>
                    <pic:cNvPicPr/>
                  </pic:nvPicPr>
                  <pic:blipFill rotWithShape="1">
                    <a:blip r:embed="rId78">
                      <a:extLst>
                        <a:ext uri="{28A0092B-C50C-407E-A947-70E740481C1C}">
                          <a14:useLocalDpi xmlns:a14="http://schemas.microsoft.com/office/drawing/2010/main" val="0"/>
                        </a:ext>
                      </a:extLst>
                    </a:blip>
                    <a:srcRect l="3919" t="6795" r="4536" b="3232"/>
                    <a:stretch/>
                  </pic:blipFill>
                  <pic:spPr bwMode="auto">
                    <a:xfrm>
                      <a:off x="0" y="0"/>
                      <a:ext cx="2638210" cy="1966774"/>
                    </a:xfrm>
                    <a:prstGeom prst="rect">
                      <a:avLst/>
                    </a:prstGeom>
                    <a:ln>
                      <a:noFill/>
                    </a:ln>
                    <a:extLst>
                      <a:ext uri="{53640926-AAD7-44D8-BBD7-CCE9431645EC}">
                        <a14:shadowObscured xmlns:a14="http://schemas.microsoft.com/office/drawing/2010/main"/>
                      </a:ext>
                    </a:extLst>
                  </pic:spPr>
                </pic:pic>
              </a:graphicData>
            </a:graphic>
          </wp:inline>
        </w:drawing>
      </w:r>
    </w:p>
    <w:p w14:paraId="259DA96E" w14:textId="77777777" w:rsidR="00E80491" w:rsidRDefault="00E80491" w:rsidP="00D10B8E">
      <w:pPr>
        <w:jc w:val="center"/>
      </w:pPr>
      <w:r>
        <w:t xml:space="preserve">(a) Ackley function                                                        (b) </w:t>
      </w:r>
      <w:proofErr w:type="spellStart"/>
      <w:r>
        <w:t>Griewank</w:t>
      </w:r>
      <w:proofErr w:type="spellEnd"/>
      <w:r>
        <w:t xml:space="preserve"> function</w:t>
      </w:r>
    </w:p>
    <w:p w14:paraId="2C799915" w14:textId="77777777" w:rsidR="00E80491" w:rsidRDefault="00BC2F2A" w:rsidP="00D10B8E">
      <w:pPr>
        <w:jc w:val="center"/>
      </w:pPr>
      <w:r>
        <w:t>Fig</w:t>
      </w:r>
      <w:r>
        <w:rPr>
          <w:rFonts w:hint="eastAsia"/>
        </w:rPr>
        <w:t xml:space="preserve">. </w:t>
      </w:r>
      <w:r w:rsidR="00CA6171">
        <w:rPr>
          <w:rFonts w:hint="eastAsia"/>
        </w:rPr>
        <w:t>5</w:t>
      </w:r>
      <w:r w:rsidR="00E80491">
        <w:t xml:space="preserve"> </w:t>
      </w:r>
      <w:proofErr w:type="gramStart"/>
      <w:r w:rsidR="00E80491">
        <w:t>Flying</w:t>
      </w:r>
      <w:proofErr w:type="gramEnd"/>
      <w:r w:rsidR="00E80491">
        <w:t xml:space="preserve"> routes of the fruit fly swarm using IFFOA</w:t>
      </w:r>
    </w:p>
    <w:p w14:paraId="4FF29657" w14:textId="77777777" w:rsidR="00E80491" w:rsidRDefault="00E80491" w:rsidP="00D10B8E">
      <w:pPr>
        <w:jc w:val="center"/>
      </w:pPr>
    </w:p>
    <w:p w14:paraId="287E6E09" w14:textId="77777777" w:rsidR="00E80491" w:rsidRDefault="00E80491" w:rsidP="00D10B8E">
      <w:pPr>
        <w:spacing w:afterLines="50" w:after="120"/>
        <w:jc w:val="center"/>
      </w:pPr>
      <w:r>
        <w:rPr>
          <w:noProof/>
        </w:rPr>
        <w:drawing>
          <wp:inline distT="0" distB="0" distL="0" distR="0" wp14:anchorId="50805A38" wp14:editId="6711EB3C">
            <wp:extent cx="2626838" cy="2110646"/>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rotWithShape="1">
                    <a:blip r:embed="rId79">
                      <a:extLst>
                        <a:ext uri="{28A0092B-C50C-407E-A947-70E740481C1C}">
                          <a14:useLocalDpi xmlns:a14="http://schemas.microsoft.com/office/drawing/2010/main" val="0"/>
                        </a:ext>
                      </a:extLst>
                    </a:blip>
                    <a:srcRect l="2562" t="5398" r="7146"/>
                    <a:stretch/>
                  </pic:blipFill>
                  <pic:spPr bwMode="auto">
                    <a:xfrm>
                      <a:off x="0" y="0"/>
                      <a:ext cx="2628072" cy="211163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7A5548" wp14:editId="312687FE">
            <wp:extent cx="2674189" cy="2102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rotWithShape="1">
                    <a:blip r:embed="rId80">
                      <a:extLst>
                        <a:ext uri="{28A0092B-C50C-407E-A947-70E740481C1C}">
                          <a14:useLocalDpi xmlns:a14="http://schemas.microsoft.com/office/drawing/2010/main" val="0"/>
                        </a:ext>
                      </a:extLst>
                    </a:blip>
                    <a:srcRect l="1443" t="5165" r="7011" b="-29"/>
                    <a:stretch/>
                  </pic:blipFill>
                  <pic:spPr bwMode="auto">
                    <a:xfrm>
                      <a:off x="0" y="0"/>
                      <a:ext cx="2672696" cy="2100836"/>
                    </a:xfrm>
                    <a:prstGeom prst="rect">
                      <a:avLst/>
                    </a:prstGeom>
                    <a:ln>
                      <a:noFill/>
                    </a:ln>
                    <a:extLst>
                      <a:ext uri="{53640926-AAD7-44D8-BBD7-CCE9431645EC}">
                        <a14:shadowObscured xmlns:a14="http://schemas.microsoft.com/office/drawing/2010/main"/>
                      </a:ext>
                    </a:extLst>
                  </pic:spPr>
                </pic:pic>
              </a:graphicData>
            </a:graphic>
          </wp:inline>
        </w:drawing>
      </w:r>
    </w:p>
    <w:p w14:paraId="15500E5D" w14:textId="77777777" w:rsidR="00E80491" w:rsidRDefault="00E80491" w:rsidP="00D10B8E">
      <w:pPr>
        <w:jc w:val="center"/>
      </w:pPr>
      <w:r>
        <w:t xml:space="preserve">(a) Ackley function                                                        (b) </w:t>
      </w:r>
      <w:proofErr w:type="spellStart"/>
      <w:r>
        <w:t>Griewank</w:t>
      </w:r>
      <w:proofErr w:type="spellEnd"/>
      <w:r>
        <w:t xml:space="preserve"> function</w:t>
      </w:r>
    </w:p>
    <w:p w14:paraId="3B43B703" w14:textId="77777777" w:rsidR="00E80491" w:rsidRDefault="00E80491" w:rsidP="00D10B8E">
      <w:pPr>
        <w:jc w:val="center"/>
      </w:pPr>
      <w:r>
        <w:t>Fig.</w:t>
      </w:r>
      <w:r w:rsidR="00CA6171">
        <w:rPr>
          <w:rFonts w:hint="eastAsia"/>
        </w:rPr>
        <w:t xml:space="preserve"> 6</w:t>
      </w:r>
      <w:r>
        <w:t xml:space="preserve"> Iteration procedure using IFFOA</w:t>
      </w:r>
    </w:p>
    <w:p w14:paraId="2FD0D4E5" w14:textId="77777777" w:rsidR="00BC2F2A" w:rsidRDefault="00BC2F2A" w:rsidP="00D10B8E">
      <w:pPr>
        <w:jc w:val="center"/>
      </w:pPr>
    </w:p>
    <w:p w14:paraId="798410C2" w14:textId="6D8C042E" w:rsidR="00E80491" w:rsidRDefault="00E80491" w:rsidP="00D10B8E">
      <w:pPr>
        <w:spacing w:afterLines="50" w:after="120"/>
        <w:jc w:val="center"/>
      </w:pPr>
      <w:r>
        <w:t>Table 1</w:t>
      </w:r>
      <w:r w:rsidR="00D10B8E">
        <w:rPr>
          <w:rFonts w:hint="eastAsia"/>
        </w:rPr>
        <w:t xml:space="preserve"> Optimization results of 2 nonlinear functions using different </w:t>
      </w:r>
      <w:r w:rsidR="00550ED2">
        <w:t>algorithms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
        <w:gridCol w:w="983"/>
        <w:gridCol w:w="985"/>
        <w:gridCol w:w="983"/>
        <w:gridCol w:w="983"/>
        <w:gridCol w:w="981"/>
        <w:gridCol w:w="985"/>
        <w:gridCol w:w="982"/>
        <w:gridCol w:w="985"/>
        <w:gridCol w:w="982"/>
      </w:tblGrid>
      <w:tr w:rsidR="00E80491" w:rsidRPr="00E80491" w14:paraId="045B21F2" w14:textId="77777777" w:rsidTr="00324800">
        <w:tc>
          <w:tcPr>
            <w:tcW w:w="1005" w:type="dxa"/>
            <w:vMerge w:val="restart"/>
            <w:vAlign w:val="center"/>
          </w:tcPr>
          <w:p w14:paraId="5A83CBD3" w14:textId="77777777" w:rsidR="00E80491" w:rsidRPr="00E80491" w:rsidRDefault="00E80491" w:rsidP="00D10B8E">
            <w:pPr>
              <w:jc w:val="center"/>
              <w:rPr>
                <w:i w:val="0"/>
              </w:rPr>
            </w:pPr>
            <w:r w:rsidRPr="00E80491">
              <w:rPr>
                <w:i w:val="0"/>
              </w:rPr>
              <w:t>Function</w:t>
            </w:r>
          </w:p>
        </w:tc>
        <w:tc>
          <w:tcPr>
            <w:tcW w:w="983" w:type="dxa"/>
            <w:vMerge w:val="restart"/>
            <w:vAlign w:val="center"/>
          </w:tcPr>
          <w:p w14:paraId="0D2F467B" w14:textId="77777777" w:rsidR="00E80491" w:rsidRPr="00E80491" w:rsidRDefault="00E80491" w:rsidP="00D10B8E">
            <w:pPr>
              <w:jc w:val="center"/>
              <w:rPr>
                <w:i w:val="0"/>
              </w:rPr>
            </w:pPr>
            <w:r w:rsidRPr="00E80491">
              <w:rPr>
                <w:i w:val="0"/>
              </w:rPr>
              <w:t>Test No.</w:t>
            </w:r>
          </w:p>
        </w:tc>
        <w:tc>
          <w:tcPr>
            <w:tcW w:w="1968" w:type="dxa"/>
            <w:gridSpan w:val="2"/>
            <w:tcBorders>
              <w:bottom w:val="single" w:sz="4" w:space="0" w:color="auto"/>
            </w:tcBorders>
            <w:vAlign w:val="center"/>
          </w:tcPr>
          <w:p w14:paraId="69AF9494" w14:textId="77777777" w:rsidR="00E80491" w:rsidRPr="00E80491" w:rsidRDefault="00E80491" w:rsidP="00D10B8E">
            <w:pPr>
              <w:jc w:val="center"/>
              <w:rPr>
                <w:i w:val="0"/>
              </w:rPr>
            </w:pPr>
            <w:r w:rsidRPr="00E80491">
              <w:rPr>
                <w:i w:val="0"/>
              </w:rPr>
              <w:t>GA</w:t>
            </w:r>
          </w:p>
        </w:tc>
        <w:tc>
          <w:tcPr>
            <w:tcW w:w="1964" w:type="dxa"/>
            <w:gridSpan w:val="2"/>
            <w:tcBorders>
              <w:bottom w:val="single" w:sz="4" w:space="0" w:color="auto"/>
            </w:tcBorders>
            <w:vAlign w:val="center"/>
          </w:tcPr>
          <w:p w14:paraId="0FE3DEF0" w14:textId="77777777" w:rsidR="00E80491" w:rsidRPr="00E80491" w:rsidRDefault="00E80491" w:rsidP="00D10B8E">
            <w:pPr>
              <w:jc w:val="center"/>
              <w:rPr>
                <w:i w:val="0"/>
              </w:rPr>
            </w:pPr>
            <w:r w:rsidRPr="00E80491">
              <w:rPr>
                <w:i w:val="0"/>
              </w:rPr>
              <w:t>PSO</w:t>
            </w:r>
          </w:p>
        </w:tc>
        <w:tc>
          <w:tcPr>
            <w:tcW w:w="1967" w:type="dxa"/>
            <w:gridSpan w:val="2"/>
            <w:tcBorders>
              <w:bottom w:val="single" w:sz="4" w:space="0" w:color="auto"/>
            </w:tcBorders>
            <w:vAlign w:val="center"/>
          </w:tcPr>
          <w:p w14:paraId="33EC699E" w14:textId="77777777" w:rsidR="00E80491" w:rsidRPr="00E80491" w:rsidRDefault="00E80491" w:rsidP="00D10B8E">
            <w:pPr>
              <w:jc w:val="center"/>
              <w:rPr>
                <w:i w:val="0"/>
              </w:rPr>
            </w:pPr>
            <w:r w:rsidRPr="00E80491">
              <w:rPr>
                <w:i w:val="0"/>
              </w:rPr>
              <w:t>AFSA</w:t>
            </w:r>
          </w:p>
        </w:tc>
        <w:tc>
          <w:tcPr>
            <w:tcW w:w="1967" w:type="dxa"/>
            <w:gridSpan w:val="2"/>
            <w:tcBorders>
              <w:bottom w:val="single" w:sz="4" w:space="0" w:color="auto"/>
            </w:tcBorders>
            <w:vAlign w:val="center"/>
          </w:tcPr>
          <w:p w14:paraId="0F9C905E" w14:textId="77777777" w:rsidR="00E80491" w:rsidRPr="00E80491" w:rsidRDefault="00E80491" w:rsidP="00D10B8E">
            <w:pPr>
              <w:jc w:val="center"/>
              <w:rPr>
                <w:i w:val="0"/>
              </w:rPr>
            </w:pPr>
            <w:r w:rsidRPr="00E80491">
              <w:rPr>
                <w:i w:val="0"/>
              </w:rPr>
              <w:t>IFFOA</w:t>
            </w:r>
          </w:p>
        </w:tc>
      </w:tr>
      <w:tr w:rsidR="00E80491" w:rsidRPr="00E80491" w14:paraId="074469B2" w14:textId="77777777" w:rsidTr="00324800">
        <w:tc>
          <w:tcPr>
            <w:tcW w:w="1005" w:type="dxa"/>
            <w:vMerge/>
            <w:tcBorders>
              <w:bottom w:val="single" w:sz="4" w:space="0" w:color="auto"/>
            </w:tcBorders>
            <w:vAlign w:val="center"/>
          </w:tcPr>
          <w:p w14:paraId="3731F271" w14:textId="77777777" w:rsidR="00E80491" w:rsidRPr="00E80491" w:rsidRDefault="00E80491" w:rsidP="00D10B8E">
            <w:pPr>
              <w:jc w:val="center"/>
              <w:rPr>
                <w:i w:val="0"/>
              </w:rPr>
            </w:pPr>
          </w:p>
        </w:tc>
        <w:tc>
          <w:tcPr>
            <w:tcW w:w="983" w:type="dxa"/>
            <w:vMerge/>
            <w:tcBorders>
              <w:bottom w:val="single" w:sz="4" w:space="0" w:color="auto"/>
            </w:tcBorders>
            <w:vAlign w:val="center"/>
          </w:tcPr>
          <w:p w14:paraId="122EB55E" w14:textId="77777777" w:rsidR="00E80491" w:rsidRPr="00E80491" w:rsidRDefault="00E80491" w:rsidP="00D10B8E">
            <w:pPr>
              <w:jc w:val="center"/>
              <w:rPr>
                <w:i w:val="0"/>
              </w:rPr>
            </w:pPr>
          </w:p>
        </w:tc>
        <w:tc>
          <w:tcPr>
            <w:tcW w:w="985" w:type="dxa"/>
            <w:tcBorders>
              <w:top w:val="single" w:sz="4" w:space="0" w:color="auto"/>
              <w:bottom w:val="single" w:sz="4" w:space="0" w:color="auto"/>
            </w:tcBorders>
            <w:vAlign w:val="center"/>
          </w:tcPr>
          <w:p w14:paraId="24F0823C" w14:textId="77777777" w:rsidR="00E80491" w:rsidRPr="00E80491" w:rsidRDefault="00E80491" w:rsidP="00D10B8E">
            <w:pPr>
              <w:jc w:val="center"/>
              <w:rPr>
                <w:i w:val="0"/>
              </w:rPr>
            </w:pPr>
            <w:r w:rsidRPr="00E80491">
              <w:rPr>
                <w:i w:val="0"/>
              </w:rPr>
              <w:t>Solution</w:t>
            </w:r>
          </w:p>
        </w:tc>
        <w:tc>
          <w:tcPr>
            <w:tcW w:w="983" w:type="dxa"/>
            <w:tcBorders>
              <w:top w:val="single" w:sz="4" w:space="0" w:color="auto"/>
              <w:bottom w:val="single" w:sz="4" w:space="0" w:color="auto"/>
            </w:tcBorders>
            <w:vAlign w:val="center"/>
          </w:tcPr>
          <w:p w14:paraId="39C0FC48" w14:textId="77777777" w:rsidR="00E80491" w:rsidRPr="00E80491" w:rsidRDefault="00E80491" w:rsidP="00D10B8E">
            <w:pPr>
              <w:jc w:val="center"/>
              <w:rPr>
                <w:i w:val="0"/>
              </w:rPr>
            </w:pPr>
            <w:r w:rsidRPr="00E80491">
              <w:rPr>
                <w:i w:val="0"/>
              </w:rPr>
              <w:t>Time /s</w:t>
            </w:r>
          </w:p>
        </w:tc>
        <w:tc>
          <w:tcPr>
            <w:tcW w:w="983" w:type="dxa"/>
            <w:tcBorders>
              <w:top w:val="single" w:sz="4" w:space="0" w:color="auto"/>
              <w:bottom w:val="single" w:sz="4" w:space="0" w:color="auto"/>
            </w:tcBorders>
            <w:vAlign w:val="center"/>
          </w:tcPr>
          <w:p w14:paraId="3B9B30BF" w14:textId="77777777" w:rsidR="00E80491" w:rsidRPr="00E80491" w:rsidRDefault="00E80491" w:rsidP="00D10B8E">
            <w:pPr>
              <w:jc w:val="center"/>
              <w:rPr>
                <w:i w:val="0"/>
              </w:rPr>
            </w:pPr>
            <w:r w:rsidRPr="00E80491">
              <w:rPr>
                <w:i w:val="0"/>
              </w:rPr>
              <w:t>Solution</w:t>
            </w:r>
          </w:p>
        </w:tc>
        <w:tc>
          <w:tcPr>
            <w:tcW w:w="981" w:type="dxa"/>
            <w:tcBorders>
              <w:top w:val="single" w:sz="4" w:space="0" w:color="auto"/>
              <w:bottom w:val="single" w:sz="4" w:space="0" w:color="auto"/>
            </w:tcBorders>
            <w:vAlign w:val="center"/>
          </w:tcPr>
          <w:p w14:paraId="4BA9DA04" w14:textId="77777777" w:rsidR="00E80491" w:rsidRPr="00E80491" w:rsidRDefault="00E80491" w:rsidP="00D10B8E">
            <w:pPr>
              <w:jc w:val="center"/>
              <w:rPr>
                <w:i w:val="0"/>
              </w:rPr>
            </w:pPr>
            <w:r w:rsidRPr="00E80491">
              <w:rPr>
                <w:i w:val="0"/>
              </w:rPr>
              <w:t>Time /s</w:t>
            </w:r>
          </w:p>
        </w:tc>
        <w:tc>
          <w:tcPr>
            <w:tcW w:w="985" w:type="dxa"/>
            <w:tcBorders>
              <w:top w:val="single" w:sz="4" w:space="0" w:color="auto"/>
              <w:bottom w:val="single" w:sz="4" w:space="0" w:color="auto"/>
            </w:tcBorders>
            <w:vAlign w:val="center"/>
          </w:tcPr>
          <w:p w14:paraId="4E1DA1FF" w14:textId="77777777" w:rsidR="00E80491" w:rsidRPr="00E80491" w:rsidRDefault="00E80491" w:rsidP="00D10B8E">
            <w:pPr>
              <w:jc w:val="center"/>
              <w:rPr>
                <w:i w:val="0"/>
              </w:rPr>
            </w:pPr>
            <w:r w:rsidRPr="00E80491">
              <w:rPr>
                <w:i w:val="0"/>
              </w:rPr>
              <w:t>Solution</w:t>
            </w:r>
          </w:p>
        </w:tc>
        <w:tc>
          <w:tcPr>
            <w:tcW w:w="982" w:type="dxa"/>
            <w:tcBorders>
              <w:top w:val="single" w:sz="4" w:space="0" w:color="auto"/>
              <w:bottom w:val="single" w:sz="4" w:space="0" w:color="auto"/>
            </w:tcBorders>
            <w:vAlign w:val="center"/>
          </w:tcPr>
          <w:p w14:paraId="61DC859B" w14:textId="77777777" w:rsidR="00E80491" w:rsidRPr="00E80491" w:rsidRDefault="00E80491" w:rsidP="00D10B8E">
            <w:pPr>
              <w:jc w:val="center"/>
              <w:rPr>
                <w:i w:val="0"/>
              </w:rPr>
            </w:pPr>
            <w:r w:rsidRPr="00E80491">
              <w:rPr>
                <w:i w:val="0"/>
              </w:rPr>
              <w:t>Time /s</w:t>
            </w:r>
          </w:p>
        </w:tc>
        <w:tc>
          <w:tcPr>
            <w:tcW w:w="985" w:type="dxa"/>
            <w:tcBorders>
              <w:top w:val="single" w:sz="4" w:space="0" w:color="auto"/>
              <w:bottom w:val="single" w:sz="4" w:space="0" w:color="auto"/>
            </w:tcBorders>
            <w:vAlign w:val="center"/>
          </w:tcPr>
          <w:p w14:paraId="63FE8092" w14:textId="77777777" w:rsidR="00E80491" w:rsidRPr="00E80491" w:rsidRDefault="00E80491" w:rsidP="00D10B8E">
            <w:pPr>
              <w:jc w:val="center"/>
              <w:rPr>
                <w:i w:val="0"/>
              </w:rPr>
            </w:pPr>
            <w:r w:rsidRPr="00E80491">
              <w:rPr>
                <w:i w:val="0"/>
              </w:rPr>
              <w:t>Solution</w:t>
            </w:r>
          </w:p>
        </w:tc>
        <w:tc>
          <w:tcPr>
            <w:tcW w:w="982" w:type="dxa"/>
            <w:tcBorders>
              <w:top w:val="single" w:sz="4" w:space="0" w:color="auto"/>
              <w:bottom w:val="single" w:sz="4" w:space="0" w:color="auto"/>
            </w:tcBorders>
            <w:vAlign w:val="center"/>
          </w:tcPr>
          <w:p w14:paraId="35974525" w14:textId="77777777" w:rsidR="00E80491" w:rsidRPr="00E80491" w:rsidRDefault="00E80491" w:rsidP="00D10B8E">
            <w:pPr>
              <w:jc w:val="center"/>
              <w:rPr>
                <w:i w:val="0"/>
              </w:rPr>
            </w:pPr>
            <w:r w:rsidRPr="00E80491">
              <w:rPr>
                <w:i w:val="0"/>
              </w:rPr>
              <w:t>Time /s</w:t>
            </w:r>
          </w:p>
        </w:tc>
      </w:tr>
      <w:tr w:rsidR="00E80491" w:rsidRPr="00E80491" w14:paraId="55813607" w14:textId="77777777" w:rsidTr="00BC2F2A">
        <w:tc>
          <w:tcPr>
            <w:tcW w:w="1005" w:type="dxa"/>
            <w:vMerge w:val="restart"/>
            <w:tcBorders>
              <w:top w:val="single" w:sz="4" w:space="0" w:color="auto"/>
            </w:tcBorders>
            <w:vAlign w:val="center"/>
          </w:tcPr>
          <w:p w14:paraId="66978F8E" w14:textId="77777777" w:rsidR="00E80491" w:rsidRPr="00E80491" w:rsidRDefault="00E80491" w:rsidP="00D10B8E">
            <w:pPr>
              <w:jc w:val="center"/>
              <w:rPr>
                <w:i w:val="0"/>
              </w:rPr>
            </w:pPr>
            <w:r w:rsidRPr="00E80491">
              <w:rPr>
                <w:i w:val="0"/>
              </w:rPr>
              <w:t>Ackley</w:t>
            </w:r>
          </w:p>
        </w:tc>
        <w:tc>
          <w:tcPr>
            <w:tcW w:w="983" w:type="dxa"/>
            <w:tcBorders>
              <w:top w:val="single" w:sz="4" w:space="0" w:color="auto"/>
            </w:tcBorders>
            <w:vAlign w:val="center"/>
          </w:tcPr>
          <w:p w14:paraId="5F6B15C6" w14:textId="77777777" w:rsidR="00E80491" w:rsidRPr="00E80491" w:rsidRDefault="00E80491" w:rsidP="00D10B8E">
            <w:pPr>
              <w:jc w:val="center"/>
              <w:rPr>
                <w:i w:val="0"/>
              </w:rPr>
            </w:pPr>
            <w:r w:rsidRPr="00E80491">
              <w:rPr>
                <w:i w:val="0"/>
              </w:rPr>
              <w:t>1</w:t>
            </w:r>
          </w:p>
        </w:tc>
        <w:tc>
          <w:tcPr>
            <w:tcW w:w="985" w:type="dxa"/>
            <w:tcBorders>
              <w:top w:val="single" w:sz="4" w:space="0" w:color="auto"/>
            </w:tcBorders>
            <w:vAlign w:val="center"/>
          </w:tcPr>
          <w:p w14:paraId="2A2F28F1" w14:textId="77777777" w:rsidR="00E80491" w:rsidRPr="00E80491" w:rsidRDefault="00E80491" w:rsidP="00D10B8E">
            <w:pPr>
              <w:jc w:val="center"/>
              <w:rPr>
                <w:i w:val="0"/>
              </w:rPr>
            </w:pPr>
            <w:r w:rsidRPr="00E80491">
              <w:rPr>
                <w:i w:val="0"/>
              </w:rPr>
              <w:t>0.0499</w:t>
            </w:r>
          </w:p>
        </w:tc>
        <w:tc>
          <w:tcPr>
            <w:tcW w:w="983" w:type="dxa"/>
            <w:tcBorders>
              <w:top w:val="single" w:sz="4" w:space="0" w:color="auto"/>
            </w:tcBorders>
            <w:vAlign w:val="center"/>
          </w:tcPr>
          <w:p w14:paraId="6E42817C" w14:textId="77777777" w:rsidR="00E80491" w:rsidRPr="00E80491" w:rsidRDefault="00E80491" w:rsidP="00D10B8E">
            <w:pPr>
              <w:jc w:val="center"/>
              <w:rPr>
                <w:i w:val="0"/>
              </w:rPr>
            </w:pPr>
            <w:r w:rsidRPr="00E80491">
              <w:rPr>
                <w:i w:val="0"/>
              </w:rPr>
              <w:t>1.1342</w:t>
            </w:r>
          </w:p>
        </w:tc>
        <w:tc>
          <w:tcPr>
            <w:tcW w:w="983" w:type="dxa"/>
            <w:tcBorders>
              <w:top w:val="single" w:sz="4" w:space="0" w:color="auto"/>
            </w:tcBorders>
            <w:vAlign w:val="center"/>
          </w:tcPr>
          <w:p w14:paraId="086E6D62" w14:textId="77777777" w:rsidR="00E80491" w:rsidRPr="00E80491" w:rsidRDefault="00E80491" w:rsidP="00D10B8E">
            <w:pPr>
              <w:jc w:val="center"/>
              <w:rPr>
                <w:i w:val="0"/>
              </w:rPr>
            </w:pPr>
            <w:r w:rsidRPr="00E80491">
              <w:rPr>
                <w:i w:val="0"/>
              </w:rPr>
              <w:t>0.0412</w:t>
            </w:r>
          </w:p>
        </w:tc>
        <w:tc>
          <w:tcPr>
            <w:tcW w:w="981" w:type="dxa"/>
            <w:tcBorders>
              <w:top w:val="single" w:sz="4" w:space="0" w:color="auto"/>
            </w:tcBorders>
            <w:vAlign w:val="center"/>
          </w:tcPr>
          <w:p w14:paraId="0F66FB7B" w14:textId="77777777" w:rsidR="00E80491" w:rsidRPr="00E80491" w:rsidRDefault="00E80491" w:rsidP="00D10B8E">
            <w:pPr>
              <w:jc w:val="center"/>
              <w:rPr>
                <w:i w:val="0"/>
              </w:rPr>
            </w:pPr>
            <w:r w:rsidRPr="00E80491">
              <w:rPr>
                <w:i w:val="0"/>
              </w:rPr>
              <w:t>1.7632</w:t>
            </w:r>
          </w:p>
        </w:tc>
        <w:tc>
          <w:tcPr>
            <w:tcW w:w="985" w:type="dxa"/>
            <w:tcBorders>
              <w:top w:val="single" w:sz="4" w:space="0" w:color="auto"/>
            </w:tcBorders>
            <w:vAlign w:val="center"/>
          </w:tcPr>
          <w:p w14:paraId="7CCA5DF8" w14:textId="77777777" w:rsidR="00E80491" w:rsidRPr="00E80491" w:rsidRDefault="00E80491" w:rsidP="00D10B8E">
            <w:pPr>
              <w:jc w:val="center"/>
              <w:rPr>
                <w:i w:val="0"/>
              </w:rPr>
            </w:pPr>
            <w:r w:rsidRPr="00E80491">
              <w:rPr>
                <w:i w:val="0"/>
              </w:rPr>
              <w:t>0.0382</w:t>
            </w:r>
          </w:p>
        </w:tc>
        <w:tc>
          <w:tcPr>
            <w:tcW w:w="982" w:type="dxa"/>
            <w:tcBorders>
              <w:top w:val="single" w:sz="4" w:space="0" w:color="auto"/>
            </w:tcBorders>
            <w:vAlign w:val="center"/>
          </w:tcPr>
          <w:p w14:paraId="7A83ED73" w14:textId="77777777" w:rsidR="00E80491" w:rsidRPr="00E80491" w:rsidRDefault="00E80491" w:rsidP="00D10B8E">
            <w:pPr>
              <w:jc w:val="center"/>
              <w:rPr>
                <w:i w:val="0"/>
              </w:rPr>
            </w:pPr>
            <w:r w:rsidRPr="00E80491">
              <w:rPr>
                <w:i w:val="0"/>
              </w:rPr>
              <w:t>6.4831</w:t>
            </w:r>
          </w:p>
        </w:tc>
        <w:tc>
          <w:tcPr>
            <w:tcW w:w="985" w:type="dxa"/>
            <w:tcBorders>
              <w:top w:val="single" w:sz="4" w:space="0" w:color="auto"/>
            </w:tcBorders>
            <w:vAlign w:val="center"/>
          </w:tcPr>
          <w:p w14:paraId="32394672" w14:textId="77777777" w:rsidR="00E80491" w:rsidRPr="00E80491" w:rsidRDefault="00E80491" w:rsidP="00D10B8E">
            <w:pPr>
              <w:jc w:val="center"/>
              <w:rPr>
                <w:i w:val="0"/>
              </w:rPr>
            </w:pPr>
            <w:r w:rsidRPr="00E80491">
              <w:rPr>
                <w:i w:val="0"/>
              </w:rPr>
              <w:t>0</w:t>
            </w:r>
          </w:p>
        </w:tc>
        <w:tc>
          <w:tcPr>
            <w:tcW w:w="982" w:type="dxa"/>
            <w:tcBorders>
              <w:top w:val="single" w:sz="4" w:space="0" w:color="auto"/>
            </w:tcBorders>
            <w:vAlign w:val="center"/>
          </w:tcPr>
          <w:p w14:paraId="5A504C05" w14:textId="77777777" w:rsidR="00E80491" w:rsidRPr="00E80491" w:rsidRDefault="00E80491" w:rsidP="00D10B8E">
            <w:pPr>
              <w:jc w:val="center"/>
              <w:rPr>
                <w:i w:val="0"/>
              </w:rPr>
            </w:pPr>
            <w:r w:rsidRPr="00E80491">
              <w:rPr>
                <w:i w:val="0"/>
              </w:rPr>
              <w:t>0.3807</w:t>
            </w:r>
          </w:p>
        </w:tc>
      </w:tr>
      <w:tr w:rsidR="00E80491" w:rsidRPr="00E80491" w14:paraId="57BAE5BD" w14:textId="77777777" w:rsidTr="00E80491">
        <w:tc>
          <w:tcPr>
            <w:tcW w:w="1005" w:type="dxa"/>
            <w:vMerge/>
            <w:vAlign w:val="center"/>
          </w:tcPr>
          <w:p w14:paraId="59029F0E" w14:textId="77777777" w:rsidR="00E80491" w:rsidRPr="00E80491" w:rsidRDefault="00E80491" w:rsidP="00D10B8E">
            <w:pPr>
              <w:jc w:val="center"/>
              <w:rPr>
                <w:i w:val="0"/>
              </w:rPr>
            </w:pPr>
          </w:p>
        </w:tc>
        <w:tc>
          <w:tcPr>
            <w:tcW w:w="983" w:type="dxa"/>
            <w:vAlign w:val="center"/>
          </w:tcPr>
          <w:p w14:paraId="549CC73C" w14:textId="77777777" w:rsidR="00E80491" w:rsidRPr="00E80491" w:rsidRDefault="00E80491" w:rsidP="00D10B8E">
            <w:pPr>
              <w:jc w:val="center"/>
              <w:rPr>
                <w:i w:val="0"/>
              </w:rPr>
            </w:pPr>
            <w:r w:rsidRPr="00E80491">
              <w:rPr>
                <w:i w:val="0"/>
              </w:rPr>
              <w:t>2</w:t>
            </w:r>
          </w:p>
        </w:tc>
        <w:tc>
          <w:tcPr>
            <w:tcW w:w="985" w:type="dxa"/>
            <w:vAlign w:val="center"/>
          </w:tcPr>
          <w:p w14:paraId="1D9418E6" w14:textId="77777777" w:rsidR="00E80491" w:rsidRPr="00E80491" w:rsidRDefault="00E80491" w:rsidP="00D10B8E">
            <w:pPr>
              <w:jc w:val="center"/>
              <w:rPr>
                <w:i w:val="0"/>
              </w:rPr>
            </w:pPr>
            <w:r w:rsidRPr="00E80491">
              <w:rPr>
                <w:i w:val="0"/>
              </w:rPr>
              <w:t>0.0492</w:t>
            </w:r>
          </w:p>
        </w:tc>
        <w:tc>
          <w:tcPr>
            <w:tcW w:w="983" w:type="dxa"/>
            <w:vAlign w:val="center"/>
          </w:tcPr>
          <w:p w14:paraId="558BE9B3" w14:textId="77777777" w:rsidR="00E80491" w:rsidRPr="00E80491" w:rsidRDefault="00E80491" w:rsidP="00D10B8E">
            <w:pPr>
              <w:jc w:val="center"/>
              <w:rPr>
                <w:i w:val="0"/>
              </w:rPr>
            </w:pPr>
            <w:r w:rsidRPr="00E80491">
              <w:rPr>
                <w:i w:val="0"/>
              </w:rPr>
              <w:t>0.6954</w:t>
            </w:r>
          </w:p>
        </w:tc>
        <w:tc>
          <w:tcPr>
            <w:tcW w:w="983" w:type="dxa"/>
            <w:vAlign w:val="center"/>
          </w:tcPr>
          <w:p w14:paraId="73915011" w14:textId="77777777" w:rsidR="00E80491" w:rsidRPr="00E80491" w:rsidRDefault="00E80491" w:rsidP="00D10B8E">
            <w:pPr>
              <w:jc w:val="center"/>
              <w:rPr>
                <w:i w:val="0"/>
              </w:rPr>
            </w:pPr>
            <w:r w:rsidRPr="00E80491">
              <w:rPr>
                <w:i w:val="0"/>
              </w:rPr>
              <w:t>0.0506</w:t>
            </w:r>
          </w:p>
        </w:tc>
        <w:tc>
          <w:tcPr>
            <w:tcW w:w="981" w:type="dxa"/>
            <w:vAlign w:val="center"/>
          </w:tcPr>
          <w:p w14:paraId="28B9866D" w14:textId="77777777" w:rsidR="00E80491" w:rsidRPr="00E80491" w:rsidRDefault="00E80491" w:rsidP="00D10B8E">
            <w:pPr>
              <w:jc w:val="center"/>
              <w:rPr>
                <w:i w:val="0"/>
              </w:rPr>
            </w:pPr>
            <w:r w:rsidRPr="00E80491">
              <w:rPr>
                <w:i w:val="0"/>
              </w:rPr>
              <w:t>1.6092</w:t>
            </w:r>
          </w:p>
        </w:tc>
        <w:tc>
          <w:tcPr>
            <w:tcW w:w="985" w:type="dxa"/>
            <w:vAlign w:val="center"/>
          </w:tcPr>
          <w:p w14:paraId="7066CCF3" w14:textId="77777777" w:rsidR="00E80491" w:rsidRPr="00E80491" w:rsidRDefault="00E80491" w:rsidP="00D10B8E">
            <w:pPr>
              <w:jc w:val="center"/>
              <w:rPr>
                <w:i w:val="0"/>
              </w:rPr>
            </w:pPr>
            <w:r w:rsidRPr="00E80491">
              <w:rPr>
                <w:i w:val="0"/>
              </w:rPr>
              <w:t>1.3728</w:t>
            </w:r>
          </w:p>
        </w:tc>
        <w:tc>
          <w:tcPr>
            <w:tcW w:w="982" w:type="dxa"/>
            <w:vAlign w:val="center"/>
          </w:tcPr>
          <w:p w14:paraId="32D17FD0" w14:textId="77777777" w:rsidR="00E80491" w:rsidRPr="00E80491" w:rsidRDefault="00E80491" w:rsidP="00D10B8E">
            <w:pPr>
              <w:jc w:val="center"/>
              <w:rPr>
                <w:i w:val="0"/>
              </w:rPr>
            </w:pPr>
            <w:r w:rsidRPr="00E80491">
              <w:rPr>
                <w:i w:val="0"/>
              </w:rPr>
              <w:t>8.9382</w:t>
            </w:r>
          </w:p>
        </w:tc>
        <w:tc>
          <w:tcPr>
            <w:tcW w:w="985" w:type="dxa"/>
            <w:vAlign w:val="center"/>
          </w:tcPr>
          <w:p w14:paraId="2A211A04" w14:textId="77777777" w:rsidR="00E80491" w:rsidRPr="00E80491" w:rsidRDefault="00E80491" w:rsidP="00D10B8E">
            <w:pPr>
              <w:jc w:val="center"/>
              <w:rPr>
                <w:i w:val="0"/>
              </w:rPr>
            </w:pPr>
            <w:r w:rsidRPr="00E80491">
              <w:rPr>
                <w:i w:val="0"/>
              </w:rPr>
              <w:t>0</w:t>
            </w:r>
          </w:p>
        </w:tc>
        <w:tc>
          <w:tcPr>
            <w:tcW w:w="982" w:type="dxa"/>
            <w:vAlign w:val="center"/>
          </w:tcPr>
          <w:p w14:paraId="52EFE1EB" w14:textId="77777777" w:rsidR="00E80491" w:rsidRPr="00E80491" w:rsidRDefault="00E80491" w:rsidP="00D10B8E">
            <w:pPr>
              <w:jc w:val="center"/>
              <w:rPr>
                <w:i w:val="0"/>
              </w:rPr>
            </w:pPr>
            <w:r w:rsidRPr="00E80491">
              <w:rPr>
                <w:i w:val="0"/>
              </w:rPr>
              <w:t>0.3919</w:t>
            </w:r>
          </w:p>
        </w:tc>
      </w:tr>
      <w:tr w:rsidR="00E80491" w:rsidRPr="00E80491" w14:paraId="31D65826" w14:textId="77777777" w:rsidTr="00E80491">
        <w:tc>
          <w:tcPr>
            <w:tcW w:w="1005" w:type="dxa"/>
            <w:vMerge/>
            <w:vAlign w:val="center"/>
          </w:tcPr>
          <w:p w14:paraId="380C56AE" w14:textId="77777777" w:rsidR="00E80491" w:rsidRPr="00E80491" w:rsidRDefault="00E80491" w:rsidP="00D10B8E">
            <w:pPr>
              <w:jc w:val="center"/>
              <w:rPr>
                <w:i w:val="0"/>
              </w:rPr>
            </w:pPr>
          </w:p>
        </w:tc>
        <w:tc>
          <w:tcPr>
            <w:tcW w:w="983" w:type="dxa"/>
            <w:vAlign w:val="center"/>
          </w:tcPr>
          <w:p w14:paraId="4C6634F1" w14:textId="77777777" w:rsidR="00E80491" w:rsidRPr="00E80491" w:rsidRDefault="00E80491" w:rsidP="00D10B8E">
            <w:pPr>
              <w:jc w:val="center"/>
              <w:rPr>
                <w:i w:val="0"/>
              </w:rPr>
            </w:pPr>
            <w:r w:rsidRPr="00E80491">
              <w:rPr>
                <w:i w:val="0"/>
              </w:rPr>
              <w:t>3</w:t>
            </w:r>
          </w:p>
        </w:tc>
        <w:tc>
          <w:tcPr>
            <w:tcW w:w="985" w:type="dxa"/>
            <w:vAlign w:val="center"/>
          </w:tcPr>
          <w:p w14:paraId="0809D254" w14:textId="77777777" w:rsidR="00E80491" w:rsidRPr="00E80491" w:rsidRDefault="00E80491" w:rsidP="00D10B8E">
            <w:pPr>
              <w:jc w:val="center"/>
              <w:rPr>
                <w:i w:val="0"/>
              </w:rPr>
            </w:pPr>
            <w:r w:rsidRPr="00E80491">
              <w:rPr>
                <w:i w:val="0"/>
              </w:rPr>
              <w:t>0.0498</w:t>
            </w:r>
          </w:p>
        </w:tc>
        <w:tc>
          <w:tcPr>
            <w:tcW w:w="983" w:type="dxa"/>
            <w:vAlign w:val="center"/>
          </w:tcPr>
          <w:p w14:paraId="7BD68CA5" w14:textId="77777777" w:rsidR="00E80491" w:rsidRPr="00E80491" w:rsidRDefault="00E80491" w:rsidP="00D10B8E">
            <w:pPr>
              <w:jc w:val="center"/>
              <w:rPr>
                <w:i w:val="0"/>
              </w:rPr>
            </w:pPr>
            <w:r w:rsidRPr="00E80491">
              <w:rPr>
                <w:i w:val="0"/>
              </w:rPr>
              <w:t>0.6476</w:t>
            </w:r>
          </w:p>
        </w:tc>
        <w:tc>
          <w:tcPr>
            <w:tcW w:w="983" w:type="dxa"/>
            <w:vAlign w:val="center"/>
          </w:tcPr>
          <w:p w14:paraId="70DE959E" w14:textId="77777777" w:rsidR="00E80491" w:rsidRPr="00E80491" w:rsidRDefault="00E80491" w:rsidP="00D10B8E">
            <w:pPr>
              <w:jc w:val="center"/>
              <w:rPr>
                <w:i w:val="0"/>
              </w:rPr>
            </w:pPr>
            <w:r w:rsidRPr="00E80491">
              <w:rPr>
                <w:i w:val="0"/>
              </w:rPr>
              <w:t>0.0324</w:t>
            </w:r>
          </w:p>
        </w:tc>
        <w:tc>
          <w:tcPr>
            <w:tcW w:w="981" w:type="dxa"/>
            <w:vAlign w:val="center"/>
          </w:tcPr>
          <w:p w14:paraId="261EBC05" w14:textId="77777777" w:rsidR="00E80491" w:rsidRPr="00E80491" w:rsidRDefault="00E80491" w:rsidP="00D10B8E">
            <w:pPr>
              <w:jc w:val="center"/>
              <w:rPr>
                <w:i w:val="0"/>
              </w:rPr>
            </w:pPr>
            <w:r w:rsidRPr="00E80491">
              <w:rPr>
                <w:i w:val="0"/>
              </w:rPr>
              <w:t>1.6381</w:t>
            </w:r>
          </w:p>
        </w:tc>
        <w:tc>
          <w:tcPr>
            <w:tcW w:w="985" w:type="dxa"/>
            <w:vAlign w:val="center"/>
          </w:tcPr>
          <w:p w14:paraId="041FDBC5" w14:textId="77777777" w:rsidR="00E80491" w:rsidRPr="00E80491" w:rsidRDefault="00E80491" w:rsidP="00D10B8E">
            <w:pPr>
              <w:jc w:val="center"/>
              <w:rPr>
                <w:i w:val="0"/>
              </w:rPr>
            </w:pPr>
            <w:r w:rsidRPr="00E80491">
              <w:rPr>
                <w:i w:val="0"/>
              </w:rPr>
              <w:t>0.0523</w:t>
            </w:r>
          </w:p>
        </w:tc>
        <w:tc>
          <w:tcPr>
            <w:tcW w:w="982" w:type="dxa"/>
            <w:vAlign w:val="center"/>
          </w:tcPr>
          <w:p w14:paraId="553EC0C6" w14:textId="77777777" w:rsidR="00E80491" w:rsidRPr="00E80491" w:rsidRDefault="00E80491" w:rsidP="00D10B8E">
            <w:pPr>
              <w:jc w:val="center"/>
              <w:rPr>
                <w:i w:val="0"/>
              </w:rPr>
            </w:pPr>
            <w:r w:rsidRPr="00E80491">
              <w:rPr>
                <w:i w:val="0"/>
              </w:rPr>
              <w:t>6.3849</w:t>
            </w:r>
          </w:p>
        </w:tc>
        <w:tc>
          <w:tcPr>
            <w:tcW w:w="985" w:type="dxa"/>
            <w:vAlign w:val="center"/>
          </w:tcPr>
          <w:p w14:paraId="63764C36" w14:textId="77777777" w:rsidR="00E80491" w:rsidRPr="00E80491" w:rsidRDefault="00E80491" w:rsidP="00D10B8E">
            <w:pPr>
              <w:jc w:val="center"/>
              <w:rPr>
                <w:i w:val="0"/>
              </w:rPr>
            </w:pPr>
            <w:r w:rsidRPr="00E80491">
              <w:rPr>
                <w:i w:val="0"/>
              </w:rPr>
              <w:t>0</w:t>
            </w:r>
          </w:p>
        </w:tc>
        <w:tc>
          <w:tcPr>
            <w:tcW w:w="982" w:type="dxa"/>
            <w:vAlign w:val="center"/>
          </w:tcPr>
          <w:p w14:paraId="4C569D1E" w14:textId="77777777" w:rsidR="00E80491" w:rsidRPr="00E80491" w:rsidRDefault="00E80491" w:rsidP="00D10B8E">
            <w:pPr>
              <w:jc w:val="center"/>
              <w:rPr>
                <w:i w:val="0"/>
              </w:rPr>
            </w:pPr>
            <w:r w:rsidRPr="00E80491">
              <w:rPr>
                <w:i w:val="0"/>
              </w:rPr>
              <w:t>0.3943</w:t>
            </w:r>
          </w:p>
        </w:tc>
      </w:tr>
      <w:tr w:rsidR="00E80491" w:rsidRPr="00E80491" w14:paraId="0B3D8223" w14:textId="77777777" w:rsidTr="00E80491">
        <w:trPr>
          <w:trHeight w:val="64"/>
        </w:trPr>
        <w:tc>
          <w:tcPr>
            <w:tcW w:w="1005" w:type="dxa"/>
            <w:vMerge/>
            <w:vAlign w:val="center"/>
          </w:tcPr>
          <w:p w14:paraId="070071E4" w14:textId="77777777" w:rsidR="00E80491" w:rsidRPr="00E80491" w:rsidRDefault="00E80491" w:rsidP="00D10B8E">
            <w:pPr>
              <w:jc w:val="center"/>
              <w:rPr>
                <w:i w:val="0"/>
              </w:rPr>
            </w:pPr>
          </w:p>
        </w:tc>
        <w:tc>
          <w:tcPr>
            <w:tcW w:w="983" w:type="dxa"/>
            <w:vAlign w:val="center"/>
          </w:tcPr>
          <w:p w14:paraId="371DE144" w14:textId="77777777" w:rsidR="00E80491" w:rsidRPr="00E80491" w:rsidRDefault="00E80491" w:rsidP="00D10B8E">
            <w:pPr>
              <w:jc w:val="center"/>
              <w:rPr>
                <w:i w:val="0"/>
              </w:rPr>
            </w:pPr>
            <w:r w:rsidRPr="00E80491">
              <w:rPr>
                <w:i w:val="0"/>
              </w:rPr>
              <w:t>4</w:t>
            </w:r>
          </w:p>
        </w:tc>
        <w:tc>
          <w:tcPr>
            <w:tcW w:w="985" w:type="dxa"/>
            <w:vAlign w:val="center"/>
          </w:tcPr>
          <w:p w14:paraId="1057B257" w14:textId="77777777" w:rsidR="00E80491" w:rsidRPr="00E80491" w:rsidRDefault="00E80491" w:rsidP="00D10B8E">
            <w:pPr>
              <w:jc w:val="center"/>
              <w:rPr>
                <w:i w:val="0"/>
              </w:rPr>
            </w:pPr>
            <w:r w:rsidRPr="00E80491">
              <w:rPr>
                <w:i w:val="0"/>
              </w:rPr>
              <w:t>0.0496</w:t>
            </w:r>
          </w:p>
        </w:tc>
        <w:tc>
          <w:tcPr>
            <w:tcW w:w="983" w:type="dxa"/>
            <w:vAlign w:val="center"/>
          </w:tcPr>
          <w:p w14:paraId="0F6175C5" w14:textId="77777777" w:rsidR="00E80491" w:rsidRPr="00E80491" w:rsidRDefault="00E80491" w:rsidP="00D10B8E">
            <w:pPr>
              <w:jc w:val="center"/>
              <w:rPr>
                <w:i w:val="0"/>
              </w:rPr>
            </w:pPr>
            <w:r w:rsidRPr="00E80491">
              <w:rPr>
                <w:i w:val="0"/>
              </w:rPr>
              <w:t>0.6997</w:t>
            </w:r>
          </w:p>
        </w:tc>
        <w:tc>
          <w:tcPr>
            <w:tcW w:w="983" w:type="dxa"/>
            <w:vAlign w:val="center"/>
          </w:tcPr>
          <w:p w14:paraId="28EFC8F4" w14:textId="77777777" w:rsidR="00E80491" w:rsidRPr="00E80491" w:rsidRDefault="00E80491" w:rsidP="00D10B8E">
            <w:pPr>
              <w:jc w:val="center"/>
              <w:rPr>
                <w:i w:val="0"/>
              </w:rPr>
            </w:pPr>
            <w:r w:rsidRPr="00E80491">
              <w:rPr>
                <w:i w:val="0"/>
              </w:rPr>
              <w:t>0.0409</w:t>
            </w:r>
          </w:p>
        </w:tc>
        <w:tc>
          <w:tcPr>
            <w:tcW w:w="981" w:type="dxa"/>
            <w:vAlign w:val="center"/>
          </w:tcPr>
          <w:p w14:paraId="11FD0FEF" w14:textId="77777777" w:rsidR="00E80491" w:rsidRPr="00E80491" w:rsidRDefault="00E80491" w:rsidP="00D10B8E">
            <w:pPr>
              <w:jc w:val="center"/>
              <w:rPr>
                <w:i w:val="0"/>
              </w:rPr>
            </w:pPr>
            <w:r w:rsidRPr="00E80491">
              <w:rPr>
                <w:i w:val="0"/>
              </w:rPr>
              <w:t>1.5832</w:t>
            </w:r>
          </w:p>
        </w:tc>
        <w:tc>
          <w:tcPr>
            <w:tcW w:w="985" w:type="dxa"/>
            <w:vAlign w:val="center"/>
          </w:tcPr>
          <w:p w14:paraId="34590EC1" w14:textId="77777777" w:rsidR="00E80491" w:rsidRPr="00E80491" w:rsidRDefault="00E80491" w:rsidP="00D10B8E">
            <w:pPr>
              <w:jc w:val="center"/>
              <w:rPr>
                <w:i w:val="0"/>
              </w:rPr>
            </w:pPr>
            <w:r w:rsidRPr="00E80491">
              <w:rPr>
                <w:i w:val="0"/>
              </w:rPr>
              <w:t>1.0483</w:t>
            </w:r>
          </w:p>
        </w:tc>
        <w:tc>
          <w:tcPr>
            <w:tcW w:w="982" w:type="dxa"/>
            <w:vAlign w:val="center"/>
          </w:tcPr>
          <w:p w14:paraId="5797CE2A" w14:textId="77777777" w:rsidR="00E80491" w:rsidRPr="00E80491" w:rsidRDefault="00E80491" w:rsidP="00D10B8E">
            <w:pPr>
              <w:jc w:val="center"/>
              <w:rPr>
                <w:i w:val="0"/>
              </w:rPr>
            </w:pPr>
            <w:r w:rsidRPr="00E80491">
              <w:rPr>
                <w:i w:val="0"/>
              </w:rPr>
              <w:t>9.7361</w:t>
            </w:r>
          </w:p>
        </w:tc>
        <w:tc>
          <w:tcPr>
            <w:tcW w:w="985" w:type="dxa"/>
            <w:vAlign w:val="center"/>
          </w:tcPr>
          <w:p w14:paraId="75CD091B" w14:textId="77777777" w:rsidR="00E80491" w:rsidRPr="00E80491" w:rsidRDefault="00E80491" w:rsidP="00D10B8E">
            <w:pPr>
              <w:jc w:val="center"/>
              <w:rPr>
                <w:i w:val="0"/>
              </w:rPr>
            </w:pPr>
            <w:r w:rsidRPr="00E80491">
              <w:rPr>
                <w:i w:val="0"/>
              </w:rPr>
              <w:t>0</w:t>
            </w:r>
          </w:p>
        </w:tc>
        <w:tc>
          <w:tcPr>
            <w:tcW w:w="982" w:type="dxa"/>
            <w:vAlign w:val="center"/>
          </w:tcPr>
          <w:p w14:paraId="55E34792" w14:textId="77777777" w:rsidR="00E80491" w:rsidRPr="00E80491" w:rsidRDefault="00E80491" w:rsidP="00D10B8E">
            <w:pPr>
              <w:jc w:val="center"/>
              <w:rPr>
                <w:i w:val="0"/>
              </w:rPr>
            </w:pPr>
            <w:r w:rsidRPr="00E80491">
              <w:rPr>
                <w:i w:val="0"/>
              </w:rPr>
              <w:t>0.3818</w:t>
            </w:r>
          </w:p>
        </w:tc>
      </w:tr>
      <w:tr w:rsidR="00E80491" w:rsidRPr="00E80491" w14:paraId="77C0253E" w14:textId="77777777" w:rsidTr="00E80491">
        <w:tc>
          <w:tcPr>
            <w:tcW w:w="1005" w:type="dxa"/>
            <w:vMerge/>
            <w:vAlign w:val="center"/>
          </w:tcPr>
          <w:p w14:paraId="51B620E0" w14:textId="77777777" w:rsidR="00E80491" w:rsidRPr="00E80491" w:rsidRDefault="00E80491" w:rsidP="00D10B8E">
            <w:pPr>
              <w:jc w:val="center"/>
              <w:rPr>
                <w:i w:val="0"/>
              </w:rPr>
            </w:pPr>
          </w:p>
        </w:tc>
        <w:tc>
          <w:tcPr>
            <w:tcW w:w="983" w:type="dxa"/>
            <w:vAlign w:val="center"/>
          </w:tcPr>
          <w:p w14:paraId="53181900" w14:textId="77777777" w:rsidR="00E80491" w:rsidRPr="00E80491" w:rsidRDefault="00E80491" w:rsidP="00D10B8E">
            <w:pPr>
              <w:jc w:val="center"/>
              <w:rPr>
                <w:i w:val="0"/>
              </w:rPr>
            </w:pPr>
            <w:r w:rsidRPr="00E80491">
              <w:rPr>
                <w:i w:val="0"/>
              </w:rPr>
              <w:t>5</w:t>
            </w:r>
          </w:p>
        </w:tc>
        <w:tc>
          <w:tcPr>
            <w:tcW w:w="985" w:type="dxa"/>
            <w:vAlign w:val="center"/>
          </w:tcPr>
          <w:p w14:paraId="5E83F6DB" w14:textId="77777777" w:rsidR="00E80491" w:rsidRPr="00E80491" w:rsidRDefault="00E80491" w:rsidP="00D10B8E">
            <w:pPr>
              <w:jc w:val="center"/>
              <w:rPr>
                <w:i w:val="0"/>
              </w:rPr>
            </w:pPr>
            <w:r w:rsidRPr="00E80491">
              <w:rPr>
                <w:i w:val="0"/>
              </w:rPr>
              <w:t>0.0501</w:t>
            </w:r>
          </w:p>
        </w:tc>
        <w:tc>
          <w:tcPr>
            <w:tcW w:w="983" w:type="dxa"/>
            <w:vAlign w:val="center"/>
          </w:tcPr>
          <w:p w14:paraId="07A211F1" w14:textId="77777777" w:rsidR="00E80491" w:rsidRPr="00E80491" w:rsidRDefault="00E80491" w:rsidP="00D10B8E">
            <w:pPr>
              <w:jc w:val="center"/>
              <w:rPr>
                <w:i w:val="0"/>
              </w:rPr>
            </w:pPr>
            <w:r w:rsidRPr="00E80491">
              <w:rPr>
                <w:i w:val="0"/>
              </w:rPr>
              <w:t>0.7175</w:t>
            </w:r>
          </w:p>
        </w:tc>
        <w:tc>
          <w:tcPr>
            <w:tcW w:w="983" w:type="dxa"/>
            <w:vAlign w:val="center"/>
          </w:tcPr>
          <w:p w14:paraId="6F9710FB" w14:textId="77777777" w:rsidR="00E80491" w:rsidRPr="00E80491" w:rsidRDefault="00E80491" w:rsidP="00D10B8E">
            <w:pPr>
              <w:jc w:val="center"/>
              <w:rPr>
                <w:i w:val="0"/>
              </w:rPr>
            </w:pPr>
            <w:r w:rsidRPr="00E80491">
              <w:rPr>
                <w:i w:val="0"/>
              </w:rPr>
              <w:t>0.0311</w:t>
            </w:r>
          </w:p>
        </w:tc>
        <w:tc>
          <w:tcPr>
            <w:tcW w:w="981" w:type="dxa"/>
            <w:vAlign w:val="center"/>
          </w:tcPr>
          <w:p w14:paraId="11736380" w14:textId="77777777" w:rsidR="00E80491" w:rsidRPr="00E80491" w:rsidRDefault="00E80491" w:rsidP="00D10B8E">
            <w:pPr>
              <w:jc w:val="center"/>
              <w:rPr>
                <w:i w:val="0"/>
              </w:rPr>
            </w:pPr>
            <w:r w:rsidRPr="00E80491">
              <w:rPr>
                <w:i w:val="0"/>
              </w:rPr>
              <w:t>1.7321</w:t>
            </w:r>
          </w:p>
        </w:tc>
        <w:tc>
          <w:tcPr>
            <w:tcW w:w="985" w:type="dxa"/>
            <w:vAlign w:val="center"/>
          </w:tcPr>
          <w:p w14:paraId="12BCD1C9" w14:textId="77777777" w:rsidR="00E80491" w:rsidRPr="00E80491" w:rsidRDefault="00E80491" w:rsidP="00D10B8E">
            <w:pPr>
              <w:jc w:val="center"/>
              <w:rPr>
                <w:i w:val="0"/>
              </w:rPr>
            </w:pPr>
            <w:r w:rsidRPr="00E80491">
              <w:rPr>
                <w:i w:val="0"/>
              </w:rPr>
              <w:t>1.9483</w:t>
            </w:r>
          </w:p>
        </w:tc>
        <w:tc>
          <w:tcPr>
            <w:tcW w:w="982" w:type="dxa"/>
            <w:vAlign w:val="center"/>
          </w:tcPr>
          <w:p w14:paraId="70C8CCE8" w14:textId="77777777" w:rsidR="00E80491" w:rsidRPr="00E80491" w:rsidRDefault="00E80491" w:rsidP="00D10B8E">
            <w:pPr>
              <w:jc w:val="center"/>
              <w:rPr>
                <w:i w:val="0"/>
              </w:rPr>
            </w:pPr>
            <w:r w:rsidRPr="00E80491">
              <w:rPr>
                <w:i w:val="0"/>
              </w:rPr>
              <w:t>9.0825</w:t>
            </w:r>
          </w:p>
        </w:tc>
        <w:tc>
          <w:tcPr>
            <w:tcW w:w="985" w:type="dxa"/>
            <w:vAlign w:val="center"/>
          </w:tcPr>
          <w:p w14:paraId="6269C5A8" w14:textId="77777777" w:rsidR="00E80491" w:rsidRPr="00E80491" w:rsidRDefault="00E80491" w:rsidP="00D10B8E">
            <w:pPr>
              <w:jc w:val="center"/>
              <w:rPr>
                <w:i w:val="0"/>
              </w:rPr>
            </w:pPr>
            <w:r w:rsidRPr="00E80491">
              <w:rPr>
                <w:i w:val="0"/>
              </w:rPr>
              <w:t>0</w:t>
            </w:r>
          </w:p>
        </w:tc>
        <w:tc>
          <w:tcPr>
            <w:tcW w:w="982" w:type="dxa"/>
            <w:vAlign w:val="center"/>
          </w:tcPr>
          <w:p w14:paraId="0ED0B518" w14:textId="77777777" w:rsidR="00E80491" w:rsidRPr="00E80491" w:rsidRDefault="00E80491" w:rsidP="00D10B8E">
            <w:pPr>
              <w:jc w:val="center"/>
              <w:rPr>
                <w:i w:val="0"/>
              </w:rPr>
            </w:pPr>
            <w:r w:rsidRPr="00E80491">
              <w:rPr>
                <w:i w:val="0"/>
              </w:rPr>
              <w:t>0.4080</w:t>
            </w:r>
          </w:p>
        </w:tc>
      </w:tr>
      <w:tr w:rsidR="00E80491" w:rsidRPr="00E80491" w14:paraId="31B93F10" w14:textId="77777777" w:rsidTr="00324800">
        <w:tc>
          <w:tcPr>
            <w:tcW w:w="1005" w:type="dxa"/>
            <w:vMerge/>
            <w:tcBorders>
              <w:bottom w:val="single" w:sz="4" w:space="0" w:color="auto"/>
            </w:tcBorders>
            <w:vAlign w:val="center"/>
          </w:tcPr>
          <w:p w14:paraId="2161BF53" w14:textId="77777777" w:rsidR="00E80491" w:rsidRPr="00E80491" w:rsidRDefault="00E80491" w:rsidP="00D10B8E">
            <w:pPr>
              <w:jc w:val="center"/>
              <w:rPr>
                <w:i w:val="0"/>
              </w:rPr>
            </w:pPr>
          </w:p>
        </w:tc>
        <w:tc>
          <w:tcPr>
            <w:tcW w:w="983" w:type="dxa"/>
            <w:tcBorders>
              <w:bottom w:val="single" w:sz="4" w:space="0" w:color="auto"/>
            </w:tcBorders>
            <w:vAlign w:val="center"/>
          </w:tcPr>
          <w:p w14:paraId="3DF59A1C" w14:textId="77777777" w:rsidR="00E80491" w:rsidRPr="00E80491" w:rsidRDefault="00E80491" w:rsidP="00D10B8E">
            <w:pPr>
              <w:jc w:val="center"/>
              <w:rPr>
                <w:i w:val="0"/>
              </w:rPr>
            </w:pPr>
            <w:r w:rsidRPr="00E80491">
              <w:rPr>
                <w:i w:val="0"/>
              </w:rPr>
              <w:t>Mean</w:t>
            </w:r>
          </w:p>
        </w:tc>
        <w:tc>
          <w:tcPr>
            <w:tcW w:w="985" w:type="dxa"/>
            <w:tcBorders>
              <w:bottom w:val="single" w:sz="4" w:space="0" w:color="auto"/>
            </w:tcBorders>
            <w:vAlign w:val="center"/>
          </w:tcPr>
          <w:p w14:paraId="1225FE8A" w14:textId="77777777" w:rsidR="00E80491" w:rsidRPr="00E80491" w:rsidRDefault="00E80491" w:rsidP="00D10B8E">
            <w:pPr>
              <w:jc w:val="center"/>
              <w:rPr>
                <w:i w:val="0"/>
              </w:rPr>
            </w:pPr>
            <w:r w:rsidRPr="00E80491">
              <w:rPr>
                <w:i w:val="0"/>
              </w:rPr>
              <w:t>0.0497</w:t>
            </w:r>
          </w:p>
        </w:tc>
        <w:tc>
          <w:tcPr>
            <w:tcW w:w="983" w:type="dxa"/>
            <w:tcBorders>
              <w:bottom w:val="single" w:sz="4" w:space="0" w:color="auto"/>
            </w:tcBorders>
            <w:vAlign w:val="center"/>
          </w:tcPr>
          <w:p w14:paraId="56A2A9DB" w14:textId="77777777" w:rsidR="00E80491" w:rsidRPr="00E80491" w:rsidRDefault="00E80491" w:rsidP="00D10B8E">
            <w:pPr>
              <w:jc w:val="center"/>
              <w:rPr>
                <w:i w:val="0"/>
              </w:rPr>
            </w:pPr>
            <w:r w:rsidRPr="00E80491">
              <w:rPr>
                <w:i w:val="0"/>
              </w:rPr>
              <w:t>0.7789</w:t>
            </w:r>
          </w:p>
        </w:tc>
        <w:tc>
          <w:tcPr>
            <w:tcW w:w="983" w:type="dxa"/>
            <w:tcBorders>
              <w:bottom w:val="single" w:sz="4" w:space="0" w:color="auto"/>
            </w:tcBorders>
            <w:vAlign w:val="center"/>
          </w:tcPr>
          <w:p w14:paraId="395B1977" w14:textId="77777777" w:rsidR="00E80491" w:rsidRPr="00E80491" w:rsidRDefault="00E80491" w:rsidP="00D10B8E">
            <w:pPr>
              <w:jc w:val="center"/>
              <w:rPr>
                <w:i w:val="0"/>
              </w:rPr>
            </w:pPr>
            <w:r w:rsidRPr="00E80491">
              <w:rPr>
                <w:i w:val="0"/>
              </w:rPr>
              <w:t>0.0392</w:t>
            </w:r>
          </w:p>
        </w:tc>
        <w:tc>
          <w:tcPr>
            <w:tcW w:w="981" w:type="dxa"/>
            <w:tcBorders>
              <w:bottom w:val="single" w:sz="4" w:space="0" w:color="auto"/>
            </w:tcBorders>
            <w:vAlign w:val="center"/>
          </w:tcPr>
          <w:p w14:paraId="76ECBB13" w14:textId="77777777" w:rsidR="00E80491" w:rsidRPr="00E80491" w:rsidRDefault="00E80491" w:rsidP="00D10B8E">
            <w:pPr>
              <w:jc w:val="center"/>
              <w:rPr>
                <w:i w:val="0"/>
              </w:rPr>
            </w:pPr>
            <w:r w:rsidRPr="00E80491">
              <w:rPr>
                <w:i w:val="0"/>
              </w:rPr>
              <w:t>1.6651</w:t>
            </w:r>
          </w:p>
        </w:tc>
        <w:tc>
          <w:tcPr>
            <w:tcW w:w="985" w:type="dxa"/>
            <w:tcBorders>
              <w:bottom w:val="single" w:sz="4" w:space="0" w:color="auto"/>
            </w:tcBorders>
            <w:vAlign w:val="center"/>
          </w:tcPr>
          <w:p w14:paraId="72D1C7BA" w14:textId="77777777" w:rsidR="00E80491" w:rsidRPr="00E80491" w:rsidRDefault="00E80491" w:rsidP="00D10B8E">
            <w:pPr>
              <w:jc w:val="center"/>
              <w:rPr>
                <w:i w:val="0"/>
              </w:rPr>
            </w:pPr>
            <w:r w:rsidRPr="00E80491">
              <w:rPr>
                <w:i w:val="0"/>
              </w:rPr>
              <w:t>0.8919</w:t>
            </w:r>
          </w:p>
        </w:tc>
        <w:tc>
          <w:tcPr>
            <w:tcW w:w="982" w:type="dxa"/>
            <w:tcBorders>
              <w:bottom w:val="single" w:sz="4" w:space="0" w:color="auto"/>
            </w:tcBorders>
            <w:vAlign w:val="center"/>
          </w:tcPr>
          <w:p w14:paraId="74E82646" w14:textId="77777777" w:rsidR="00E80491" w:rsidRPr="00E80491" w:rsidRDefault="00E80491" w:rsidP="00D10B8E">
            <w:pPr>
              <w:jc w:val="center"/>
              <w:rPr>
                <w:i w:val="0"/>
              </w:rPr>
            </w:pPr>
            <w:r w:rsidRPr="00E80491">
              <w:rPr>
                <w:i w:val="0"/>
              </w:rPr>
              <w:t>8.1249</w:t>
            </w:r>
          </w:p>
        </w:tc>
        <w:tc>
          <w:tcPr>
            <w:tcW w:w="985" w:type="dxa"/>
            <w:tcBorders>
              <w:bottom w:val="single" w:sz="4" w:space="0" w:color="auto"/>
            </w:tcBorders>
            <w:vAlign w:val="center"/>
          </w:tcPr>
          <w:p w14:paraId="09114771" w14:textId="77777777" w:rsidR="00E80491" w:rsidRPr="00E80491" w:rsidRDefault="00E80491" w:rsidP="00D10B8E">
            <w:pPr>
              <w:jc w:val="center"/>
              <w:rPr>
                <w:i w:val="0"/>
              </w:rPr>
            </w:pPr>
            <w:r w:rsidRPr="00E80491">
              <w:rPr>
                <w:i w:val="0"/>
              </w:rPr>
              <w:t>0</w:t>
            </w:r>
          </w:p>
        </w:tc>
        <w:tc>
          <w:tcPr>
            <w:tcW w:w="982" w:type="dxa"/>
            <w:tcBorders>
              <w:bottom w:val="single" w:sz="4" w:space="0" w:color="auto"/>
            </w:tcBorders>
            <w:vAlign w:val="center"/>
          </w:tcPr>
          <w:p w14:paraId="76EE5ED6" w14:textId="77777777" w:rsidR="00E80491" w:rsidRPr="00E80491" w:rsidRDefault="00E80491" w:rsidP="00D10B8E">
            <w:pPr>
              <w:jc w:val="center"/>
              <w:rPr>
                <w:i w:val="0"/>
              </w:rPr>
            </w:pPr>
            <w:r w:rsidRPr="00E80491">
              <w:rPr>
                <w:i w:val="0"/>
              </w:rPr>
              <w:t>0.3913</w:t>
            </w:r>
          </w:p>
        </w:tc>
      </w:tr>
      <w:tr w:rsidR="00E80491" w:rsidRPr="00E80491" w14:paraId="4124DCCA" w14:textId="77777777" w:rsidTr="00324800">
        <w:tc>
          <w:tcPr>
            <w:tcW w:w="1005" w:type="dxa"/>
            <w:vMerge w:val="restart"/>
            <w:tcBorders>
              <w:top w:val="single" w:sz="4" w:space="0" w:color="auto"/>
            </w:tcBorders>
            <w:vAlign w:val="center"/>
          </w:tcPr>
          <w:p w14:paraId="2AB52474" w14:textId="77777777" w:rsidR="00E80491" w:rsidRPr="00E80491" w:rsidRDefault="00E80491" w:rsidP="00D10B8E">
            <w:pPr>
              <w:jc w:val="center"/>
              <w:rPr>
                <w:i w:val="0"/>
              </w:rPr>
            </w:pPr>
            <w:proofErr w:type="spellStart"/>
            <w:r w:rsidRPr="00E80491">
              <w:rPr>
                <w:i w:val="0"/>
              </w:rPr>
              <w:t>Griewank</w:t>
            </w:r>
            <w:proofErr w:type="spellEnd"/>
          </w:p>
        </w:tc>
        <w:tc>
          <w:tcPr>
            <w:tcW w:w="983" w:type="dxa"/>
            <w:tcBorders>
              <w:top w:val="single" w:sz="4" w:space="0" w:color="auto"/>
            </w:tcBorders>
            <w:vAlign w:val="center"/>
          </w:tcPr>
          <w:p w14:paraId="02442F3D" w14:textId="77777777" w:rsidR="00E80491" w:rsidRPr="00E80491" w:rsidRDefault="00E80491" w:rsidP="00D10B8E">
            <w:pPr>
              <w:jc w:val="center"/>
              <w:rPr>
                <w:i w:val="0"/>
              </w:rPr>
            </w:pPr>
            <w:r w:rsidRPr="00E80491">
              <w:rPr>
                <w:i w:val="0"/>
              </w:rPr>
              <w:t>1</w:t>
            </w:r>
          </w:p>
        </w:tc>
        <w:tc>
          <w:tcPr>
            <w:tcW w:w="985" w:type="dxa"/>
            <w:tcBorders>
              <w:top w:val="single" w:sz="4" w:space="0" w:color="auto"/>
            </w:tcBorders>
            <w:vAlign w:val="center"/>
          </w:tcPr>
          <w:p w14:paraId="0CD4FA60" w14:textId="77777777" w:rsidR="00E80491" w:rsidRPr="00E80491" w:rsidRDefault="00E80491" w:rsidP="00D10B8E">
            <w:pPr>
              <w:jc w:val="center"/>
              <w:rPr>
                <w:i w:val="0"/>
              </w:rPr>
            </w:pPr>
            <w:r w:rsidRPr="00E80491">
              <w:rPr>
                <w:i w:val="0"/>
              </w:rPr>
              <w:t>0.0367</w:t>
            </w:r>
          </w:p>
        </w:tc>
        <w:tc>
          <w:tcPr>
            <w:tcW w:w="983" w:type="dxa"/>
            <w:tcBorders>
              <w:top w:val="single" w:sz="4" w:space="0" w:color="auto"/>
            </w:tcBorders>
            <w:vAlign w:val="center"/>
          </w:tcPr>
          <w:p w14:paraId="6195E5BB" w14:textId="77777777" w:rsidR="00E80491" w:rsidRPr="00E80491" w:rsidRDefault="00E80491" w:rsidP="00D10B8E">
            <w:pPr>
              <w:jc w:val="center"/>
              <w:rPr>
                <w:i w:val="0"/>
              </w:rPr>
            </w:pPr>
            <w:r w:rsidRPr="00E80491">
              <w:rPr>
                <w:i w:val="0"/>
              </w:rPr>
              <w:t>0.6959</w:t>
            </w:r>
          </w:p>
        </w:tc>
        <w:tc>
          <w:tcPr>
            <w:tcW w:w="983" w:type="dxa"/>
            <w:tcBorders>
              <w:top w:val="single" w:sz="4" w:space="0" w:color="auto"/>
            </w:tcBorders>
            <w:vAlign w:val="center"/>
          </w:tcPr>
          <w:p w14:paraId="4E9B11E3" w14:textId="77777777" w:rsidR="00E80491" w:rsidRPr="00E80491" w:rsidRDefault="00E80491" w:rsidP="00D10B8E">
            <w:pPr>
              <w:jc w:val="center"/>
              <w:rPr>
                <w:i w:val="0"/>
              </w:rPr>
            </w:pPr>
            <w:r w:rsidRPr="00E80491">
              <w:rPr>
                <w:i w:val="0"/>
              </w:rPr>
              <w:t>0.0369</w:t>
            </w:r>
          </w:p>
        </w:tc>
        <w:tc>
          <w:tcPr>
            <w:tcW w:w="981" w:type="dxa"/>
            <w:tcBorders>
              <w:top w:val="single" w:sz="4" w:space="0" w:color="auto"/>
            </w:tcBorders>
            <w:vAlign w:val="center"/>
          </w:tcPr>
          <w:p w14:paraId="2E0A0FA7" w14:textId="77777777" w:rsidR="00E80491" w:rsidRPr="00E80491" w:rsidRDefault="00E80491" w:rsidP="00D10B8E">
            <w:pPr>
              <w:jc w:val="center"/>
              <w:rPr>
                <w:i w:val="0"/>
              </w:rPr>
            </w:pPr>
            <w:r w:rsidRPr="00E80491">
              <w:rPr>
                <w:i w:val="0"/>
              </w:rPr>
              <w:t>1.8723</w:t>
            </w:r>
          </w:p>
        </w:tc>
        <w:tc>
          <w:tcPr>
            <w:tcW w:w="985" w:type="dxa"/>
            <w:tcBorders>
              <w:top w:val="single" w:sz="4" w:space="0" w:color="auto"/>
            </w:tcBorders>
            <w:vAlign w:val="center"/>
          </w:tcPr>
          <w:p w14:paraId="53073982" w14:textId="77777777" w:rsidR="00E80491" w:rsidRPr="00E80491" w:rsidRDefault="00E80491" w:rsidP="00D10B8E">
            <w:pPr>
              <w:jc w:val="center"/>
              <w:rPr>
                <w:i w:val="0"/>
              </w:rPr>
            </w:pPr>
            <w:r w:rsidRPr="00E80491">
              <w:rPr>
                <w:i w:val="0"/>
              </w:rPr>
              <w:t>2.1944</w:t>
            </w:r>
          </w:p>
        </w:tc>
        <w:tc>
          <w:tcPr>
            <w:tcW w:w="982" w:type="dxa"/>
            <w:tcBorders>
              <w:top w:val="single" w:sz="4" w:space="0" w:color="auto"/>
            </w:tcBorders>
            <w:vAlign w:val="center"/>
          </w:tcPr>
          <w:p w14:paraId="573600C6" w14:textId="77777777" w:rsidR="00E80491" w:rsidRPr="00E80491" w:rsidRDefault="00E80491" w:rsidP="00D10B8E">
            <w:pPr>
              <w:jc w:val="center"/>
              <w:rPr>
                <w:i w:val="0"/>
              </w:rPr>
            </w:pPr>
            <w:r w:rsidRPr="00E80491">
              <w:rPr>
                <w:i w:val="0"/>
              </w:rPr>
              <w:t>7.6473</w:t>
            </w:r>
          </w:p>
        </w:tc>
        <w:tc>
          <w:tcPr>
            <w:tcW w:w="985" w:type="dxa"/>
            <w:tcBorders>
              <w:top w:val="single" w:sz="4" w:space="0" w:color="auto"/>
            </w:tcBorders>
            <w:vAlign w:val="center"/>
          </w:tcPr>
          <w:p w14:paraId="4DC88FE2" w14:textId="77777777" w:rsidR="00E80491" w:rsidRPr="00E80491" w:rsidRDefault="00E80491" w:rsidP="00D10B8E">
            <w:pPr>
              <w:jc w:val="center"/>
              <w:rPr>
                <w:i w:val="0"/>
              </w:rPr>
            </w:pPr>
            <w:r w:rsidRPr="00E80491">
              <w:rPr>
                <w:i w:val="0"/>
              </w:rPr>
              <w:t>0</w:t>
            </w:r>
          </w:p>
        </w:tc>
        <w:tc>
          <w:tcPr>
            <w:tcW w:w="982" w:type="dxa"/>
            <w:tcBorders>
              <w:top w:val="single" w:sz="4" w:space="0" w:color="auto"/>
            </w:tcBorders>
            <w:vAlign w:val="center"/>
          </w:tcPr>
          <w:p w14:paraId="2244B6C8" w14:textId="77777777" w:rsidR="00E80491" w:rsidRPr="00E80491" w:rsidRDefault="00E80491" w:rsidP="00D10B8E">
            <w:pPr>
              <w:jc w:val="center"/>
              <w:rPr>
                <w:i w:val="0"/>
              </w:rPr>
            </w:pPr>
            <w:r w:rsidRPr="00E80491">
              <w:rPr>
                <w:i w:val="0"/>
              </w:rPr>
              <w:t>0.5343</w:t>
            </w:r>
          </w:p>
        </w:tc>
      </w:tr>
      <w:tr w:rsidR="00E80491" w:rsidRPr="00E80491" w14:paraId="4350C844" w14:textId="77777777" w:rsidTr="00E80491">
        <w:tc>
          <w:tcPr>
            <w:tcW w:w="1005" w:type="dxa"/>
            <w:vMerge/>
            <w:vAlign w:val="center"/>
          </w:tcPr>
          <w:p w14:paraId="3E370BD2" w14:textId="77777777" w:rsidR="00E80491" w:rsidRPr="00E80491" w:rsidRDefault="00E80491" w:rsidP="00D10B8E">
            <w:pPr>
              <w:jc w:val="center"/>
              <w:rPr>
                <w:i w:val="0"/>
              </w:rPr>
            </w:pPr>
          </w:p>
        </w:tc>
        <w:tc>
          <w:tcPr>
            <w:tcW w:w="983" w:type="dxa"/>
            <w:vAlign w:val="center"/>
          </w:tcPr>
          <w:p w14:paraId="60CD5A58" w14:textId="77777777" w:rsidR="00E80491" w:rsidRPr="00E80491" w:rsidRDefault="00E80491" w:rsidP="00D10B8E">
            <w:pPr>
              <w:jc w:val="center"/>
              <w:rPr>
                <w:i w:val="0"/>
              </w:rPr>
            </w:pPr>
            <w:r w:rsidRPr="00E80491">
              <w:rPr>
                <w:i w:val="0"/>
              </w:rPr>
              <w:t>2</w:t>
            </w:r>
          </w:p>
        </w:tc>
        <w:tc>
          <w:tcPr>
            <w:tcW w:w="985" w:type="dxa"/>
            <w:vAlign w:val="center"/>
          </w:tcPr>
          <w:p w14:paraId="410FC0C1" w14:textId="77777777" w:rsidR="00E80491" w:rsidRPr="00E80491" w:rsidRDefault="00E80491" w:rsidP="00D10B8E">
            <w:pPr>
              <w:jc w:val="center"/>
              <w:rPr>
                <w:i w:val="0"/>
              </w:rPr>
            </w:pPr>
            <w:r w:rsidRPr="00E80491">
              <w:rPr>
                <w:i w:val="0"/>
              </w:rPr>
              <w:t>1.9685</w:t>
            </w:r>
          </w:p>
        </w:tc>
        <w:tc>
          <w:tcPr>
            <w:tcW w:w="983" w:type="dxa"/>
            <w:vAlign w:val="center"/>
          </w:tcPr>
          <w:p w14:paraId="14627D57" w14:textId="77777777" w:rsidR="00E80491" w:rsidRPr="00E80491" w:rsidRDefault="00E80491" w:rsidP="00D10B8E">
            <w:pPr>
              <w:jc w:val="center"/>
              <w:rPr>
                <w:i w:val="0"/>
              </w:rPr>
            </w:pPr>
            <w:r w:rsidRPr="00E80491">
              <w:rPr>
                <w:i w:val="0"/>
              </w:rPr>
              <w:t>0.6991</w:t>
            </w:r>
          </w:p>
        </w:tc>
        <w:tc>
          <w:tcPr>
            <w:tcW w:w="983" w:type="dxa"/>
            <w:vAlign w:val="center"/>
          </w:tcPr>
          <w:p w14:paraId="216F2230" w14:textId="77777777" w:rsidR="00E80491" w:rsidRPr="00E80491" w:rsidRDefault="00E80491" w:rsidP="00D10B8E">
            <w:pPr>
              <w:jc w:val="center"/>
              <w:rPr>
                <w:i w:val="0"/>
              </w:rPr>
            </w:pPr>
            <w:r w:rsidRPr="00E80491">
              <w:rPr>
                <w:i w:val="0"/>
              </w:rPr>
              <w:t>0.0443</w:t>
            </w:r>
          </w:p>
        </w:tc>
        <w:tc>
          <w:tcPr>
            <w:tcW w:w="981" w:type="dxa"/>
            <w:vAlign w:val="center"/>
          </w:tcPr>
          <w:p w14:paraId="3F7F4C07" w14:textId="77777777" w:rsidR="00E80491" w:rsidRPr="00E80491" w:rsidRDefault="00E80491" w:rsidP="00D10B8E">
            <w:pPr>
              <w:jc w:val="center"/>
              <w:rPr>
                <w:i w:val="0"/>
              </w:rPr>
            </w:pPr>
            <w:r w:rsidRPr="00E80491">
              <w:rPr>
                <w:i w:val="0"/>
              </w:rPr>
              <w:t>1.5291</w:t>
            </w:r>
          </w:p>
        </w:tc>
        <w:tc>
          <w:tcPr>
            <w:tcW w:w="985" w:type="dxa"/>
            <w:vAlign w:val="center"/>
          </w:tcPr>
          <w:p w14:paraId="1194720D" w14:textId="77777777" w:rsidR="00E80491" w:rsidRPr="00E80491" w:rsidRDefault="00E80491" w:rsidP="00D10B8E">
            <w:pPr>
              <w:jc w:val="center"/>
              <w:rPr>
                <w:i w:val="0"/>
              </w:rPr>
            </w:pPr>
            <w:r w:rsidRPr="00E80491">
              <w:rPr>
                <w:i w:val="0"/>
              </w:rPr>
              <w:t>1.2471</w:t>
            </w:r>
          </w:p>
        </w:tc>
        <w:tc>
          <w:tcPr>
            <w:tcW w:w="982" w:type="dxa"/>
            <w:vAlign w:val="center"/>
          </w:tcPr>
          <w:p w14:paraId="06E81778" w14:textId="77777777" w:rsidR="00E80491" w:rsidRPr="00E80491" w:rsidRDefault="00E80491" w:rsidP="00D10B8E">
            <w:pPr>
              <w:jc w:val="center"/>
              <w:rPr>
                <w:i w:val="0"/>
              </w:rPr>
            </w:pPr>
            <w:r w:rsidRPr="00E80491">
              <w:rPr>
                <w:i w:val="0"/>
              </w:rPr>
              <w:t>9.3821</w:t>
            </w:r>
          </w:p>
        </w:tc>
        <w:tc>
          <w:tcPr>
            <w:tcW w:w="985" w:type="dxa"/>
            <w:vAlign w:val="center"/>
          </w:tcPr>
          <w:p w14:paraId="10D919A8" w14:textId="77777777" w:rsidR="00E80491" w:rsidRPr="00E80491" w:rsidRDefault="00E80491" w:rsidP="00D10B8E">
            <w:pPr>
              <w:jc w:val="center"/>
              <w:rPr>
                <w:i w:val="0"/>
              </w:rPr>
            </w:pPr>
            <w:r w:rsidRPr="00E80491">
              <w:rPr>
                <w:i w:val="0"/>
              </w:rPr>
              <w:t>0</w:t>
            </w:r>
          </w:p>
        </w:tc>
        <w:tc>
          <w:tcPr>
            <w:tcW w:w="982" w:type="dxa"/>
            <w:vAlign w:val="center"/>
          </w:tcPr>
          <w:p w14:paraId="73BA0B4F" w14:textId="77777777" w:rsidR="00E80491" w:rsidRPr="00E80491" w:rsidRDefault="00E80491" w:rsidP="00D10B8E">
            <w:pPr>
              <w:jc w:val="center"/>
              <w:rPr>
                <w:i w:val="0"/>
              </w:rPr>
            </w:pPr>
            <w:r w:rsidRPr="00E80491">
              <w:rPr>
                <w:i w:val="0"/>
              </w:rPr>
              <w:t>0.3613</w:t>
            </w:r>
          </w:p>
        </w:tc>
      </w:tr>
      <w:tr w:rsidR="00E80491" w:rsidRPr="00E80491" w14:paraId="12F77C01" w14:textId="77777777" w:rsidTr="00E80491">
        <w:tc>
          <w:tcPr>
            <w:tcW w:w="1005" w:type="dxa"/>
            <w:vMerge/>
            <w:vAlign w:val="center"/>
          </w:tcPr>
          <w:p w14:paraId="0D1FA835" w14:textId="77777777" w:rsidR="00E80491" w:rsidRPr="00E80491" w:rsidRDefault="00E80491" w:rsidP="00D10B8E">
            <w:pPr>
              <w:jc w:val="center"/>
              <w:rPr>
                <w:i w:val="0"/>
              </w:rPr>
            </w:pPr>
          </w:p>
        </w:tc>
        <w:tc>
          <w:tcPr>
            <w:tcW w:w="983" w:type="dxa"/>
            <w:vAlign w:val="center"/>
          </w:tcPr>
          <w:p w14:paraId="1284A205" w14:textId="77777777" w:rsidR="00E80491" w:rsidRPr="00E80491" w:rsidRDefault="00E80491" w:rsidP="00D10B8E">
            <w:pPr>
              <w:jc w:val="center"/>
              <w:rPr>
                <w:i w:val="0"/>
              </w:rPr>
            </w:pPr>
            <w:r w:rsidRPr="00E80491">
              <w:rPr>
                <w:i w:val="0"/>
              </w:rPr>
              <w:t>3</w:t>
            </w:r>
          </w:p>
        </w:tc>
        <w:tc>
          <w:tcPr>
            <w:tcW w:w="985" w:type="dxa"/>
            <w:vAlign w:val="center"/>
          </w:tcPr>
          <w:p w14:paraId="0548461A" w14:textId="77777777" w:rsidR="00E80491" w:rsidRPr="00E80491" w:rsidRDefault="00E80491" w:rsidP="00D10B8E">
            <w:pPr>
              <w:jc w:val="center"/>
              <w:rPr>
                <w:i w:val="0"/>
              </w:rPr>
            </w:pPr>
            <w:r w:rsidRPr="00E80491">
              <w:rPr>
                <w:i w:val="0"/>
              </w:rPr>
              <w:t>1.0542</w:t>
            </w:r>
          </w:p>
        </w:tc>
        <w:tc>
          <w:tcPr>
            <w:tcW w:w="983" w:type="dxa"/>
            <w:vAlign w:val="center"/>
          </w:tcPr>
          <w:p w14:paraId="40B61455" w14:textId="77777777" w:rsidR="00E80491" w:rsidRPr="00E80491" w:rsidRDefault="00E80491" w:rsidP="00D10B8E">
            <w:pPr>
              <w:jc w:val="center"/>
              <w:rPr>
                <w:i w:val="0"/>
              </w:rPr>
            </w:pPr>
            <w:r w:rsidRPr="00E80491">
              <w:rPr>
                <w:i w:val="0"/>
              </w:rPr>
              <w:t>0.6848</w:t>
            </w:r>
          </w:p>
        </w:tc>
        <w:tc>
          <w:tcPr>
            <w:tcW w:w="983" w:type="dxa"/>
            <w:vAlign w:val="center"/>
          </w:tcPr>
          <w:p w14:paraId="2436E642" w14:textId="77777777" w:rsidR="00E80491" w:rsidRPr="00E80491" w:rsidRDefault="00E80491" w:rsidP="00D10B8E">
            <w:pPr>
              <w:jc w:val="center"/>
              <w:rPr>
                <w:i w:val="0"/>
              </w:rPr>
            </w:pPr>
            <w:r w:rsidRPr="00E80491">
              <w:rPr>
                <w:i w:val="0"/>
              </w:rPr>
              <w:t>0.0344</w:t>
            </w:r>
          </w:p>
        </w:tc>
        <w:tc>
          <w:tcPr>
            <w:tcW w:w="981" w:type="dxa"/>
            <w:vAlign w:val="center"/>
          </w:tcPr>
          <w:p w14:paraId="692C4299" w14:textId="77777777" w:rsidR="00E80491" w:rsidRPr="00E80491" w:rsidRDefault="00E80491" w:rsidP="00D10B8E">
            <w:pPr>
              <w:jc w:val="center"/>
              <w:rPr>
                <w:i w:val="0"/>
              </w:rPr>
            </w:pPr>
            <w:r w:rsidRPr="00E80491">
              <w:rPr>
                <w:i w:val="0"/>
              </w:rPr>
              <w:t>1.8392</w:t>
            </w:r>
          </w:p>
        </w:tc>
        <w:tc>
          <w:tcPr>
            <w:tcW w:w="985" w:type="dxa"/>
            <w:vAlign w:val="center"/>
          </w:tcPr>
          <w:p w14:paraId="6203D281" w14:textId="77777777" w:rsidR="00E80491" w:rsidRPr="00E80491" w:rsidRDefault="00E80491" w:rsidP="00D10B8E">
            <w:pPr>
              <w:jc w:val="center"/>
              <w:rPr>
                <w:i w:val="0"/>
              </w:rPr>
            </w:pPr>
            <w:r w:rsidRPr="00E80491">
              <w:rPr>
                <w:i w:val="0"/>
              </w:rPr>
              <w:t>0.0492</w:t>
            </w:r>
          </w:p>
        </w:tc>
        <w:tc>
          <w:tcPr>
            <w:tcW w:w="982" w:type="dxa"/>
            <w:vAlign w:val="center"/>
          </w:tcPr>
          <w:p w14:paraId="47AF806B" w14:textId="77777777" w:rsidR="00E80491" w:rsidRPr="00E80491" w:rsidRDefault="00E80491" w:rsidP="00D10B8E">
            <w:pPr>
              <w:jc w:val="center"/>
              <w:rPr>
                <w:i w:val="0"/>
              </w:rPr>
            </w:pPr>
            <w:r w:rsidRPr="00E80491">
              <w:rPr>
                <w:i w:val="0"/>
              </w:rPr>
              <w:t>10.736</w:t>
            </w:r>
          </w:p>
        </w:tc>
        <w:tc>
          <w:tcPr>
            <w:tcW w:w="985" w:type="dxa"/>
            <w:vAlign w:val="center"/>
          </w:tcPr>
          <w:p w14:paraId="32DE75BE" w14:textId="77777777" w:rsidR="00E80491" w:rsidRPr="00E80491" w:rsidRDefault="00E80491" w:rsidP="00D10B8E">
            <w:pPr>
              <w:jc w:val="center"/>
              <w:rPr>
                <w:i w:val="0"/>
              </w:rPr>
            </w:pPr>
            <w:r w:rsidRPr="00E80491">
              <w:rPr>
                <w:i w:val="0"/>
              </w:rPr>
              <w:t>0</w:t>
            </w:r>
          </w:p>
        </w:tc>
        <w:tc>
          <w:tcPr>
            <w:tcW w:w="982" w:type="dxa"/>
            <w:vAlign w:val="center"/>
          </w:tcPr>
          <w:p w14:paraId="1B57D0F1" w14:textId="77777777" w:rsidR="00E80491" w:rsidRPr="00E80491" w:rsidRDefault="00E80491" w:rsidP="00D10B8E">
            <w:pPr>
              <w:jc w:val="center"/>
              <w:rPr>
                <w:i w:val="0"/>
              </w:rPr>
            </w:pPr>
            <w:r w:rsidRPr="00E80491">
              <w:rPr>
                <w:i w:val="0"/>
              </w:rPr>
              <w:t>0.3538</w:t>
            </w:r>
          </w:p>
        </w:tc>
      </w:tr>
      <w:tr w:rsidR="00E80491" w:rsidRPr="00E80491" w14:paraId="6A1A9257" w14:textId="77777777" w:rsidTr="00E80491">
        <w:tc>
          <w:tcPr>
            <w:tcW w:w="1005" w:type="dxa"/>
            <w:vMerge/>
            <w:vAlign w:val="center"/>
          </w:tcPr>
          <w:p w14:paraId="3B5CECA8" w14:textId="77777777" w:rsidR="00E80491" w:rsidRPr="00E80491" w:rsidRDefault="00E80491" w:rsidP="00D10B8E">
            <w:pPr>
              <w:jc w:val="center"/>
              <w:rPr>
                <w:i w:val="0"/>
              </w:rPr>
            </w:pPr>
          </w:p>
        </w:tc>
        <w:tc>
          <w:tcPr>
            <w:tcW w:w="983" w:type="dxa"/>
            <w:vAlign w:val="center"/>
          </w:tcPr>
          <w:p w14:paraId="76EFCF01" w14:textId="77777777" w:rsidR="00E80491" w:rsidRPr="00E80491" w:rsidRDefault="00E80491" w:rsidP="00D10B8E">
            <w:pPr>
              <w:jc w:val="center"/>
              <w:rPr>
                <w:i w:val="0"/>
              </w:rPr>
            </w:pPr>
            <w:r w:rsidRPr="00E80491">
              <w:rPr>
                <w:i w:val="0"/>
              </w:rPr>
              <w:t>4</w:t>
            </w:r>
          </w:p>
        </w:tc>
        <w:tc>
          <w:tcPr>
            <w:tcW w:w="985" w:type="dxa"/>
            <w:vAlign w:val="center"/>
          </w:tcPr>
          <w:p w14:paraId="68E561BB" w14:textId="77777777" w:rsidR="00E80491" w:rsidRPr="00E80491" w:rsidRDefault="00E80491" w:rsidP="00D10B8E">
            <w:pPr>
              <w:jc w:val="center"/>
              <w:rPr>
                <w:i w:val="0"/>
              </w:rPr>
            </w:pPr>
            <w:r w:rsidRPr="00E80491">
              <w:rPr>
                <w:i w:val="0"/>
              </w:rPr>
              <w:t>1.8944</w:t>
            </w:r>
          </w:p>
        </w:tc>
        <w:tc>
          <w:tcPr>
            <w:tcW w:w="983" w:type="dxa"/>
            <w:vAlign w:val="center"/>
          </w:tcPr>
          <w:p w14:paraId="42E33340" w14:textId="77777777" w:rsidR="00E80491" w:rsidRPr="00E80491" w:rsidRDefault="00E80491" w:rsidP="00D10B8E">
            <w:pPr>
              <w:jc w:val="center"/>
              <w:rPr>
                <w:i w:val="0"/>
              </w:rPr>
            </w:pPr>
            <w:r w:rsidRPr="00E80491">
              <w:rPr>
                <w:i w:val="0"/>
              </w:rPr>
              <w:t>0.7058</w:t>
            </w:r>
          </w:p>
        </w:tc>
        <w:tc>
          <w:tcPr>
            <w:tcW w:w="983" w:type="dxa"/>
            <w:vAlign w:val="center"/>
          </w:tcPr>
          <w:p w14:paraId="213202CE" w14:textId="77777777" w:rsidR="00E80491" w:rsidRPr="00E80491" w:rsidRDefault="00E80491" w:rsidP="00D10B8E">
            <w:pPr>
              <w:jc w:val="center"/>
              <w:rPr>
                <w:i w:val="0"/>
              </w:rPr>
            </w:pPr>
            <w:r w:rsidRPr="00E80491">
              <w:rPr>
                <w:i w:val="0"/>
              </w:rPr>
              <w:t>0.0517</w:t>
            </w:r>
          </w:p>
        </w:tc>
        <w:tc>
          <w:tcPr>
            <w:tcW w:w="981" w:type="dxa"/>
            <w:vAlign w:val="center"/>
          </w:tcPr>
          <w:p w14:paraId="16A26989" w14:textId="77777777" w:rsidR="00E80491" w:rsidRPr="00E80491" w:rsidRDefault="00E80491" w:rsidP="00D10B8E">
            <w:pPr>
              <w:jc w:val="center"/>
              <w:rPr>
                <w:i w:val="0"/>
              </w:rPr>
            </w:pPr>
            <w:r w:rsidRPr="00E80491">
              <w:rPr>
                <w:i w:val="0"/>
              </w:rPr>
              <w:t>1.6382</w:t>
            </w:r>
          </w:p>
        </w:tc>
        <w:tc>
          <w:tcPr>
            <w:tcW w:w="985" w:type="dxa"/>
            <w:vAlign w:val="center"/>
          </w:tcPr>
          <w:p w14:paraId="6FB7784B" w14:textId="77777777" w:rsidR="00E80491" w:rsidRPr="00E80491" w:rsidRDefault="00E80491" w:rsidP="00D10B8E">
            <w:pPr>
              <w:jc w:val="center"/>
              <w:rPr>
                <w:i w:val="0"/>
              </w:rPr>
            </w:pPr>
            <w:r w:rsidRPr="00E80491">
              <w:rPr>
                <w:i w:val="0"/>
              </w:rPr>
              <w:t>1.0347</w:t>
            </w:r>
          </w:p>
        </w:tc>
        <w:tc>
          <w:tcPr>
            <w:tcW w:w="982" w:type="dxa"/>
            <w:vAlign w:val="center"/>
          </w:tcPr>
          <w:p w14:paraId="6C8ED90B" w14:textId="77777777" w:rsidR="00E80491" w:rsidRPr="00E80491" w:rsidRDefault="00E80491" w:rsidP="00D10B8E">
            <w:pPr>
              <w:jc w:val="center"/>
              <w:rPr>
                <w:i w:val="0"/>
              </w:rPr>
            </w:pPr>
            <w:r w:rsidRPr="00E80491">
              <w:rPr>
                <w:i w:val="0"/>
              </w:rPr>
              <w:t>9.0392</w:t>
            </w:r>
          </w:p>
        </w:tc>
        <w:tc>
          <w:tcPr>
            <w:tcW w:w="985" w:type="dxa"/>
            <w:vAlign w:val="center"/>
          </w:tcPr>
          <w:p w14:paraId="3F296851" w14:textId="77777777" w:rsidR="00E80491" w:rsidRPr="00E80491" w:rsidRDefault="00E80491" w:rsidP="00D10B8E">
            <w:pPr>
              <w:jc w:val="center"/>
              <w:rPr>
                <w:i w:val="0"/>
              </w:rPr>
            </w:pPr>
            <w:r w:rsidRPr="00E80491">
              <w:rPr>
                <w:i w:val="0"/>
              </w:rPr>
              <w:t>0</w:t>
            </w:r>
          </w:p>
        </w:tc>
        <w:tc>
          <w:tcPr>
            <w:tcW w:w="982" w:type="dxa"/>
            <w:vAlign w:val="center"/>
          </w:tcPr>
          <w:p w14:paraId="3293C5DE" w14:textId="77777777" w:rsidR="00E80491" w:rsidRPr="00E80491" w:rsidRDefault="00E80491" w:rsidP="00D10B8E">
            <w:pPr>
              <w:jc w:val="center"/>
              <w:rPr>
                <w:i w:val="0"/>
              </w:rPr>
            </w:pPr>
            <w:r w:rsidRPr="00E80491">
              <w:rPr>
                <w:i w:val="0"/>
              </w:rPr>
              <w:t>0.3457</w:t>
            </w:r>
          </w:p>
        </w:tc>
      </w:tr>
      <w:tr w:rsidR="00E80491" w:rsidRPr="00E80491" w14:paraId="4D339118" w14:textId="77777777" w:rsidTr="00E80491">
        <w:tc>
          <w:tcPr>
            <w:tcW w:w="1005" w:type="dxa"/>
            <w:vMerge/>
            <w:vAlign w:val="center"/>
          </w:tcPr>
          <w:p w14:paraId="186CF264" w14:textId="77777777" w:rsidR="00E80491" w:rsidRPr="00E80491" w:rsidRDefault="00E80491" w:rsidP="00D10B8E">
            <w:pPr>
              <w:jc w:val="center"/>
              <w:rPr>
                <w:i w:val="0"/>
              </w:rPr>
            </w:pPr>
          </w:p>
        </w:tc>
        <w:tc>
          <w:tcPr>
            <w:tcW w:w="983" w:type="dxa"/>
            <w:vAlign w:val="center"/>
          </w:tcPr>
          <w:p w14:paraId="269BB78D" w14:textId="77777777" w:rsidR="00E80491" w:rsidRPr="00E80491" w:rsidRDefault="00E80491" w:rsidP="00D10B8E">
            <w:pPr>
              <w:jc w:val="center"/>
              <w:rPr>
                <w:i w:val="0"/>
              </w:rPr>
            </w:pPr>
            <w:r w:rsidRPr="00E80491">
              <w:rPr>
                <w:i w:val="0"/>
              </w:rPr>
              <w:t>5</w:t>
            </w:r>
          </w:p>
        </w:tc>
        <w:tc>
          <w:tcPr>
            <w:tcW w:w="985" w:type="dxa"/>
            <w:vAlign w:val="center"/>
          </w:tcPr>
          <w:p w14:paraId="3EDD722A" w14:textId="77777777" w:rsidR="00E80491" w:rsidRPr="00E80491" w:rsidRDefault="00E80491" w:rsidP="00D10B8E">
            <w:pPr>
              <w:jc w:val="center"/>
              <w:rPr>
                <w:i w:val="0"/>
              </w:rPr>
            </w:pPr>
            <w:r w:rsidRPr="00E80491">
              <w:rPr>
                <w:i w:val="0"/>
              </w:rPr>
              <w:t>0.0453</w:t>
            </w:r>
          </w:p>
        </w:tc>
        <w:tc>
          <w:tcPr>
            <w:tcW w:w="983" w:type="dxa"/>
            <w:vAlign w:val="center"/>
          </w:tcPr>
          <w:p w14:paraId="50719C35" w14:textId="77777777" w:rsidR="00E80491" w:rsidRPr="00E80491" w:rsidRDefault="00E80491" w:rsidP="00D10B8E">
            <w:pPr>
              <w:jc w:val="center"/>
              <w:rPr>
                <w:i w:val="0"/>
              </w:rPr>
            </w:pPr>
            <w:r w:rsidRPr="00E80491">
              <w:rPr>
                <w:i w:val="0"/>
              </w:rPr>
              <w:t>0.8487</w:t>
            </w:r>
          </w:p>
        </w:tc>
        <w:tc>
          <w:tcPr>
            <w:tcW w:w="983" w:type="dxa"/>
            <w:vAlign w:val="center"/>
          </w:tcPr>
          <w:p w14:paraId="31828D20" w14:textId="77777777" w:rsidR="00E80491" w:rsidRPr="00E80491" w:rsidRDefault="00E80491" w:rsidP="00D10B8E">
            <w:pPr>
              <w:jc w:val="center"/>
              <w:rPr>
                <w:i w:val="0"/>
              </w:rPr>
            </w:pPr>
            <w:r w:rsidRPr="00E80491">
              <w:rPr>
                <w:i w:val="0"/>
              </w:rPr>
              <w:t>0.0123</w:t>
            </w:r>
          </w:p>
        </w:tc>
        <w:tc>
          <w:tcPr>
            <w:tcW w:w="981" w:type="dxa"/>
            <w:vAlign w:val="center"/>
          </w:tcPr>
          <w:p w14:paraId="786CBF5E" w14:textId="77777777" w:rsidR="00E80491" w:rsidRPr="00E80491" w:rsidRDefault="00E80491" w:rsidP="00D10B8E">
            <w:pPr>
              <w:jc w:val="center"/>
              <w:rPr>
                <w:i w:val="0"/>
              </w:rPr>
            </w:pPr>
            <w:r w:rsidRPr="00E80491">
              <w:rPr>
                <w:i w:val="0"/>
              </w:rPr>
              <w:t>1.6973</w:t>
            </w:r>
          </w:p>
        </w:tc>
        <w:tc>
          <w:tcPr>
            <w:tcW w:w="985" w:type="dxa"/>
            <w:vAlign w:val="center"/>
          </w:tcPr>
          <w:p w14:paraId="7EF66292" w14:textId="77777777" w:rsidR="00E80491" w:rsidRPr="00E80491" w:rsidRDefault="00E80491" w:rsidP="00D10B8E">
            <w:pPr>
              <w:jc w:val="center"/>
              <w:rPr>
                <w:i w:val="0"/>
              </w:rPr>
            </w:pPr>
            <w:r w:rsidRPr="00E80491">
              <w:rPr>
                <w:i w:val="0"/>
              </w:rPr>
              <w:t>0.9832</w:t>
            </w:r>
          </w:p>
        </w:tc>
        <w:tc>
          <w:tcPr>
            <w:tcW w:w="982" w:type="dxa"/>
            <w:vAlign w:val="center"/>
          </w:tcPr>
          <w:p w14:paraId="4D306AC2" w14:textId="77777777" w:rsidR="00E80491" w:rsidRPr="00E80491" w:rsidRDefault="00E80491" w:rsidP="00D10B8E">
            <w:pPr>
              <w:jc w:val="center"/>
              <w:rPr>
                <w:i w:val="0"/>
              </w:rPr>
            </w:pPr>
            <w:r w:rsidRPr="00E80491">
              <w:rPr>
                <w:i w:val="0"/>
              </w:rPr>
              <w:t>9.6783</w:t>
            </w:r>
          </w:p>
        </w:tc>
        <w:tc>
          <w:tcPr>
            <w:tcW w:w="985" w:type="dxa"/>
            <w:vAlign w:val="center"/>
          </w:tcPr>
          <w:p w14:paraId="557C67B9" w14:textId="77777777" w:rsidR="00E80491" w:rsidRPr="00E80491" w:rsidRDefault="00E80491" w:rsidP="00D10B8E">
            <w:pPr>
              <w:jc w:val="center"/>
              <w:rPr>
                <w:i w:val="0"/>
              </w:rPr>
            </w:pPr>
            <w:r w:rsidRPr="00E80491">
              <w:rPr>
                <w:i w:val="0"/>
              </w:rPr>
              <w:t>0</w:t>
            </w:r>
          </w:p>
        </w:tc>
        <w:tc>
          <w:tcPr>
            <w:tcW w:w="982" w:type="dxa"/>
            <w:vAlign w:val="center"/>
          </w:tcPr>
          <w:p w14:paraId="20A3F67B" w14:textId="77777777" w:rsidR="00E80491" w:rsidRPr="00E80491" w:rsidRDefault="00E80491" w:rsidP="00D10B8E">
            <w:pPr>
              <w:jc w:val="center"/>
              <w:rPr>
                <w:i w:val="0"/>
              </w:rPr>
            </w:pPr>
            <w:r w:rsidRPr="00E80491">
              <w:rPr>
                <w:i w:val="0"/>
              </w:rPr>
              <w:t>0.3606</w:t>
            </w:r>
          </w:p>
        </w:tc>
      </w:tr>
      <w:tr w:rsidR="00E80491" w:rsidRPr="00E80491" w14:paraId="256B0826" w14:textId="77777777" w:rsidTr="00E80491">
        <w:tc>
          <w:tcPr>
            <w:tcW w:w="1005" w:type="dxa"/>
            <w:vMerge/>
            <w:vAlign w:val="center"/>
          </w:tcPr>
          <w:p w14:paraId="4E521957" w14:textId="77777777" w:rsidR="00E80491" w:rsidRPr="00E80491" w:rsidRDefault="00E80491" w:rsidP="00D10B8E">
            <w:pPr>
              <w:jc w:val="center"/>
              <w:rPr>
                <w:i w:val="0"/>
              </w:rPr>
            </w:pPr>
          </w:p>
        </w:tc>
        <w:tc>
          <w:tcPr>
            <w:tcW w:w="983" w:type="dxa"/>
            <w:vAlign w:val="center"/>
          </w:tcPr>
          <w:p w14:paraId="3EA2ED5B" w14:textId="77777777" w:rsidR="00E80491" w:rsidRPr="00E80491" w:rsidRDefault="00E80491" w:rsidP="00D10B8E">
            <w:pPr>
              <w:jc w:val="center"/>
              <w:rPr>
                <w:i w:val="0"/>
              </w:rPr>
            </w:pPr>
            <w:r w:rsidRPr="00E80491">
              <w:rPr>
                <w:i w:val="0"/>
              </w:rPr>
              <w:t>Mean</w:t>
            </w:r>
          </w:p>
        </w:tc>
        <w:tc>
          <w:tcPr>
            <w:tcW w:w="985" w:type="dxa"/>
            <w:vAlign w:val="center"/>
          </w:tcPr>
          <w:p w14:paraId="0B78923B" w14:textId="77777777" w:rsidR="00E80491" w:rsidRPr="00E80491" w:rsidRDefault="00E80491" w:rsidP="00D10B8E">
            <w:pPr>
              <w:jc w:val="center"/>
              <w:rPr>
                <w:i w:val="0"/>
              </w:rPr>
            </w:pPr>
            <w:r w:rsidRPr="00E80491">
              <w:rPr>
                <w:i w:val="0"/>
              </w:rPr>
              <w:t>0.9998</w:t>
            </w:r>
          </w:p>
        </w:tc>
        <w:tc>
          <w:tcPr>
            <w:tcW w:w="983" w:type="dxa"/>
            <w:vAlign w:val="center"/>
          </w:tcPr>
          <w:p w14:paraId="2B8E9091" w14:textId="77777777" w:rsidR="00E80491" w:rsidRPr="00E80491" w:rsidRDefault="00E80491" w:rsidP="00D10B8E">
            <w:pPr>
              <w:jc w:val="center"/>
              <w:rPr>
                <w:i w:val="0"/>
              </w:rPr>
            </w:pPr>
            <w:r w:rsidRPr="00E80491">
              <w:rPr>
                <w:i w:val="0"/>
              </w:rPr>
              <w:t>0.7268</w:t>
            </w:r>
          </w:p>
        </w:tc>
        <w:tc>
          <w:tcPr>
            <w:tcW w:w="983" w:type="dxa"/>
            <w:vAlign w:val="center"/>
          </w:tcPr>
          <w:p w14:paraId="174CC7D2" w14:textId="77777777" w:rsidR="00E80491" w:rsidRPr="00E80491" w:rsidRDefault="00E80491" w:rsidP="00D10B8E">
            <w:pPr>
              <w:jc w:val="center"/>
              <w:rPr>
                <w:i w:val="0"/>
              </w:rPr>
            </w:pPr>
            <w:r w:rsidRPr="00E80491">
              <w:rPr>
                <w:i w:val="0"/>
              </w:rPr>
              <w:t>0.0359</w:t>
            </w:r>
          </w:p>
        </w:tc>
        <w:tc>
          <w:tcPr>
            <w:tcW w:w="981" w:type="dxa"/>
            <w:vAlign w:val="center"/>
          </w:tcPr>
          <w:p w14:paraId="779A7F27" w14:textId="77777777" w:rsidR="00E80491" w:rsidRPr="00E80491" w:rsidRDefault="00E80491" w:rsidP="00D10B8E">
            <w:pPr>
              <w:jc w:val="center"/>
              <w:rPr>
                <w:i w:val="0"/>
              </w:rPr>
            </w:pPr>
            <w:r w:rsidRPr="00E80491">
              <w:rPr>
                <w:i w:val="0"/>
              </w:rPr>
              <w:t>1.7152</w:t>
            </w:r>
          </w:p>
        </w:tc>
        <w:tc>
          <w:tcPr>
            <w:tcW w:w="985" w:type="dxa"/>
            <w:vAlign w:val="center"/>
          </w:tcPr>
          <w:p w14:paraId="7D0D0063" w14:textId="77777777" w:rsidR="00E80491" w:rsidRPr="00E80491" w:rsidRDefault="00E80491" w:rsidP="00D10B8E">
            <w:pPr>
              <w:jc w:val="center"/>
              <w:rPr>
                <w:i w:val="0"/>
              </w:rPr>
            </w:pPr>
            <w:r w:rsidRPr="00E80491">
              <w:rPr>
                <w:i w:val="0"/>
              </w:rPr>
              <w:t>1.1017</w:t>
            </w:r>
          </w:p>
        </w:tc>
        <w:tc>
          <w:tcPr>
            <w:tcW w:w="982" w:type="dxa"/>
            <w:vAlign w:val="center"/>
          </w:tcPr>
          <w:p w14:paraId="76D4D4AA" w14:textId="77777777" w:rsidR="00E80491" w:rsidRPr="00E80491" w:rsidRDefault="00E80491" w:rsidP="00D10B8E">
            <w:pPr>
              <w:jc w:val="center"/>
              <w:rPr>
                <w:i w:val="0"/>
              </w:rPr>
            </w:pPr>
            <w:r w:rsidRPr="00E80491">
              <w:rPr>
                <w:i w:val="0"/>
              </w:rPr>
              <w:t>9.2965</w:t>
            </w:r>
          </w:p>
        </w:tc>
        <w:tc>
          <w:tcPr>
            <w:tcW w:w="985" w:type="dxa"/>
            <w:vAlign w:val="center"/>
          </w:tcPr>
          <w:p w14:paraId="5DEF83F4" w14:textId="77777777" w:rsidR="00E80491" w:rsidRPr="00E80491" w:rsidRDefault="00E80491" w:rsidP="00D10B8E">
            <w:pPr>
              <w:jc w:val="center"/>
              <w:rPr>
                <w:i w:val="0"/>
              </w:rPr>
            </w:pPr>
            <w:r w:rsidRPr="00E80491">
              <w:rPr>
                <w:i w:val="0"/>
              </w:rPr>
              <w:t>0</w:t>
            </w:r>
          </w:p>
        </w:tc>
        <w:tc>
          <w:tcPr>
            <w:tcW w:w="982" w:type="dxa"/>
            <w:vAlign w:val="center"/>
          </w:tcPr>
          <w:p w14:paraId="48A60DC5" w14:textId="77777777" w:rsidR="00E80491" w:rsidRPr="00E80491" w:rsidRDefault="00E80491" w:rsidP="00D10B8E">
            <w:pPr>
              <w:jc w:val="center"/>
              <w:rPr>
                <w:i w:val="0"/>
              </w:rPr>
            </w:pPr>
            <w:r w:rsidRPr="00E80491">
              <w:rPr>
                <w:i w:val="0"/>
              </w:rPr>
              <w:t>0.3911</w:t>
            </w:r>
          </w:p>
        </w:tc>
      </w:tr>
    </w:tbl>
    <w:p w14:paraId="16245B85" w14:textId="77777777" w:rsidR="00E80491" w:rsidRDefault="00E80491" w:rsidP="00E80491">
      <w:pPr>
        <w:jc w:val="both"/>
      </w:pPr>
    </w:p>
    <w:p w14:paraId="0BD7BC42" w14:textId="77777777" w:rsidR="009D022A" w:rsidRPr="002467DD" w:rsidRDefault="00440759" w:rsidP="00440759">
      <w:pPr>
        <w:jc w:val="both"/>
        <w:rPr>
          <w:b/>
          <w:sz w:val="22"/>
          <w:szCs w:val="22"/>
        </w:rPr>
      </w:pPr>
      <w:r w:rsidRPr="002467DD">
        <w:rPr>
          <w:rFonts w:hint="eastAsia"/>
          <w:b/>
          <w:sz w:val="22"/>
          <w:szCs w:val="22"/>
        </w:rPr>
        <w:t xml:space="preserve">4 </w:t>
      </w:r>
      <w:r w:rsidR="00E933A4" w:rsidRPr="002467DD">
        <w:rPr>
          <w:rFonts w:hint="eastAsia"/>
          <w:b/>
          <w:sz w:val="22"/>
          <w:szCs w:val="22"/>
        </w:rPr>
        <w:t xml:space="preserve">Identification result and </w:t>
      </w:r>
      <w:r w:rsidR="00E933A4" w:rsidRPr="002467DD">
        <w:rPr>
          <w:b/>
          <w:sz w:val="22"/>
          <w:szCs w:val="22"/>
        </w:rPr>
        <w:t>discussion</w:t>
      </w:r>
    </w:p>
    <w:p w14:paraId="6E5DF9A1" w14:textId="77777777" w:rsidR="00E933A4" w:rsidRDefault="00E933A4" w:rsidP="0004779C">
      <w:pPr>
        <w:jc w:val="both"/>
      </w:pPr>
    </w:p>
    <w:p w14:paraId="263E8489" w14:textId="65AE77F8" w:rsidR="00440759" w:rsidRPr="00C46D57" w:rsidRDefault="00A44FEE" w:rsidP="0004779C">
      <w:pPr>
        <w:jc w:val="both"/>
        <w:rPr>
          <w:sz w:val="22"/>
          <w:szCs w:val="22"/>
        </w:rPr>
      </w:pPr>
      <w:r>
        <w:rPr>
          <w:rFonts w:hint="eastAsia"/>
          <w:sz w:val="22"/>
          <w:szCs w:val="22"/>
        </w:rPr>
        <w:t xml:space="preserve">4.1 Experimental </w:t>
      </w:r>
      <w:r>
        <w:rPr>
          <w:sz w:val="22"/>
          <w:szCs w:val="22"/>
        </w:rPr>
        <w:t>s</w:t>
      </w:r>
      <w:r w:rsidR="00440759" w:rsidRPr="00C46D57">
        <w:rPr>
          <w:rFonts w:hint="eastAsia"/>
          <w:sz w:val="22"/>
          <w:szCs w:val="22"/>
        </w:rPr>
        <w:t>etup</w:t>
      </w:r>
    </w:p>
    <w:p w14:paraId="476F36BD" w14:textId="77777777" w:rsidR="00440759" w:rsidRPr="00C46D57" w:rsidRDefault="00440759" w:rsidP="0004779C">
      <w:pPr>
        <w:jc w:val="both"/>
        <w:rPr>
          <w:sz w:val="22"/>
          <w:szCs w:val="22"/>
        </w:rPr>
      </w:pPr>
    </w:p>
    <w:p w14:paraId="1093C8A1" w14:textId="55ADF1F9" w:rsidR="007E161C" w:rsidRPr="00C46D57" w:rsidRDefault="007E161C" w:rsidP="0004779C">
      <w:pPr>
        <w:jc w:val="both"/>
        <w:rPr>
          <w:sz w:val="22"/>
          <w:szCs w:val="22"/>
          <w:lang w:val="en-US"/>
        </w:rPr>
      </w:pPr>
      <w:r w:rsidRPr="00C46D57">
        <w:rPr>
          <w:sz w:val="22"/>
          <w:szCs w:val="22"/>
        </w:rPr>
        <w:lastRenderedPageBreak/>
        <w:t>I</w:t>
      </w:r>
      <w:r w:rsidRPr="00C46D57">
        <w:rPr>
          <w:rFonts w:hint="eastAsia"/>
          <w:sz w:val="22"/>
          <w:szCs w:val="22"/>
        </w:rPr>
        <w:t>n this work, several tests for the performance</w:t>
      </w:r>
      <w:r w:rsidR="005A6DEC" w:rsidRPr="00C46D57">
        <w:rPr>
          <w:rFonts w:hint="eastAsia"/>
          <w:sz w:val="22"/>
          <w:szCs w:val="22"/>
        </w:rPr>
        <w:t xml:space="preserve"> of the MRE base isolator are </w:t>
      </w:r>
      <w:r w:rsidRPr="00C46D57">
        <w:rPr>
          <w:rFonts w:hint="eastAsia"/>
          <w:sz w:val="22"/>
          <w:szCs w:val="22"/>
        </w:rPr>
        <w:t xml:space="preserve">carried out using a shake table, which is fixed on the bottom of the device to generate the </w:t>
      </w:r>
      <w:r w:rsidRPr="00C46D57">
        <w:rPr>
          <w:sz w:val="22"/>
          <w:szCs w:val="22"/>
          <w:lang w:val="en-US"/>
        </w:rPr>
        <w:t>sinusoidal excitation</w:t>
      </w:r>
      <w:r w:rsidRPr="00C46D57">
        <w:rPr>
          <w:rFonts w:hint="eastAsia"/>
          <w:sz w:val="22"/>
          <w:szCs w:val="22"/>
          <w:lang w:val="en-US"/>
        </w:rPr>
        <w:t>s, shown in Fi</w:t>
      </w:r>
      <w:r w:rsidR="00440759" w:rsidRPr="00C46D57">
        <w:rPr>
          <w:rFonts w:hint="eastAsia"/>
          <w:sz w:val="22"/>
          <w:szCs w:val="22"/>
          <w:lang w:val="en-US"/>
        </w:rPr>
        <w:t>g.</w:t>
      </w:r>
      <w:r w:rsidRPr="00C46D57">
        <w:rPr>
          <w:rFonts w:hint="eastAsia"/>
          <w:sz w:val="22"/>
          <w:szCs w:val="22"/>
          <w:lang w:val="en-US"/>
        </w:rPr>
        <w:t xml:space="preserve"> </w:t>
      </w:r>
      <w:r w:rsidR="000269C1">
        <w:rPr>
          <w:sz w:val="22"/>
          <w:szCs w:val="22"/>
          <w:lang w:val="en-US"/>
        </w:rPr>
        <w:t>7</w:t>
      </w:r>
      <w:r w:rsidR="0042202D">
        <w:rPr>
          <w:rFonts w:hint="eastAsia"/>
          <w:sz w:val="22"/>
          <w:szCs w:val="22"/>
          <w:lang w:val="en-US"/>
        </w:rPr>
        <w:t>(a)</w:t>
      </w:r>
      <w:r w:rsidRPr="00C46D57">
        <w:rPr>
          <w:rFonts w:hint="eastAsia"/>
          <w:sz w:val="22"/>
          <w:szCs w:val="22"/>
          <w:lang w:val="en-US"/>
        </w:rPr>
        <w:t xml:space="preserve">. </w:t>
      </w:r>
      <w:r w:rsidR="00A831B8" w:rsidRPr="00C46D57">
        <w:rPr>
          <w:rFonts w:hint="eastAsia"/>
          <w:sz w:val="22"/>
          <w:szCs w:val="22"/>
          <w:lang w:val="en-US"/>
        </w:rPr>
        <w:t xml:space="preserve">A DC power supply </w:t>
      </w:r>
      <w:r w:rsidR="00A831B8" w:rsidRPr="00C46D57">
        <w:rPr>
          <w:sz w:val="22"/>
          <w:szCs w:val="22"/>
          <w:lang w:val="en-US"/>
        </w:rPr>
        <w:t>provides</w:t>
      </w:r>
      <w:r w:rsidR="00A831B8" w:rsidRPr="00C46D57">
        <w:rPr>
          <w:rFonts w:hint="eastAsia"/>
          <w:sz w:val="22"/>
          <w:szCs w:val="22"/>
          <w:lang w:val="en-US"/>
        </w:rPr>
        <w:t xml:space="preserve"> the device with different currents </w:t>
      </w:r>
      <w:r w:rsidR="00A831B8" w:rsidRPr="00C46D57">
        <w:rPr>
          <w:sz w:val="22"/>
          <w:szCs w:val="22"/>
          <w:lang w:val="en-US"/>
        </w:rPr>
        <w:t>corresponding</w:t>
      </w:r>
      <w:r w:rsidR="00A831B8" w:rsidRPr="00C46D57">
        <w:rPr>
          <w:rFonts w:hint="eastAsia"/>
          <w:sz w:val="22"/>
          <w:szCs w:val="22"/>
          <w:lang w:val="en-US"/>
        </w:rPr>
        <w:t xml:space="preserve"> to varied magnetic fields</w:t>
      </w:r>
      <w:r w:rsidR="0042202D">
        <w:rPr>
          <w:rFonts w:hint="eastAsia"/>
          <w:sz w:val="22"/>
          <w:szCs w:val="22"/>
          <w:lang w:val="en-US"/>
        </w:rPr>
        <w:t>, shown in Fig. 7(b)</w:t>
      </w:r>
      <w:r w:rsidR="00A831B8" w:rsidRPr="00C46D57">
        <w:rPr>
          <w:rFonts w:hint="eastAsia"/>
          <w:sz w:val="22"/>
          <w:szCs w:val="22"/>
          <w:lang w:val="en-US"/>
        </w:rPr>
        <w:t xml:space="preserve">.  </w:t>
      </w:r>
      <w:r w:rsidR="00265767" w:rsidRPr="00C46D57">
        <w:rPr>
          <w:sz w:val="22"/>
          <w:szCs w:val="22"/>
          <w:lang w:val="en-US"/>
        </w:rPr>
        <w:t>T</w:t>
      </w:r>
      <w:r w:rsidR="00265767" w:rsidRPr="00C46D57">
        <w:rPr>
          <w:rFonts w:hint="eastAsia"/>
          <w:sz w:val="22"/>
          <w:szCs w:val="22"/>
          <w:lang w:val="en-US"/>
        </w:rPr>
        <w:t xml:space="preserve">he load cell is </w:t>
      </w:r>
      <w:r w:rsidR="00265767" w:rsidRPr="00C46D57">
        <w:rPr>
          <w:sz w:val="22"/>
          <w:szCs w:val="22"/>
          <w:lang w:val="en-US"/>
        </w:rPr>
        <w:t>used</w:t>
      </w:r>
      <w:r w:rsidR="00265767" w:rsidRPr="00C46D57">
        <w:rPr>
          <w:rFonts w:hint="eastAsia"/>
          <w:sz w:val="22"/>
          <w:szCs w:val="22"/>
          <w:lang w:val="en-US"/>
        </w:rPr>
        <w:t xml:space="preserve"> to measure the shear force generated. </w:t>
      </w:r>
      <w:r w:rsidR="00265767" w:rsidRPr="00C46D57">
        <w:rPr>
          <w:sz w:val="22"/>
          <w:szCs w:val="22"/>
          <w:lang w:val="en-US"/>
        </w:rPr>
        <w:t>I</w:t>
      </w:r>
      <w:r w:rsidR="00265767" w:rsidRPr="00C46D57">
        <w:rPr>
          <w:rFonts w:hint="eastAsia"/>
          <w:sz w:val="22"/>
          <w:szCs w:val="22"/>
          <w:lang w:val="en-US"/>
        </w:rPr>
        <w:t>n this case, the excitation frequency is fixe</w:t>
      </w:r>
      <w:r w:rsidR="005D0C86" w:rsidRPr="00C46D57">
        <w:rPr>
          <w:rFonts w:hint="eastAsia"/>
          <w:sz w:val="22"/>
          <w:szCs w:val="22"/>
          <w:lang w:val="en-US"/>
        </w:rPr>
        <w:t>d to 4Hz, the loading amplitude</w:t>
      </w:r>
      <w:r w:rsidR="00265767" w:rsidRPr="00C46D57">
        <w:rPr>
          <w:rFonts w:hint="eastAsia"/>
          <w:sz w:val="22"/>
          <w:szCs w:val="22"/>
          <w:lang w:val="en-US"/>
        </w:rPr>
        <w:t xml:space="preserve"> ranges from 2mm to 8mm and there are four applied current levels, i.e. 0A, 1A, 2A and 3A. </w:t>
      </w:r>
      <w:r w:rsidR="004D5B31">
        <w:rPr>
          <w:sz w:val="22"/>
          <w:szCs w:val="22"/>
          <w:lang w:val="en-US"/>
        </w:rPr>
        <w:t>D</w:t>
      </w:r>
      <w:r w:rsidR="00C46D57">
        <w:rPr>
          <w:rFonts w:hint="eastAsia"/>
          <w:sz w:val="22"/>
          <w:szCs w:val="22"/>
          <w:lang w:val="en-US"/>
        </w:rPr>
        <w:t>uring</w:t>
      </w:r>
      <w:r w:rsidR="00500FBB" w:rsidRPr="00C46D57">
        <w:rPr>
          <w:rFonts w:hint="eastAsia"/>
          <w:sz w:val="22"/>
          <w:szCs w:val="22"/>
          <w:lang w:val="en-US"/>
        </w:rPr>
        <w:t xml:space="preserve"> the tests, the sampling frequency is set as 256Hz and more than 3 cycles are measured to guarantee the stable data of the device to be obtained. </w:t>
      </w:r>
      <w:r w:rsidR="00265767" w:rsidRPr="00C46D57">
        <w:rPr>
          <w:rFonts w:hint="eastAsia"/>
          <w:sz w:val="22"/>
          <w:szCs w:val="22"/>
          <w:lang w:val="en-US"/>
        </w:rPr>
        <w:t>The specific testing condition could be found in [</w:t>
      </w:r>
      <w:r w:rsidR="00B238C8">
        <w:rPr>
          <w:sz w:val="22"/>
          <w:szCs w:val="22"/>
          <w:lang w:val="en-US"/>
        </w:rPr>
        <w:t>2</w:t>
      </w:r>
      <w:r w:rsidR="00260524">
        <w:rPr>
          <w:rFonts w:hint="eastAsia"/>
          <w:sz w:val="22"/>
          <w:szCs w:val="22"/>
          <w:lang w:val="en-US"/>
        </w:rPr>
        <w:t>1</w:t>
      </w:r>
      <w:r w:rsidR="00265767" w:rsidRPr="00C46D57">
        <w:rPr>
          <w:rFonts w:hint="eastAsia"/>
          <w:sz w:val="22"/>
          <w:szCs w:val="22"/>
          <w:lang w:val="en-US"/>
        </w:rPr>
        <w:t>].</w:t>
      </w:r>
      <w:r w:rsidR="000D1DBF" w:rsidRPr="00C46D57">
        <w:rPr>
          <w:rFonts w:hint="eastAsia"/>
          <w:sz w:val="22"/>
          <w:szCs w:val="22"/>
          <w:lang w:val="en-US"/>
        </w:rPr>
        <w:t xml:space="preserve"> </w:t>
      </w:r>
    </w:p>
    <w:p w14:paraId="10848569" w14:textId="77777777" w:rsidR="00265767" w:rsidRDefault="00265767" w:rsidP="0004779C">
      <w:pPr>
        <w:jc w:val="both"/>
        <w:rPr>
          <w:lang w:val="en-US"/>
        </w:rPr>
      </w:pPr>
    </w:p>
    <w:p w14:paraId="46FEB41B" w14:textId="31019A37" w:rsidR="00634F2B" w:rsidRDefault="00634F2B" w:rsidP="00440759">
      <w:pPr>
        <w:spacing w:afterLines="50" w:after="120"/>
        <w:jc w:val="center"/>
        <w:rPr>
          <w:lang w:val="en-US"/>
        </w:rPr>
      </w:pPr>
      <w:r w:rsidRPr="008B62D0">
        <w:rPr>
          <w:noProof/>
        </w:rPr>
        <w:drawing>
          <wp:inline distT="0" distB="0" distL="0" distR="0" wp14:anchorId="2E3BF723" wp14:editId="4D84C7B7">
            <wp:extent cx="4174435" cy="1078605"/>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82490" cy="1080686"/>
                    </a:xfrm>
                    <a:prstGeom prst="rect">
                      <a:avLst/>
                    </a:prstGeom>
                    <a:noFill/>
                    <a:ln>
                      <a:noFill/>
                    </a:ln>
                  </pic:spPr>
                </pic:pic>
              </a:graphicData>
            </a:graphic>
          </wp:inline>
        </w:drawing>
      </w:r>
      <w:r w:rsidR="003F60A2">
        <w:rPr>
          <w:rFonts w:hint="eastAsia"/>
          <w:lang w:val="en-US"/>
        </w:rPr>
        <w:t xml:space="preserve">      </w:t>
      </w:r>
      <w:r w:rsidR="003F60A2" w:rsidRPr="002B0085">
        <w:rPr>
          <w:noProof/>
        </w:rPr>
        <w:drawing>
          <wp:inline distT="0" distB="0" distL="0" distR="0" wp14:anchorId="40D48E07" wp14:editId="6ED48A67">
            <wp:extent cx="1489491" cy="1112808"/>
            <wp:effectExtent l="0" t="0" r="0" b="0"/>
            <wp:docPr id="3" name="Picture 3" descr="D:\MRE project\Experimental testing\comprehensive testing\photo\power sup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RE project\Experimental testing\comprehensive testing\photo\power supply.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08906" cy="1127313"/>
                    </a:xfrm>
                    <a:prstGeom prst="rect">
                      <a:avLst/>
                    </a:prstGeom>
                    <a:noFill/>
                    <a:ln>
                      <a:noFill/>
                    </a:ln>
                  </pic:spPr>
                </pic:pic>
              </a:graphicData>
            </a:graphic>
          </wp:inline>
        </w:drawing>
      </w:r>
    </w:p>
    <w:p w14:paraId="07610FB0" w14:textId="1530C29E" w:rsidR="003F60A2" w:rsidRDefault="0042202D" w:rsidP="00440759">
      <w:pPr>
        <w:spacing w:afterLines="50" w:after="120"/>
        <w:jc w:val="center"/>
        <w:rPr>
          <w:lang w:val="en-US"/>
        </w:rPr>
      </w:pPr>
      <w:r>
        <w:rPr>
          <w:rFonts w:hint="eastAsia"/>
        </w:rPr>
        <w:t xml:space="preserve">                                  </w:t>
      </w:r>
      <w:r w:rsidR="003F60A2">
        <w:rPr>
          <w:rFonts w:hint="eastAsia"/>
        </w:rPr>
        <w:t xml:space="preserve">(a) Testing system makeup           </w:t>
      </w:r>
      <w:r>
        <w:rPr>
          <w:rFonts w:hint="eastAsia"/>
        </w:rPr>
        <w:t xml:space="preserve">                               </w:t>
      </w:r>
      <w:r w:rsidR="003F60A2">
        <w:rPr>
          <w:rFonts w:hint="eastAsia"/>
        </w:rPr>
        <w:t xml:space="preserve">         (b) </w:t>
      </w:r>
      <w:r>
        <w:rPr>
          <w:rFonts w:hint="eastAsia"/>
        </w:rPr>
        <w:t>Testing equipment</w:t>
      </w:r>
    </w:p>
    <w:p w14:paraId="34505B08" w14:textId="56278DB0" w:rsidR="00634F2B" w:rsidRDefault="00634F2B" w:rsidP="00440759">
      <w:pPr>
        <w:jc w:val="center"/>
        <w:rPr>
          <w:lang w:val="en-US"/>
        </w:rPr>
      </w:pPr>
      <w:r>
        <w:rPr>
          <w:rFonts w:hint="eastAsia"/>
          <w:lang w:val="en-US"/>
        </w:rPr>
        <w:t>Fig.</w:t>
      </w:r>
      <w:r w:rsidR="00440759">
        <w:rPr>
          <w:rFonts w:hint="eastAsia"/>
          <w:lang w:val="en-US"/>
        </w:rPr>
        <w:t xml:space="preserve"> </w:t>
      </w:r>
      <w:r w:rsidR="000269C1">
        <w:rPr>
          <w:lang w:val="en-US"/>
        </w:rPr>
        <w:t>7</w:t>
      </w:r>
      <w:r>
        <w:rPr>
          <w:rFonts w:hint="eastAsia"/>
          <w:lang w:val="en-US"/>
        </w:rPr>
        <w:t xml:space="preserve"> Experimental setup</w:t>
      </w:r>
      <w:r w:rsidR="000269C1">
        <w:rPr>
          <w:lang w:val="en-US"/>
        </w:rPr>
        <w:t xml:space="preserve"> [2</w:t>
      </w:r>
      <w:r w:rsidR="00260524">
        <w:rPr>
          <w:rFonts w:hint="eastAsia"/>
          <w:lang w:val="en-US"/>
        </w:rPr>
        <w:t>1</w:t>
      </w:r>
      <w:r w:rsidR="000269C1">
        <w:rPr>
          <w:lang w:val="en-US"/>
        </w:rPr>
        <w:t>]</w:t>
      </w:r>
    </w:p>
    <w:p w14:paraId="09C118FA" w14:textId="77777777" w:rsidR="00634F2B" w:rsidRDefault="00634F2B" w:rsidP="0004779C">
      <w:pPr>
        <w:jc w:val="both"/>
        <w:rPr>
          <w:lang w:val="en-US"/>
        </w:rPr>
      </w:pPr>
    </w:p>
    <w:p w14:paraId="4FE7E4D8" w14:textId="77777777" w:rsidR="000D1DBF" w:rsidRPr="00C46D57" w:rsidRDefault="000D1DBF" w:rsidP="0004779C">
      <w:pPr>
        <w:jc w:val="both"/>
        <w:rPr>
          <w:sz w:val="22"/>
          <w:szCs w:val="22"/>
          <w:lang w:val="en-US"/>
        </w:rPr>
      </w:pPr>
      <w:r w:rsidRPr="00C46D57">
        <w:rPr>
          <w:rFonts w:hint="eastAsia"/>
          <w:sz w:val="22"/>
          <w:szCs w:val="22"/>
          <w:lang w:val="en-US"/>
        </w:rPr>
        <w:t>4.2 Identification result</w:t>
      </w:r>
    </w:p>
    <w:p w14:paraId="0E430AE3" w14:textId="77777777" w:rsidR="000D1DBF" w:rsidRPr="00C46D57" w:rsidRDefault="000D1DBF" w:rsidP="0004779C">
      <w:pPr>
        <w:jc w:val="both"/>
        <w:rPr>
          <w:sz w:val="22"/>
          <w:szCs w:val="22"/>
          <w:lang w:val="en-US"/>
        </w:rPr>
      </w:pPr>
    </w:p>
    <w:p w14:paraId="3D0566D4" w14:textId="0D28C383" w:rsidR="00265767" w:rsidRPr="00C46D57" w:rsidRDefault="005D0C86" w:rsidP="0004779C">
      <w:pPr>
        <w:jc w:val="both"/>
        <w:rPr>
          <w:sz w:val="22"/>
          <w:szCs w:val="22"/>
          <w:lang w:val="en-US"/>
        </w:rPr>
      </w:pPr>
      <w:r w:rsidRPr="00C46D57">
        <w:rPr>
          <w:sz w:val="22"/>
          <w:szCs w:val="22"/>
          <w:lang w:val="en-US"/>
        </w:rPr>
        <w:t>T</w:t>
      </w:r>
      <w:r w:rsidRPr="00C46D57">
        <w:rPr>
          <w:rFonts w:hint="eastAsia"/>
          <w:sz w:val="22"/>
          <w:szCs w:val="22"/>
          <w:lang w:val="en-US"/>
        </w:rPr>
        <w:t xml:space="preserve">o evaluate </w:t>
      </w:r>
      <w:r w:rsidRPr="00C46D57">
        <w:rPr>
          <w:sz w:val="22"/>
          <w:szCs w:val="22"/>
          <w:lang w:val="en-US"/>
        </w:rPr>
        <w:t>the</w:t>
      </w:r>
      <w:r w:rsidRPr="00C46D57">
        <w:rPr>
          <w:rFonts w:hint="eastAsia"/>
          <w:sz w:val="22"/>
          <w:szCs w:val="22"/>
          <w:lang w:val="en-US"/>
        </w:rPr>
        <w:t xml:space="preserve"> capacity of the improved </w:t>
      </w:r>
      <w:proofErr w:type="spellStart"/>
      <w:r w:rsidRPr="00C46D57">
        <w:rPr>
          <w:rFonts w:hint="eastAsia"/>
          <w:sz w:val="22"/>
          <w:szCs w:val="22"/>
          <w:lang w:val="en-US"/>
        </w:rPr>
        <w:t>LuGre</w:t>
      </w:r>
      <w:proofErr w:type="spellEnd"/>
      <w:r w:rsidRPr="00C46D57">
        <w:rPr>
          <w:rFonts w:hint="eastAsia"/>
          <w:sz w:val="22"/>
          <w:szCs w:val="22"/>
          <w:lang w:val="en-US"/>
        </w:rPr>
        <w:t xml:space="preserve"> </w:t>
      </w:r>
      <w:r w:rsidR="0004779C" w:rsidRPr="00C46D57">
        <w:rPr>
          <w:rFonts w:hint="eastAsia"/>
          <w:sz w:val="22"/>
          <w:szCs w:val="22"/>
          <w:lang w:val="en-US"/>
        </w:rPr>
        <w:t xml:space="preserve">friction </w:t>
      </w:r>
      <w:r w:rsidRPr="00C46D57">
        <w:rPr>
          <w:rFonts w:hint="eastAsia"/>
          <w:sz w:val="22"/>
          <w:szCs w:val="22"/>
          <w:lang w:val="en-US"/>
        </w:rPr>
        <w:t xml:space="preserve">model </w:t>
      </w:r>
      <w:r w:rsidR="00DB5FB9">
        <w:rPr>
          <w:sz w:val="22"/>
          <w:szCs w:val="22"/>
          <w:lang w:val="en-US"/>
        </w:rPr>
        <w:t>in</w:t>
      </w:r>
      <w:r w:rsidRPr="00C46D57">
        <w:rPr>
          <w:rFonts w:hint="eastAsia"/>
          <w:sz w:val="22"/>
          <w:szCs w:val="22"/>
          <w:lang w:val="en-US"/>
        </w:rPr>
        <w:t xml:space="preserve"> predict</w:t>
      </w:r>
      <w:r w:rsidR="00DB5FB9">
        <w:rPr>
          <w:sz w:val="22"/>
          <w:szCs w:val="22"/>
          <w:lang w:val="en-US"/>
        </w:rPr>
        <w:t>ing</w:t>
      </w:r>
      <w:r w:rsidRPr="00C46D57">
        <w:rPr>
          <w:rFonts w:hint="eastAsia"/>
          <w:sz w:val="22"/>
          <w:szCs w:val="22"/>
          <w:lang w:val="en-US"/>
        </w:rPr>
        <w:t xml:space="preserve"> the nonlinear and hysteretic behaviors of </w:t>
      </w:r>
      <w:r w:rsidRPr="00C46D57">
        <w:rPr>
          <w:sz w:val="22"/>
          <w:szCs w:val="22"/>
          <w:lang w:val="en-US"/>
        </w:rPr>
        <w:t>the</w:t>
      </w:r>
      <w:r w:rsidRPr="00C46D57">
        <w:rPr>
          <w:rFonts w:hint="eastAsia"/>
          <w:sz w:val="22"/>
          <w:szCs w:val="22"/>
          <w:lang w:val="en-US"/>
        </w:rPr>
        <w:t xml:space="preserve"> device, all captured data are used to identify </w:t>
      </w:r>
      <w:r w:rsidRPr="00C46D57">
        <w:rPr>
          <w:sz w:val="22"/>
          <w:szCs w:val="22"/>
          <w:lang w:val="en-US"/>
        </w:rPr>
        <w:t>the</w:t>
      </w:r>
      <w:r w:rsidRPr="00C46D57">
        <w:rPr>
          <w:rFonts w:hint="eastAsia"/>
          <w:sz w:val="22"/>
          <w:szCs w:val="22"/>
          <w:lang w:val="en-US"/>
        </w:rPr>
        <w:t xml:space="preserve"> optimal model parameters</w:t>
      </w:r>
      <w:r w:rsidR="000D1DBF" w:rsidRPr="00C46D57">
        <w:rPr>
          <w:rFonts w:hint="eastAsia"/>
          <w:sz w:val="22"/>
          <w:szCs w:val="22"/>
          <w:lang w:val="en-US"/>
        </w:rPr>
        <w:t xml:space="preserve"> using IFFOA method. </w:t>
      </w:r>
      <w:r w:rsidR="004429AB">
        <w:rPr>
          <w:sz w:val="22"/>
          <w:szCs w:val="22"/>
          <w:lang w:val="en-US"/>
        </w:rPr>
        <w:t xml:space="preserve">Except for </w:t>
      </w:r>
      <w:proofErr w:type="spellStart"/>
      <w:r w:rsidR="004429AB" w:rsidRPr="00F06A21">
        <w:rPr>
          <w:i/>
          <w:sz w:val="22"/>
          <w:szCs w:val="22"/>
        </w:rPr>
        <w:t>swasize</w:t>
      </w:r>
      <w:proofErr w:type="spellEnd"/>
      <w:r w:rsidR="004429AB" w:rsidRPr="00DB6EEB">
        <w:rPr>
          <w:sz w:val="22"/>
          <w:szCs w:val="22"/>
        </w:rPr>
        <w:t xml:space="preserve"> =</w:t>
      </w:r>
      <w:r w:rsidR="004429AB">
        <w:rPr>
          <w:sz w:val="22"/>
          <w:szCs w:val="22"/>
        </w:rPr>
        <w:t>20</w:t>
      </w:r>
      <w:r w:rsidR="004429AB" w:rsidRPr="00DB6EEB">
        <w:rPr>
          <w:sz w:val="22"/>
          <w:szCs w:val="22"/>
        </w:rPr>
        <w:t>0</w:t>
      </w:r>
      <w:r w:rsidR="004429AB">
        <w:rPr>
          <w:sz w:val="22"/>
          <w:szCs w:val="22"/>
        </w:rPr>
        <w:t xml:space="preserve"> and </w:t>
      </w:r>
      <w:proofErr w:type="spellStart"/>
      <w:r w:rsidR="004429AB" w:rsidRPr="004429AB">
        <w:rPr>
          <w:i/>
          <w:sz w:val="22"/>
          <w:szCs w:val="22"/>
        </w:rPr>
        <w:t>N</w:t>
      </w:r>
      <w:r w:rsidR="004429AB" w:rsidRPr="004429AB">
        <w:rPr>
          <w:i/>
          <w:sz w:val="22"/>
          <w:szCs w:val="22"/>
          <w:vertAlign w:val="subscript"/>
        </w:rPr>
        <w:t>iter</w:t>
      </w:r>
      <w:proofErr w:type="spellEnd"/>
      <w:r w:rsidR="004429AB">
        <w:rPr>
          <w:sz w:val="22"/>
          <w:szCs w:val="22"/>
        </w:rPr>
        <w:t xml:space="preserve">=1000, </w:t>
      </w:r>
      <w:r w:rsidR="004429AB">
        <w:rPr>
          <w:sz w:val="22"/>
          <w:szCs w:val="22"/>
          <w:lang w:val="en-US"/>
        </w:rPr>
        <w:t>the rest of</w:t>
      </w:r>
      <w:r w:rsidR="000D1DBF" w:rsidRPr="00C46D57">
        <w:rPr>
          <w:rFonts w:hint="eastAsia"/>
          <w:sz w:val="22"/>
          <w:szCs w:val="22"/>
          <w:lang w:val="en-US"/>
        </w:rPr>
        <w:t xml:space="preserve"> algorithm parameters in IFFOA are set as same as that in Section 3.3. The identification results are</w:t>
      </w:r>
      <w:r w:rsidRPr="00C46D57">
        <w:rPr>
          <w:rFonts w:hint="eastAsia"/>
          <w:sz w:val="22"/>
          <w:szCs w:val="22"/>
          <w:lang w:val="en-US"/>
        </w:rPr>
        <w:t xml:space="preserve"> displayed in Table </w:t>
      </w:r>
      <w:r w:rsidR="00040443">
        <w:rPr>
          <w:sz w:val="22"/>
          <w:szCs w:val="22"/>
          <w:lang w:val="en-US"/>
        </w:rPr>
        <w:t>2</w:t>
      </w:r>
      <w:r w:rsidRPr="00C46D57">
        <w:rPr>
          <w:rFonts w:hint="eastAsia"/>
          <w:sz w:val="22"/>
          <w:szCs w:val="22"/>
          <w:lang w:val="en-US"/>
        </w:rPr>
        <w:t xml:space="preserve">. </w:t>
      </w:r>
      <w:r w:rsidR="0004779C" w:rsidRPr="00C46D57">
        <w:rPr>
          <w:rFonts w:hint="eastAsia"/>
          <w:sz w:val="22"/>
          <w:szCs w:val="22"/>
          <w:lang w:val="en-US"/>
        </w:rPr>
        <w:t>Fig</w:t>
      </w:r>
      <w:r w:rsidR="00B97C06">
        <w:rPr>
          <w:rFonts w:hint="eastAsia"/>
          <w:sz w:val="22"/>
          <w:szCs w:val="22"/>
          <w:lang w:val="en-US"/>
        </w:rPr>
        <w:t>.</w:t>
      </w:r>
      <w:r w:rsidR="0004779C" w:rsidRPr="00C46D57">
        <w:rPr>
          <w:rFonts w:hint="eastAsia"/>
          <w:sz w:val="22"/>
          <w:szCs w:val="22"/>
          <w:lang w:val="en-US"/>
        </w:rPr>
        <w:t xml:space="preserve"> </w:t>
      </w:r>
      <w:r w:rsidR="00CC1CA2">
        <w:rPr>
          <w:sz w:val="22"/>
          <w:szCs w:val="22"/>
          <w:lang w:val="en-US"/>
        </w:rPr>
        <w:t>8</w:t>
      </w:r>
      <w:r w:rsidR="0004779C" w:rsidRPr="00C46D57">
        <w:rPr>
          <w:rFonts w:hint="eastAsia"/>
          <w:sz w:val="22"/>
          <w:szCs w:val="22"/>
          <w:lang w:val="en-US"/>
        </w:rPr>
        <w:t xml:space="preserve"> illustrates one case of tracking performance and relative error of the proposed model </w:t>
      </w:r>
      <w:r w:rsidR="0001374A" w:rsidRPr="00C46D57">
        <w:rPr>
          <w:rFonts w:hint="eastAsia"/>
          <w:sz w:val="22"/>
          <w:szCs w:val="22"/>
          <w:lang w:val="en-US"/>
        </w:rPr>
        <w:t xml:space="preserve">in a sampling cycle </w:t>
      </w:r>
      <w:r w:rsidR="0004779C" w:rsidRPr="00C46D57">
        <w:rPr>
          <w:rFonts w:hint="eastAsia"/>
          <w:sz w:val="22"/>
          <w:szCs w:val="22"/>
          <w:lang w:val="en-US"/>
        </w:rPr>
        <w:t xml:space="preserve">at 2mm displacement and 1A applied current. </w:t>
      </w:r>
      <w:r w:rsidR="0002526A" w:rsidRPr="00C46D57">
        <w:rPr>
          <w:sz w:val="22"/>
          <w:szCs w:val="22"/>
          <w:lang w:val="en-US"/>
        </w:rPr>
        <w:t>T</w:t>
      </w:r>
      <w:r w:rsidR="0002526A" w:rsidRPr="00C46D57">
        <w:rPr>
          <w:rFonts w:hint="eastAsia"/>
          <w:sz w:val="22"/>
          <w:szCs w:val="22"/>
          <w:lang w:val="en-US"/>
        </w:rPr>
        <w:t xml:space="preserve">he results show that the model outputs perfectly agree with the testing data and the absolute value of relative error is </w:t>
      </w:r>
      <w:r w:rsidR="008C6042" w:rsidRPr="00C46D57">
        <w:rPr>
          <w:rFonts w:hint="eastAsia"/>
          <w:sz w:val="22"/>
          <w:szCs w:val="22"/>
          <w:lang w:val="en-US"/>
        </w:rPr>
        <w:t xml:space="preserve">always </w:t>
      </w:r>
      <w:r w:rsidR="0002526A" w:rsidRPr="00C46D57">
        <w:rPr>
          <w:rFonts w:hint="eastAsia"/>
          <w:sz w:val="22"/>
          <w:szCs w:val="22"/>
          <w:lang w:val="en-US"/>
        </w:rPr>
        <w:t xml:space="preserve">kept below </w:t>
      </w:r>
      <w:r w:rsidR="008C6042" w:rsidRPr="00C46D57">
        <w:rPr>
          <w:rFonts w:hint="eastAsia"/>
          <w:sz w:val="22"/>
          <w:szCs w:val="22"/>
          <w:lang w:val="en-US"/>
        </w:rPr>
        <w:t>6</w:t>
      </w:r>
      <w:r w:rsidR="0002526A" w:rsidRPr="00C46D57">
        <w:rPr>
          <w:rFonts w:hint="eastAsia"/>
          <w:sz w:val="22"/>
          <w:szCs w:val="22"/>
          <w:lang w:val="en-US"/>
        </w:rPr>
        <w:t xml:space="preserve">%, a satisfactory result in </w:t>
      </w:r>
      <w:proofErr w:type="spellStart"/>
      <w:r w:rsidR="0002526A" w:rsidRPr="00C46D57">
        <w:rPr>
          <w:sz w:val="22"/>
          <w:szCs w:val="22"/>
          <w:lang w:val="en-US"/>
        </w:rPr>
        <w:t>mode</w:t>
      </w:r>
      <w:r w:rsidR="00260524">
        <w:rPr>
          <w:rFonts w:hint="eastAsia"/>
          <w:sz w:val="22"/>
          <w:szCs w:val="22"/>
          <w:lang w:val="en-US"/>
        </w:rPr>
        <w:t>l</w:t>
      </w:r>
      <w:r w:rsidR="0002526A" w:rsidRPr="00C46D57">
        <w:rPr>
          <w:sz w:val="22"/>
          <w:szCs w:val="22"/>
          <w:lang w:val="en-US"/>
        </w:rPr>
        <w:t>ling</w:t>
      </w:r>
      <w:proofErr w:type="spellEnd"/>
      <w:r w:rsidR="0002526A" w:rsidRPr="00C46D57">
        <w:rPr>
          <w:rFonts w:hint="eastAsia"/>
          <w:sz w:val="22"/>
          <w:szCs w:val="22"/>
          <w:lang w:val="en-US"/>
        </w:rPr>
        <w:t xml:space="preserve"> study.</w:t>
      </w:r>
    </w:p>
    <w:p w14:paraId="1346ADFB" w14:textId="77777777" w:rsidR="00634F2B" w:rsidRDefault="00634F2B" w:rsidP="0004779C">
      <w:pPr>
        <w:jc w:val="both"/>
        <w:rPr>
          <w:lang w:val="en-US"/>
        </w:rPr>
      </w:pPr>
    </w:p>
    <w:p w14:paraId="198D3D4B" w14:textId="77777777" w:rsidR="004339A3" w:rsidRPr="00B97C06" w:rsidRDefault="004339A3" w:rsidP="00B97C06">
      <w:pPr>
        <w:spacing w:afterLines="50" w:after="120"/>
        <w:jc w:val="center"/>
      </w:pPr>
      <w:r w:rsidRPr="00B97C06">
        <w:t xml:space="preserve">Table </w:t>
      </w:r>
      <w:r w:rsidR="00440759" w:rsidRPr="00B97C06">
        <w:rPr>
          <w:rFonts w:hint="eastAsia"/>
        </w:rPr>
        <w:t xml:space="preserve">2 </w:t>
      </w:r>
      <w:r w:rsidR="00C46D57" w:rsidRPr="00B97C06">
        <w:rPr>
          <w:rFonts w:hint="eastAsia"/>
        </w:rPr>
        <w:t>Parameter identification result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134"/>
        <w:gridCol w:w="1417"/>
        <w:gridCol w:w="1418"/>
        <w:gridCol w:w="1559"/>
        <w:gridCol w:w="1417"/>
      </w:tblGrid>
      <w:tr w:rsidR="00440759" w:rsidRPr="00B97C06" w14:paraId="7292BB58" w14:textId="77777777" w:rsidTr="00324800">
        <w:trPr>
          <w:jc w:val="center"/>
        </w:trPr>
        <w:tc>
          <w:tcPr>
            <w:tcW w:w="1101" w:type="dxa"/>
            <w:vMerge w:val="restart"/>
            <w:vAlign w:val="center"/>
          </w:tcPr>
          <w:p w14:paraId="5A75282F" w14:textId="77777777" w:rsidR="00440759" w:rsidRPr="00B97C06" w:rsidRDefault="00440759" w:rsidP="00B97C06">
            <w:pPr>
              <w:jc w:val="center"/>
              <w:rPr>
                <w:i w:val="0"/>
              </w:rPr>
            </w:pPr>
            <w:r w:rsidRPr="00B97C06">
              <w:rPr>
                <w:i w:val="0"/>
              </w:rPr>
              <w:t>Amplitude</w:t>
            </w:r>
          </w:p>
        </w:tc>
        <w:tc>
          <w:tcPr>
            <w:tcW w:w="1134" w:type="dxa"/>
            <w:vMerge w:val="restart"/>
            <w:vAlign w:val="center"/>
          </w:tcPr>
          <w:p w14:paraId="5B9366EB" w14:textId="77777777" w:rsidR="00440759" w:rsidRPr="00B97C06" w:rsidRDefault="00440759" w:rsidP="00B97C06">
            <w:pPr>
              <w:jc w:val="center"/>
              <w:rPr>
                <w:i w:val="0"/>
              </w:rPr>
            </w:pPr>
            <w:r w:rsidRPr="00B97C06">
              <w:rPr>
                <w:i w:val="0"/>
              </w:rPr>
              <w:t>Parameter</w:t>
            </w:r>
          </w:p>
        </w:tc>
        <w:tc>
          <w:tcPr>
            <w:tcW w:w="5811" w:type="dxa"/>
            <w:gridSpan w:val="4"/>
            <w:tcBorders>
              <w:bottom w:val="single" w:sz="4" w:space="0" w:color="auto"/>
            </w:tcBorders>
            <w:vAlign w:val="center"/>
          </w:tcPr>
          <w:p w14:paraId="40E02907" w14:textId="77777777" w:rsidR="00440759" w:rsidRPr="00B97C06" w:rsidRDefault="00440759" w:rsidP="00B97C06">
            <w:pPr>
              <w:jc w:val="center"/>
              <w:rPr>
                <w:i w:val="0"/>
              </w:rPr>
            </w:pPr>
            <w:r w:rsidRPr="00B97C06">
              <w:rPr>
                <w:rFonts w:hint="eastAsia"/>
                <w:i w:val="0"/>
              </w:rPr>
              <w:t>Applied current level</w:t>
            </w:r>
          </w:p>
        </w:tc>
      </w:tr>
      <w:tr w:rsidR="00440759" w:rsidRPr="00B97C06" w14:paraId="252A9B06" w14:textId="77777777" w:rsidTr="00324800">
        <w:trPr>
          <w:jc w:val="center"/>
        </w:trPr>
        <w:tc>
          <w:tcPr>
            <w:tcW w:w="1101" w:type="dxa"/>
            <w:vMerge/>
            <w:tcBorders>
              <w:bottom w:val="single" w:sz="4" w:space="0" w:color="auto"/>
            </w:tcBorders>
            <w:vAlign w:val="center"/>
          </w:tcPr>
          <w:p w14:paraId="022A1BF4" w14:textId="77777777" w:rsidR="00440759" w:rsidRPr="00B97C06" w:rsidRDefault="00440759" w:rsidP="00B97C06">
            <w:pPr>
              <w:jc w:val="center"/>
              <w:rPr>
                <w:i w:val="0"/>
              </w:rPr>
            </w:pPr>
          </w:p>
        </w:tc>
        <w:tc>
          <w:tcPr>
            <w:tcW w:w="1134" w:type="dxa"/>
            <w:vMerge/>
            <w:tcBorders>
              <w:bottom w:val="single" w:sz="4" w:space="0" w:color="auto"/>
            </w:tcBorders>
            <w:vAlign w:val="center"/>
          </w:tcPr>
          <w:p w14:paraId="247F1238" w14:textId="77777777" w:rsidR="00440759" w:rsidRPr="00B97C06" w:rsidRDefault="00440759" w:rsidP="00B97C06">
            <w:pPr>
              <w:jc w:val="center"/>
              <w:rPr>
                <w:i w:val="0"/>
              </w:rPr>
            </w:pPr>
          </w:p>
        </w:tc>
        <w:tc>
          <w:tcPr>
            <w:tcW w:w="1417" w:type="dxa"/>
            <w:tcBorders>
              <w:top w:val="single" w:sz="4" w:space="0" w:color="auto"/>
              <w:bottom w:val="single" w:sz="4" w:space="0" w:color="auto"/>
            </w:tcBorders>
            <w:vAlign w:val="center"/>
          </w:tcPr>
          <w:p w14:paraId="39EAB920" w14:textId="77777777" w:rsidR="00440759" w:rsidRPr="00B97C06" w:rsidRDefault="00440759" w:rsidP="00B97C06">
            <w:pPr>
              <w:jc w:val="center"/>
              <w:rPr>
                <w:i w:val="0"/>
              </w:rPr>
            </w:pPr>
            <w:r w:rsidRPr="00B97C06">
              <w:rPr>
                <w:i w:val="0"/>
              </w:rPr>
              <w:t>I = 0A</w:t>
            </w:r>
          </w:p>
        </w:tc>
        <w:tc>
          <w:tcPr>
            <w:tcW w:w="1418" w:type="dxa"/>
            <w:tcBorders>
              <w:top w:val="single" w:sz="4" w:space="0" w:color="auto"/>
              <w:bottom w:val="single" w:sz="4" w:space="0" w:color="auto"/>
            </w:tcBorders>
            <w:vAlign w:val="center"/>
          </w:tcPr>
          <w:p w14:paraId="7CCCD5BD" w14:textId="77777777" w:rsidR="00440759" w:rsidRPr="00B97C06" w:rsidRDefault="00440759" w:rsidP="00B97C06">
            <w:pPr>
              <w:jc w:val="center"/>
              <w:rPr>
                <w:i w:val="0"/>
              </w:rPr>
            </w:pPr>
            <w:r w:rsidRPr="00B97C06">
              <w:rPr>
                <w:i w:val="0"/>
              </w:rPr>
              <w:t>I = 1A</w:t>
            </w:r>
          </w:p>
        </w:tc>
        <w:tc>
          <w:tcPr>
            <w:tcW w:w="1559" w:type="dxa"/>
            <w:tcBorders>
              <w:top w:val="single" w:sz="4" w:space="0" w:color="auto"/>
              <w:bottom w:val="single" w:sz="4" w:space="0" w:color="auto"/>
            </w:tcBorders>
            <w:vAlign w:val="center"/>
          </w:tcPr>
          <w:p w14:paraId="5930C10C" w14:textId="77777777" w:rsidR="00440759" w:rsidRPr="00B97C06" w:rsidRDefault="00440759" w:rsidP="00B97C06">
            <w:pPr>
              <w:jc w:val="center"/>
              <w:rPr>
                <w:i w:val="0"/>
              </w:rPr>
            </w:pPr>
            <w:r w:rsidRPr="00B97C06">
              <w:rPr>
                <w:i w:val="0"/>
              </w:rPr>
              <w:t>I = 2A</w:t>
            </w:r>
          </w:p>
        </w:tc>
        <w:tc>
          <w:tcPr>
            <w:tcW w:w="1417" w:type="dxa"/>
            <w:tcBorders>
              <w:top w:val="single" w:sz="4" w:space="0" w:color="auto"/>
              <w:bottom w:val="single" w:sz="4" w:space="0" w:color="auto"/>
            </w:tcBorders>
            <w:vAlign w:val="center"/>
          </w:tcPr>
          <w:p w14:paraId="3E6AE045" w14:textId="77777777" w:rsidR="00440759" w:rsidRPr="00B97C06" w:rsidRDefault="00440759" w:rsidP="00B97C06">
            <w:pPr>
              <w:jc w:val="center"/>
              <w:rPr>
                <w:i w:val="0"/>
              </w:rPr>
            </w:pPr>
            <w:r w:rsidRPr="00B97C06">
              <w:rPr>
                <w:i w:val="0"/>
              </w:rPr>
              <w:t>I = 3A</w:t>
            </w:r>
          </w:p>
        </w:tc>
      </w:tr>
      <w:tr w:rsidR="00440759" w:rsidRPr="00B97C06" w14:paraId="3A69D90F" w14:textId="77777777" w:rsidTr="00B97C06">
        <w:trPr>
          <w:jc w:val="center"/>
        </w:trPr>
        <w:tc>
          <w:tcPr>
            <w:tcW w:w="1101" w:type="dxa"/>
            <w:vMerge w:val="restart"/>
            <w:tcBorders>
              <w:top w:val="single" w:sz="4" w:space="0" w:color="auto"/>
            </w:tcBorders>
            <w:vAlign w:val="center"/>
          </w:tcPr>
          <w:p w14:paraId="6E89F47E" w14:textId="77777777" w:rsidR="00440759" w:rsidRPr="00B97C06" w:rsidRDefault="00440759" w:rsidP="00B97C06">
            <w:pPr>
              <w:jc w:val="center"/>
              <w:rPr>
                <w:i w:val="0"/>
              </w:rPr>
            </w:pPr>
            <w:r w:rsidRPr="00B97C06">
              <w:rPr>
                <w:i w:val="0"/>
              </w:rPr>
              <w:t>2mm</w:t>
            </w:r>
          </w:p>
        </w:tc>
        <w:tc>
          <w:tcPr>
            <w:tcW w:w="1134" w:type="dxa"/>
            <w:tcBorders>
              <w:top w:val="single" w:sz="4" w:space="0" w:color="auto"/>
            </w:tcBorders>
            <w:vAlign w:val="center"/>
          </w:tcPr>
          <w:p w14:paraId="3D757245" w14:textId="77777777" w:rsidR="00440759" w:rsidRPr="00B97C06" w:rsidRDefault="00440759" w:rsidP="00B97C06">
            <w:pPr>
              <w:jc w:val="center"/>
            </w:pPr>
            <w:r w:rsidRPr="00B97C06">
              <w:t>β</w:t>
            </w:r>
          </w:p>
        </w:tc>
        <w:tc>
          <w:tcPr>
            <w:tcW w:w="1417" w:type="dxa"/>
            <w:tcBorders>
              <w:top w:val="single" w:sz="4" w:space="0" w:color="auto"/>
            </w:tcBorders>
            <w:vAlign w:val="center"/>
          </w:tcPr>
          <w:p w14:paraId="5DAD9B81" w14:textId="77777777" w:rsidR="00440759" w:rsidRPr="00B97C06" w:rsidRDefault="00440759" w:rsidP="00B97C06">
            <w:pPr>
              <w:jc w:val="center"/>
              <w:rPr>
                <w:i w:val="0"/>
                <w:color w:val="000000"/>
              </w:rPr>
            </w:pPr>
            <w:r w:rsidRPr="00B97C06">
              <w:rPr>
                <w:i w:val="0"/>
                <w:color w:val="000000"/>
              </w:rPr>
              <w:t>0.057476688</w:t>
            </w:r>
          </w:p>
        </w:tc>
        <w:tc>
          <w:tcPr>
            <w:tcW w:w="1418" w:type="dxa"/>
            <w:tcBorders>
              <w:top w:val="single" w:sz="4" w:space="0" w:color="auto"/>
            </w:tcBorders>
            <w:vAlign w:val="center"/>
          </w:tcPr>
          <w:p w14:paraId="683386EB" w14:textId="77777777" w:rsidR="00440759" w:rsidRPr="00B97C06" w:rsidRDefault="00440759" w:rsidP="00B97C06">
            <w:pPr>
              <w:jc w:val="center"/>
              <w:rPr>
                <w:i w:val="0"/>
                <w:color w:val="000000"/>
              </w:rPr>
            </w:pPr>
            <w:r w:rsidRPr="00B97C06">
              <w:rPr>
                <w:i w:val="0"/>
                <w:color w:val="000000"/>
              </w:rPr>
              <w:t>0.002169343</w:t>
            </w:r>
          </w:p>
        </w:tc>
        <w:tc>
          <w:tcPr>
            <w:tcW w:w="1559" w:type="dxa"/>
            <w:tcBorders>
              <w:top w:val="single" w:sz="4" w:space="0" w:color="auto"/>
            </w:tcBorders>
            <w:vAlign w:val="center"/>
          </w:tcPr>
          <w:p w14:paraId="1BCBC428" w14:textId="77777777" w:rsidR="00440759" w:rsidRPr="00B97C06" w:rsidRDefault="00440759" w:rsidP="00B97C06">
            <w:pPr>
              <w:jc w:val="center"/>
              <w:rPr>
                <w:i w:val="0"/>
                <w:color w:val="000000"/>
              </w:rPr>
            </w:pPr>
            <w:r w:rsidRPr="00B97C06">
              <w:rPr>
                <w:i w:val="0"/>
                <w:color w:val="000000"/>
              </w:rPr>
              <w:t>4.807626768</w:t>
            </w:r>
          </w:p>
        </w:tc>
        <w:tc>
          <w:tcPr>
            <w:tcW w:w="1417" w:type="dxa"/>
            <w:tcBorders>
              <w:top w:val="single" w:sz="4" w:space="0" w:color="auto"/>
            </w:tcBorders>
            <w:vAlign w:val="center"/>
          </w:tcPr>
          <w:p w14:paraId="733103C0" w14:textId="77777777" w:rsidR="00440759" w:rsidRPr="00B97C06" w:rsidRDefault="00440759" w:rsidP="00B97C06">
            <w:pPr>
              <w:jc w:val="center"/>
              <w:rPr>
                <w:i w:val="0"/>
                <w:color w:val="000000"/>
              </w:rPr>
            </w:pPr>
            <w:r w:rsidRPr="00B97C06">
              <w:rPr>
                <w:i w:val="0"/>
                <w:color w:val="000000"/>
              </w:rPr>
              <w:t>0.000177516</w:t>
            </w:r>
          </w:p>
        </w:tc>
      </w:tr>
      <w:tr w:rsidR="00440759" w:rsidRPr="00B97C06" w14:paraId="19B43994" w14:textId="77777777" w:rsidTr="00B97C06">
        <w:trPr>
          <w:jc w:val="center"/>
        </w:trPr>
        <w:tc>
          <w:tcPr>
            <w:tcW w:w="1101" w:type="dxa"/>
            <w:vMerge/>
            <w:vAlign w:val="center"/>
          </w:tcPr>
          <w:p w14:paraId="09B8D51E" w14:textId="77777777" w:rsidR="00440759" w:rsidRPr="00B97C06" w:rsidRDefault="00440759" w:rsidP="00B97C06">
            <w:pPr>
              <w:jc w:val="center"/>
              <w:rPr>
                <w:i w:val="0"/>
              </w:rPr>
            </w:pPr>
          </w:p>
        </w:tc>
        <w:tc>
          <w:tcPr>
            <w:tcW w:w="1134" w:type="dxa"/>
            <w:vAlign w:val="center"/>
          </w:tcPr>
          <w:p w14:paraId="12D48A03" w14:textId="77777777" w:rsidR="00440759" w:rsidRPr="00B97C06" w:rsidRDefault="00440759" w:rsidP="00B97C06">
            <w:pPr>
              <w:jc w:val="center"/>
            </w:pPr>
            <w:r w:rsidRPr="00B97C06">
              <w:t>α</w:t>
            </w:r>
          </w:p>
        </w:tc>
        <w:tc>
          <w:tcPr>
            <w:tcW w:w="1417" w:type="dxa"/>
            <w:vAlign w:val="center"/>
          </w:tcPr>
          <w:p w14:paraId="7EBF4BB6" w14:textId="77777777" w:rsidR="00440759" w:rsidRPr="00B97C06" w:rsidRDefault="00440759" w:rsidP="00B97C06">
            <w:pPr>
              <w:jc w:val="center"/>
              <w:rPr>
                <w:i w:val="0"/>
                <w:color w:val="000000"/>
              </w:rPr>
            </w:pPr>
            <w:r w:rsidRPr="00B97C06">
              <w:rPr>
                <w:i w:val="0"/>
                <w:color w:val="000000"/>
              </w:rPr>
              <w:t>1.064213322</w:t>
            </w:r>
          </w:p>
        </w:tc>
        <w:tc>
          <w:tcPr>
            <w:tcW w:w="1418" w:type="dxa"/>
            <w:vAlign w:val="center"/>
          </w:tcPr>
          <w:p w14:paraId="0BC86EEB" w14:textId="77777777" w:rsidR="00440759" w:rsidRPr="00B97C06" w:rsidRDefault="00440759" w:rsidP="00B97C06">
            <w:pPr>
              <w:jc w:val="center"/>
              <w:rPr>
                <w:i w:val="0"/>
                <w:color w:val="000000"/>
              </w:rPr>
            </w:pPr>
            <w:r w:rsidRPr="00B97C06">
              <w:rPr>
                <w:i w:val="0"/>
                <w:color w:val="000000"/>
              </w:rPr>
              <w:t>0.653152588</w:t>
            </w:r>
          </w:p>
        </w:tc>
        <w:tc>
          <w:tcPr>
            <w:tcW w:w="1559" w:type="dxa"/>
            <w:vAlign w:val="center"/>
          </w:tcPr>
          <w:p w14:paraId="2353F322" w14:textId="77777777" w:rsidR="00440759" w:rsidRPr="00B97C06" w:rsidRDefault="00440759" w:rsidP="00B97C06">
            <w:pPr>
              <w:jc w:val="center"/>
              <w:rPr>
                <w:i w:val="0"/>
                <w:color w:val="000000"/>
              </w:rPr>
            </w:pPr>
            <w:r w:rsidRPr="00B97C06">
              <w:rPr>
                <w:i w:val="0"/>
                <w:color w:val="000000"/>
              </w:rPr>
              <w:t>0.967325587</w:t>
            </w:r>
          </w:p>
        </w:tc>
        <w:tc>
          <w:tcPr>
            <w:tcW w:w="1417" w:type="dxa"/>
            <w:vAlign w:val="center"/>
          </w:tcPr>
          <w:p w14:paraId="66A316F2" w14:textId="77777777" w:rsidR="00440759" w:rsidRPr="00B97C06" w:rsidRDefault="00440759" w:rsidP="00B97C06">
            <w:pPr>
              <w:jc w:val="center"/>
              <w:rPr>
                <w:i w:val="0"/>
                <w:color w:val="000000"/>
              </w:rPr>
            </w:pPr>
            <w:r w:rsidRPr="00B97C06">
              <w:rPr>
                <w:i w:val="0"/>
                <w:color w:val="000000"/>
              </w:rPr>
              <w:t>0.513039856</w:t>
            </w:r>
          </w:p>
        </w:tc>
      </w:tr>
      <w:tr w:rsidR="00440759" w:rsidRPr="00B97C06" w14:paraId="0625DAA3" w14:textId="77777777" w:rsidTr="00B97C06">
        <w:trPr>
          <w:jc w:val="center"/>
        </w:trPr>
        <w:tc>
          <w:tcPr>
            <w:tcW w:w="1101" w:type="dxa"/>
            <w:vMerge/>
            <w:vAlign w:val="center"/>
          </w:tcPr>
          <w:p w14:paraId="32119951" w14:textId="77777777" w:rsidR="00440759" w:rsidRPr="00B97C06" w:rsidRDefault="00440759" w:rsidP="00B97C06">
            <w:pPr>
              <w:jc w:val="center"/>
              <w:rPr>
                <w:i w:val="0"/>
              </w:rPr>
            </w:pPr>
          </w:p>
        </w:tc>
        <w:tc>
          <w:tcPr>
            <w:tcW w:w="1134" w:type="dxa"/>
            <w:vAlign w:val="center"/>
          </w:tcPr>
          <w:p w14:paraId="683374E4" w14:textId="77777777" w:rsidR="00440759" w:rsidRPr="00B97C06" w:rsidRDefault="00440759" w:rsidP="00B97C06">
            <w:pPr>
              <w:jc w:val="center"/>
            </w:pPr>
            <w:r w:rsidRPr="00B97C06">
              <w:t>c</w:t>
            </w:r>
            <w:r w:rsidRPr="00B97C06">
              <w:rPr>
                <w:i w:val="0"/>
                <w:vertAlign w:val="subscript"/>
              </w:rPr>
              <w:t>0</w:t>
            </w:r>
          </w:p>
        </w:tc>
        <w:tc>
          <w:tcPr>
            <w:tcW w:w="1417" w:type="dxa"/>
            <w:vAlign w:val="center"/>
          </w:tcPr>
          <w:p w14:paraId="19183F13" w14:textId="77777777" w:rsidR="00440759" w:rsidRPr="00B97C06" w:rsidRDefault="00440759" w:rsidP="00B97C06">
            <w:pPr>
              <w:jc w:val="center"/>
              <w:rPr>
                <w:i w:val="0"/>
                <w:color w:val="000000"/>
              </w:rPr>
            </w:pPr>
            <w:r w:rsidRPr="00B97C06">
              <w:rPr>
                <w:i w:val="0"/>
                <w:color w:val="000000"/>
              </w:rPr>
              <w:t>0.127846346</w:t>
            </w:r>
          </w:p>
        </w:tc>
        <w:tc>
          <w:tcPr>
            <w:tcW w:w="1418" w:type="dxa"/>
            <w:vAlign w:val="center"/>
          </w:tcPr>
          <w:p w14:paraId="52387320" w14:textId="77777777" w:rsidR="00440759" w:rsidRPr="00B97C06" w:rsidRDefault="00440759" w:rsidP="00B97C06">
            <w:pPr>
              <w:jc w:val="center"/>
              <w:rPr>
                <w:i w:val="0"/>
                <w:color w:val="000000"/>
              </w:rPr>
            </w:pPr>
            <w:r w:rsidRPr="00B97C06">
              <w:rPr>
                <w:i w:val="0"/>
                <w:color w:val="000000"/>
              </w:rPr>
              <w:t>0.465197156</w:t>
            </w:r>
          </w:p>
        </w:tc>
        <w:tc>
          <w:tcPr>
            <w:tcW w:w="1559" w:type="dxa"/>
            <w:vAlign w:val="center"/>
          </w:tcPr>
          <w:p w14:paraId="5AA56771" w14:textId="77777777" w:rsidR="00440759" w:rsidRPr="00B97C06" w:rsidRDefault="00440759" w:rsidP="00B97C06">
            <w:pPr>
              <w:jc w:val="center"/>
              <w:rPr>
                <w:i w:val="0"/>
                <w:color w:val="000000"/>
              </w:rPr>
            </w:pPr>
            <w:r w:rsidRPr="00B97C06">
              <w:rPr>
                <w:i w:val="0"/>
                <w:color w:val="000000"/>
              </w:rPr>
              <w:t>0.881267444</w:t>
            </w:r>
          </w:p>
        </w:tc>
        <w:tc>
          <w:tcPr>
            <w:tcW w:w="1417" w:type="dxa"/>
            <w:vAlign w:val="center"/>
          </w:tcPr>
          <w:p w14:paraId="167E4B92" w14:textId="77777777" w:rsidR="00440759" w:rsidRPr="00B97C06" w:rsidRDefault="00440759" w:rsidP="00B97C06">
            <w:pPr>
              <w:jc w:val="center"/>
              <w:rPr>
                <w:i w:val="0"/>
                <w:color w:val="000000"/>
              </w:rPr>
            </w:pPr>
            <w:r w:rsidRPr="00B97C06">
              <w:rPr>
                <w:i w:val="0"/>
                <w:color w:val="000000"/>
              </w:rPr>
              <w:t>0.520355547</w:t>
            </w:r>
          </w:p>
        </w:tc>
      </w:tr>
      <w:tr w:rsidR="00440759" w:rsidRPr="00B97C06" w14:paraId="48216EEE" w14:textId="77777777" w:rsidTr="00B97C06">
        <w:trPr>
          <w:jc w:val="center"/>
        </w:trPr>
        <w:tc>
          <w:tcPr>
            <w:tcW w:w="1101" w:type="dxa"/>
            <w:vMerge/>
            <w:vAlign w:val="center"/>
          </w:tcPr>
          <w:p w14:paraId="75415456" w14:textId="77777777" w:rsidR="00440759" w:rsidRPr="00B97C06" w:rsidRDefault="00440759" w:rsidP="00B97C06">
            <w:pPr>
              <w:jc w:val="center"/>
              <w:rPr>
                <w:i w:val="0"/>
              </w:rPr>
            </w:pPr>
          </w:p>
        </w:tc>
        <w:tc>
          <w:tcPr>
            <w:tcW w:w="1134" w:type="dxa"/>
            <w:vAlign w:val="center"/>
          </w:tcPr>
          <w:p w14:paraId="664D5F20" w14:textId="77777777" w:rsidR="00440759" w:rsidRPr="00B97C06" w:rsidRDefault="00440759" w:rsidP="00B97C06">
            <w:pPr>
              <w:jc w:val="center"/>
            </w:pPr>
            <w:r w:rsidRPr="00B97C06">
              <w:t>k</w:t>
            </w:r>
            <w:r w:rsidRPr="00B97C06">
              <w:rPr>
                <w:i w:val="0"/>
                <w:vertAlign w:val="subscript"/>
              </w:rPr>
              <w:t>0</w:t>
            </w:r>
          </w:p>
        </w:tc>
        <w:tc>
          <w:tcPr>
            <w:tcW w:w="1417" w:type="dxa"/>
            <w:vAlign w:val="center"/>
          </w:tcPr>
          <w:p w14:paraId="41474071" w14:textId="77777777" w:rsidR="00440759" w:rsidRPr="00B97C06" w:rsidRDefault="00440759" w:rsidP="00B97C06">
            <w:pPr>
              <w:jc w:val="center"/>
              <w:rPr>
                <w:i w:val="0"/>
                <w:color w:val="000000"/>
              </w:rPr>
            </w:pPr>
            <w:r w:rsidRPr="00B97C06">
              <w:rPr>
                <w:i w:val="0"/>
                <w:color w:val="000000"/>
              </w:rPr>
              <w:t>7.523890446</w:t>
            </w:r>
          </w:p>
        </w:tc>
        <w:tc>
          <w:tcPr>
            <w:tcW w:w="1418" w:type="dxa"/>
            <w:vAlign w:val="center"/>
          </w:tcPr>
          <w:p w14:paraId="65800584" w14:textId="77777777" w:rsidR="00440759" w:rsidRPr="00B97C06" w:rsidRDefault="00440759" w:rsidP="00B97C06">
            <w:pPr>
              <w:jc w:val="center"/>
              <w:rPr>
                <w:i w:val="0"/>
                <w:color w:val="000000"/>
              </w:rPr>
            </w:pPr>
            <w:r w:rsidRPr="00B97C06">
              <w:rPr>
                <w:i w:val="0"/>
                <w:color w:val="000000"/>
              </w:rPr>
              <w:t>28.13112222</w:t>
            </w:r>
          </w:p>
        </w:tc>
        <w:tc>
          <w:tcPr>
            <w:tcW w:w="1559" w:type="dxa"/>
            <w:vAlign w:val="center"/>
          </w:tcPr>
          <w:p w14:paraId="7B608A51" w14:textId="77777777" w:rsidR="00440759" w:rsidRPr="00B97C06" w:rsidRDefault="00440759" w:rsidP="00B97C06">
            <w:pPr>
              <w:jc w:val="center"/>
              <w:rPr>
                <w:i w:val="0"/>
                <w:color w:val="000000"/>
              </w:rPr>
            </w:pPr>
            <w:r w:rsidRPr="00B97C06">
              <w:rPr>
                <w:i w:val="0"/>
                <w:color w:val="000000"/>
              </w:rPr>
              <w:t>45.41444661</w:t>
            </w:r>
          </w:p>
        </w:tc>
        <w:tc>
          <w:tcPr>
            <w:tcW w:w="1417" w:type="dxa"/>
            <w:vAlign w:val="center"/>
          </w:tcPr>
          <w:p w14:paraId="41A73ECF" w14:textId="77777777" w:rsidR="00440759" w:rsidRPr="00B97C06" w:rsidRDefault="00440759" w:rsidP="00B97C06">
            <w:pPr>
              <w:jc w:val="center"/>
              <w:rPr>
                <w:i w:val="0"/>
                <w:color w:val="000000"/>
              </w:rPr>
            </w:pPr>
            <w:r w:rsidRPr="00B97C06">
              <w:rPr>
                <w:i w:val="0"/>
                <w:color w:val="000000"/>
              </w:rPr>
              <w:t>65.32261124</w:t>
            </w:r>
          </w:p>
        </w:tc>
      </w:tr>
      <w:tr w:rsidR="00440759" w:rsidRPr="00B97C06" w14:paraId="65F676D1" w14:textId="77777777" w:rsidTr="00B97C06">
        <w:trPr>
          <w:jc w:val="center"/>
        </w:trPr>
        <w:tc>
          <w:tcPr>
            <w:tcW w:w="1101" w:type="dxa"/>
            <w:vMerge/>
            <w:vAlign w:val="center"/>
          </w:tcPr>
          <w:p w14:paraId="45A9713C" w14:textId="77777777" w:rsidR="00440759" w:rsidRPr="00B97C06" w:rsidRDefault="00440759" w:rsidP="00B97C06">
            <w:pPr>
              <w:jc w:val="center"/>
              <w:rPr>
                <w:i w:val="0"/>
              </w:rPr>
            </w:pPr>
          </w:p>
        </w:tc>
        <w:tc>
          <w:tcPr>
            <w:tcW w:w="1134" w:type="dxa"/>
            <w:vAlign w:val="center"/>
          </w:tcPr>
          <w:p w14:paraId="1069DD4C" w14:textId="77777777" w:rsidR="00440759" w:rsidRPr="00B97C06" w:rsidRDefault="00440759" w:rsidP="00B97C06">
            <w:pPr>
              <w:jc w:val="center"/>
            </w:pPr>
            <w:r w:rsidRPr="00B97C06">
              <w:t>ε</w:t>
            </w:r>
          </w:p>
        </w:tc>
        <w:tc>
          <w:tcPr>
            <w:tcW w:w="1417" w:type="dxa"/>
            <w:vAlign w:val="center"/>
          </w:tcPr>
          <w:p w14:paraId="485B5F8F" w14:textId="77777777" w:rsidR="00440759" w:rsidRPr="00B97C06" w:rsidRDefault="00440759" w:rsidP="00B97C06">
            <w:pPr>
              <w:jc w:val="center"/>
              <w:rPr>
                <w:i w:val="0"/>
                <w:color w:val="000000"/>
              </w:rPr>
            </w:pPr>
            <w:r w:rsidRPr="00B97C06">
              <w:rPr>
                <w:i w:val="0"/>
                <w:color w:val="000000"/>
              </w:rPr>
              <w:t>0.046270035</w:t>
            </w:r>
          </w:p>
        </w:tc>
        <w:tc>
          <w:tcPr>
            <w:tcW w:w="1418" w:type="dxa"/>
            <w:vAlign w:val="center"/>
          </w:tcPr>
          <w:p w14:paraId="746DDE91" w14:textId="77777777" w:rsidR="00440759" w:rsidRPr="00B97C06" w:rsidRDefault="00440759" w:rsidP="00B97C06">
            <w:pPr>
              <w:jc w:val="center"/>
              <w:rPr>
                <w:i w:val="0"/>
                <w:color w:val="000000"/>
              </w:rPr>
            </w:pPr>
            <w:r w:rsidRPr="00B97C06">
              <w:rPr>
                <w:i w:val="0"/>
                <w:color w:val="000000"/>
              </w:rPr>
              <w:t>0.299901296</w:t>
            </w:r>
          </w:p>
        </w:tc>
        <w:tc>
          <w:tcPr>
            <w:tcW w:w="1559" w:type="dxa"/>
            <w:vAlign w:val="center"/>
          </w:tcPr>
          <w:p w14:paraId="360056EA" w14:textId="77777777" w:rsidR="00440759" w:rsidRPr="00B97C06" w:rsidRDefault="00440759" w:rsidP="00B97C06">
            <w:pPr>
              <w:jc w:val="center"/>
              <w:rPr>
                <w:i w:val="0"/>
                <w:color w:val="000000"/>
              </w:rPr>
            </w:pPr>
            <w:r w:rsidRPr="00B97C06">
              <w:rPr>
                <w:i w:val="0"/>
                <w:color w:val="000000"/>
              </w:rPr>
              <w:t>0.297544921</w:t>
            </w:r>
          </w:p>
        </w:tc>
        <w:tc>
          <w:tcPr>
            <w:tcW w:w="1417" w:type="dxa"/>
            <w:vAlign w:val="center"/>
          </w:tcPr>
          <w:p w14:paraId="46131AC3" w14:textId="77777777" w:rsidR="00440759" w:rsidRPr="00B97C06" w:rsidRDefault="00440759" w:rsidP="00B97C06">
            <w:pPr>
              <w:jc w:val="center"/>
              <w:rPr>
                <w:i w:val="0"/>
                <w:color w:val="000000"/>
              </w:rPr>
            </w:pPr>
            <w:r w:rsidRPr="00B97C06">
              <w:rPr>
                <w:i w:val="0"/>
                <w:color w:val="000000"/>
              </w:rPr>
              <w:t>0.950677285</w:t>
            </w:r>
          </w:p>
        </w:tc>
      </w:tr>
      <w:tr w:rsidR="00440759" w:rsidRPr="00B97C06" w14:paraId="40C6D65F" w14:textId="77777777" w:rsidTr="00324800">
        <w:trPr>
          <w:jc w:val="center"/>
        </w:trPr>
        <w:tc>
          <w:tcPr>
            <w:tcW w:w="1101" w:type="dxa"/>
            <w:vMerge/>
            <w:tcBorders>
              <w:bottom w:val="single" w:sz="4" w:space="0" w:color="auto"/>
            </w:tcBorders>
            <w:vAlign w:val="center"/>
          </w:tcPr>
          <w:p w14:paraId="3B3910CF" w14:textId="77777777" w:rsidR="00440759" w:rsidRPr="00B97C06" w:rsidRDefault="00440759" w:rsidP="00B97C06">
            <w:pPr>
              <w:jc w:val="center"/>
              <w:rPr>
                <w:i w:val="0"/>
              </w:rPr>
            </w:pPr>
          </w:p>
        </w:tc>
        <w:tc>
          <w:tcPr>
            <w:tcW w:w="1134" w:type="dxa"/>
            <w:tcBorders>
              <w:bottom w:val="single" w:sz="4" w:space="0" w:color="auto"/>
            </w:tcBorders>
            <w:vAlign w:val="center"/>
          </w:tcPr>
          <w:p w14:paraId="1746A9B9" w14:textId="77777777" w:rsidR="00440759" w:rsidRPr="00B97C06" w:rsidRDefault="00440759" w:rsidP="00B97C06">
            <w:pPr>
              <w:jc w:val="center"/>
            </w:pPr>
            <w:r w:rsidRPr="00B97C06">
              <w:t>f</w:t>
            </w:r>
            <w:r w:rsidRPr="00B97C06">
              <w:rPr>
                <w:i w:val="0"/>
                <w:vertAlign w:val="subscript"/>
              </w:rPr>
              <w:t>0</w:t>
            </w:r>
          </w:p>
        </w:tc>
        <w:tc>
          <w:tcPr>
            <w:tcW w:w="1417" w:type="dxa"/>
            <w:tcBorders>
              <w:bottom w:val="single" w:sz="4" w:space="0" w:color="auto"/>
            </w:tcBorders>
            <w:vAlign w:val="center"/>
          </w:tcPr>
          <w:p w14:paraId="0CE9CD7D" w14:textId="77777777" w:rsidR="00440759" w:rsidRPr="00B97C06" w:rsidRDefault="00440759" w:rsidP="00B97C06">
            <w:pPr>
              <w:jc w:val="center"/>
              <w:rPr>
                <w:i w:val="0"/>
                <w:color w:val="000000"/>
              </w:rPr>
            </w:pPr>
            <w:r w:rsidRPr="00B97C06">
              <w:rPr>
                <w:i w:val="0"/>
                <w:color w:val="000000"/>
              </w:rPr>
              <w:t>1.599311043</w:t>
            </w:r>
          </w:p>
        </w:tc>
        <w:tc>
          <w:tcPr>
            <w:tcW w:w="1418" w:type="dxa"/>
            <w:tcBorders>
              <w:bottom w:val="single" w:sz="4" w:space="0" w:color="auto"/>
            </w:tcBorders>
            <w:vAlign w:val="center"/>
          </w:tcPr>
          <w:p w14:paraId="007CFF7E" w14:textId="77777777" w:rsidR="00440759" w:rsidRPr="00B97C06" w:rsidRDefault="00440759" w:rsidP="00B97C06">
            <w:pPr>
              <w:jc w:val="center"/>
              <w:rPr>
                <w:i w:val="0"/>
                <w:color w:val="000000"/>
              </w:rPr>
            </w:pPr>
            <w:r w:rsidRPr="00B97C06">
              <w:rPr>
                <w:i w:val="0"/>
                <w:color w:val="000000"/>
              </w:rPr>
              <w:t>0.704464234</w:t>
            </w:r>
          </w:p>
        </w:tc>
        <w:tc>
          <w:tcPr>
            <w:tcW w:w="1559" w:type="dxa"/>
            <w:tcBorders>
              <w:bottom w:val="single" w:sz="4" w:space="0" w:color="auto"/>
            </w:tcBorders>
            <w:vAlign w:val="center"/>
          </w:tcPr>
          <w:p w14:paraId="56623866" w14:textId="77777777" w:rsidR="00440759" w:rsidRPr="00B97C06" w:rsidRDefault="00440759" w:rsidP="00B97C06">
            <w:pPr>
              <w:jc w:val="center"/>
              <w:rPr>
                <w:i w:val="0"/>
                <w:color w:val="000000"/>
              </w:rPr>
            </w:pPr>
            <w:r w:rsidRPr="00B97C06">
              <w:rPr>
                <w:i w:val="0"/>
                <w:color w:val="000000"/>
              </w:rPr>
              <w:t>0.299343629</w:t>
            </w:r>
          </w:p>
        </w:tc>
        <w:tc>
          <w:tcPr>
            <w:tcW w:w="1417" w:type="dxa"/>
            <w:tcBorders>
              <w:bottom w:val="single" w:sz="4" w:space="0" w:color="auto"/>
            </w:tcBorders>
            <w:vAlign w:val="center"/>
          </w:tcPr>
          <w:p w14:paraId="111A80AB" w14:textId="77777777" w:rsidR="00440759" w:rsidRPr="00B97C06" w:rsidRDefault="00440759" w:rsidP="00B97C06">
            <w:pPr>
              <w:jc w:val="center"/>
              <w:rPr>
                <w:i w:val="0"/>
                <w:color w:val="000000"/>
              </w:rPr>
            </w:pPr>
            <w:r w:rsidRPr="00B97C06">
              <w:rPr>
                <w:i w:val="0"/>
                <w:color w:val="000000"/>
              </w:rPr>
              <w:t>0.000725158</w:t>
            </w:r>
          </w:p>
        </w:tc>
      </w:tr>
      <w:tr w:rsidR="00440759" w:rsidRPr="00B97C06" w14:paraId="2C4FBE43" w14:textId="77777777" w:rsidTr="00324800">
        <w:trPr>
          <w:jc w:val="center"/>
        </w:trPr>
        <w:tc>
          <w:tcPr>
            <w:tcW w:w="1101" w:type="dxa"/>
            <w:vMerge w:val="restart"/>
            <w:tcBorders>
              <w:top w:val="single" w:sz="4" w:space="0" w:color="auto"/>
            </w:tcBorders>
            <w:vAlign w:val="center"/>
          </w:tcPr>
          <w:p w14:paraId="271AC178" w14:textId="77777777" w:rsidR="00440759" w:rsidRPr="00B97C06" w:rsidRDefault="00440759" w:rsidP="00B97C06">
            <w:pPr>
              <w:jc w:val="center"/>
              <w:rPr>
                <w:i w:val="0"/>
              </w:rPr>
            </w:pPr>
            <w:r w:rsidRPr="00B97C06">
              <w:rPr>
                <w:i w:val="0"/>
              </w:rPr>
              <w:t>4mm</w:t>
            </w:r>
          </w:p>
        </w:tc>
        <w:tc>
          <w:tcPr>
            <w:tcW w:w="1134" w:type="dxa"/>
            <w:tcBorders>
              <w:top w:val="single" w:sz="4" w:space="0" w:color="auto"/>
            </w:tcBorders>
            <w:vAlign w:val="center"/>
          </w:tcPr>
          <w:p w14:paraId="487CF2F5" w14:textId="77777777" w:rsidR="00440759" w:rsidRPr="00B97C06" w:rsidRDefault="00440759" w:rsidP="00B97C06">
            <w:pPr>
              <w:jc w:val="center"/>
            </w:pPr>
            <w:r w:rsidRPr="00B97C06">
              <w:t>β</w:t>
            </w:r>
          </w:p>
        </w:tc>
        <w:tc>
          <w:tcPr>
            <w:tcW w:w="1417" w:type="dxa"/>
            <w:tcBorders>
              <w:top w:val="single" w:sz="4" w:space="0" w:color="auto"/>
            </w:tcBorders>
            <w:vAlign w:val="center"/>
          </w:tcPr>
          <w:p w14:paraId="7C817D16" w14:textId="77777777" w:rsidR="00440759" w:rsidRPr="00B97C06" w:rsidRDefault="00440759" w:rsidP="00B97C06">
            <w:pPr>
              <w:jc w:val="center"/>
              <w:rPr>
                <w:i w:val="0"/>
                <w:color w:val="000000"/>
              </w:rPr>
            </w:pPr>
            <w:r w:rsidRPr="00B97C06">
              <w:rPr>
                <w:i w:val="0"/>
                <w:color w:val="000000"/>
              </w:rPr>
              <w:t>26.34391666</w:t>
            </w:r>
          </w:p>
        </w:tc>
        <w:tc>
          <w:tcPr>
            <w:tcW w:w="1418" w:type="dxa"/>
            <w:tcBorders>
              <w:top w:val="single" w:sz="4" w:space="0" w:color="auto"/>
            </w:tcBorders>
            <w:vAlign w:val="center"/>
          </w:tcPr>
          <w:p w14:paraId="0EA8BE44" w14:textId="77777777" w:rsidR="00440759" w:rsidRPr="00B97C06" w:rsidRDefault="00440759" w:rsidP="00B97C06">
            <w:pPr>
              <w:jc w:val="center"/>
              <w:rPr>
                <w:i w:val="0"/>
                <w:color w:val="000000"/>
              </w:rPr>
            </w:pPr>
            <w:r w:rsidRPr="00B97C06">
              <w:rPr>
                <w:i w:val="0"/>
                <w:color w:val="000000"/>
              </w:rPr>
              <w:t>0.003848548</w:t>
            </w:r>
          </w:p>
        </w:tc>
        <w:tc>
          <w:tcPr>
            <w:tcW w:w="1559" w:type="dxa"/>
            <w:tcBorders>
              <w:top w:val="single" w:sz="4" w:space="0" w:color="auto"/>
            </w:tcBorders>
            <w:vAlign w:val="center"/>
          </w:tcPr>
          <w:p w14:paraId="7A97E12F" w14:textId="77777777" w:rsidR="00440759" w:rsidRPr="00B97C06" w:rsidRDefault="00440759" w:rsidP="00B97C06">
            <w:pPr>
              <w:jc w:val="center"/>
              <w:rPr>
                <w:i w:val="0"/>
                <w:color w:val="000000"/>
              </w:rPr>
            </w:pPr>
            <w:r w:rsidRPr="00B97C06">
              <w:rPr>
                <w:i w:val="0"/>
                <w:color w:val="000000"/>
              </w:rPr>
              <w:t>18.97634981</w:t>
            </w:r>
          </w:p>
        </w:tc>
        <w:tc>
          <w:tcPr>
            <w:tcW w:w="1417" w:type="dxa"/>
            <w:tcBorders>
              <w:top w:val="single" w:sz="4" w:space="0" w:color="auto"/>
            </w:tcBorders>
            <w:vAlign w:val="center"/>
          </w:tcPr>
          <w:p w14:paraId="2FA6C7E7" w14:textId="77777777" w:rsidR="00440759" w:rsidRPr="00B97C06" w:rsidRDefault="00440759" w:rsidP="00B97C06">
            <w:pPr>
              <w:jc w:val="center"/>
              <w:rPr>
                <w:i w:val="0"/>
                <w:color w:val="000000"/>
              </w:rPr>
            </w:pPr>
            <w:r w:rsidRPr="00B97C06">
              <w:rPr>
                <w:i w:val="0"/>
                <w:color w:val="000000"/>
              </w:rPr>
              <w:t>16.39543201</w:t>
            </w:r>
          </w:p>
        </w:tc>
      </w:tr>
      <w:tr w:rsidR="00440759" w:rsidRPr="00B97C06" w14:paraId="74E87DEE" w14:textId="77777777" w:rsidTr="00B97C06">
        <w:trPr>
          <w:jc w:val="center"/>
        </w:trPr>
        <w:tc>
          <w:tcPr>
            <w:tcW w:w="1101" w:type="dxa"/>
            <w:vMerge/>
            <w:vAlign w:val="center"/>
          </w:tcPr>
          <w:p w14:paraId="0A42E5E9" w14:textId="77777777" w:rsidR="00440759" w:rsidRPr="00B97C06" w:rsidRDefault="00440759" w:rsidP="00B97C06">
            <w:pPr>
              <w:jc w:val="center"/>
              <w:rPr>
                <w:i w:val="0"/>
              </w:rPr>
            </w:pPr>
          </w:p>
        </w:tc>
        <w:tc>
          <w:tcPr>
            <w:tcW w:w="1134" w:type="dxa"/>
            <w:vAlign w:val="center"/>
          </w:tcPr>
          <w:p w14:paraId="437ADFC1" w14:textId="77777777" w:rsidR="00440759" w:rsidRPr="00B97C06" w:rsidRDefault="00440759" w:rsidP="00B97C06">
            <w:pPr>
              <w:jc w:val="center"/>
            </w:pPr>
            <w:r w:rsidRPr="00B97C06">
              <w:t>α</w:t>
            </w:r>
          </w:p>
        </w:tc>
        <w:tc>
          <w:tcPr>
            <w:tcW w:w="1417" w:type="dxa"/>
            <w:vAlign w:val="center"/>
          </w:tcPr>
          <w:p w14:paraId="5BE6CD39" w14:textId="77777777" w:rsidR="00440759" w:rsidRPr="00B97C06" w:rsidRDefault="00440759" w:rsidP="00B97C06">
            <w:pPr>
              <w:jc w:val="center"/>
              <w:rPr>
                <w:i w:val="0"/>
                <w:color w:val="000000"/>
              </w:rPr>
            </w:pPr>
            <w:r w:rsidRPr="00B97C06">
              <w:rPr>
                <w:i w:val="0"/>
                <w:color w:val="000000"/>
              </w:rPr>
              <w:t>5.833143027</w:t>
            </w:r>
          </w:p>
        </w:tc>
        <w:tc>
          <w:tcPr>
            <w:tcW w:w="1418" w:type="dxa"/>
            <w:vAlign w:val="center"/>
          </w:tcPr>
          <w:p w14:paraId="405BE2F1" w14:textId="77777777" w:rsidR="00440759" w:rsidRPr="00B97C06" w:rsidRDefault="00440759" w:rsidP="00B97C06">
            <w:pPr>
              <w:jc w:val="center"/>
              <w:rPr>
                <w:i w:val="0"/>
                <w:color w:val="000000"/>
              </w:rPr>
            </w:pPr>
            <w:r w:rsidRPr="00B97C06">
              <w:rPr>
                <w:i w:val="0"/>
                <w:color w:val="000000"/>
              </w:rPr>
              <w:t>0.575989350</w:t>
            </w:r>
          </w:p>
        </w:tc>
        <w:tc>
          <w:tcPr>
            <w:tcW w:w="1559" w:type="dxa"/>
            <w:vAlign w:val="center"/>
          </w:tcPr>
          <w:p w14:paraId="201E0C39" w14:textId="77777777" w:rsidR="00440759" w:rsidRPr="00B97C06" w:rsidRDefault="00440759" w:rsidP="00B97C06">
            <w:pPr>
              <w:jc w:val="center"/>
              <w:rPr>
                <w:i w:val="0"/>
                <w:color w:val="000000"/>
              </w:rPr>
            </w:pPr>
            <w:r w:rsidRPr="00B97C06">
              <w:rPr>
                <w:i w:val="0"/>
                <w:color w:val="000000"/>
              </w:rPr>
              <w:t>1.985326764</w:t>
            </w:r>
          </w:p>
        </w:tc>
        <w:tc>
          <w:tcPr>
            <w:tcW w:w="1417" w:type="dxa"/>
            <w:vAlign w:val="center"/>
          </w:tcPr>
          <w:p w14:paraId="3BC7A3ED" w14:textId="77777777" w:rsidR="00440759" w:rsidRPr="00B97C06" w:rsidRDefault="00440759" w:rsidP="00B97C06">
            <w:pPr>
              <w:jc w:val="center"/>
              <w:rPr>
                <w:i w:val="0"/>
                <w:color w:val="000000"/>
              </w:rPr>
            </w:pPr>
            <w:r w:rsidRPr="00B97C06">
              <w:rPr>
                <w:i w:val="0"/>
                <w:color w:val="000000"/>
              </w:rPr>
              <w:t>0.614374055</w:t>
            </w:r>
          </w:p>
        </w:tc>
      </w:tr>
      <w:tr w:rsidR="00440759" w:rsidRPr="00B97C06" w14:paraId="6394589B" w14:textId="77777777" w:rsidTr="00B97C06">
        <w:trPr>
          <w:jc w:val="center"/>
        </w:trPr>
        <w:tc>
          <w:tcPr>
            <w:tcW w:w="1101" w:type="dxa"/>
            <w:vMerge/>
            <w:vAlign w:val="center"/>
          </w:tcPr>
          <w:p w14:paraId="16341491" w14:textId="77777777" w:rsidR="00440759" w:rsidRPr="00B97C06" w:rsidRDefault="00440759" w:rsidP="00B97C06">
            <w:pPr>
              <w:jc w:val="center"/>
              <w:rPr>
                <w:i w:val="0"/>
              </w:rPr>
            </w:pPr>
          </w:p>
        </w:tc>
        <w:tc>
          <w:tcPr>
            <w:tcW w:w="1134" w:type="dxa"/>
            <w:vAlign w:val="center"/>
          </w:tcPr>
          <w:p w14:paraId="6705B0F3" w14:textId="77777777" w:rsidR="00440759" w:rsidRPr="00B97C06" w:rsidRDefault="00440759" w:rsidP="00B97C06">
            <w:pPr>
              <w:jc w:val="center"/>
            </w:pPr>
            <w:r w:rsidRPr="00B97C06">
              <w:t>c</w:t>
            </w:r>
            <w:r w:rsidRPr="00B97C06">
              <w:rPr>
                <w:i w:val="0"/>
                <w:vertAlign w:val="subscript"/>
              </w:rPr>
              <w:t>0</w:t>
            </w:r>
          </w:p>
        </w:tc>
        <w:tc>
          <w:tcPr>
            <w:tcW w:w="1417" w:type="dxa"/>
            <w:vAlign w:val="center"/>
          </w:tcPr>
          <w:p w14:paraId="606255E8" w14:textId="77777777" w:rsidR="00440759" w:rsidRPr="00B97C06" w:rsidRDefault="00440759" w:rsidP="00B97C06">
            <w:pPr>
              <w:jc w:val="center"/>
              <w:rPr>
                <w:i w:val="0"/>
                <w:color w:val="000000"/>
              </w:rPr>
            </w:pPr>
            <w:r w:rsidRPr="00B97C06">
              <w:rPr>
                <w:i w:val="0"/>
                <w:color w:val="000000"/>
              </w:rPr>
              <w:t>0.082340203</w:t>
            </w:r>
          </w:p>
        </w:tc>
        <w:tc>
          <w:tcPr>
            <w:tcW w:w="1418" w:type="dxa"/>
            <w:vAlign w:val="center"/>
          </w:tcPr>
          <w:p w14:paraId="37869A3F" w14:textId="77777777" w:rsidR="00440759" w:rsidRPr="00B97C06" w:rsidRDefault="00440759" w:rsidP="00B97C06">
            <w:pPr>
              <w:jc w:val="center"/>
              <w:rPr>
                <w:i w:val="0"/>
                <w:color w:val="000000"/>
              </w:rPr>
            </w:pPr>
            <w:r w:rsidRPr="00B97C06">
              <w:rPr>
                <w:i w:val="0"/>
                <w:color w:val="000000"/>
              </w:rPr>
              <w:t>0.409657680</w:t>
            </w:r>
          </w:p>
        </w:tc>
        <w:tc>
          <w:tcPr>
            <w:tcW w:w="1559" w:type="dxa"/>
            <w:vAlign w:val="center"/>
          </w:tcPr>
          <w:p w14:paraId="41D82B1E" w14:textId="77777777" w:rsidR="00440759" w:rsidRPr="00B97C06" w:rsidRDefault="00440759" w:rsidP="00B97C06">
            <w:pPr>
              <w:jc w:val="center"/>
              <w:rPr>
                <w:i w:val="0"/>
                <w:color w:val="000000"/>
              </w:rPr>
            </w:pPr>
            <w:r w:rsidRPr="00B97C06">
              <w:rPr>
                <w:i w:val="0"/>
                <w:color w:val="000000"/>
              </w:rPr>
              <w:t>0.615740555</w:t>
            </w:r>
          </w:p>
        </w:tc>
        <w:tc>
          <w:tcPr>
            <w:tcW w:w="1417" w:type="dxa"/>
            <w:vAlign w:val="center"/>
          </w:tcPr>
          <w:p w14:paraId="1CFAFBA3" w14:textId="77777777" w:rsidR="00440759" w:rsidRPr="00B97C06" w:rsidRDefault="00440759" w:rsidP="00B97C06">
            <w:pPr>
              <w:jc w:val="center"/>
              <w:rPr>
                <w:i w:val="0"/>
                <w:color w:val="000000"/>
              </w:rPr>
            </w:pPr>
            <w:r w:rsidRPr="00B97C06">
              <w:rPr>
                <w:i w:val="0"/>
                <w:color w:val="000000"/>
              </w:rPr>
              <w:t>0.437426269</w:t>
            </w:r>
          </w:p>
        </w:tc>
      </w:tr>
      <w:tr w:rsidR="00440759" w:rsidRPr="00B97C06" w14:paraId="5F7BB7C6" w14:textId="77777777" w:rsidTr="00B97C06">
        <w:trPr>
          <w:jc w:val="center"/>
        </w:trPr>
        <w:tc>
          <w:tcPr>
            <w:tcW w:w="1101" w:type="dxa"/>
            <w:vMerge/>
            <w:vAlign w:val="center"/>
          </w:tcPr>
          <w:p w14:paraId="4D181B95" w14:textId="77777777" w:rsidR="00440759" w:rsidRPr="00B97C06" w:rsidRDefault="00440759" w:rsidP="00B97C06">
            <w:pPr>
              <w:jc w:val="center"/>
              <w:rPr>
                <w:i w:val="0"/>
              </w:rPr>
            </w:pPr>
          </w:p>
        </w:tc>
        <w:tc>
          <w:tcPr>
            <w:tcW w:w="1134" w:type="dxa"/>
            <w:vAlign w:val="center"/>
          </w:tcPr>
          <w:p w14:paraId="30E704D6" w14:textId="77777777" w:rsidR="00440759" w:rsidRPr="00B97C06" w:rsidRDefault="00440759" w:rsidP="00B97C06">
            <w:pPr>
              <w:jc w:val="center"/>
            </w:pPr>
            <w:r w:rsidRPr="00B97C06">
              <w:t>k</w:t>
            </w:r>
            <w:r w:rsidRPr="00B97C06">
              <w:rPr>
                <w:i w:val="0"/>
                <w:vertAlign w:val="subscript"/>
              </w:rPr>
              <w:t>0</w:t>
            </w:r>
          </w:p>
        </w:tc>
        <w:tc>
          <w:tcPr>
            <w:tcW w:w="1417" w:type="dxa"/>
            <w:vAlign w:val="center"/>
          </w:tcPr>
          <w:p w14:paraId="29B15A30" w14:textId="77777777" w:rsidR="00440759" w:rsidRPr="00B97C06" w:rsidRDefault="00440759" w:rsidP="00B97C06">
            <w:pPr>
              <w:jc w:val="center"/>
              <w:rPr>
                <w:i w:val="0"/>
                <w:color w:val="000000"/>
              </w:rPr>
            </w:pPr>
            <w:r w:rsidRPr="00B97C06">
              <w:rPr>
                <w:i w:val="0"/>
                <w:color w:val="000000"/>
              </w:rPr>
              <w:t>6.249747541</w:t>
            </w:r>
          </w:p>
        </w:tc>
        <w:tc>
          <w:tcPr>
            <w:tcW w:w="1418" w:type="dxa"/>
            <w:vAlign w:val="center"/>
          </w:tcPr>
          <w:p w14:paraId="13DDB21D" w14:textId="77777777" w:rsidR="00440759" w:rsidRPr="00B97C06" w:rsidRDefault="00440759" w:rsidP="00B97C06">
            <w:pPr>
              <w:jc w:val="center"/>
              <w:rPr>
                <w:i w:val="0"/>
                <w:color w:val="000000"/>
              </w:rPr>
            </w:pPr>
            <w:r w:rsidRPr="00B97C06">
              <w:rPr>
                <w:i w:val="0"/>
                <w:color w:val="000000"/>
              </w:rPr>
              <w:t>20.56954336</w:t>
            </w:r>
          </w:p>
        </w:tc>
        <w:tc>
          <w:tcPr>
            <w:tcW w:w="1559" w:type="dxa"/>
            <w:vAlign w:val="center"/>
          </w:tcPr>
          <w:p w14:paraId="3B06D1BC" w14:textId="77777777" w:rsidR="00440759" w:rsidRPr="00B97C06" w:rsidRDefault="00440759" w:rsidP="00B97C06">
            <w:pPr>
              <w:jc w:val="center"/>
              <w:rPr>
                <w:i w:val="0"/>
                <w:color w:val="000000"/>
              </w:rPr>
            </w:pPr>
            <w:r w:rsidRPr="00B97C06">
              <w:rPr>
                <w:i w:val="0"/>
                <w:color w:val="000000"/>
              </w:rPr>
              <w:t>32.80324108</w:t>
            </w:r>
          </w:p>
        </w:tc>
        <w:tc>
          <w:tcPr>
            <w:tcW w:w="1417" w:type="dxa"/>
            <w:vAlign w:val="center"/>
          </w:tcPr>
          <w:p w14:paraId="0FA8F2EA" w14:textId="77777777" w:rsidR="00440759" w:rsidRPr="00B97C06" w:rsidRDefault="00440759" w:rsidP="00B97C06">
            <w:pPr>
              <w:jc w:val="center"/>
              <w:rPr>
                <w:i w:val="0"/>
                <w:color w:val="000000"/>
              </w:rPr>
            </w:pPr>
            <w:r w:rsidRPr="00B97C06">
              <w:rPr>
                <w:i w:val="0"/>
                <w:color w:val="000000"/>
              </w:rPr>
              <w:t>41.72755307</w:t>
            </w:r>
          </w:p>
        </w:tc>
      </w:tr>
      <w:tr w:rsidR="00440759" w:rsidRPr="00B97C06" w14:paraId="4F85840B" w14:textId="77777777" w:rsidTr="00B97C06">
        <w:trPr>
          <w:jc w:val="center"/>
        </w:trPr>
        <w:tc>
          <w:tcPr>
            <w:tcW w:w="1101" w:type="dxa"/>
            <w:vMerge/>
            <w:vAlign w:val="center"/>
          </w:tcPr>
          <w:p w14:paraId="28460CAF" w14:textId="77777777" w:rsidR="00440759" w:rsidRPr="00B97C06" w:rsidRDefault="00440759" w:rsidP="00B97C06">
            <w:pPr>
              <w:jc w:val="center"/>
              <w:rPr>
                <w:i w:val="0"/>
              </w:rPr>
            </w:pPr>
          </w:p>
        </w:tc>
        <w:tc>
          <w:tcPr>
            <w:tcW w:w="1134" w:type="dxa"/>
            <w:vAlign w:val="center"/>
          </w:tcPr>
          <w:p w14:paraId="226162AD" w14:textId="77777777" w:rsidR="00440759" w:rsidRPr="00B97C06" w:rsidRDefault="00440759" w:rsidP="00B97C06">
            <w:pPr>
              <w:jc w:val="center"/>
            </w:pPr>
            <w:r w:rsidRPr="00B97C06">
              <w:t>ε</w:t>
            </w:r>
          </w:p>
        </w:tc>
        <w:tc>
          <w:tcPr>
            <w:tcW w:w="1417" w:type="dxa"/>
            <w:vAlign w:val="center"/>
          </w:tcPr>
          <w:p w14:paraId="0D135D2B" w14:textId="77777777" w:rsidR="00440759" w:rsidRPr="00B97C06" w:rsidRDefault="00440759" w:rsidP="00B97C06">
            <w:pPr>
              <w:jc w:val="center"/>
              <w:rPr>
                <w:i w:val="0"/>
                <w:color w:val="000000"/>
              </w:rPr>
            </w:pPr>
            <w:r w:rsidRPr="00B97C06">
              <w:rPr>
                <w:i w:val="0"/>
                <w:color w:val="000000"/>
              </w:rPr>
              <w:t>0.066448457</w:t>
            </w:r>
          </w:p>
        </w:tc>
        <w:tc>
          <w:tcPr>
            <w:tcW w:w="1418" w:type="dxa"/>
            <w:vAlign w:val="center"/>
          </w:tcPr>
          <w:p w14:paraId="3AE9F7B0" w14:textId="77777777" w:rsidR="00440759" w:rsidRPr="00B97C06" w:rsidRDefault="00440759" w:rsidP="00B97C06">
            <w:pPr>
              <w:jc w:val="center"/>
              <w:rPr>
                <w:i w:val="0"/>
                <w:color w:val="000000"/>
              </w:rPr>
            </w:pPr>
            <w:r w:rsidRPr="00B97C06">
              <w:rPr>
                <w:i w:val="0"/>
                <w:color w:val="000000"/>
              </w:rPr>
              <w:t>0.124657698</w:t>
            </w:r>
          </w:p>
        </w:tc>
        <w:tc>
          <w:tcPr>
            <w:tcW w:w="1559" w:type="dxa"/>
            <w:vAlign w:val="center"/>
          </w:tcPr>
          <w:p w14:paraId="3CCFF633" w14:textId="77777777" w:rsidR="00440759" w:rsidRPr="00B97C06" w:rsidRDefault="00440759" w:rsidP="00B97C06">
            <w:pPr>
              <w:jc w:val="center"/>
              <w:rPr>
                <w:i w:val="0"/>
                <w:color w:val="000000"/>
              </w:rPr>
            </w:pPr>
            <w:r w:rsidRPr="00B97C06">
              <w:rPr>
                <w:i w:val="0"/>
                <w:color w:val="000000"/>
              </w:rPr>
              <w:t>0.278314844</w:t>
            </w:r>
          </w:p>
        </w:tc>
        <w:tc>
          <w:tcPr>
            <w:tcW w:w="1417" w:type="dxa"/>
            <w:vAlign w:val="center"/>
          </w:tcPr>
          <w:p w14:paraId="1124E583" w14:textId="77777777" w:rsidR="00440759" w:rsidRPr="00B97C06" w:rsidRDefault="00440759" w:rsidP="00B97C06">
            <w:pPr>
              <w:jc w:val="center"/>
              <w:rPr>
                <w:i w:val="0"/>
                <w:color w:val="000000"/>
              </w:rPr>
            </w:pPr>
            <w:r w:rsidRPr="00B97C06">
              <w:rPr>
                <w:i w:val="0"/>
                <w:color w:val="000000"/>
              </w:rPr>
              <w:t>0.661053808</w:t>
            </w:r>
          </w:p>
        </w:tc>
      </w:tr>
      <w:tr w:rsidR="00440759" w:rsidRPr="00B97C06" w14:paraId="6B1F0EBF" w14:textId="77777777" w:rsidTr="00324800">
        <w:trPr>
          <w:jc w:val="center"/>
        </w:trPr>
        <w:tc>
          <w:tcPr>
            <w:tcW w:w="1101" w:type="dxa"/>
            <w:vMerge/>
            <w:tcBorders>
              <w:bottom w:val="single" w:sz="4" w:space="0" w:color="auto"/>
            </w:tcBorders>
            <w:vAlign w:val="center"/>
          </w:tcPr>
          <w:p w14:paraId="50276F57" w14:textId="77777777" w:rsidR="00440759" w:rsidRPr="00B97C06" w:rsidRDefault="00440759" w:rsidP="00B97C06">
            <w:pPr>
              <w:jc w:val="center"/>
              <w:rPr>
                <w:i w:val="0"/>
              </w:rPr>
            </w:pPr>
          </w:p>
        </w:tc>
        <w:tc>
          <w:tcPr>
            <w:tcW w:w="1134" w:type="dxa"/>
            <w:tcBorders>
              <w:bottom w:val="single" w:sz="4" w:space="0" w:color="auto"/>
            </w:tcBorders>
            <w:vAlign w:val="center"/>
          </w:tcPr>
          <w:p w14:paraId="13E7322D" w14:textId="77777777" w:rsidR="00440759" w:rsidRPr="00B97C06" w:rsidRDefault="00440759" w:rsidP="00B97C06">
            <w:pPr>
              <w:jc w:val="center"/>
            </w:pPr>
            <w:r w:rsidRPr="00B97C06">
              <w:t>f</w:t>
            </w:r>
            <w:r w:rsidRPr="00B97C06">
              <w:rPr>
                <w:i w:val="0"/>
                <w:vertAlign w:val="subscript"/>
              </w:rPr>
              <w:t>0</w:t>
            </w:r>
          </w:p>
        </w:tc>
        <w:tc>
          <w:tcPr>
            <w:tcW w:w="1417" w:type="dxa"/>
            <w:tcBorders>
              <w:bottom w:val="single" w:sz="4" w:space="0" w:color="auto"/>
            </w:tcBorders>
            <w:vAlign w:val="center"/>
          </w:tcPr>
          <w:p w14:paraId="277CAC76" w14:textId="77777777" w:rsidR="00440759" w:rsidRPr="00B97C06" w:rsidRDefault="00440759" w:rsidP="00B97C06">
            <w:pPr>
              <w:jc w:val="center"/>
              <w:rPr>
                <w:i w:val="0"/>
                <w:color w:val="000000"/>
              </w:rPr>
            </w:pPr>
            <w:r w:rsidRPr="00B97C06">
              <w:rPr>
                <w:i w:val="0"/>
                <w:color w:val="000000"/>
              </w:rPr>
              <w:t>1.505766698</w:t>
            </w:r>
          </w:p>
        </w:tc>
        <w:tc>
          <w:tcPr>
            <w:tcW w:w="1418" w:type="dxa"/>
            <w:tcBorders>
              <w:bottom w:val="single" w:sz="4" w:space="0" w:color="auto"/>
            </w:tcBorders>
            <w:vAlign w:val="center"/>
          </w:tcPr>
          <w:p w14:paraId="74F0E29C" w14:textId="77777777" w:rsidR="00440759" w:rsidRPr="00B97C06" w:rsidRDefault="00440759" w:rsidP="00B97C06">
            <w:pPr>
              <w:jc w:val="center"/>
              <w:rPr>
                <w:i w:val="0"/>
                <w:color w:val="000000"/>
              </w:rPr>
            </w:pPr>
            <w:r w:rsidRPr="00B97C06">
              <w:rPr>
                <w:i w:val="0"/>
                <w:color w:val="000000"/>
              </w:rPr>
              <w:t>0.057985671</w:t>
            </w:r>
          </w:p>
        </w:tc>
        <w:tc>
          <w:tcPr>
            <w:tcW w:w="1559" w:type="dxa"/>
            <w:tcBorders>
              <w:bottom w:val="single" w:sz="4" w:space="0" w:color="auto"/>
            </w:tcBorders>
            <w:vAlign w:val="center"/>
          </w:tcPr>
          <w:p w14:paraId="58328045" w14:textId="77777777" w:rsidR="00440759" w:rsidRPr="00B97C06" w:rsidRDefault="00440759" w:rsidP="00B97C06">
            <w:pPr>
              <w:jc w:val="center"/>
              <w:rPr>
                <w:i w:val="0"/>
                <w:color w:val="000000"/>
              </w:rPr>
            </w:pPr>
            <w:r w:rsidRPr="00B97C06">
              <w:rPr>
                <w:i w:val="0"/>
                <w:color w:val="000000"/>
              </w:rPr>
              <w:t>0.008451294</w:t>
            </w:r>
          </w:p>
        </w:tc>
        <w:tc>
          <w:tcPr>
            <w:tcW w:w="1417" w:type="dxa"/>
            <w:tcBorders>
              <w:bottom w:val="single" w:sz="4" w:space="0" w:color="auto"/>
            </w:tcBorders>
            <w:vAlign w:val="center"/>
          </w:tcPr>
          <w:p w14:paraId="246FABD0" w14:textId="77777777" w:rsidR="00440759" w:rsidRPr="00B97C06" w:rsidRDefault="00440759" w:rsidP="00B97C06">
            <w:pPr>
              <w:jc w:val="center"/>
              <w:rPr>
                <w:i w:val="0"/>
                <w:color w:val="000000"/>
              </w:rPr>
            </w:pPr>
            <w:r w:rsidRPr="00B97C06">
              <w:rPr>
                <w:i w:val="0"/>
                <w:color w:val="000000"/>
              </w:rPr>
              <w:t>0.026207565</w:t>
            </w:r>
          </w:p>
        </w:tc>
      </w:tr>
      <w:tr w:rsidR="00440759" w:rsidRPr="00B97C06" w14:paraId="7DF3BEB9" w14:textId="77777777" w:rsidTr="00324800">
        <w:trPr>
          <w:jc w:val="center"/>
        </w:trPr>
        <w:tc>
          <w:tcPr>
            <w:tcW w:w="1101" w:type="dxa"/>
            <w:vMerge w:val="restart"/>
            <w:tcBorders>
              <w:top w:val="single" w:sz="4" w:space="0" w:color="auto"/>
            </w:tcBorders>
            <w:vAlign w:val="center"/>
          </w:tcPr>
          <w:p w14:paraId="21859A78" w14:textId="77777777" w:rsidR="00440759" w:rsidRPr="00B97C06" w:rsidRDefault="00440759" w:rsidP="00B97C06">
            <w:pPr>
              <w:jc w:val="center"/>
              <w:rPr>
                <w:i w:val="0"/>
              </w:rPr>
            </w:pPr>
            <w:r w:rsidRPr="00B97C06">
              <w:rPr>
                <w:i w:val="0"/>
              </w:rPr>
              <w:t>8mm</w:t>
            </w:r>
          </w:p>
        </w:tc>
        <w:tc>
          <w:tcPr>
            <w:tcW w:w="1134" w:type="dxa"/>
            <w:tcBorders>
              <w:top w:val="single" w:sz="4" w:space="0" w:color="auto"/>
            </w:tcBorders>
            <w:vAlign w:val="center"/>
          </w:tcPr>
          <w:p w14:paraId="1D83A26C" w14:textId="77777777" w:rsidR="00440759" w:rsidRPr="00B97C06" w:rsidRDefault="00440759" w:rsidP="00B97C06">
            <w:pPr>
              <w:jc w:val="center"/>
            </w:pPr>
            <w:r w:rsidRPr="00B97C06">
              <w:t>β</w:t>
            </w:r>
          </w:p>
        </w:tc>
        <w:tc>
          <w:tcPr>
            <w:tcW w:w="1417" w:type="dxa"/>
            <w:tcBorders>
              <w:top w:val="single" w:sz="4" w:space="0" w:color="auto"/>
            </w:tcBorders>
            <w:vAlign w:val="center"/>
          </w:tcPr>
          <w:p w14:paraId="5DFABEE2" w14:textId="77777777" w:rsidR="00440759" w:rsidRPr="00B97C06" w:rsidRDefault="00440759" w:rsidP="00B97C06">
            <w:pPr>
              <w:jc w:val="center"/>
              <w:rPr>
                <w:i w:val="0"/>
                <w:color w:val="000000"/>
              </w:rPr>
            </w:pPr>
            <w:r w:rsidRPr="00B97C06">
              <w:rPr>
                <w:i w:val="0"/>
                <w:color w:val="000000"/>
              </w:rPr>
              <w:t>18.20805173</w:t>
            </w:r>
          </w:p>
        </w:tc>
        <w:tc>
          <w:tcPr>
            <w:tcW w:w="1418" w:type="dxa"/>
            <w:tcBorders>
              <w:top w:val="single" w:sz="4" w:space="0" w:color="auto"/>
            </w:tcBorders>
            <w:vAlign w:val="center"/>
          </w:tcPr>
          <w:p w14:paraId="7779C009" w14:textId="77777777" w:rsidR="00440759" w:rsidRPr="00B97C06" w:rsidRDefault="00440759" w:rsidP="00B97C06">
            <w:pPr>
              <w:jc w:val="center"/>
              <w:rPr>
                <w:i w:val="0"/>
                <w:color w:val="000000"/>
              </w:rPr>
            </w:pPr>
            <w:r w:rsidRPr="00B97C06">
              <w:rPr>
                <w:i w:val="0"/>
                <w:color w:val="000000"/>
              </w:rPr>
              <w:t>4.33781097</w:t>
            </w:r>
          </w:p>
        </w:tc>
        <w:tc>
          <w:tcPr>
            <w:tcW w:w="1559" w:type="dxa"/>
            <w:tcBorders>
              <w:top w:val="single" w:sz="4" w:space="0" w:color="auto"/>
            </w:tcBorders>
            <w:vAlign w:val="center"/>
          </w:tcPr>
          <w:p w14:paraId="14C9149B" w14:textId="77777777" w:rsidR="00440759" w:rsidRPr="00B97C06" w:rsidRDefault="00440759" w:rsidP="00B97C06">
            <w:pPr>
              <w:jc w:val="center"/>
              <w:rPr>
                <w:i w:val="0"/>
                <w:color w:val="000000"/>
              </w:rPr>
            </w:pPr>
            <w:r w:rsidRPr="00B97C06">
              <w:rPr>
                <w:i w:val="0"/>
                <w:color w:val="000000"/>
              </w:rPr>
              <w:t>0.526819838</w:t>
            </w:r>
          </w:p>
        </w:tc>
        <w:tc>
          <w:tcPr>
            <w:tcW w:w="1417" w:type="dxa"/>
            <w:tcBorders>
              <w:top w:val="single" w:sz="4" w:space="0" w:color="auto"/>
            </w:tcBorders>
            <w:vAlign w:val="center"/>
          </w:tcPr>
          <w:p w14:paraId="01283130" w14:textId="77777777" w:rsidR="00440759" w:rsidRPr="00B97C06" w:rsidRDefault="00440759" w:rsidP="00B97C06">
            <w:pPr>
              <w:jc w:val="center"/>
              <w:rPr>
                <w:i w:val="0"/>
                <w:color w:val="000000"/>
              </w:rPr>
            </w:pPr>
            <w:r w:rsidRPr="00B97C06">
              <w:rPr>
                <w:i w:val="0"/>
                <w:color w:val="000000"/>
              </w:rPr>
              <w:t>3.228448550</w:t>
            </w:r>
          </w:p>
        </w:tc>
      </w:tr>
      <w:tr w:rsidR="00440759" w:rsidRPr="00B97C06" w14:paraId="4CEFCC2A" w14:textId="77777777" w:rsidTr="00B97C06">
        <w:trPr>
          <w:jc w:val="center"/>
        </w:trPr>
        <w:tc>
          <w:tcPr>
            <w:tcW w:w="1101" w:type="dxa"/>
            <w:vMerge/>
            <w:vAlign w:val="center"/>
          </w:tcPr>
          <w:p w14:paraId="0AE8B992" w14:textId="77777777" w:rsidR="00440759" w:rsidRPr="00B97C06" w:rsidRDefault="00440759" w:rsidP="00B97C06">
            <w:pPr>
              <w:jc w:val="center"/>
              <w:rPr>
                <w:i w:val="0"/>
              </w:rPr>
            </w:pPr>
          </w:p>
        </w:tc>
        <w:tc>
          <w:tcPr>
            <w:tcW w:w="1134" w:type="dxa"/>
            <w:vAlign w:val="center"/>
          </w:tcPr>
          <w:p w14:paraId="1D23C685" w14:textId="77777777" w:rsidR="00440759" w:rsidRPr="00B97C06" w:rsidRDefault="00440759" w:rsidP="00B97C06">
            <w:pPr>
              <w:jc w:val="center"/>
            </w:pPr>
            <w:r w:rsidRPr="00B97C06">
              <w:t>α</w:t>
            </w:r>
          </w:p>
        </w:tc>
        <w:tc>
          <w:tcPr>
            <w:tcW w:w="1417" w:type="dxa"/>
            <w:vAlign w:val="center"/>
          </w:tcPr>
          <w:p w14:paraId="0083A3CD" w14:textId="77777777" w:rsidR="00440759" w:rsidRPr="00B97C06" w:rsidRDefault="00440759" w:rsidP="00B97C06">
            <w:pPr>
              <w:jc w:val="center"/>
              <w:rPr>
                <w:i w:val="0"/>
                <w:color w:val="000000"/>
              </w:rPr>
            </w:pPr>
            <w:r w:rsidRPr="00B97C06">
              <w:rPr>
                <w:i w:val="0"/>
                <w:color w:val="000000"/>
              </w:rPr>
              <w:t>2.228850990</w:t>
            </w:r>
          </w:p>
        </w:tc>
        <w:tc>
          <w:tcPr>
            <w:tcW w:w="1418" w:type="dxa"/>
            <w:vAlign w:val="center"/>
          </w:tcPr>
          <w:p w14:paraId="552FADE3" w14:textId="77777777" w:rsidR="00440759" w:rsidRPr="00B97C06" w:rsidRDefault="00440759" w:rsidP="00B97C06">
            <w:pPr>
              <w:jc w:val="center"/>
              <w:rPr>
                <w:i w:val="0"/>
                <w:color w:val="000000"/>
              </w:rPr>
            </w:pPr>
            <w:r w:rsidRPr="00B97C06">
              <w:rPr>
                <w:i w:val="0"/>
                <w:color w:val="000000"/>
              </w:rPr>
              <w:t>0.236867677</w:t>
            </w:r>
          </w:p>
        </w:tc>
        <w:tc>
          <w:tcPr>
            <w:tcW w:w="1559" w:type="dxa"/>
            <w:vAlign w:val="center"/>
          </w:tcPr>
          <w:p w14:paraId="212EC312" w14:textId="77777777" w:rsidR="00440759" w:rsidRPr="00B97C06" w:rsidRDefault="00440759" w:rsidP="00B97C06">
            <w:pPr>
              <w:jc w:val="center"/>
              <w:rPr>
                <w:i w:val="0"/>
                <w:color w:val="000000"/>
              </w:rPr>
            </w:pPr>
            <w:r w:rsidRPr="00B97C06">
              <w:rPr>
                <w:i w:val="0"/>
                <w:color w:val="000000"/>
              </w:rPr>
              <w:t>0.190225872</w:t>
            </w:r>
          </w:p>
        </w:tc>
        <w:tc>
          <w:tcPr>
            <w:tcW w:w="1417" w:type="dxa"/>
            <w:vAlign w:val="center"/>
          </w:tcPr>
          <w:p w14:paraId="19FE542C" w14:textId="77777777" w:rsidR="00440759" w:rsidRPr="00B97C06" w:rsidRDefault="00440759" w:rsidP="00B97C06">
            <w:pPr>
              <w:jc w:val="center"/>
              <w:rPr>
                <w:i w:val="0"/>
                <w:color w:val="000000"/>
              </w:rPr>
            </w:pPr>
            <w:r w:rsidRPr="00B97C06">
              <w:rPr>
                <w:i w:val="0"/>
                <w:color w:val="000000"/>
              </w:rPr>
              <w:t>0.201411773</w:t>
            </w:r>
          </w:p>
        </w:tc>
      </w:tr>
      <w:tr w:rsidR="00440759" w:rsidRPr="00B97C06" w14:paraId="64EFFA78" w14:textId="77777777" w:rsidTr="00B97C06">
        <w:trPr>
          <w:jc w:val="center"/>
        </w:trPr>
        <w:tc>
          <w:tcPr>
            <w:tcW w:w="1101" w:type="dxa"/>
            <w:vMerge/>
            <w:vAlign w:val="center"/>
          </w:tcPr>
          <w:p w14:paraId="2678393B" w14:textId="77777777" w:rsidR="00440759" w:rsidRPr="00B97C06" w:rsidRDefault="00440759" w:rsidP="00B97C06">
            <w:pPr>
              <w:jc w:val="center"/>
              <w:rPr>
                <w:i w:val="0"/>
              </w:rPr>
            </w:pPr>
          </w:p>
        </w:tc>
        <w:tc>
          <w:tcPr>
            <w:tcW w:w="1134" w:type="dxa"/>
            <w:vAlign w:val="center"/>
          </w:tcPr>
          <w:p w14:paraId="6D385B55" w14:textId="77777777" w:rsidR="00440759" w:rsidRPr="00B97C06" w:rsidRDefault="00440759" w:rsidP="00B97C06">
            <w:pPr>
              <w:jc w:val="center"/>
            </w:pPr>
            <w:r w:rsidRPr="00B97C06">
              <w:t>c</w:t>
            </w:r>
            <w:r w:rsidRPr="00B97C06">
              <w:rPr>
                <w:i w:val="0"/>
                <w:vertAlign w:val="subscript"/>
              </w:rPr>
              <w:t>0</w:t>
            </w:r>
          </w:p>
        </w:tc>
        <w:tc>
          <w:tcPr>
            <w:tcW w:w="1417" w:type="dxa"/>
            <w:vAlign w:val="center"/>
          </w:tcPr>
          <w:p w14:paraId="2614AFFC" w14:textId="77777777" w:rsidR="00440759" w:rsidRPr="00B97C06" w:rsidRDefault="00440759" w:rsidP="00B97C06">
            <w:pPr>
              <w:jc w:val="center"/>
              <w:rPr>
                <w:i w:val="0"/>
                <w:color w:val="000000"/>
              </w:rPr>
            </w:pPr>
            <w:r w:rsidRPr="00B97C06">
              <w:rPr>
                <w:i w:val="0"/>
                <w:color w:val="000000"/>
              </w:rPr>
              <w:t>0.079159891</w:t>
            </w:r>
          </w:p>
        </w:tc>
        <w:tc>
          <w:tcPr>
            <w:tcW w:w="1418" w:type="dxa"/>
            <w:vAlign w:val="center"/>
          </w:tcPr>
          <w:p w14:paraId="02B023CD" w14:textId="77777777" w:rsidR="00440759" w:rsidRPr="00B97C06" w:rsidRDefault="00440759" w:rsidP="00B97C06">
            <w:pPr>
              <w:jc w:val="center"/>
              <w:rPr>
                <w:i w:val="0"/>
                <w:color w:val="000000"/>
              </w:rPr>
            </w:pPr>
            <w:r w:rsidRPr="00B97C06">
              <w:rPr>
                <w:i w:val="0"/>
                <w:color w:val="000000"/>
              </w:rPr>
              <w:t>0.115459043</w:t>
            </w:r>
          </w:p>
        </w:tc>
        <w:tc>
          <w:tcPr>
            <w:tcW w:w="1559" w:type="dxa"/>
            <w:vAlign w:val="center"/>
          </w:tcPr>
          <w:p w14:paraId="3A5A2D5D" w14:textId="77777777" w:rsidR="00440759" w:rsidRPr="00B97C06" w:rsidRDefault="00440759" w:rsidP="00B97C06">
            <w:pPr>
              <w:jc w:val="center"/>
              <w:rPr>
                <w:i w:val="0"/>
                <w:color w:val="000000"/>
              </w:rPr>
            </w:pPr>
            <w:r w:rsidRPr="00B97C06">
              <w:rPr>
                <w:i w:val="0"/>
                <w:color w:val="000000"/>
              </w:rPr>
              <w:t>0.016748128</w:t>
            </w:r>
          </w:p>
        </w:tc>
        <w:tc>
          <w:tcPr>
            <w:tcW w:w="1417" w:type="dxa"/>
            <w:vAlign w:val="center"/>
          </w:tcPr>
          <w:p w14:paraId="308B23FA" w14:textId="77777777" w:rsidR="00440759" w:rsidRPr="00B97C06" w:rsidRDefault="00440759" w:rsidP="00B97C06">
            <w:pPr>
              <w:jc w:val="center"/>
              <w:rPr>
                <w:i w:val="0"/>
                <w:color w:val="000000"/>
              </w:rPr>
            </w:pPr>
            <w:r w:rsidRPr="00B97C06">
              <w:rPr>
                <w:i w:val="0"/>
                <w:color w:val="000000"/>
              </w:rPr>
              <w:t>0.048883683</w:t>
            </w:r>
          </w:p>
        </w:tc>
      </w:tr>
      <w:tr w:rsidR="00440759" w:rsidRPr="00B97C06" w14:paraId="7EB712E0" w14:textId="77777777" w:rsidTr="00B97C06">
        <w:trPr>
          <w:jc w:val="center"/>
        </w:trPr>
        <w:tc>
          <w:tcPr>
            <w:tcW w:w="1101" w:type="dxa"/>
            <w:vMerge/>
            <w:vAlign w:val="center"/>
          </w:tcPr>
          <w:p w14:paraId="6568C6D3" w14:textId="77777777" w:rsidR="00440759" w:rsidRPr="00B97C06" w:rsidRDefault="00440759" w:rsidP="00B97C06">
            <w:pPr>
              <w:jc w:val="center"/>
              <w:rPr>
                <w:i w:val="0"/>
              </w:rPr>
            </w:pPr>
          </w:p>
        </w:tc>
        <w:tc>
          <w:tcPr>
            <w:tcW w:w="1134" w:type="dxa"/>
            <w:vAlign w:val="center"/>
          </w:tcPr>
          <w:p w14:paraId="7FA088CE" w14:textId="77777777" w:rsidR="00440759" w:rsidRPr="00B97C06" w:rsidRDefault="00440759" w:rsidP="00B97C06">
            <w:pPr>
              <w:jc w:val="center"/>
            </w:pPr>
            <w:r w:rsidRPr="00B97C06">
              <w:t>k</w:t>
            </w:r>
            <w:r w:rsidRPr="00B97C06">
              <w:rPr>
                <w:i w:val="0"/>
                <w:vertAlign w:val="subscript"/>
              </w:rPr>
              <w:t>0</w:t>
            </w:r>
          </w:p>
        </w:tc>
        <w:tc>
          <w:tcPr>
            <w:tcW w:w="1417" w:type="dxa"/>
            <w:vAlign w:val="center"/>
          </w:tcPr>
          <w:p w14:paraId="4CAD4637" w14:textId="77777777" w:rsidR="00440759" w:rsidRPr="00B97C06" w:rsidRDefault="00440759" w:rsidP="00B97C06">
            <w:pPr>
              <w:jc w:val="center"/>
              <w:rPr>
                <w:i w:val="0"/>
                <w:color w:val="000000"/>
              </w:rPr>
            </w:pPr>
            <w:r w:rsidRPr="00B97C06">
              <w:rPr>
                <w:i w:val="0"/>
                <w:color w:val="000000"/>
              </w:rPr>
              <w:t>5.831242683</w:t>
            </w:r>
          </w:p>
        </w:tc>
        <w:tc>
          <w:tcPr>
            <w:tcW w:w="1418" w:type="dxa"/>
            <w:vAlign w:val="center"/>
          </w:tcPr>
          <w:p w14:paraId="2E6B7DBB" w14:textId="77777777" w:rsidR="00440759" w:rsidRPr="00B97C06" w:rsidRDefault="00440759" w:rsidP="00B97C06">
            <w:pPr>
              <w:jc w:val="center"/>
              <w:rPr>
                <w:i w:val="0"/>
                <w:color w:val="000000"/>
              </w:rPr>
            </w:pPr>
            <w:r w:rsidRPr="00B97C06">
              <w:rPr>
                <w:i w:val="0"/>
                <w:color w:val="000000"/>
              </w:rPr>
              <w:t>17.43151805</w:t>
            </w:r>
          </w:p>
        </w:tc>
        <w:tc>
          <w:tcPr>
            <w:tcW w:w="1559" w:type="dxa"/>
            <w:vAlign w:val="center"/>
          </w:tcPr>
          <w:p w14:paraId="6CC328ED" w14:textId="77777777" w:rsidR="00440759" w:rsidRPr="00B97C06" w:rsidRDefault="00440759" w:rsidP="00B97C06">
            <w:pPr>
              <w:jc w:val="center"/>
              <w:rPr>
                <w:i w:val="0"/>
                <w:color w:val="000000"/>
              </w:rPr>
            </w:pPr>
            <w:r w:rsidRPr="00B97C06">
              <w:rPr>
                <w:i w:val="0"/>
                <w:color w:val="000000"/>
              </w:rPr>
              <w:t>34.50502738</w:t>
            </w:r>
          </w:p>
        </w:tc>
        <w:tc>
          <w:tcPr>
            <w:tcW w:w="1417" w:type="dxa"/>
            <w:vAlign w:val="center"/>
          </w:tcPr>
          <w:p w14:paraId="1605FC91" w14:textId="77777777" w:rsidR="00440759" w:rsidRPr="00B97C06" w:rsidRDefault="00440759" w:rsidP="00B97C06">
            <w:pPr>
              <w:jc w:val="center"/>
              <w:rPr>
                <w:i w:val="0"/>
                <w:color w:val="000000"/>
              </w:rPr>
            </w:pPr>
            <w:r w:rsidRPr="00B97C06">
              <w:rPr>
                <w:i w:val="0"/>
                <w:color w:val="000000"/>
              </w:rPr>
              <w:t>40.80424933</w:t>
            </w:r>
          </w:p>
        </w:tc>
      </w:tr>
      <w:tr w:rsidR="00440759" w:rsidRPr="00B97C06" w14:paraId="517244A2" w14:textId="77777777" w:rsidTr="00B97C06">
        <w:trPr>
          <w:jc w:val="center"/>
        </w:trPr>
        <w:tc>
          <w:tcPr>
            <w:tcW w:w="1101" w:type="dxa"/>
            <w:vMerge/>
            <w:vAlign w:val="center"/>
          </w:tcPr>
          <w:p w14:paraId="505C1129" w14:textId="77777777" w:rsidR="00440759" w:rsidRPr="00B97C06" w:rsidRDefault="00440759" w:rsidP="00B97C06">
            <w:pPr>
              <w:jc w:val="center"/>
              <w:rPr>
                <w:i w:val="0"/>
              </w:rPr>
            </w:pPr>
          </w:p>
        </w:tc>
        <w:tc>
          <w:tcPr>
            <w:tcW w:w="1134" w:type="dxa"/>
            <w:vAlign w:val="center"/>
          </w:tcPr>
          <w:p w14:paraId="770B4069" w14:textId="77777777" w:rsidR="00440759" w:rsidRPr="00B97C06" w:rsidRDefault="00440759" w:rsidP="00B97C06">
            <w:pPr>
              <w:jc w:val="center"/>
            </w:pPr>
            <w:r w:rsidRPr="00B97C06">
              <w:t>ε</w:t>
            </w:r>
          </w:p>
        </w:tc>
        <w:tc>
          <w:tcPr>
            <w:tcW w:w="1417" w:type="dxa"/>
            <w:vAlign w:val="center"/>
          </w:tcPr>
          <w:p w14:paraId="05B2F947" w14:textId="77777777" w:rsidR="00440759" w:rsidRPr="00B97C06" w:rsidRDefault="00440759" w:rsidP="00B97C06">
            <w:pPr>
              <w:jc w:val="center"/>
              <w:rPr>
                <w:i w:val="0"/>
                <w:color w:val="000000"/>
              </w:rPr>
            </w:pPr>
            <w:r w:rsidRPr="00B97C06">
              <w:rPr>
                <w:i w:val="0"/>
                <w:color w:val="000000"/>
              </w:rPr>
              <w:t>0.040486720</w:t>
            </w:r>
          </w:p>
        </w:tc>
        <w:tc>
          <w:tcPr>
            <w:tcW w:w="1418" w:type="dxa"/>
            <w:vAlign w:val="center"/>
          </w:tcPr>
          <w:p w14:paraId="3E11D975" w14:textId="77777777" w:rsidR="00440759" w:rsidRPr="00B97C06" w:rsidRDefault="00440759" w:rsidP="00B97C06">
            <w:pPr>
              <w:jc w:val="center"/>
              <w:rPr>
                <w:i w:val="0"/>
                <w:color w:val="000000"/>
              </w:rPr>
            </w:pPr>
            <w:r w:rsidRPr="00B97C06">
              <w:rPr>
                <w:i w:val="0"/>
                <w:color w:val="000000"/>
              </w:rPr>
              <w:t>0.466526120</w:t>
            </w:r>
          </w:p>
        </w:tc>
        <w:tc>
          <w:tcPr>
            <w:tcW w:w="1559" w:type="dxa"/>
            <w:vAlign w:val="center"/>
          </w:tcPr>
          <w:p w14:paraId="4DD02DFA" w14:textId="77777777" w:rsidR="00440759" w:rsidRPr="00B97C06" w:rsidRDefault="00440759" w:rsidP="00B97C06">
            <w:pPr>
              <w:jc w:val="center"/>
              <w:rPr>
                <w:i w:val="0"/>
                <w:color w:val="000000"/>
              </w:rPr>
            </w:pPr>
            <w:r w:rsidRPr="00B97C06">
              <w:rPr>
                <w:i w:val="0"/>
                <w:color w:val="000000"/>
              </w:rPr>
              <w:t>1.013567698</w:t>
            </w:r>
          </w:p>
        </w:tc>
        <w:tc>
          <w:tcPr>
            <w:tcW w:w="1417" w:type="dxa"/>
            <w:vAlign w:val="center"/>
          </w:tcPr>
          <w:p w14:paraId="4680ACCE" w14:textId="77777777" w:rsidR="00440759" w:rsidRPr="00B97C06" w:rsidRDefault="00440759" w:rsidP="00B97C06">
            <w:pPr>
              <w:jc w:val="center"/>
              <w:rPr>
                <w:i w:val="0"/>
                <w:color w:val="000000"/>
              </w:rPr>
            </w:pPr>
            <w:r w:rsidRPr="00B97C06">
              <w:rPr>
                <w:i w:val="0"/>
                <w:color w:val="000000"/>
              </w:rPr>
              <w:t>1.122437755</w:t>
            </w:r>
          </w:p>
        </w:tc>
      </w:tr>
      <w:tr w:rsidR="00440759" w:rsidRPr="00B97C06" w14:paraId="461AC338" w14:textId="77777777" w:rsidTr="00B97C06">
        <w:trPr>
          <w:jc w:val="center"/>
        </w:trPr>
        <w:tc>
          <w:tcPr>
            <w:tcW w:w="1101" w:type="dxa"/>
            <w:vMerge/>
            <w:vAlign w:val="center"/>
          </w:tcPr>
          <w:p w14:paraId="27BFE6FA" w14:textId="77777777" w:rsidR="00440759" w:rsidRPr="00B97C06" w:rsidRDefault="00440759" w:rsidP="00B97C06">
            <w:pPr>
              <w:jc w:val="center"/>
              <w:rPr>
                <w:i w:val="0"/>
              </w:rPr>
            </w:pPr>
          </w:p>
        </w:tc>
        <w:tc>
          <w:tcPr>
            <w:tcW w:w="1134" w:type="dxa"/>
            <w:vAlign w:val="center"/>
          </w:tcPr>
          <w:p w14:paraId="080CBC6C" w14:textId="77777777" w:rsidR="00440759" w:rsidRPr="00B97C06" w:rsidRDefault="00440759" w:rsidP="00B97C06">
            <w:pPr>
              <w:jc w:val="center"/>
            </w:pPr>
            <w:r w:rsidRPr="00B97C06">
              <w:t>f</w:t>
            </w:r>
            <w:r w:rsidRPr="00B97C06">
              <w:rPr>
                <w:i w:val="0"/>
                <w:vertAlign w:val="subscript"/>
              </w:rPr>
              <w:t>0</w:t>
            </w:r>
          </w:p>
        </w:tc>
        <w:tc>
          <w:tcPr>
            <w:tcW w:w="1417" w:type="dxa"/>
            <w:vAlign w:val="center"/>
          </w:tcPr>
          <w:p w14:paraId="6BA5262A" w14:textId="77777777" w:rsidR="00440759" w:rsidRPr="00B97C06" w:rsidRDefault="00440759" w:rsidP="00B97C06">
            <w:pPr>
              <w:jc w:val="center"/>
              <w:rPr>
                <w:i w:val="0"/>
                <w:color w:val="000000"/>
              </w:rPr>
            </w:pPr>
            <w:r w:rsidRPr="00B97C06">
              <w:rPr>
                <w:i w:val="0"/>
                <w:color w:val="000000"/>
              </w:rPr>
              <w:t>1.229872435</w:t>
            </w:r>
          </w:p>
        </w:tc>
        <w:tc>
          <w:tcPr>
            <w:tcW w:w="1418" w:type="dxa"/>
            <w:vAlign w:val="center"/>
          </w:tcPr>
          <w:p w14:paraId="39B61C88" w14:textId="77777777" w:rsidR="00440759" w:rsidRPr="00B97C06" w:rsidRDefault="00440759" w:rsidP="00B97C06">
            <w:pPr>
              <w:jc w:val="center"/>
              <w:rPr>
                <w:i w:val="0"/>
                <w:color w:val="000000"/>
              </w:rPr>
            </w:pPr>
            <w:r w:rsidRPr="00B97C06">
              <w:rPr>
                <w:i w:val="0"/>
                <w:color w:val="000000"/>
              </w:rPr>
              <w:t>0.000053018</w:t>
            </w:r>
          </w:p>
        </w:tc>
        <w:tc>
          <w:tcPr>
            <w:tcW w:w="1559" w:type="dxa"/>
            <w:vAlign w:val="center"/>
          </w:tcPr>
          <w:p w14:paraId="1A71703D" w14:textId="77777777" w:rsidR="00440759" w:rsidRPr="00B97C06" w:rsidRDefault="00440759" w:rsidP="00B97C06">
            <w:pPr>
              <w:jc w:val="center"/>
              <w:rPr>
                <w:i w:val="0"/>
                <w:color w:val="000000"/>
              </w:rPr>
            </w:pPr>
            <w:r w:rsidRPr="00B97C06">
              <w:rPr>
                <w:i w:val="0"/>
                <w:color w:val="000000"/>
              </w:rPr>
              <w:t>3.042206804</w:t>
            </w:r>
          </w:p>
        </w:tc>
        <w:tc>
          <w:tcPr>
            <w:tcW w:w="1417" w:type="dxa"/>
            <w:vAlign w:val="center"/>
          </w:tcPr>
          <w:p w14:paraId="0CEB9E0B" w14:textId="77777777" w:rsidR="00440759" w:rsidRPr="00B97C06" w:rsidRDefault="00440759" w:rsidP="00B97C06">
            <w:pPr>
              <w:jc w:val="center"/>
              <w:rPr>
                <w:i w:val="0"/>
                <w:color w:val="000000"/>
              </w:rPr>
            </w:pPr>
            <w:r w:rsidRPr="00B97C06">
              <w:rPr>
                <w:i w:val="0"/>
                <w:color w:val="000000"/>
              </w:rPr>
              <w:t>2.799004648</w:t>
            </w:r>
          </w:p>
        </w:tc>
      </w:tr>
    </w:tbl>
    <w:p w14:paraId="0BC0102B" w14:textId="77777777" w:rsidR="004339A3" w:rsidRDefault="004339A3" w:rsidP="00B97C06"/>
    <w:p w14:paraId="6238E669" w14:textId="77777777" w:rsidR="00B97C06" w:rsidRPr="00B97C06" w:rsidRDefault="00B97C06" w:rsidP="00B97C06">
      <w:pPr>
        <w:jc w:val="both"/>
        <w:rPr>
          <w:sz w:val="22"/>
          <w:szCs w:val="22"/>
        </w:rPr>
      </w:pPr>
      <w:r w:rsidRPr="00B97C06">
        <w:rPr>
          <w:sz w:val="22"/>
          <w:szCs w:val="22"/>
        </w:rPr>
        <w:t>T</w:t>
      </w:r>
      <w:r w:rsidRPr="00B97C06">
        <w:rPr>
          <w:rFonts w:hint="eastAsia"/>
          <w:sz w:val="22"/>
          <w:szCs w:val="22"/>
        </w:rPr>
        <w:t xml:space="preserve">o </w:t>
      </w:r>
      <w:r w:rsidRPr="00B97C06">
        <w:rPr>
          <w:sz w:val="22"/>
          <w:szCs w:val="22"/>
        </w:rPr>
        <w:t>demonstrate</w:t>
      </w:r>
      <w:r w:rsidRPr="00B97C06">
        <w:rPr>
          <w:rFonts w:hint="eastAsia"/>
          <w:sz w:val="22"/>
          <w:szCs w:val="22"/>
        </w:rPr>
        <w:t xml:space="preserve"> the model performance to capture the dynamic behaviour of the device, more groups of comparison are conducted under various excitation frequencies, </w:t>
      </w:r>
      <w:r w:rsidRPr="00B97C06">
        <w:rPr>
          <w:sz w:val="22"/>
          <w:szCs w:val="22"/>
        </w:rPr>
        <w:t>loading</w:t>
      </w:r>
      <w:r w:rsidRPr="00B97C06">
        <w:rPr>
          <w:rFonts w:hint="eastAsia"/>
          <w:sz w:val="22"/>
          <w:szCs w:val="22"/>
        </w:rPr>
        <w:t xml:space="preserve"> amplitudes and applied currents. Fig</w:t>
      </w:r>
      <w:r>
        <w:rPr>
          <w:rFonts w:hint="eastAsia"/>
          <w:sz w:val="22"/>
          <w:szCs w:val="22"/>
        </w:rPr>
        <w:t xml:space="preserve">. </w:t>
      </w:r>
      <w:r w:rsidR="00CC1CA2">
        <w:rPr>
          <w:sz w:val="22"/>
          <w:szCs w:val="22"/>
        </w:rPr>
        <w:t>9</w:t>
      </w:r>
      <w:r w:rsidRPr="00B97C06">
        <w:rPr>
          <w:rFonts w:hint="eastAsia"/>
          <w:sz w:val="22"/>
          <w:szCs w:val="22"/>
        </w:rPr>
        <w:t xml:space="preserve"> presents the real and predicted force-displacement and force-velocity responses at 4Hz frequency, 2A current and three different amplitudes: 2mm, 4mm and 8mm. From this figure, it is clearly observed that at a fixed applied current and loading frequency, </w:t>
      </w:r>
      <w:r w:rsidRPr="00B97C06">
        <w:rPr>
          <w:sz w:val="22"/>
          <w:szCs w:val="22"/>
        </w:rPr>
        <w:t>the</w:t>
      </w:r>
      <w:r w:rsidRPr="00B97C06">
        <w:rPr>
          <w:rFonts w:hint="eastAsia"/>
          <w:sz w:val="22"/>
          <w:szCs w:val="22"/>
        </w:rPr>
        <w:t xml:space="preserve"> effective stiffness of </w:t>
      </w:r>
      <w:r w:rsidRPr="00B97C06">
        <w:rPr>
          <w:sz w:val="22"/>
          <w:szCs w:val="22"/>
        </w:rPr>
        <w:t>the</w:t>
      </w:r>
      <w:r w:rsidRPr="00B97C06">
        <w:rPr>
          <w:rFonts w:hint="eastAsia"/>
          <w:sz w:val="22"/>
          <w:szCs w:val="22"/>
        </w:rPr>
        <w:t xml:space="preserve"> </w:t>
      </w:r>
      <w:r w:rsidRPr="00B97C06">
        <w:rPr>
          <w:sz w:val="22"/>
          <w:szCs w:val="22"/>
        </w:rPr>
        <w:t>device</w:t>
      </w:r>
      <w:r w:rsidRPr="00B97C06">
        <w:rPr>
          <w:rFonts w:hint="eastAsia"/>
          <w:sz w:val="22"/>
          <w:szCs w:val="22"/>
        </w:rPr>
        <w:t xml:space="preserve">, </w:t>
      </w:r>
      <w:r w:rsidRPr="00B97C06">
        <w:rPr>
          <w:sz w:val="22"/>
          <w:szCs w:val="22"/>
        </w:rPr>
        <w:t>represented</w:t>
      </w:r>
      <w:r w:rsidRPr="00B97C06">
        <w:rPr>
          <w:rFonts w:hint="eastAsia"/>
          <w:sz w:val="22"/>
          <w:szCs w:val="22"/>
        </w:rPr>
        <w:t xml:space="preserve"> by the slope of </w:t>
      </w:r>
      <w:r w:rsidRPr="00B97C06">
        <w:rPr>
          <w:rFonts w:hint="eastAsia"/>
          <w:sz w:val="22"/>
          <w:szCs w:val="22"/>
        </w:rPr>
        <w:lastRenderedPageBreak/>
        <w:t xml:space="preserve">the </w:t>
      </w:r>
      <w:r w:rsidRPr="00B97C06">
        <w:rPr>
          <w:sz w:val="22"/>
          <w:szCs w:val="22"/>
        </w:rPr>
        <w:t>hysteretic</w:t>
      </w:r>
      <w:r w:rsidRPr="00B97C06">
        <w:rPr>
          <w:rFonts w:hint="eastAsia"/>
          <w:sz w:val="22"/>
          <w:szCs w:val="22"/>
        </w:rPr>
        <w:t xml:space="preserve"> loop, mildly declines when the loading amplitude ascends from 2mm to 8mm. Besides, in the force-velocity loops, the damping of the </w:t>
      </w:r>
      <w:r w:rsidRPr="00B97C06">
        <w:rPr>
          <w:sz w:val="22"/>
          <w:szCs w:val="22"/>
        </w:rPr>
        <w:t>device</w:t>
      </w:r>
      <w:r w:rsidRPr="00B97C06">
        <w:rPr>
          <w:rFonts w:hint="eastAsia"/>
          <w:sz w:val="22"/>
          <w:szCs w:val="22"/>
        </w:rPr>
        <w:t xml:space="preserve">, denoted by </w:t>
      </w:r>
      <w:r w:rsidRPr="00B97C06">
        <w:rPr>
          <w:sz w:val="22"/>
          <w:szCs w:val="22"/>
        </w:rPr>
        <w:t>the</w:t>
      </w:r>
      <w:r w:rsidRPr="00B97C06">
        <w:rPr>
          <w:rFonts w:hint="eastAsia"/>
          <w:sz w:val="22"/>
          <w:szCs w:val="22"/>
        </w:rPr>
        <w:t xml:space="preserve"> enclosed area of </w:t>
      </w:r>
      <w:r w:rsidRPr="00B97C06">
        <w:rPr>
          <w:sz w:val="22"/>
          <w:szCs w:val="22"/>
        </w:rPr>
        <w:t>the</w:t>
      </w:r>
      <w:r w:rsidRPr="00B97C06">
        <w:rPr>
          <w:rFonts w:hint="eastAsia"/>
          <w:sz w:val="22"/>
          <w:szCs w:val="22"/>
        </w:rPr>
        <w:t xml:space="preserve"> curve, rises with the increase of the loading amplitude. And the comparison results indicate that this model is well quantified to depict these dynamic characteristics of the device.</w:t>
      </w:r>
    </w:p>
    <w:p w14:paraId="3BEC2B1A" w14:textId="77777777" w:rsidR="0001374A" w:rsidRDefault="008C6042" w:rsidP="009D14E8">
      <w:pPr>
        <w:spacing w:afterLines="50" w:after="120"/>
        <w:jc w:val="center"/>
      </w:pPr>
      <w:r>
        <w:object w:dxaOrig="4878" w:dyaOrig="3432" w14:anchorId="79EE94B0">
          <v:shape id="_x0000_i1058" type="#_x0000_t75" style="width:198.35pt;height:152.15pt" o:ole="">
            <v:imagedata r:id="rId83" o:title="" croptop="5501f" cropbottom="4069f" cropleft="5879f" cropright="8227f"/>
          </v:shape>
          <o:OLEObject Type="Embed" ProgID="Origin50.Graph" ShapeID="_x0000_i1058" DrawAspect="Content" ObjectID="_1483855271" r:id="rId84"/>
        </w:object>
      </w:r>
      <w:r>
        <w:rPr>
          <w:rFonts w:hint="eastAsia"/>
        </w:rPr>
        <w:t xml:space="preserve">             </w:t>
      </w:r>
      <w:r>
        <w:object w:dxaOrig="4878" w:dyaOrig="3432" w14:anchorId="50CB22A4">
          <v:shape id="_x0000_i1059" type="#_x0000_t75" style="width:201.05pt;height:151.45pt" o:ole="">
            <v:imagedata r:id="rId85" o:title="" croptop="5979f" cropbottom="4069f" cropleft="5207f" cropright="8737f"/>
          </v:shape>
          <o:OLEObject Type="Embed" ProgID="Origin50.Graph" ShapeID="_x0000_i1059" DrawAspect="Content" ObjectID="_1483855272" r:id="rId86"/>
        </w:object>
      </w:r>
    </w:p>
    <w:p w14:paraId="6E3E5FEE" w14:textId="77777777" w:rsidR="008C6042" w:rsidRDefault="008C6042" w:rsidP="009D14E8">
      <w:pPr>
        <w:ind w:firstLineChars="250" w:firstLine="500"/>
      </w:pPr>
      <w:r>
        <w:rPr>
          <w:rFonts w:hint="eastAsia"/>
        </w:rPr>
        <w:t xml:space="preserve">(a) </w:t>
      </w:r>
      <w:r w:rsidR="009D14E8">
        <w:rPr>
          <w:rFonts w:hint="eastAsia"/>
        </w:rPr>
        <w:t>Comparison between r</w:t>
      </w:r>
      <w:r>
        <w:rPr>
          <w:rFonts w:hint="eastAsia"/>
        </w:rPr>
        <w:t xml:space="preserve">eal and predicted force </w:t>
      </w:r>
      <w:r w:rsidR="009D14E8">
        <w:rPr>
          <w:rFonts w:hint="eastAsia"/>
        </w:rPr>
        <w:t xml:space="preserve">                       </w:t>
      </w:r>
      <w:r>
        <w:rPr>
          <w:rFonts w:hint="eastAsia"/>
        </w:rPr>
        <w:t xml:space="preserve"> (b) Relative error of identification results</w:t>
      </w:r>
    </w:p>
    <w:p w14:paraId="69F32558" w14:textId="77777777" w:rsidR="008C6042" w:rsidRDefault="00634F2B" w:rsidP="009D14E8">
      <w:pPr>
        <w:jc w:val="center"/>
      </w:pPr>
      <w:r>
        <w:rPr>
          <w:rFonts w:hint="eastAsia"/>
        </w:rPr>
        <w:t>Fig</w:t>
      </w:r>
      <w:r w:rsidR="00B97C06">
        <w:rPr>
          <w:rFonts w:hint="eastAsia"/>
        </w:rPr>
        <w:t xml:space="preserve">. </w:t>
      </w:r>
      <w:r w:rsidR="00CC1CA2">
        <w:t>8</w:t>
      </w:r>
      <w:r w:rsidR="00B97C06">
        <w:rPr>
          <w:rFonts w:hint="eastAsia"/>
        </w:rPr>
        <w:t xml:space="preserve"> </w:t>
      </w:r>
      <w:r w:rsidR="009D14E8">
        <w:rPr>
          <w:rFonts w:hint="eastAsia"/>
        </w:rPr>
        <w:t>Tracking process and relative error in one sampling cycle</w:t>
      </w:r>
    </w:p>
    <w:p w14:paraId="2FEC92C9" w14:textId="77777777" w:rsidR="004339A3" w:rsidRDefault="004339A3" w:rsidP="0004779C">
      <w:pPr>
        <w:jc w:val="both"/>
      </w:pPr>
    </w:p>
    <w:p w14:paraId="21C7FF7D" w14:textId="77777777" w:rsidR="009D022A" w:rsidRDefault="009D022A" w:rsidP="009D14E8">
      <w:pPr>
        <w:spacing w:afterLines="50" w:after="120"/>
        <w:jc w:val="center"/>
      </w:pPr>
      <w:r>
        <w:object w:dxaOrig="4878" w:dyaOrig="3432" w14:anchorId="1BFCCD6A">
          <v:shape id="_x0000_i1060" type="#_x0000_t75" style="width:200.4pt;height:151.45pt" o:ole="">
            <v:imagedata r:id="rId87" o:title="" croptop="5024f" cropbottom="3820f" cropleft="5033f" cropright="7892f"/>
          </v:shape>
          <o:OLEObject Type="Embed" ProgID="Origin50.Graph" ShapeID="_x0000_i1060" DrawAspect="Content" ObjectID="_1483855273" r:id="rId88"/>
        </w:object>
      </w:r>
      <w:r>
        <w:t xml:space="preserve">             </w:t>
      </w:r>
      <w:r>
        <w:object w:dxaOrig="4878" w:dyaOrig="3432" w14:anchorId="4C611B32">
          <v:shape id="_x0000_i1061" type="#_x0000_t75" style="width:201.05pt;height:153.5pt" o:ole="">
            <v:imagedata r:id="rId89" o:title="" croptop="5979f" cropbottom="4317f" cropleft="5207f" cropright="9073f"/>
          </v:shape>
          <o:OLEObject Type="Embed" ProgID="Origin50.Graph" ShapeID="_x0000_i1061" DrawAspect="Content" ObjectID="_1483855274" r:id="rId90"/>
        </w:object>
      </w:r>
    </w:p>
    <w:p w14:paraId="10A1296B" w14:textId="77777777" w:rsidR="009D022A" w:rsidRDefault="009D022A" w:rsidP="009D14E8">
      <w:pPr>
        <w:jc w:val="center"/>
      </w:pPr>
      <w:r>
        <w:t xml:space="preserve">(a) Force-displacement responses   </w:t>
      </w:r>
      <w:r w:rsidR="009D14E8">
        <w:rPr>
          <w:rFonts w:hint="eastAsia"/>
        </w:rPr>
        <w:t xml:space="preserve">                                   </w:t>
      </w:r>
      <w:r>
        <w:t xml:space="preserve"> (b) Force-velocity responses</w:t>
      </w:r>
    </w:p>
    <w:p w14:paraId="11BE9A88" w14:textId="77777777" w:rsidR="009D022A" w:rsidRDefault="009D022A" w:rsidP="009D14E8">
      <w:pPr>
        <w:jc w:val="center"/>
      </w:pPr>
      <w:r>
        <w:t xml:space="preserve">Fig. </w:t>
      </w:r>
      <w:r w:rsidR="00CC1CA2">
        <w:t>9</w:t>
      </w:r>
      <w:r w:rsidR="009D14E8">
        <w:rPr>
          <w:rFonts w:hint="eastAsia"/>
        </w:rPr>
        <w:t xml:space="preserve"> </w:t>
      </w:r>
      <w:r>
        <w:t xml:space="preserve">Comparison between </w:t>
      </w:r>
      <w:r w:rsidR="008F3253">
        <w:t xml:space="preserve">real force and predicted data from </w:t>
      </w:r>
      <w:r w:rsidR="00C62E72">
        <w:rPr>
          <w:rFonts w:hint="eastAsia"/>
        </w:rPr>
        <w:t>the proposed</w:t>
      </w:r>
      <w:r w:rsidR="008F3253">
        <w:t xml:space="preserve"> model for different amplitude excitations</w:t>
      </w:r>
      <w:r w:rsidR="003D6746">
        <w:t xml:space="preserve"> </w:t>
      </w:r>
      <w:r w:rsidR="008F3253">
        <w:t>(4Hz-2A)</w:t>
      </w:r>
    </w:p>
    <w:p w14:paraId="192E67E4" w14:textId="77777777" w:rsidR="00026362" w:rsidRDefault="00026362" w:rsidP="0004779C">
      <w:pPr>
        <w:jc w:val="both"/>
      </w:pPr>
    </w:p>
    <w:p w14:paraId="245448DB" w14:textId="77777777" w:rsidR="008F3253" w:rsidRDefault="008F3253" w:rsidP="00C62E72">
      <w:pPr>
        <w:spacing w:afterLines="50" w:after="120"/>
        <w:jc w:val="center"/>
      </w:pPr>
      <w:r>
        <w:object w:dxaOrig="4878" w:dyaOrig="3432" w14:anchorId="445D3623">
          <v:shape id="_x0000_i1062" type="#_x0000_t75" style="width:200.4pt;height:151.45pt" o:ole="">
            <v:imagedata r:id="rId91" o:title="" croptop="6704f" cropbottom="4069f" cropleft="5382f" cropright="9071f"/>
          </v:shape>
          <o:OLEObject Type="Embed" ProgID="Origin50.Graph" ShapeID="_x0000_i1062" DrawAspect="Content" ObjectID="_1483855275" r:id="rId92"/>
        </w:object>
      </w:r>
      <w:r>
        <w:t xml:space="preserve">              </w:t>
      </w:r>
      <w:r>
        <w:object w:dxaOrig="4878" w:dyaOrig="3432" w14:anchorId="46F2C8E9">
          <v:shape id="_x0000_i1063" type="#_x0000_t75" style="width:203.1pt;height:151.45pt" o:ole="">
            <v:imagedata r:id="rId93" o:title="" croptop="6934f" cropbottom="4298f" cropleft="5543f" cropright="9059f"/>
          </v:shape>
          <o:OLEObject Type="Embed" ProgID="Origin50.Graph" ShapeID="_x0000_i1063" DrawAspect="Content" ObjectID="_1483855276" r:id="rId94"/>
        </w:object>
      </w:r>
    </w:p>
    <w:p w14:paraId="507BC7C8" w14:textId="77777777" w:rsidR="008F3253" w:rsidRDefault="008F3253" w:rsidP="00C62E72">
      <w:pPr>
        <w:jc w:val="center"/>
      </w:pPr>
      <w:r>
        <w:t xml:space="preserve">(a) Force-displacement responses    </w:t>
      </w:r>
      <w:r w:rsidR="00C62E72">
        <w:rPr>
          <w:rFonts w:hint="eastAsia"/>
        </w:rPr>
        <w:t xml:space="preserve">                                         </w:t>
      </w:r>
      <w:r>
        <w:t>(b) Force-velocity responses</w:t>
      </w:r>
    </w:p>
    <w:p w14:paraId="37AC35C6" w14:textId="77777777" w:rsidR="008F3253" w:rsidRDefault="008F3253" w:rsidP="00C62E72">
      <w:pPr>
        <w:jc w:val="center"/>
      </w:pPr>
      <w:r>
        <w:t xml:space="preserve">Fig. </w:t>
      </w:r>
      <w:r w:rsidR="00CC1CA2">
        <w:t>10</w:t>
      </w:r>
      <w:r w:rsidR="00C62E72">
        <w:rPr>
          <w:rFonts w:hint="eastAsia"/>
        </w:rPr>
        <w:t xml:space="preserve"> </w:t>
      </w:r>
      <w:r>
        <w:t xml:space="preserve">Comparison between real force and predicted data from </w:t>
      </w:r>
      <w:r w:rsidR="00C62E72">
        <w:rPr>
          <w:rFonts w:hint="eastAsia"/>
        </w:rPr>
        <w:t>the proposed</w:t>
      </w:r>
      <w:r>
        <w:t xml:space="preserve"> model for different applied currents (4Hz-4mm)</w:t>
      </w:r>
    </w:p>
    <w:p w14:paraId="4F13F5B7" w14:textId="77777777" w:rsidR="0042202D" w:rsidRDefault="0042202D" w:rsidP="0042202D">
      <w:pPr>
        <w:jc w:val="both"/>
        <w:rPr>
          <w:sz w:val="22"/>
          <w:szCs w:val="22"/>
        </w:rPr>
      </w:pPr>
    </w:p>
    <w:p w14:paraId="4A0CE6E2" w14:textId="77777777" w:rsidR="0042202D" w:rsidRPr="009D14E8" w:rsidRDefault="0042202D" w:rsidP="0042202D">
      <w:pPr>
        <w:jc w:val="both"/>
        <w:rPr>
          <w:sz w:val="22"/>
          <w:szCs w:val="22"/>
        </w:rPr>
      </w:pPr>
      <w:r w:rsidRPr="009D14E8">
        <w:rPr>
          <w:sz w:val="22"/>
          <w:szCs w:val="22"/>
        </w:rPr>
        <w:t>T</w:t>
      </w:r>
      <w:r w:rsidRPr="009D14E8">
        <w:rPr>
          <w:rFonts w:hint="eastAsia"/>
          <w:sz w:val="22"/>
          <w:szCs w:val="22"/>
        </w:rPr>
        <w:t>he real and predicted responses in Fig</w:t>
      </w:r>
      <w:r>
        <w:rPr>
          <w:rFonts w:hint="eastAsia"/>
          <w:sz w:val="22"/>
          <w:szCs w:val="22"/>
        </w:rPr>
        <w:t xml:space="preserve">. </w:t>
      </w:r>
      <w:r>
        <w:rPr>
          <w:sz w:val="22"/>
          <w:szCs w:val="22"/>
        </w:rPr>
        <w:t>10</w:t>
      </w:r>
      <w:r w:rsidRPr="009D14E8">
        <w:rPr>
          <w:rFonts w:hint="eastAsia"/>
          <w:sz w:val="22"/>
          <w:szCs w:val="22"/>
        </w:rPr>
        <w:t xml:space="preserve"> are </w:t>
      </w:r>
      <w:r w:rsidRPr="009D14E8">
        <w:rPr>
          <w:sz w:val="22"/>
          <w:szCs w:val="22"/>
        </w:rPr>
        <w:t>acquired</w:t>
      </w:r>
      <w:r w:rsidRPr="009D14E8">
        <w:rPr>
          <w:rFonts w:hint="eastAsia"/>
          <w:sz w:val="22"/>
          <w:szCs w:val="22"/>
        </w:rPr>
        <w:t xml:space="preserve"> by loading the device with 4Hz frequency, 4mm amplitude at four current levels, i.e. 0A, 1A, 2A and 3A.  For a low applied current, the shear force shows an almost linear relationship with the displacement of the device. </w:t>
      </w:r>
      <w:r w:rsidRPr="009D14E8">
        <w:rPr>
          <w:sz w:val="22"/>
          <w:szCs w:val="22"/>
        </w:rPr>
        <w:t>H</w:t>
      </w:r>
      <w:r w:rsidRPr="009D14E8">
        <w:rPr>
          <w:rFonts w:hint="eastAsia"/>
          <w:sz w:val="22"/>
          <w:szCs w:val="22"/>
        </w:rPr>
        <w:t xml:space="preserve">owever, with the increase of the current </w:t>
      </w:r>
      <w:r w:rsidRPr="009D14E8">
        <w:rPr>
          <w:rFonts w:hint="eastAsia"/>
          <w:sz w:val="22"/>
          <w:szCs w:val="22"/>
        </w:rPr>
        <w:lastRenderedPageBreak/>
        <w:t xml:space="preserve">level, the nonlinear strain stiffening </w:t>
      </w:r>
      <w:r w:rsidRPr="009D14E8">
        <w:rPr>
          <w:sz w:val="22"/>
          <w:szCs w:val="22"/>
        </w:rPr>
        <w:t>phenomenon</w:t>
      </w:r>
      <w:r w:rsidRPr="009D14E8">
        <w:rPr>
          <w:rFonts w:hint="eastAsia"/>
          <w:sz w:val="22"/>
          <w:szCs w:val="22"/>
        </w:rPr>
        <w:t xml:space="preserve"> becomes more obvious, which means that both the produced maximal shear force and effective stiffness of </w:t>
      </w:r>
      <w:r w:rsidRPr="009D14E8">
        <w:rPr>
          <w:sz w:val="22"/>
          <w:szCs w:val="22"/>
        </w:rPr>
        <w:t>the</w:t>
      </w:r>
      <w:r w:rsidRPr="009D14E8">
        <w:rPr>
          <w:rFonts w:hint="eastAsia"/>
          <w:sz w:val="22"/>
          <w:szCs w:val="22"/>
        </w:rPr>
        <w:t xml:space="preserve"> device arrive at their maximum values when the current increases to 3A. The comparison results also elaborate </w:t>
      </w:r>
      <w:r w:rsidRPr="009D14E8">
        <w:rPr>
          <w:sz w:val="22"/>
          <w:szCs w:val="22"/>
        </w:rPr>
        <w:t>the</w:t>
      </w:r>
      <w:r w:rsidRPr="009D14E8">
        <w:rPr>
          <w:rFonts w:hint="eastAsia"/>
          <w:sz w:val="22"/>
          <w:szCs w:val="22"/>
        </w:rPr>
        <w:t xml:space="preserve"> superiority of the model to predict the hysteresis in different current levels.</w:t>
      </w:r>
    </w:p>
    <w:p w14:paraId="6497B8E8" w14:textId="77777777" w:rsidR="00C030EE" w:rsidRPr="00C62E72" w:rsidRDefault="00C030EE" w:rsidP="0004779C">
      <w:pPr>
        <w:jc w:val="both"/>
        <w:rPr>
          <w:sz w:val="22"/>
          <w:szCs w:val="22"/>
        </w:rPr>
      </w:pPr>
    </w:p>
    <w:p w14:paraId="2B9D7D2A" w14:textId="77777777" w:rsidR="00C030EE" w:rsidRPr="00C62E72" w:rsidRDefault="00C62E72" w:rsidP="0004779C">
      <w:pPr>
        <w:jc w:val="both"/>
        <w:rPr>
          <w:sz w:val="22"/>
          <w:szCs w:val="22"/>
        </w:rPr>
      </w:pPr>
      <w:r w:rsidRPr="00C62E72">
        <w:rPr>
          <w:rFonts w:hint="eastAsia"/>
          <w:sz w:val="22"/>
          <w:szCs w:val="22"/>
        </w:rPr>
        <w:t>4.3 Model p</w:t>
      </w:r>
      <w:r w:rsidR="00C030EE" w:rsidRPr="00C62E72">
        <w:rPr>
          <w:sz w:val="22"/>
          <w:szCs w:val="22"/>
        </w:rPr>
        <w:t>arameter analysis</w:t>
      </w:r>
    </w:p>
    <w:p w14:paraId="53D788C7" w14:textId="77777777" w:rsidR="00C030EE" w:rsidRPr="00C62E72" w:rsidRDefault="00C030EE" w:rsidP="0004779C">
      <w:pPr>
        <w:jc w:val="both"/>
        <w:rPr>
          <w:sz w:val="22"/>
          <w:szCs w:val="22"/>
        </w:rPr>
      </w:pPr>
    </w:p>
    <w:p w14:paraId="0EA70FF0" w14:textId="77777777" w:rsidR="00C62E72" w:rsidRPr="00C62E72" w:rsidRDefault="00C62E72" w:rsidP="00C62E72">
      <w:pPr>
        <w:jc w:val="both"/>
        <w:rPr>
          <w:sz w:val="22"/>
          <w:szCs w:val="22"/>
        </w:rPr>
      </w:pPr>
      <w:r w:rsidRPr="00C62E72">
        <w:rPr>
          <w:sz w:val="22"/>
          <w:szCs w:val="22"/>
        </w:rPr>
        <w:t xml:space="preserve">In order to better adjust the model parameters for the control application, the effect of parameter values on the performance of the improved </w:t>
      </w:r>
      <w:proofErr w:type="spellStart"/>
      <w:r w:rsidRPr="00C62E72">
        <w:rPr>
          <w:sz w:val="22"/>
          <w:szCs w:val="22"/>
        </w:rPr>
        <w:t>LuGre</w:t>
      </w:r>
      <w:proofErr w:type="spellEnd"/>
      <w:r w:rsidRPr="00C62E72">
        <w:rPr>
          <w:sz w:val="22"/>
          <w:szCs w:val="22"/>
        </w:rPr>
        <w:t xml:space="preserve"> friction model is studied. Fig</w:t>
      </w:r>
      <w:r>
        <w:rPr>
          <w:rFonts w:hint="eastAsia"/>
          <w:sz w:val="22"/>
          <w:szCs w:val="22"/>
        </w:rPr>
        <w:t>. 1</w:t>
      </w:r>
      <w:r w:rsidR="00CC1CA2">
        <w:rPr>
          <w:sz w:val="22"/>
          <w:szCs w:val="22"/>
        </w:rPr>
        <w:t>1</w:t>
      </w:r>
      <w:r w:rsidRPr="00C62E72">
        <w:rPr>
          <w:sz w:val="22"/>
          <w:szCs w:val="22"/>
        </w:rPr>
        <w:t xml:space="preserve"> depicts the four groups of force-displacement and force-velocity responses with respect to four different values of </w:t>
      </w:r>
      <w:r w:rsidRPr="00C62E72">
        <w:rPr>
          <w:rFonts w:ascii="Calibri" w:hAnsi="Calibri" w:cs="Calibri"/>
          <w:i/>
          <w:sz w:val="22"/>
          <w:szCs w:val="22"/>
        </w:rPr>
        <w:t>β</w:t>
      </w:r>
      <w:r w:rsidRPr="00C62E72">
        <w:rPr>
          <w:sz w:val="22"/>
          <w:szCs w:val="22"/>
        </w:rPr>
        <w:t>: 3.23, 15, 30 and 40, respectively. It is clearly seen that in the force-displacement loop, the strain stiffening behaviour of the device becomes more obvious with the increase of parameter value. In addition, not only the slope of the hysteresis loop but also the maximal shear force varies at the large displacement. In the force-velocity response, the ascending of the parameter value contributes to the enlargement of the enclosed area of the hysteresis loop.</w:t>
      </w:r>
    </w:p>
    <w:p w14:paraId="3A1B3544" w14:textId="77777777" w:rsidR="00C62E72" w:rsidRPr="00C62E72" w:rsidRDefault="00C62E72" w:rsidP="0004779C">
      <w:pPr>
        <w:jc w:val="both"/>
        <w:rPr>
          <w:sz w:val="22"/>
          <w:szCs w:val="22"/>
        </w:rPr>
      </w:pPr>
    </w:p>
    <w:p w14:paraId="40D74BB1" w14:textId="77777777" w:rsidR="00C030EE" w:rsidRDefault="008D70ED" w:rsidP="00C62E72">
      <w:pPr>
        <w:spacing w:afterLines="50" w:after="120"/>
        <w:jc w:val="center"/>
      </w:pPr>
      <w:r>
        <w:object w:dxaOrig="4878" w:dyaOrig="3432" w14:anchorId="6B127792">
          <v:shape id="_x0000_i1064" type="#_x0000_t75" style="width:204.45pt;height:151.45pt" o:ole="">
            <v:imagedata r:id="rId95" o:title="" croptop="6934f" cropbottom="4069f" cropleft="5382f" cropright="8239f"/>
          </v:shape>
          <o:OLEObject Type="Embed" ProgID="Origin50.Graph" ShapeID="_x0000_i1064" DrawAspect="Content" ObjectID="_1483855277" r:id="rId96"/>
        </w:object>
      </w:r>
      <w:r>
        <w:t xml:space="preserve">           </w:t>
      </w:r>
      <w:r>
        <w:object w:dxaOrig="4878" w:dyaOrig="3432" w14:anchorId="3E820F94">
          <v:shape id="_x0000_i1065" type="#_x0000_t75" style="width:201.05pt;height:151.45pt" o:ole="">
            <v:imagedata r:id="rId97" o:title="" croptop="6685f" cropbottom="4070f" cropleft="5382f" cropright="8910f"/>
          </v:shape>
          <o:OLEObject Type="Embed" ProgID="Origin50.Graph" ShapeID="_x0000_i1065" DrawAspect="Content" ObjectID="_1483855278" r:id="rId98"/>
        </w:object>
      </w:r>
      <w:bookmarkStart w:id="0" w:name="_GoBack"/>
      <w:bookmarkEnd w:id="0"/>
    </w:p>
    <w:p w14:paraId="1E7FA4E9" w14:textId="77777777" w:rsidR="008D70ED" w:rsidRDefault="008D70ED" w:rsidP="00C62E72">
      <w:pPr>
        <w:jc w:val="center"/>
      </w:pPr>
      <w:r>
        <w:t xml:space="preserve">(a) Force-displacement responses   </w:t>
      </w:r>
      <w:r w:rsidR="00C62E72">
        <w:rPr>
          <w:rFonts w:hint="eastAsia"/>
        </w:rPr>
        <w:t xml:space="preserve">                               </w:t>
      </w:r>
      <w:r>
        <w:t xml:space="preserve"> (b) Force-velocity responses</w:t>
      </w:r>
    </w:p>
    <w:p w14:paraId="21E64FCB" w14:textId="77777777" w:rsidR="008D70ED" w:rsidRDefault="00C62E72" w:rsidP="00C62E72">
      <w:pPr>
        <w:jc w:val="center"/>
      </w:pPr>
      <w:r>
        <w:t xml:space="preserve">Fig. </w:t>
      </w:r>
      <w:r>
        <w:rPr>
          <w:rFonts w:hint="eastAsia"/>
        </w:rPr>
        <w:t>1</w:t>
      </w:r>
      <w:r w:rsidR="00CC1CA2">
        <w:t>1</w:t>
      </w:r>
      <w:r>
        <w:rPr>
          <w:rFonts w:hint="eastAsia"/>
        </w:rPr>
        <w:t xml:space="preserve"> </w:t>
      </w:r>
      <w:r w:rsidR="00F91CB3">
        <w:t xml:space="preserve">Responses from the </w:t>
      </w:r>
      <w:r>
        <w:rPr>
          <w:rFonts w:hint="eastAsia"/>
        </w:rPr>
        <w:t>proposed</w:t>
      </w:r>
      <w:r w:rsidR="00F91CB3">
        <w:t xml:space="preserve"> model with different parameter </w:t>
      </w:r>
      <w:r w:rsidR="00F91CB3" w:rsidRPr="001A59B9">
        <w:rPr>
          <w:i/>
        </w:rPr>
        <w:t>β</w:t>
      </w:r>
    </w:p>
    <w:p w14:paraId="1B8FEDB9" w14:textId="77777777" w:rsidR="00F91CB3" w:rsidRDefault="00F91CB3" w:rsidP="0004779C">
      <w:pPr>
        <w:jc w:val="both"/>
      </w:pPr>
    </w:p>
    <w:p w14:paraId="7B9F96EA" w14:textId="77777777" w:rsidR="00C62E72" w:rsidRPr="00126073" w:rsidRDefault="00C62E72" w:rsidP="00C62E72">
      <w:pPr>
        <w:jc w:val="both"/>
        <w:rPr>
          <w:sz w:val="22"/>
          <w:szCs w:val="22"/>
        </w:rPr>
      </w:pPr>
      <w:r w:rsidRPr="00126073">
        <w:rPr>
          <w:sz w:val="22"/>
          <w:szCs w:val="22"/>
        </w:rPr>
        <w:t>Fig. 1</w:t>
      </w:r>
      <w:r w:rsidR="00CC1CA2">
        <w:rPr>
          <w:sz w:val="22"/>
          <w:szCs w:val="22"/>
        </w:rPr>
        <w:t>2</w:t>
      </w:r>
      <w:r w:rsidRPr="00126073">
        <w:rPr>
          <w:sz w:val="22"/>
          <w:szCs w:val="22"/>
        </w:rPr>
        <w:t xml:space="preserve"> and </w:t>
      </w:r>
      <w:r w:rsidR="00D34577" w:rsidRPr="00126073">
        <w:rPr>
          <w:sz w:val="22"/>
          <w:szCs w:val="22"/>
        </w:rPr>
        <w:t xml:space="preserve">Fig. </w:t>
      </w:r>
      <w:r w:rsidRPr="00126073">
        <w:rPr>
          <w:sz w:val="22"/>
          <w:szCs w:val="22"/>
        </w:rPr>
        <w:t>1</w:t>
      </w:r>
      <w:r w:rsidR="00CC1CA2">
        <w:rPr>
          <w:sz w:val="22"/>
          <w:szCs w:val="22"/>
        </w:rPr>
        <w:t>3</w:t>
      </w:r>
      <w:r w:rsidRPr="00126073">
        <w:rPr>
          <w:sz w:val="22"/>
          <w:szCs w:val="22"/>
        </w:rPr>
        <w:t xml:space="preserve"> describe the four groups of hysteresis loops with different shapes and sizes corresponding to four different values of </w:t>
      </w:r>
      <w:r w:rsidRPr="00126073">
        <w:rPr>
          <w:i/>
          <w:sz w:val="22"/>
          <w:szCs w:val="22"/>
        </w:rPr>
        <w:t>α</w:t>
      </w:r>
      <w:r w:rsidRPr="00126073">
        <w:rPr>
          <w:sz w:val="22"/>
          <w:szCs w:val="22"/>
        </w:rPr>
        <w:t xml:space="preserve"> and </w:t>
      </w:r>
      <w:r w:rsidRPr="00126073">
        <w:rPr>
          <w:i/>
          <w:sz w:val="22"/>
          <w:szCs w:val="22"/>
        </w:rPr>
        <w:t>c</w:t>
      </w:r>
      <w:r w:rsidRPr="00126073">
        <w:rPr>
          <w:sz w:val="22"/>
          <w:szCs w:val="22"/>
          <w:vertAlign w:val="subscript"/>
        </w:rPr>
        <w:t>0</w:t>
      </w:r>
      <w:r w:rsidRPr="00126073">
        <w:rPr>
          <w:sz w:val="22"/>
          <w:szCs w:val="22"/>
        </w:rPr>
        <w:t xml:space="preserve">, respectively. Different from the parameter </w:t>
      </w:r>
      <w:r w:rsidRPr="00126073">
        <w:rPr>
          <w:i/>
          <w:sz w:val="22"/>
          <w:szCs w:val="22"/>
        </w:rPr>
        <w:t>β</w:t>
      </w:r>
      <w:r w:rsidRPr="00126073">
        <w:rPr>
          <w:sz w:val="22"/>
          <w:szCs w:val="22"/>
        </w:rPr>
        <w:t xml:space="preserve">, parameters </w:t>
      </w:r>
      <w:r w:rsidRPr="00126073">
        <w:rPr>
          <w:i/>
          <w:sz w:val="22"/>
          <w:szCs w:val="22"/>
        </w:rPr>
        <w:t>α</w:t>
      </w:r>
      <w:r w:rsidRPr="00126073">
        <w:rPr>
          <w:sz w:val="22"/>
          <w:szCs w:val="22"/>
        </w:rPr>
        <w:t xml:space="preserve"> and </w:t>
      </w:r>
      <w:r w:rsidRPr="00126073">
        <w:rPr>
          <w:i/>
          <w:sz w:val="22"/>
          <w:szCs w:val="22"/>
        </w:rPr>
        <w:t>c</w:t>
      </w:r>
      <w:r w:rsidRPr="00126073">
        <w:rPr>
          <w:sz w:val="22"/>
          <w:szCs w:val="22"/>
          <w:vertAlign w:val="subscript"/>
        </w:rPr>
        <w:t xml:space="preserve">0 </w:t>
      </w:r>
      <w:r w:rsidRPr="00126073">
        <w:rPr>
          <w:sz w:val="22"/>
          <w:szCs w:val="22"/>
        </w:rPr>
        <w:t>have very little influence on the effective stiffness (the slope of the loop). However, the increase of the parameter value also can result in the expansion of the enclosed area in the force-displacement loop. Moreover, it is noticed that the maximal forces with different parameter values overlap at the both ends of the curves, which denote the maximal positive and negative displacements, respectively. Similar to that in the force-displacement loops, the shear forces reach their maximum with the same value at zero locations in the force-velocity loops.</w:t>
      </w:r>
    </w:p>
    <w:p w14:paraId="346D7E81" w14:textId="77777777" w:rsidR="00C62E72" w:rsidRPr="00C62E72" w:rsidRDefault="00C62E72" w:rsidP="0004779C">
      <w:pPr>
        <w:jc w:val="both"/>
      </w:pPr>
    </w:p>
    <w:p w14:paraId="679AD920" w14:textId="77777777" w:rsidR="008F3253" w:rsidRDefault="00F91CB3" w:rsidP="00D34577">
      <w:pPr>
        <w:spacing w:afterLines="50" w:after="120"/>
        <w:jc w:val="center"/>
      </w:pPr>
      <w:r>
        <w:object w:dxaOrig="4878" w:dyaOrig="3432" w14:anchorId="1E9C7E34">
          <v:shape id="_x0000_i1066" type="#_x0000_t75" style="width:201.05pt;height:148.75pt" o:ole="">
            <v:imagedata r:id="rId99" o:title="" croptop="6934f" cropbottom="4069f" cropleft="5382f" cropright="8400f"/>
          </v:shape>
          <o:OLEObject Type="Embed" ProgID="Origin50.Graph" ShapeID="_x0000_i1066" DrawAspect="Content" ObjectID="_1483855279" r:id="rId100"/>
        </w:object>
      </w:r>
      <w:r>
        <w:t xml:space="preserve">              </w:t>
      </w:r>
      <w:r w:rsidR="001A59B9">
        <w:object w:dxaOrig="4877" w:dyaOrig="3431" w14:anchorId="74A257C5">
          <v:shape id="_x0000_i1067" type="#_x0000_t75" style="width:200.4pt;height:150.1pt" o:ole="">
            <v:imagedata r:id="rId101" o:title="" croptop="6934f" cropbottom="4069f" cropleft="5382f" cropright="9071f"/>
          </v:shape>
          <o:OLEObject Type="Embed" ProgID="Origin50.Graph" ShapeID="_x0000_i1067" DrawAspect="Content" ObjectID="_1483855280" r:id="rId102"/>
        </w:object>
      </w:r>
    </w:p>
    <w:p w14:paraId="3A889EA8" w14:textId="77777777" w:rsidR="00F91CB3" w:rsidRDefault="00F91CB3" w:rsidP="00D34577">
      <w:pPr>
        <w:jc w:val="center"/>
      </w:pPr>
      <w:r>
        <w:t xml:space="preserve">(a) Force-displacement responses  </w:t>
      </w:r>
      <w:r w:rsidR="00D34577">
        <w:rPr>
          <w:rFonts w:hint="eastAsia"/>
        </w:rPr>
        <w:t xml:space="preserve">                                     </w:t>
      </w:r>
      <w:r>
        <w:t xml:space="preserve">  (b) Force-velocity responses</w:t>
      </w:r>
    </w:p>
    <w:p w14:paraId="263B5A71" w14:textId="77777777" w:rsidR="00F91CB3" w:rsidRDefault="00F91CB3" w:rsidP="00D34577">
      <w:pPr>
        <w:jc w:val="center"/>
      </w:pPr>
      <w:r>
        <w:t xml:space="preserve">Fig. </w:t>
      </w:r>
      <w:r w:rsidR="00D34577">
        <w:rPr>
          <w:rFonts w:hint="eastAsia"/>
        </w:rPr>
        <w:t>1</w:t>
      </w:r>
      <w:r w:rsidR="00CC1CA2">
        <w:t>2</w:t>
      </w:r>
      <w:r w:rsidR="00C62E72">
        <w:rPr>
          <w:rFonts w:hint="eastAsia"/>
        </w:rPr>
        <w:t xml:space="preserve"> </w:t>
      </w:r>
      <w:r>
        <w:t xml:space="preserve">Responses from the </w:t>
      </w:r>
      <w:r w:rsidR="00D34577">
        <w:rPr>
          <w:rFonts w:hint="eastAsia"/>
        </w:rPr>
        <w:t>proposed</w:t>
      </w:r>
      <w:r>
        <w:t xml:space="preserve"> model with different parameter </w:t>
      </w:r>
      <w:r w:rsidRPr="001A59B9">
        <w:rPr>
          <w:i/>
        </w:rPr>
        <w:t>α</w:t>
      </w:r>
    </w:p>
    <w:p w14:paraId="4E09587F" w14:textId="77777777" w:rsidR="00F91CB3" w:rsidRDefault="00F91CB3" w:rsidP="0004779C">
      <w:pPr>
        <w:jc w:val="both"/>
      </w:pPr>
    </w:p>
    <w:p w14:paraId="5794E9DC" w14:textId="77777777" w:rsidR="00F91CB3" w:rsidRDefault="003455CA" w:rsidP="00D34577">
      <w:pPr>
        <w:spacing w:afterLines="50" w:after="120"/>
        <w:jc w:val="center"/>
      </w:pPr>
      <w:r>
        <w:object w:dxaOrig="4877" w:dyaOrig="3431" w14:anchorId="130E1A54">
          <v:shape id="_x0000_i1068" type="#_x0000_t75" style="width:200.4pt;height:151.45pt" o:ole="">
            <v:imagedata r:id="rId103" o:title="" croptop="6227f" cropbottom="3343f" cropleft="4872f" cropright="8563f"/>
          </v:shape>
          <o:OLEObject Type="Embed" ProgID="Origin50.Graph" ShapeID="_x0000_i1068" DrawAspect="Content" ObjectID="_1483855281" r:id="rId104"/>
        </w:object>
      </w:r>
      <w:r w:rsidR="00013F92">
        <w:t xml:space="preserve">              </w:t>
      </w:r>
      <w:r w:rsidR="001A59B9">
        <w:object w:dxaOrig="4878" w:dyaOrig="3432" w14:anchorId="1F14C270">
          <v:shape id="_x0000_i1069" type="#_x0000_t75" style="width:204.45pt;height:156.9pt" o:ole="">
            <v:imagedata r:id="rId105" o:title="" croptop="5979f" cropbottom="3343f" cropleft="4536f" cropright="9073f"/>
          </v:shape>
          <o:OLEObject Type="Embed" ProgID="Origin50.Graph" ShapeID="_x0000_i1069" DrawAspect="Content" ObjectID="_1483855282" r:id="rId106"/>
        </w:object>
      </w:r>
    </w:p>
    <w:p w14:paraId="06DC8214" w14:textId="77777777" w:rsidR="00013F92" w:rsidRDefault="00013F92" w:rsidP="00D34577">
      <w:pPr>
        <w:jc w:val="center"/>
      </w:pPr>
      <w:r>
        <w:t xml:space="preserve">(a) Force-displacement responses  </w:t>
      </w:r>
      <w:r w:rsidR="00D34577">
        <w:rPr>
          <w:rFonts w:hint="eastAsia"/>
        </w:rPr>
        <w:t xml:space="preserve">                                       </w:t>
      </w:r>
      <w:r>
        <w:t xml:space="preserve">  (b) Force-velocity responses</w:t>
      </w:r>
    </w:p>
    <w:p w14:paraId="5476F4FC" w14:textId="77777777" w:rsidR="00013F92" w:rsidRPr="00D34577" w:rsidRDefault="00013F92" w:rsidP="00D34577">
      <w:pPr>
        <w:jc w:val="center"/>
      </w:pPr>
      <w:r>
        <w:t xml:space="preserve">Fig. </w:t>
      </w:r>
      <w:r w:rsidR="00D34577">
        <w:rPr>
          <w:rFonts w:hint="eastAsia"/>
        </w:rPr>
        <w:t>1</w:t>
      </w:r>
      <w:r w:rsidR="00CC1CA2">
        <w:t>3</w:t>
      </w:r>
      <w:r w:rsidR="00D34577">
        <w:rPr>
          <w:rFonts w:hint="eastAsia"/>
        </w:rPr>
        <w:t xml:space="preserve"> </w:t>
      </w:r>
      <w:r>
        <w:t xml:space="preserve">Responses from the </w:t>
      </w:r>
      <w:r w:rsidR="00D34577">
        <w:rPr>
          <w:rFonts w:hint="eastAsia"/>
        </w:rPr>
        <w:t>proposed</w:t>
      </w:r>
      <w:r>
        <w:t xml:space="preserve"> model with different parameter </w:t>
      </w:r>
      <w:r w:rsidRPr="001A59B9">
        <w:rPr>
          <w:i/>
        </w:rPr>
        <w:t>c</w:t>
      </w:r>
      <w:r w:rsidRPr="001A59B9">
        <w:rPr>
          <w:vertAlign w:val="subscript"/>
        </w:rPr>
        <w:t>0</w:t>
      </w:r>
    </w:p>
    <w:p w14:paraId="72A13877" w14:textId="77777777" w:rsidR="00F91CB3" w:rsidRDefault="00F91CB3" w:rsidP="0004779C">
      <w:pPr>
        <w:jc w:val="both"/>
      </w:pPr>
    </w:p>
    <w:p w14:paraId="2E003407" w14:textId="77777777" w:rsidR="00D34577" w:rsidRPr="00D34577" w:rsidRDefault="00D34577" w:rsidP="00D34577">
      <w:pPr>
        <w:jc w:val="both"/>
        <w:rPr>
          <w:sz w:val="22"/>
          <w:szCs w:val="22"/>
        </w:rPr>
      </w:pPr>
      <w:r w:rsidRPr="00D34577">
        <w:rPr>
          <w:sz w:val="22"/>
          <w:szCs w:val="22"/>
        </w:rPr>
        <w:t>Fig</w:t>
      </w:r>
      <w:r>
        <w:rPr>
          <w:rFonts w:hint="eastAsia"/>
          <w:sz w:val="22"/>
          <w:szCs w:val="22"/>
        </w:rPr>
        <w:t>.</w:t>
      </w:r>
      <w:r w:rsidRPr="00D34577">
        <w:rPr>
          <w:sz w:val="22"/>
          <w:szCs w:val="22"/>
        </w:rPr>
        <w:t xml:space="preserve"> 1</w:t>
      </w:r>
      <w:r w:rsidR="00CC1CA2">
        <w:rPr>
          <w:sz w:val="22"/>
          <w:szCs w:val="22"/>
        </w:rPr>
        <w:t>4</w:t>
      </w:r>
      <w:r w:rsidRPr="00D34577">
        <w:rPr>
          <w:sz w:val="22"/>
          <w:szCs w:val="22"/>
        </w:rPr>
        <w:t xml:space="preserve"> shows the consequent hysteretic responses of the device by varying the parameter </w:t>
      </w:r>
      <w:r w:rsidRPr="00D34577">
        <w:rPr>
          <w:i/>
          <w:sz w:val="22"/>
          <w:szCs w:val="22"/>
        </w:rPr>
        <w:t>k</w:t>
      </w:r>
      <w:r w:rsidRPr="00D34577">
        <w:rPr>
          <w:sz w:val="22"/>
          <w:szCs w:val="22"/>
          <w:vertAlign w:val="subscript"/>
        </w:rPr>
        <w:t>0</w:t>
      </w:r>
      <w:r w:rsidRPr="00D34577">
        <w:rPr>
          <w:sz w:val="22"/>
          <w:szCs w:val="22"/>
        </w:rPr>
        <w:t xml:space="preserve">. It is obvious that the effective stiffness and the maximal shear force almost linearly vary with the parameter. Besides, all the curves in the figure intersect at the two zero-displacement positions (maximal velocity positions in the force-velocity loops). These two positions denote the tipping points of the strain-stiffening in the loops because this behaviour becomes more obvious from these two points. </w:t>
      </w:r>
    </w:p>
    <w:p w14:paraId="58D8C1B0" w14:textId="77777777" w:rsidR="00D34577" w:rsidRPr="00D34577" w:rsidRDefault="00D34577" w:rsidP="0004779C">
      <w:pPr>
        <w:jc w:val="both"/>
      </w:pPr>
    </w:p>
    <w:p w14:paraId="0E8B7247" w14:textId="77777777" w:rsidR="00013F92" w:rsidRDefault="003729D4" w:rsidP="00D34577">
      <w:pPr>
        <w:spacing w:afterLines="50" w:after="120"/>
        <w:jc w:val="center"/>
      </w:pPr>
      <w:r>
        <w:object w:dxaOrig="4877" w:dyaOrig="3431" w14:anchorId="7A7405D2">
          <v:shape id="_x0000_i1070" type="#_x0000_t75" style="width:203.1pt;height:151.45pt" o:ole="">
            <v:imagedata r:id="rId107" o:title="" croptop="6227f" cropbottom="4527f" cropleft="5382f" cropright="8735f"/>
          </v:shape>
          <o:OLEObject Type="Embed" ProgID="Origin50.Graph" ShapeID="_x0000_i1070" DrawAspect="Content" ObjectID="_1483855283" r:id="rId108"/>
        </w:object>
      </w:r>
      <w:r w:rsidR="00013F92">
        <w:t xml:space="preserve">               </w:t>
      </w:r>
      <w:r>
        <w:object w:dxaOrig="4877" w:dyaOrig="3431" w14:anchorId="50103FE6">
          <v:shape id="_x0000_i1071" type="#_x0000_t75" style="width:200.4pt;height:151.45pt" o:ole="">
            <v:imagedata r:id="rId109" o:title="" croptop="6227f" cropbottom="4049f" cropleft="5369f" cropright="8912f"/>
          </v:shape>
          <o:OLEObject Type="Embed" ProgID="Origin50.Graph" ShapeID="_x0000_i1071" DrawAspect="Content" ObjectID="_1483855284" r:id="rId110"/>
        </w:object>
      </w:r>
    </w:p>
    <w:p w14:paraId="16ABD281" w14:textId="77777777" w:rsidR="00013F92" w:rsidRDefault="00013F92" w:rsidP="00D34577">
      <w:pPr>
        <w:jc w:val="center"/>
      </w:pPr>
      <w:r>
        <w:t xml:space="preserve">(a) Force-displacement responses  </w:t>
      </w:r>
      <w:r w:rsidR="00D34577">
        <w:rPr>
          <w:rFonts w:hint="eastAsia"/>
        </w:rPr>
        <w:t xml:space="preserve">                                     </w:t>
      </w:r>
      <w:r>
        <w:t xml:space="preserve">  (b) Force-velocity responses</w:t>
      </w:r>
    </w:p>
    <w:p w14:paraId="58B767FE" w14:textId="77777777" w:rsidR="00013F92" w:rsidRPr="00D34577" w:rsidRDefault="00013F92" w:rsidP="00D34577">
      <w:pPr>
        <w:jc w:val="center"/>
      </w:pPr>
      <w:r>
        <w:t>Fig. 1</w:t>
      </w:r>
      <w:r w:rsidR="00CC1CA2">
        <w:t>4</w:t>
      </w:r>
      <w:r w:rsidR="00D34577">
        <w:rPr>
          <w:rFonts w:hint="eastAsia"/>
        </w:rPr>
        <w:t xml:space="preserve"> </w:t>
      </w:r>
      <w:r>
        <w:t xml:space="preserve">Responses from the </w:t>
      </w:r>
      <w:r w:rsidR="00D34577">
        <w:rPr>
          <w:rFonts w:hint="eastAsia"/>
        </w:rPr>
        <w:t>proposed</w:t>
      </w:r>
      <w:r>
        <w:t xml:space="preserve"> model with different parameter </w:t>
      </w:r>
      <w:r w:rsidRPr="001A59B9">
        <w:rPr>
          <w:i/>
        </w:rPr>
        <w:t>k</w:t>
      </w:r>
      <w:r w:rsidRPr="001A59B9">
        <w:rPr>
          <w:vertAlign w:val="subscript"/>
        </w:rPr>
        <w:t>0</w:t>
      </w:r>
    </w:p>
    <w:p w14:paraId="0F1D5FE8" w14:textId="77777777" w:rsidR="00013F92" w:rsidRDefault="00013F92" w:rsidP="0004779C">
      <w:pPr>
        <w:jc w:val="both"/>
      </w:pPr>
    </w:p>
    <w:p w14:paraId="74F4F895" w14:textId="77777777" w:rsidR="00013F92" w:rsidRDefault="001A59B9" w:rsidP="00D34577">
      <w:pPr>
        <w:spacing w:afterLines="50" w:after="120"/>
        <w:jc w:val="center"/>
      </w:pPr>
      <w:r>
        <w:object w:dxaOrig="4877" w:dyaOrig="3431" w14:anchorId="1A704914">
          <v:shape id="_x0000_i1072" type="#_x0000_t75" style="width:203.75pt;height:150.1pt" o:ole="">
            <v:imagedata r:id="rId111" o:title="" croptop="6685f" cropbottom="3344f" cropleft="4548f" cropright="8247f"/>
          </v:shape>
          <o:OLEObject Type="Embed" ProgID="Origin50.Graph" ShapeID="_x0000_i1072" DrawAspect="Content" ObjectID="_1483855285" r:id="rId112"/>
        </w:object>
      </w:r>
      <w:r>
        <w:t xml:space="preserve">           </w:t>
      </w:r>
      <w:r>
        <w:object w:dxaOrig="4878" w:dyaOrig="3432" w14:anchorId="60B034AB">
          <v:shape id="_x0000_i1073" type="#_x0000_t75" style="width:205.15pt;height:153.5pt" o:ole="">
            <v:imagedata r:id="rId113" o:title="" croptop="7163f" cropbottom="3344f" cropleft="4711f" cropright="8910f"/>
          </v:shape>
          <o:OLEObject Type="Embed" ProgID="Origin50.Graph" ShapeID="_x0000_i1073" DrawAspect="Content" ObjectID="_1483855286" r:id="rId114"/>
        </w:object>
      </w:r>
    </w:p>
    <w:p w14:paraId="74F159E5" w14:textId="77777777" w:rsidR="001A59B9" w:rsidRDefault="001A59B9" w:rsidP="00D34577">
      <w:pPr>
        <w:jc w:val="center"/>
      </w:pPr>
      <w:r>
        <w:t xml:space="preserve">(a) Force-displacement responses  </w:t>
      </w:r>
      <w:r w:rsidR="00D34577">
        <w:rPr>
          <w:rFonts w:hint="eastAsia"/>
        </w:rPr>
        <w:t xml:space="preserve">                                   </w:t>
      </w:r>
      <w:r>
        <w:t xml:space="preserve">  (b) Force-velocity responses</w:t>
      </w:r>
    </w:p>
    <w:p w14:paraId="6A12AA70" w14:textId="77777777" w:rsidR="001A59B9" w:rsidRDefault="001A59B9" w:rsidP="00D34577">
      <w:pPr>
        <w:jc w:val="center"/>
      </w:pPr>
      <w:r>
        <w:t>Fig. 1</w:t>
      </w:r>
      <w:r w:rsidR="00CC1CA2">
        <w:t>5</w:t>
      </w:r>
      <w:r w:rsidR="00D34577">
        <w:rPr>
          <w:rFonts w:hint="eastAsia"/>
        </w:rPr>
        <w:t xml:space="preserve"> </w:t>
      </w:r>
      <w:r>
        <w:t xml:space="preserve">Responses from the </w:t>
      </w:r>
      <w:r w:rsidR="00D34577">
        <w:rPr>
          <w:rFonts w:hint="eastAsia"/>
        </w:rPr>
        <w:t>proposed</w:t>
      </w:r>
      <w:r>
        <w:t xml:space="preserve"> model with different parameter </w:t>
      </w:r>
      <w:r w:rsidRPr="001A59B9">
        <w:rPr>
          <w:i/>
        </w:rPr>
        <w:t>ε</w:t>
      </w:r>
    </w:p>
    <w:p w14:paraId="69217B74" w14:textId="77777777" w:rsidR="00CA46BA" w:rsidRDefault="00CA46BA" w:rsidP="0004779C">
      <w:pPr>
        <w:jc w:val="both"/>
      </w:pPr>
    </w:p>
    <w:p w14:paraId="4489F924" w14:textId="35572BB9" w:rsidR="00861C1A" w:rsidRPr="00861C1A" w:rsidRDefault="00861C1A" w:rsidP="00861C1A">
      <w:pPr>
        <w:jc w:val="both"/>
        <w:rPr>
          <w:sz w:val="22"/>
          <w:szCs w:val="22"/>
        </w:rPr>
      </w:pPr>
      <w:r w:rsidRPr="00861C1A">
        <w:rPr>
          <w:rFonts w:hint="eastAsia"/>
          <w:sz w:val="22"/>
          <w:szCs w:val="22"/>
        </w:rPr>
        <w:t xml:space="preserve">Parameter </w:t>
      </w:r>
      <w:r w:rsidRPr="00861C1A">
        <w:rPr>
          <w:i/>
          <w:sz w:val="22"/>
          <w:szCs w:val="22"/>
        </w:rPr>
        <w:t>ε</w:t>
      </w:r>
      <w:r w:rsidRPr="00861C1A">
        <w:rPr>
          <w:sz w:val="22"/>
          <w:szCs w:val="22"/>
        </w:rPr>
        <w:t xml:space="preserve"> is regarded as the </w:t>
      </w:r>
      <w:r w:rsidRPr="00861C1A">
        <w:rPr>
          <w:rFonts w:hint="eastAsia"/>
          <w:sz w:val="22"/>
          <w:szCs w:val="22"/>
        </w:rPr>
        <w:t>factor</w:t>
      </w:r>
      <w:r w:rsidRPr="00861C1A">
        <w:rPr>
          <w:sz w:val="22"/>
          <w:szCs w:val="22"/>
        </w:rPr>
        <w:t xml:space="preserve"> to control the shape of the hysteresis loop. Fig</w:t>
      </w:r>
      <w:r w:rsidRPr="00861C1A">
        <w:rPr>
          <w:rFonts w:hint="eastAsia"/>
          <w:sz w:val="22"/>
          <w:szCs w:val="22"/>
        </w:rPr>
        <w:t>. 1</w:t>
      </w:r>
      <w:r w:rsidR="00CC1CA2">
        <w:rPr>
          <w:sz w:val="22"/>
          <w:szCs w:val="22"/>
        </w:rPr>
        <w:t>5</w:t>
      </w:r>
      <w:r w:rsidRPr="00861C1A">
        <w:rPr>
          <w:sz w:val="22"/>
          <w:szCs w:val="22"/>
        </w:rPr>
        <w:t xml:space="preserve"> illustrates four sets of hysteresis loops corresponding to different </w:t>
      </w:r>
      <w:r w:rsidRPr="00861C1A">
        <w:rPr>
          <w:i/>
          <w:sz w:val="22"/>
          <w:szCs w:val="22"/>
        </w:rPr>
        <w:t>ε</w:t>
      </w:r>
      <w:r w:rsidRPr="00861C1A">
        <w:rPr>
          <w:sz w:val="22"/>
          <w:szCs w:val="22"/>
        </w:rPr>
        <w:t xml:space="preserve">. It is worth noticing that the nonlinearity of the curves becomes </w:t>
      </w:r>
      <w:r w:rsidRPr="00861C1A">
        <w:rPr>
          <w:sz w:val="22"/>
          <w:szCs w:val="22"/>
        </w:rPr>
        <w:lastRenderedPageBreak/>
        <w:t xml:space="preserve">much more obvious when </w:t>
      </w:r>
      <w:r w:rsidRPr="00861C1A">
        <w:rPr>
          <w:i/>
          <w:sz w:val="22"/>
          <w:szCs w:val="22"/>
        </w:rPr>
        <w:t>ε</w:t>
      </w:r>
      <w:r w:rsidRPr="00861C1A">
        <w:rPr>
          <w:sz w:val="22"/>
          <w:szCs w:val="22"/>
        </w:rPr>
        <w:t xml:space="preserve"> obtains a la</w:t>
      </w:r>
      <w:r w:rsidR="006F4524">
        <w:rPr>
          <w:sz w:val="22"/>
          <w:szCs w:val="22"/>
        </w:rPr>
        <w:t>r</w:t>
      </w:r>
      <w:r w:rsidRPr="00861C1A">
        <w:rPr>
          <w:sz w:val="22"/>
          <w:szCs w:val="22"/>
        </w:rPr>
        <w:t>ger value. On the contrary, the curve tends to be a</w:t>
      </w:r>
      <w:r w:rsidR="00C465E0">
        <w:rPr>
          <w:sz w:val="22"/>
          <w:szCs w:val="22"/>
        </w:rPr>
        <w:t>n al</w:t>
      </w:r>
      <w:r w:rsidR="000510FB">
        <w:rPr>
          <w:sz w:val="22"/>
          <w:szCs w:val="22"/>
        </w:rPr>
        <w:t>most</w:t>
      </w:r>
      <w:r w:rsidRPr="00861C1A">
        <w:rPr>
          <w:sz w:val="22"/>
          <w:szCs w:val="22"/>
        </w:rPr>
        <w:t xml:space="preserve"> linear relationship between displacement and shear force when </w:t>
      </w:r>
      <w:r w:rsidRPr="00861C1A">
        <w:rPr>
          <w:i/>
          <w:sz w:val="22"/>
          <w:szCs w:val="22"/>
        </w:rPr>
        <w:t>ε</w:t>
      </w:r>
      <w:r w:rsidRPr="00861C1A">
        <w:rPr>
          <w:sz w:val="22"/>
          <w:szCs w:val="22"/>
        </w:rPr>
        <w:t xml:space="preserve"> declines. Especially, the loop will keep linear when </w:t>
      </w:r>
      <w:r w:rsidRPr="00861C1A">
        <w:rPr>
          <w:i/>
          <w:sz w:val="22"/>
          <w:szCs w:val="22"/>
        </w:rPr>
        <w:t>ε</w:t>
      </w:r>
      <w:r w:rsidRPr="00861C1A">
        <w:rPr>
          <w:sz w:val="22"/>
          <w:szCs w:val="22"/>
        </w:rPr>
        <w:t xml:space="preserve"> approximates to 0.</w:t>
      </w:r>
    </w:p>
    <w:p w14:paraId="7C27B869" w14:textId="77777777" w:rsidR="00CA46BA" w:rsidRDefault="00CA46BA" w:rsidP="0004779C">
      <w:pPr>
        <w:jc w:val="both"/>
        <w:rPr>
          <w:sz w:val="22"/>
          <w:szCs w:val="22"/>
        </w:rPr>
      </w:pPr>
    </w:p>
    <w:p w14:paraId="1ADA8849" w14:textId="77777777" w:rsidR="00861C1A" w:rsidRDefault="00861C1A" w:rsidP="0004779C">
      <w:pPr>
        <w:jc w:val="both"/>
        <w:rPr>
          <w:sz w:val="22"/>
          <w:szCs w:val="22"/>
        </w:rPr>
      </w:pPr>
      <w:r>
        <w:rPr>
          <w:rFonts w:hint="eastAsia"/>
          <w:sz w:val="22"/>
          <w:szCs w:val="22"/>
        </w:rPr>
        <w:t>4.4 Parameter sensitivity analysis</w:t>
      </w:r>
    </w:p>
    <w:p w14:paraId="4CAB20FA" w14:textId="77777777" w:rsidR="00861C1A" w:rsidRDefault="00861C1A" w:rsidP="0004779C">
      <w:pPr>
        <w:jc w:val="both"/>
        <w:rPr>
          <w:sz w:val="22"/>
          <w:szCs w:val="22"/>
        </w:rPr>
      </w:pPr>
    </w:p>
    <w:p w14:paraId="5C1CE319" w14:textId="3CD8DECC" w:rsidR="00277443" w:rsidRDefault="00861C1A" w:rsidP="00861C1A">
      <w:pPr>
        <w:jc w:val="both"/>
        <w:rPr>
          <w:sz w:val="22"/>
          <w:szCs w:val="22"/>
        </w:rPr>
      </w:pPr>
      <w:r w:rsidRPr="00861C1A">
        <w:rPr>
          <w:sz w:val="22"/>
          <w:szCs w:val="22"/>
        </w:rPr>
        <w:t xml:space="preserve">To further investigate the influence of changing input parameters on the model output and simplify the proposed model, the parameter sensitivity analysis is conducted in this part. The conventional method for parameter sensitivity analysis is to change one parameter in a certain range and other parameters remain unchanged meanwhile. The parameter sensitivity ranking will be gained by varying every parameter according to a fixed proportion while the rest are fixed at the pre-set reference values. This method belongs to the local assessment because it </w:t>
      </w:r>
      <w:r w:rsidR="000A4BA1">
        <w:rPr>
          <w:sz w:val="22"/>
          <w:szCs w:val="22"/>
        </w:rPr>
        <w:t>only</w:t>
      </w:r>
      <w:r w:rsidRPr="00861C1A">
        <w:rPr>
          <w:sz w:val="22"/>
          <w:szCs w:val="22"/>
        </w:rPr>
        <w:t xml:space="preserve"> evaluates the sensitivity related to the selected reference values rather than the whole parameter space. Although this method just analyses the effect of one parameter on the model output, it is easy to achieve with fewer calculation. In this work, the local sensitivity analysis is conducted by: 1) identify the optimal values of parameters in the improved </w:t>
      </w:r>
      <w:proofErr w:type="spellStart"/>
      <w:r w:rsidRPr="00861C1A">
        <w:rPr>
          <w:sz w:val="22"/>
          <w:szCs w:val="22"/>
        </w:rPr>
        <w:t>LuGre</w:t>
      </w:r>
      <w:proofErr w:type="spellEnd"/>
      <w:r w:rsidRPr="00861C1A">
        <w:rPr>
          <w:sz w:val="22"/>
          <w:szCs w:val="22"/>
        </w:rPr>
        <w:t xml:space="preserve"> friction model by adopting the IFFOA; 2) select a set of the optimal parameters from the identification result as the reference values; 3) vary one parameter’s value and keep the others unchanged; 4) calculate the </w:t>
      </w:r>
      <w:r w:rsidR="002558B0">
        <w:rPr>
          <w:sz w:val="22"/>
          <w:szCs w:val="22"/>
        </w:rPr>
        <w:t>root mean square (</w:t>
      </w:r>
      <w:r w:rsidRPr="00861C1A">
        <w:rPr>
          <w:sz w:val="22"/>
          <w:szCs w:val="22"/>
        </w:rPr>
        <w:t>RMS</w:t>
      </w:r>
      <w:r w:rsidR="002558B0">
        <w:rPr>
          <w:sz w:val="22"/>
          <w:szCs w:val="22"/>
        </w:rPr>
        <w:t>)</w:t>
      </w:r>
      <w:r w:rsidRPr="00861C1A">
        <w:rPr>
          <w:sz w:val="22"/>
          <w:szCs w:val="22"/>
        </w:rPr>
        <w:t xml:space="preserve"> errors caused by the parameter variation and rank model parameters in </w:t>
      </w:r>
      <w:r>
        <w:rPr>
          <w:sz w:val="22"/>
          <w:szCs w:val="22"/>
        </w:rPr>
        <w:t>the order of descending errors.</w:t>
      </w:r>
    </w:p>
    <w:p w14:paraId="5B410C79" w14:textId="77777777" w:rsidR="00861C1A" w:rsidRPr="00861C1A" w:rsidRDefault="00861C1A" w:rsidP="00861C1A">
      <w:pPr>
        <w:jc w:val="both"/>
        <w:rPr>
          <w:sz w:val="22"/>
          <w:szCs w:val="22"/>
        </w:rPr>
      </w:pPr>
    </w:p>
    <w:p w14:paraId="6988685A" w14:textId="77777777" w:rsidR="00861C1A" w:rsidRPr="00861C1A" w:rsidRDefault="00861C1A" w:rsidP="00861C1A">
      <w:pPr>
        <w:jc w:val="both"/>
        <w:rPr>
          <w:sz w:val="22"/>
          <w:szCs w:val="22"/>
        </w:rPr>
      </w:pPr>
      <w:r w:rsidRPr="00861C1A">
        <w:rPr>
          <w:sz w:val="22"/>
          <w:szCs w:val="22"/>
        </w:rPr>
        <w:t>Although the local sensitivity analysis can illustrate the effect of individual parameter on the model outputs, the sensitivity of each parameter is still closely related to other factor such as interaction among all the model parameters. Hence, a global approach for parameter sensitivity analysis is also adopted, which makes the relationship between model input and output more effective in evaluating the parameter uncertainty by a global way. The global sensitivity analysis can give careful consideration of the model output variation caused by both individual parameter and the other parameters simultaneously. Different from the local method, the global analysis changes one parameter every time while the remaining parameters are able to be self-adjusted to compensate the output variation.</w:t>
      </w:r>
    </w:p>
    <w:p w14:paraId="31184234" w14:textId="77777777" w:rsidR="00861C1A" w:rsidRPr="00861C1A" w:rsidRDefault="00861C1A" w:rsidP="00861C1A">
      <w:pPr>
        <w:jc w:val="both"/>
        <w:rPr>
          <w:sz w:val="22"/>
          <w:szCs w:val="22"/>
        </w:rPr>
      </w:pPr>
    </w:p>
    <w:p w14:paraId="0AB081E3" w14:textId="77777777" w:rsidR="00371940" w:rsidRPr="00861C1A" w:rsidRDefault="00861C1A" w:rsidP="00861C1A">
      <w:pPr>
        <w:jc w:val="both"/>
        <w:rPr>
          <w:sz w:val="22"/>
          <w:szCs w:val="22"/>
        </w:rPr>
      </w:pPr>
      <w:r w:rsidRPr="00861C1A">
        <w:rPr>
          <w:sz w:val="22"/>
          <w:szCs w:val="22"/>
        </w:rPr>
        <w:t xml:space="preserve">In this case, a typical group of identified parameters of the improved </w:t>
      </w:r>
      <w:proofErr w:type="spellStart"/>
      <w:r w:rsidRPr="00861C1A">
        <w:rPr>
          <w:sz w:val="22"/>
          <w:szCs w:val="22"/>
        </w:rPr>
        <w:t>LuGre</w:t>
      </w:r>
      <w:proofErr w:type="spellEnd"/>
      <w:r w:rsidRPr="00861C1A">
        <w:rPr>
          <w:sz w:val="22"/>
          <w:szCs w:val="22"/>
        </w:rPr>
        <w:t xml:space="preserve"> friction model are selected as the reference values, shown in Table </w:t>
      </w:r>
      <w:r>
        <w:rPr>
          <w:rFonts w:hint="eastAsia"/>
          <w:sz w:val="22"/>
          <w:szCs w:val="22"/>
        </w:rPr>
        <w:t>3</w:t>
      </w:r>
      <w:r w:rsidRPr="00861C1A">
        <w:rPr>
          <w:sz w:val="22"/>
          <w:szCs w:val="22"/>
        </w:rPr>
        <w:t>. Fig</w:t>
      </w:r>
      <w:r>
        <w:rPr>
          <w:rFonts w:hint="eastAsia"/>
          <w:sz w:val="22"/>
          <w:szCs w:val="22"/>
        </w:rPr>
        <w:t>. 1</w:t>
      </w:r>
      <w:r w:rsidR="00C465E0">
        <w:rPr>
          <w:sz w:val="22"/>
          <w:szCs w:val="22"/>
        </w:rPr>
        <w:t>6</w:t>
      </w:r>
      <w:r w:rsidRPr="00861C1A">
        <w:rPr>
          <w:sz w:val="22"/>
          <w:szCs w:val="22"/>
        </w:rPr>
        <w:t xml:space="preserve"> shows the results of parameter sensitivity by both local and global method. In this figure, every parameter changes from the reference value to ±50%, and the </w:t>
      </w:r>
      <w:r w:rsidR="002558B0">
        <w:rPr>
          <w:sz w:val="22"/>
          <w:szCs w:val="22"/>
        </w:rPr>
        <w:t>RMS error</w:t>
      </w:r>
      <w:r w:rsidRPr="00861C1A">
        <w:rPr>
          <w:sz w:val="22"/>
          <w:szCs w:val="22"/>
        </w:rPr>
        <w:t xml:space="preserve"> is adopted as the evaluation index. Table </w:t>
      </w:r>
      <w:r>
        <w:rPr>
          <w:rFonts w:hint="eastAsia"/>
          <w:sz w:val="22"/>
          <w:szCs w:val="22"/>
        </w:rPr>
        <w:t>4</w:t>
      </w:r>
      <w:r w:rsidRPr="00861C1A">
        <w:rPr>
          <w:sz w:val="22"/>
          <w:szCs w:val="22"/>
        </w:rPr>
        <w:t xml:space="preserve"> gives the parameter sensitivity ranking of the improved </w:t>
      </w:r>
      <w:proofErr w:type="spellStart"/>
      <w:r w:rsidRPr="00861C1A">
        <w:rPr>
          <w:sz w:val="22"/>
          <w:szCs w:val="22"/>
        </w:rPr>
        <w:t>LuGre</w:t>
      </w:r>
      <w:proofErr w:type="spellEnd"/>
      <w:r w:rsidRPr="00861C1A">
        <w:rPr>
          <w:sz w:val="22"/>
          <w:szCs w:val="22"/>
        </w:rPr>
        <w:t xml:space="preserve"> friction model according to the decreasing values of RMS</w:t>
      </w:r>
      <w:r w:rsidR="002558B0">
        <w:rPr>
          <w:sz w:val="22"/>
          <w:szCs w:val="22"/>
        </w:rPr>
        <w:t xml:space="preserve"> error</w:t>
      </w:r>
      <w:r w:rsidRPr="00861C1A">
        <w:rPr>
          <w:sz w:val="22"/>
          <w:szCs w:val="22"/>
        </w:rPr>
        <w:t xml:space="preserve">. It is obvious that apart from parameters </w:t>
      </w:r>
      <w:r w:rsidRPr="00861C1A">
        <w:rPr>
          <w:i/>
          <w:sz w:val="22"/>
          <w:szCs w:val="22"/>
        </w:rPr>
        <w:t>α</w:t>
      </w:r>
      <w:r w:rsidRPr="00861C1A">
        <w:rPr>
          <w:sz w:val="22"/>
          <w:szCs w:val="22"/>
        </w:rPr>
        <w:t xml:space="preserve"> and </w:t>
      </w:r>
      <w:r w:rsidRPr="00861C1A">
        <w:rPr>
          <w:i/>
          <w:sz w:val="22"/>
          <w:szCs w:val="22"/>
        </w:rPr>
        <w:t>ε</w:t>
      </w:r>
      <w:r w:rsidRPr="00861C1A">
        <w:rPr>
          <w:sz w:val="22"/>
          <w:szCs w:val="22"/>
        </w:rPr>
        <w:t xml:space="preserve">, the sensitivity ranking of other model parameters by the global method completely agrees with that by the local method. This ranking demonstrates that </w:t>
      </w:r>
      <w:r w:rsidRPr="00861C1A">
        <w:rPr>
          <w:i/>
          <w:sz w:val="22"/>
          <w:szCs w:val="22"/>
        </w:rPr>
        <w:t>k</w:t>
      </w:r>
      <w:r w:rsidRPr="00861C1A">
        <w:rPr>
          <w:sz w:val="22"/>
          <w:szCs w:val="22"/>
          <w:vertAlign w:val="subscript"/>
        </w:rPr>
        <w:t>0</w:t>
      </w:r>
      <w:r w:rsidRPr="00861C1A">
        <w:rPr>
          <w:sz w:val="22"/>
          <w:szCs w:val="22"/>
        </w:rPr>
        <w:t xml:space="preserve">, </w:t>
      </w:r>
      <w:r w:rsidRPr="00861C1A">
        <w:rPr>
          <w:i/>
          <w:sz w:val="22"/>
          <w:szCs w:val="22"/>
        </w:rPr>
        <w:t>α</w:t>
      </w:r>
      <w:r w:rsidRPr="00861C1A">
        <w:rPr>
          <w:sz w:val="22"/>
          <w:szCs w:val="22"/>
        </w:rPr>
        <w:t xml:space="preserve"> and </w:t>
      </w:r>
      <w:r w:rsidRPr="00861C1A">
        <w:rPr>
          <w:i/>
          <w:sz w:val="22"/>
          <w:szCs w:val="22"/>
        </w:rPr>
        <w:t>ε</w:t>
      </w:r>
      <w:r w:rsidRPr="00861C1A">
        <w:rPr>
          <w:sz w:val="22"/>
          <w:szCs w:val="22"/>
        </w:rPr>
        <w:t xml:space="preserve"> </w:t>
      </w:r>
      <w:proofErr w:type="gramStart"/>
      <w:r w:rsidRPr="00861C1A">
        <w:rPr>
          <w:sz w:val="22"/>
          <w:szCs w:val="22"/>
        </w:rPr>
        <w:t>are</w:t>
      </w:r>
      <w:proofErr w:type="gramEnd"/>
      <w:r w:rsidRPr="00861C1A">
        <w:rPr>
          <w:sz w:val="22"/>
          <w:szCs w:val="22"/>
        </w:rPr>
        <w:t xml:space="preserve"> sensitive parameters in this model while the other parameters belong to insensitive parameters due to their low proportions. Apparently, the change caused by the insensitive parameters will not obviously affect the model output. Therefore, the values of these insensitive parameters are able to be set as constants so that the original model can be simplified and the number of the model decreases from six to three, which is beneficial to model parameter identification.</w:t>
      </w:r>
    </w:p>
    <w:p w14:paraId="30738F66" w14:textId="77777777" w:rsidR="00277443" w:rsidRPr="00CA46BA" w:rsidRDefault="00277443" w:rsidP="0004779C">
      <w:pPr>
        <w:jc w:val="both"/>
        <w:rPr>
          <w:rFonts w:ascii="Calibri" w:hAnsi="Calibri" w:cs="Calibri"/>
        </w:rPr>
      </w:pPr>
    </w:p>
    <w:p w14:paraId="5C50FCCB" w14:textId="77777777" w:rsidR="008F3253" w:rsidRDefault="008D7E0B" w:rsidP="00861C1A">
      <w:pPr>
        <w:spacing w:afterLines="50" w:after="120"/>
        <w:jc w:val="center"/>
      </w:pPr>
      <w:r>
        <w:object w:dxaOrig="4877" w:dyaOrig="3431" w14:anchorId="62E16AFF">
          <v:shape id="_x0000_i1074" type="#_x0000_t75" style="width:201.05pt;height:153.5pt" o:ole="">
            <v:imagedata r:id="rId115" o:title="" croptop="6934f" cropbottom="4069f" cropleft="6053f" cropright="8910f"/>
          </v:shape>
          <o:OLEObject Type="Embed" ProgID="Origin50.Graph" ShapeID="_x0000_i1074" DrawAspect="Content" ObjectID="_1483855287" r:id="rId116"/>
        </w:object>
      </w:r>
      <w:r w:rsidR="00B719A0">
        <w:t xml:space="preserve">               </w:t>
      </w:r>
      <w:r>
        <w:object w:dxaOrig="4877" w:dyaOrig="3431" w14:anchorId="7CD2A188">
          <v:shape id="_x0000_i1075" type="#_x0000_t75" style="width:198.35pt;height:155.55pt" o:ole="">
            <v:imagedata r:id="rId117" o:title="" croptop="5979f" cropbottom="4049f" cropleft="6550f" cropright="9073f"/>
          </v:shape>
          <o:OLEObject Type="Embed" ProgID="Origin50.Graph" ShapeID="_x0000_i1075" DrawAspect="Content" ObjectID="_1483855288" r:id="rId118"/>
        </w:object>
      </w:r>
    </w:p>
    <w:p w14:paraId="29FECF30" w14:textId="77777777" w:rsidR="008A6AEB" w:rsidRDefault="00B719A0" w:rsidP="00861C1A">
      <w:pPr>
        <w:jc w:val="center"/>
      </w:pPr>
      <w:r>
        <w:t xml:space="preserve">(a) </w:t>
      </w:r>
      <w:r w:rsidR="008A6AEB">
        <w:t>Spider chart by local sensitivity analysis   (b) Spider chart by global sensitivity analysis</w:t>
      </w:r>
    </w:p>
    <w:p w14:paraId="2F5F3D4E" w14:textId="77777777" w:rsidR="00B719A0" w:rsidRDefault="00723900" w:rsidP="00861C1A">
      <w:pPr>
        <w:jc w:val="center"/>
      </w:pPr>
      <w:r>
        <w:t xml:space="preserve">Fig. </w:t>
      </w:r>
      <w:r w:rsidR="00511A56">
        <w:t>1</w:t>
      </w:r>
      <w:r w:rsidR="00C465E0">
        <w:t>6</w:t>
      </w:r>
      <w:r w:rsidR="00861C1A">
        <w:rPr>
          <w:rFonts w:hint="eastAsia"/>
        </w:rPr>
        <w:t xml:space="preserve"> Sensitivity analysis results of parameters in the improved </w:t>
      </w:r>
      <w:proofErr w:type="spellStart"/>
      <w:r w:rsidR="00861C1A">
        <w:rPr>
          <w:rFonts w:hint="eastAsia"/>
        </w:rPr>
        <w:t>LuGre</w:t>
      </w:r>
      <w:proofErr w:type="spellEnd"/>
      <w:r w:rsidR="00861C1A">
        <w:rPr>
          <w:rFonts w:hint="eastAsia"/>
        </w:rPr>
        <w:t xml:space="preserve"> </w:t>
      </w:r>
      <w:r w:rsidR="00861C1A">
        <w:t>friction</w:t>
      </w:r>
      <w:r w:rsidR="00861C1A">
        <w:rPr>
          <w:rFonts w:hint="eastAsia"/>
        </w:rPr>
        <w:t xml:space="preserve"> model</w:t>
      </w:r>
    </w:p>
    <w:p w14:paraId="73BF9D25" w14:textId="77777777" w:rsidR="00D61BF0" w:rsidRDefault="00D61BF0" w:rsidP="0004779C">
      <w:pPr>
        <w:jc w:val="both"/>
      </w:pPr>
    </w:p>
    <w:p w14:paraId="18FC7D0B" w14:textId="77777777" w:rsidR="00801DB1" w:rsidRPr="008D7E0B" w:rsidRDefault="00801DB1" w:rsidP="0004779C">
      <w:pPr>
        <w:jc w:val="both"/>
      </w:pPr>
    </w:p>
    <w:p w14:paraId="2955D85A" w14:textId="77777777" w:rsidR="00760D12" w:rsidRDefault="00760D12" w:rsidP="00861C1A">
      <w:pPr>
        <w:jc w:val="center"/>
      </w:pPr>
      <w:r>
        <w:t xml:space="preserve">Table </w:t>
      </w:r>
      <w:r w:rsidR="00861C1A">
        <w:rPr>
          <w:rFonts w:hint="eastAsia"/>
        </w:rPr>
        <w:t>3</w:t>
      </w:r>
      <w:r>
        <w:t xml:space="preserve"> Reference values for parameter sensitivity analysis</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935"/>
        <w:gridCol w:w="907"/>
        <w:gridCol w:w="993"/>
        <w:gridCol w:w="992"/>
        <w:gridCol w:w="992"/>
        <w:gridCol w:w="992"/>
      </w:tblGrid>
      <w:tr w:rsidR="009072BC" w14:paraId="5617477D" w14:textId="77777777" w:rsidTr="00861C1A">
        <w:trPr>
          <w:jc w:val="center"/>
        </w:trPr>
        <w:tc>
          <w:tcPr>
            <w:tcW w:w="1101" w:type="dxa"/>
            <w:tcBorders>
              <w:bottom w:val="single" w:sz="4" w:space="0" w:color="auto"/>
            </w:tcBorders>
            <w:vAlign w:val="center"/>
          </w:tcPr>
          <w:p w14:paraId="5D59C7DD" w14:textId="77777777" w:rsidR="009072BC" w:rsidRPr="009072BC" w:rsidRDefault="009072BC" w:rsidP="00861C1A">
            <w:pPr>
              <w:jc w:val="center"/>
              <w:rPr>
                <w:i w:val="0"/>
              </w:rPr>
            </w:pPr>
            <w:r w:rsidRPr="009072BC">
              <w:rPr>
                <w:i w:val="0"/>
              </w:rPr>
              <w:t>Parameter</w:t>
            </w:r>
          </w:p>
        </w:tc>
        <w:tc>
          <w:tcPr>
            <w:tcW w:w="935" w:type="dxa"/>
            <w:tcBorders>
              <w:bottom w:val="single" w:sz="4" w:space="0" w:color="auto"/>
            </w:tcBorders>
            <w:vAlign w:val="center"/>
          </w:tcPr>
          <w:p w14:paraId="58555AF3" w14:textId="77777777" w:rsidR="009072BC" w:rsidRPr="009072BC" w:rsidRDefault="009072BC" w:rsidP="00861C1A">
            <w:pPr>
              <w:jc w:val="center"/>
              <w:rPr>
                <w:i w:val="0"/>
              </w:rPr>
            </w:pPr>
            <w:r w:rsidRPr="004339A3">
              <w:t>β</w:t>
            </w:r>
          </w:p>
        </w:tc>
        <w:tc>
          <w:tcPr>
            <w:tcW w:w="907" w:type="dxa"/>
            <w:tcBorders>
              <w:bottom w:val="single" w:sz="4" w:space="0" w:color="auto"/>
            </w:tcBorders>
            <w:vAlign w:val="center"/>
          </w:tcPr>
          <w:p w14:paraId="5D8F0B2B" w14:textId="77777777" w:rsidR="009072BC" w:rsidRPr="009072BC" w:rsidRDefault="009072BC" w:rsidP="00861C1A">
            <w:pPr>
              <w:jc w:val="center"/>
              <w:rPr>
                <w:i w:val="0"/>
              </w:rPr>
            </w:pPr>
            <w:r w:rsidRPr="004339A3">
              <w:t>α</w:t>
            </w:r>
          </w:p>
        </w:tc>
        <w:tc>
          <w:tcPr>
            <w:tcW w:w="993" w:type="dxa"/>
            <w:tcBorders>
              <w:bottom w:val="single" w:sz="4" w:space="0" w:color="auto"/>
            </w:tcBorders>
            <w:vAlign w:val="center"/>
          </w:tcPr>
          <w:p w14:paraId="53AC6A3B" w14:textId="77777777" w:rsidR="009072BC" w:rsidRPr="009072BC" w:rsidRDefault="009072BC" w:rsidP="00861C1A">
            <w:pPr>
              <w:jc w:val="center"/>
              <w:rPr>
                <w:i w:val="0"/>
              </w:rPr>
            </w:pPr>
            <w:r w:rsidRPr="004339A3">
              <w:t>c</w:t>
            </w:r>
            <w:r w:rsidRPr="004339A3">
              <w:rPr>
                <w:i w:val="0"/>
                <w:vertAlign w:val="subscript"/>
              </w:rPr>
              <w:t>0</w:t>
            </w:r>
          </w:p>
        </w:tc>
        <w:tc>
          <w:tcPr>
            <w:tcW w:w="992" w:type="dxa"/>
            <w:tcBorders>
              <w:bottom w:val="single" w:sz="4" w:space="0" w:color="auto"/>
            </w:tcBorders>
            <w:vAlign w:val="center"/>
          </w:tcPr>
          <w:p w14:paraId="18742BB5" w14:textId="77777777" w:rsidR="009072BC" w:rsidRPr="009072BC" w:rsidRDefault="009072BC" w:rsidP="00861C1A">
            <w:pPr>
              <w:jc w:val="center"/>
              <w:rPr>
                <w:i w:val="0"/>
              </w:rPr>
            </w:pPr>
            <w:r w:rsidRPr="004339A3">
              <w:t>k</w:t>
            </w:r>
            <w:r w:rsidRPr="004339A3">
              <w:rPr>
                <w:i w:val="0"/>
                <w:vertAlign w:val="subscript"/>
              </w:rPr>
              <w:t>0</w:t>
            </w:r>
          </w:p>
        </w:tc>
        <w:tc>
          <w:tcPr>
            <w:tcW w:w="992" w:type="dxa"/>
            <w:tcBorders>
              <w:bottom w:val="single" w:sz="4" w:space="0" w:color="auto"/>
            </w:tcBorders>
            <w:vAlign w:val="center"/>
          </w:tcPr>
          <w:p w14:paraId="3BBD832A" w14:textId="77777777" w:rsidR="009072BC" w:rsidRPr="009072BC" w:rsidRDefault="009072BC" w:rsidP="00861C1A">
            <w:pPr>
              <w:jc w:val="center"/>
              <w:rPr>
                <w:i w:val="0"/>
              </w:rPr>
            </w:pPr>
            <w:r w:rsidRPr="004339A3">
              <w:t>ε</w:t>
            </w:r>
          </w:p>
        </w:tc>
        <w:tc>
          <w:tcPr>
            <w:tcW w:w="992" w:type="dxa"/>
            <w:tcBorders>
              <w:bottom w:val="single" w:sz="4" w:space="0" w:color="auto"/>
            </w:tcBorders>
            <w:vAlign w:val="center"/>
          </w:tcPr>
          <w:p w14:paraId="705DB5E0" w14:textId="77777777" w:rsidR="009072BC" w:rsidRPr="009072BC" w:rsidRDefault="00CA3DD2" w:rsidP="00861C1A">
            <w:pPr>
              <w:jc w:val="center"/>
              <w:rPr>
                <w:i w:val="0"/>
              </w:rPr>
            </w:pPr>
            <w:r w:rsidRPr="00CA3DD2">
              <w:t>f</w:t>
            </w:r>
            <w:r w:rsidRPr="00CA3DD2">
              <w:rPr>
                <w:i w:val="0"/>
                <w:vertAlign w:val="subscript"/>
              </w:rPr>
              <w:t>0</w:t>
            </w:r>
          </w:p>
        </w:tc>
      </w:tr>
      <w:tr w:rsidR="009072BC" w14:paraId="0577D064" w14:textId="77777777" w:rsidTr="00861C1A">
        <w:trPr>
          <w:jc w:val="center"/>
        </w:trPr>
        <w:tc>
          <w:tcPr>
            <w:tcW w:w="1101" w:type="dxa"/>
            <w:tcBorders>
              <w:top w:val="single" w:sz="4" w:space="0" w:color="auto"/>
            </w:tcBorders>
            <w:vAlign w:val="center"/>
          </w:tcPr>
          <w:p w14:paraId="561E5CA7" w14:textId="77777777" w:rsidR="009072BC" w:rsidRPr="009072BC" w:rsidRDefault="00CA3DD2" w:rsidP="00861C1A">
            <w:pPr>
              <w:jc w:val="center"/>
              <w:rPr>
                <w:i w:val="0"/>
              </w:rPr>
            </w:pPr>
            <w:r>
              <w:rPr>
                <w:i w:val="0"/>
              </w:rPr>
              <w:t>Value</w:t>
            </w:r>
          </w:p>
        </w:tc>
        <w:tc>
          <w:tcPr>
            <w:tcW w:w="935" w:type="dxa"/>
            <w:tcBorders>
              <w:top w:val="single" w:sz="4" w:space="0" w:color="auto"/>
            </w:tcBorders>
            <w:vAlign w:val="center"/>
          </w:tcPr>
          <w:p w14:paraId="65D54F21" w14:textId="77777777" w:rsidR="009072BC" w:rsidRPr="009072BC" w:rsidRDefault="00760D12" w:rsidP="00861C1A">
            <w:pPr>
              <w:jc w:val="center"/>
              <w:rPr>
                <w:i w:val="0"/>
              </w:rPr>
            </w:pPr>
            <w:r w:rsidRPr="00760D12">
              <w:rPr>
                <w:i w:val="0"/>
              </w:rPr>
              <w:t>3.2284</w:t>
            </w:r>
          </w:p>
        </w:tc>
        <w:tc>
          <w:tcPr>
            <w:tcW w:w="907" w:type="dxa"/>
            <w:tcBorders>
              <w:top w:val="single" w:sz="4" w:space="0" w:color="auto"/>
            </w:tcBorders>
            <w:vAlign w:val="center"/>
          </w:tcPr>
          <w:p w14:paraId="4349845F" w14:textId="77777777" w:rsidR="009072BC" w:rsidRPr="009072BC" w:rsidRDefault="00760D12" w:rsidP="00861C1A">
            <w:pPr>
              <w:jc w:val="center"/>
              <w:rPr>
                <w:i w:val="0"/>
              </w:rPr>
            </w:pPr>
            <w:r w:rsidRPr="00760D12">
              <w:rPr>
                <w:i w:val="0"/>
              </w:rPr>
              <w:t>0.2014</w:t>
            </w:r>
          </w:p>
        </w:tc>
        <w:tc>
          <w:tcPr>
            <w:tcW w:w="993" w:type="dxa"/>
            <w:tcBorders>
              <w:top w:val="single" w:sz="4" w:space="0" w:color="auto"/>
            </w:tcBorders>
            <w:vAlign w:val="center"/>
          </w:tcPr>
          <w:p w14:paraId="7668131D" w14:textId="77777777" w:rsidR="009072BC" w:rsidRPr="009072BC" w:rsidRDefault="00760D12" w:rsidP="00861C1A">
            <w:pPr>
              <w:jc w:val="center"/>
              <w:rPr>
                <w:i w:val="0"/>
              </w:rPr>
            </w:pPr>
            <w:r>
              <w:rPr>
                <w:i w:val="0"/>
              </w:rPr>
              <w:t>0.0489</w:t>
            </w:r>
          </w:p>
        </w:tc>
        <w:tc>
          <w:tcPr>
            <w:tcW w:w="992" w:type="dxa"/>
            <w:tcBorders>
              <w:top w:val="single" w:sz="4" w:space="0" w:color="auto"/>
            </w:tcBorders>
            <w:vAlign w:val="center"/>
          </w:tcPr>
          <w:p w14:paraId="11B2413D" w14:textId="77777777" w:rsidR="009072BC" w:rsidRPr="009072BC" w:rsidRDefault="00760D12" w:rsidP="00861C1A">
            <w:pPr>
              <w:jc w:val="center"/>
              <w:rPr>
                <w:i w:val="0"/>
              </w:rPr>
            </w:pPr>
            <w:r w:rsidRPr="00760D12">
              <w:rPr>
                <w:i w:val="0"/>
              </w:rPr>
              <w:t>40.8042</w:t>
            </w:r>
          </w:p>
        </w:tc>
        <w:tc>
          <w:tcPr>
            <w:tcW w:w="992" w:type="dxa"/>
            <w:tcBorders>
              <w:top w:val="single" w:sz="4" w:space="0" w:color="auto"/>
            </w:tcBorders>
            <w:vAlign w:val="center"/>
          </w:tcPr>
          <w:p w14:paraId="7E7D84D1" w14:textId="77777777" w:rsidR="009072BC" w:rsidRPr="009072BC" w:rsidRDefault="00760D12" w:rsidP="00861C1A">
            <w:pPr>
              <w:jc w:val="center"/>
              <w:rPr>
                <w:i w:val="0"/>
              </w:rPr>
            </w:pPr>
            <w:r w:rsidRPr="00760D12">
              <w:rPr>
                <w:i w:val="0"/>
              </w:rPr>
              <w:t>1.1224</w:t>
            </w:r>
          </w:p>
        </w:tc>
        <w:tc>
          <w:tcPr>
            <w:tcW w:w="992" w:type="dxa"/>
            <w:tcBorders>
              <w:top w:val="single" w:sz="4" w:space="0" w:color="auto"/>
            </w:tcBorders>
            <w:vAlign w:val="center"/>
          </w:tcPr>
          <w:p w14:paraId="305D46F4" w14:textId="77777777" w:rsidR="009072BC" w:rsidRPr="009072BC" w:rsidRDefault="00760D12" w:rsidP="00861C1A">
            <w:pPr>
              <w:jc w:val="center"/>
              <w:rPr>
                <w:i w:val="0"/>
              </w:rPr>
            </w:pPr>
            <w:r w:rsidRPr="00760D12">
              <w:rPr>
                <w:i w:val="0"/>
              </w:rPr>
              <w:t>2.7990</w:t>
            </w:r>
          </w:p>
        </w:tc>
      </w:tr>
    </w:tbl>
    <w:p w14:paraId="60824652" w14:textId="77777777" w:rsidR="00A33287" w:rsidRDefault="00A33287" w:rsidP="0004779C">
      <w:pPr>
        <w:jc w:val="both"/>
      </w:pPr>
    </w:p>
    <w:p w14:paraId="00D0A843" w14:textId="77777777" w:rsidR="00723900" w:rsidRDefault="00723900" w:rsidP="0086761C">
      <w:pPr>
        <w:jc w:val="center"/>
      </w:pPr>
      <w:r>
        <w:t xml:space="preserve">Table </w:t>
      </w:r>
      <w:r w:rsidR="00126073">
        <w:rPr>
          <w:rFonts w:hint="eastAsia"/>
        </w:rPr>
        <w:t>4</w:t>
      </w:r>
      <w:r w:rsidR="00861C1A">
        <w:rPr>
          <w:rFonts w:hint="eastAsia"/>
        </w:rPr>
        <w:t xml:space="preserve"> </w:t>
      </w:r>
      <w:r>
        <w:t xml:space="preserve">Sensitivity rank for </w:t>
      </w:r>
      <w:r w:rsidR="0086761C">
        <w:rPr>
          <w:rFonts w:hint="eastAsia"/>
        </w:rPr>
        <w:t xml:space="preserve">the improved </w:t>
      </w:r>
      <w:proofErr w:type="spellStart"/>
      <w:r>
        <w:t>LuGre</w:t>
      </w:r>
      <w:proofErr w:type="spellEnd"/>
      <w:r>
        <w:t xml:space="preserve"> model parameters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1320"/>
        <w:gridCol w:w="1320"/>
        <w:gridCol w:w="1320"/>
        <w:gridCol w:w="1320"/>
        <w:gridCol w:w="1321"/>
        <w:gridCol w:w="1321"/>
      </w:tblGrid>
      <w:tr w:rsidR="00723900" w:rsidRPr="00A37B3F" w14:paraId="2548D7CA" w14:textId="77777777" w:rsidTr="0086761C">
        <w:trPr>
          <w:jc w:val="center"/>
        </w:trPr>
        <w:tc>
          <w:tcPr>
            <w:tcW w:w="1320" w:type="dxa"/>
            <w:vMerge w:val="restart"/>
            <w:vAlign w:val="center"/>
          </w:tcPr>
          <w:p w14:paraId="5FD3B81A" w14:textId="77777777" w:rsidR="00723900" w:rsidRPr="00A37B3F" w:rsidRDefault="00723900" w:rsidP="0086761C">
            <w:pPr>
              <w:jc w:val="center"/>
              <w:rPr>
                <w:i w:val="0"/>
              </w:rPr>
            </w:pPr>
            <w:r w:rsidRPr="00A37B3F">
              <w:rPr>
                <w:i w:val="0"/>
              </w:rPr>
              <w:t>Model parameter</w:t>
            </w:r>
          </w:p>
        </w:tc>
        <w:tc>
          <w:tcPr>
            <w:tcW w:w="3960" w:type="dxa"/>
            <w:gridSpan w:val="3"/>
            <w:tcBorders>
              <w:bottom w:val="single" w:sz="4" w:space="0" w:color="auto"/>
            </w:tcBorders>
            <w:vAlign w:val="center"/>
          </w:tcPr>
          <w:p w14:paraId="584AAC44" w14:textId="77777777" w:rsidR="00723900" w:rsidRPr="00A37B3F" w:rsidRDefault="00723900" w:rsidP="0086761C">
            <w:pPr>
              <w:jc w:val="center"/>
              <w:rPr>
                <w:i w:val="0"/>
              </w:rPr>
            </w:pPr>
            <w:r w:rsidRPr="00A37B3F">
              <w:rPr>
                <w:i w:val="0"/>
              </w:rPr>
              <w:t>Local sensitivity</w:t>
            </w:r>
          </w:p>
        </w:tc>
        <w:tc>
          <w:tcPr>
            <w:tcW w:w="3962" w:type="dxa"/>
            <w:gridSpan w:val="3"/>
            <w:tcBorders>
              <w:bottom w:val="single" w:sz="4" w:space="0" w:color="auto"/>
            </w:tcBorders>
            <w:vAlign w:val="center"/>
          </w:tcPr>
          <w:p w14:paraId="43BF8472" w14:textId="77777777" w:rsidR="00723900" w:rsidRPr="00A37B3F" w:rsidRDefault="00723900" w:rsidP="0086761C">
            <w:pPr>
              <w:jc w:val="center"/>
              <w:rPr>
                <w:i w:val="0"/>
              </w:rPr>
            </w:pPr>
            <w:r w:rsidRPr="00A37B3F">
              <w:rPr>
                <w:i w:val="0"/>
              </w:rPr>
              <w:t>Global sensitivity</w:t>
            </w:r>
          </w:p>
        </w:tc>
      </w:tr>
      <w:tr w:rsidR="00723900" w:rsidRPr="00A37B3F" w14:paraId="31B4313D" w14:textId="77777777" w:rsidTr="0086761C">
        <w:trPr>
          <w:jc w:val="center"/>
        </w:trPr>
        <w:tc>
          <w:tcPr>
            <w:tcW w:w="1320" w:type="dxa"/>
            <w:vMerge/>
            <w:tcBorders>
              <w:bottom w:val="single" w:sz="4" w:space="0" w:color="auto"/>
            </w:tcBorders>
            <w:vAlign w:val="center"/>
          </w:tcPr>
          <w:p w14:paraId="768B3A12" w14:textId="77777777" w:rsidR="00723900" w:rsidRPr="00A37B3F" w:rsidRDefault="00723900" w:rsidP="0086761C">
            <w:pPr>
              <w:jc w:val="center"/>
              <w:rPr>
                <w:i w:val="0"/>
              </w:rPr>
            </w:pPr>
          </w:p>
        </w:tc>
        <w:tc>
          <w:tcPr>
            <w:tcW w:w="1320" w:type="dxa"/>
            <w:tcBorders>
              <w:top w:val="single" w:sz="4" w:space="0" w:color="auto"/>
              <w:bottom w:val="single" w:sz="4" w:space="0" w:color="auto"/>
            </w:tcBorders>
            <w:vAlign w:val="center"/>
          </w:tcPr>
          <w:p w14:paraId="563FAEA3" w14:textId="77777777" w:rsidR="00723900" w:rsidRPr="00A37B3F" w:rsidRDefault="00723900" w:rsidP="0086761C">
            <w:pPr>
              <w:jc w:val="center"/>
              <w:rPr>
                <w:i w:val="0"/>
              </w:rPr>
            </w:pPr>
            <w:r w:rsidRPr="00A37B3F">
              <w:rPr>
                <w:i w:val="0"/>
              </w:rPr>
              <w:t>Mean RMSE</w:t>
            </w:r>
          </w:p>
        </w:tc>
        <w:tc>
          <w:tcPr>
            <w:tcW w:w="1320" w:type="dxa"/>
            <w:tcBorders>
              <w:top w:val="single" w:sz="4" w:space="0" w:color="auto"/>
              <w:bottom w:val="single" w:sz="4" w:space="0" w:color="auto"/>
            </w:tcBorders>
            <w:vAlign w:val="center"/>
          </w:tcPr>
          <w:p w14:paraId="641B84D8" w14:textId="77777777" w:rsidR="00723900" w:rsidRPr="00A37B3F" w:rsidRDefault="00723900" w:rsidP="0086761C">
            <w:pPr>
              <w:jc w:val="center"/>
              <w:rPr>
                <w:i w:val="0"/>
              </w:rPr>
            </w:pPr>
            <w:r w:rsidRPr="00A37B3F">
              <w:rPr>
                <w:i w:val="0"/>
              </w:rPr>
              <w:t>Proportion</w:t>
            </w:r>
          </w:p>
        </w:tc>
        <w:tc>
          <w:tcPr>
            <w:tcW w:w="1320" w:type="dxa"/>
            <w:tcBorders>
              <w:top w:val="single" w:sz="4" w:space="0" w:color="auto"/>
              <w:bottom w:val="single" w:sz="4" w:space="0" w:color="auto"/>
            </w:tcBorders>
            <w:vAlign w:val="center"/>
          </w:tcPr>
          <w:p w14:paraId="0EC44650" w14:textId="77777777" w:rsidR="00723900" w:rsidRPr="00A37B3F" w:rsidRDefault="00723900" w:rsidP="0086761C">
            <w:pPr>
              <w:jc w:val="center"/>
              <w:rPr>
                <w:i w:val="0"/>
              </w:rPr>
            </w:pPr>
            <w:r w:rsidRPr="00A37B3F">
              <w:rPr>
                <w:i w:val="0"/>
              </w:rPr>
              <w:t>Rank</w:t>
            </w:r>
          </w:p>
        </w:tc>
        <w:tc>
          <w:tcPr>
            <w:tcW w:w="1320" w:type="dxa"/>
            <w:tcBorders>
              <w:top w:val="single" w:sz="4" w:space="0" w:color="auto"/>
              <w:bottom w:val="single" w:sz="4" w:space="0" w:color="auto"/>
            </w:tcBorders>
            <w:vAlign w:val="center"/>
          </w:tcPr>
          <w:p w14:paraId="1ACA177F" w14:textId="77777777" w:rsidR="00723900" w:rsidRPr="00A37B3F" w:rsidRDefault="00723900" w:rsidP="0086761C">
            <w:pPr>
              <w:jc w:val="center"/>
              <w:rPr>
                <w:i w:val="0"/>
              </w:rPr>
            </w:pPr>
            <w:r w:rsidRPr="00A37B3F">
              <w:rPr>
                <w:i w:val="0"/>
              </w:rPr>
              <w:t>Mean RMSE</w:t>
            </w:r>
          </w:p>
        </w:tc>
        <w:tc>
          <w:tcPr>
            <w:tcW w:w="1321" w:type="dxa"/>
            <w:tcBorders>
              <w:top w:val="single" w:sz="4" w:space="0" w:color="auto"/>
              <w:bottom w:val="single" w:sz="4" w:space="0" w:color="auto"/>
            </w:tcBorders>
            <w:vAlign w:val="center"/>
          </w:tcPr>
          <w:p w14:paraId="55F431F6" w14:textId="77777777" w:rsidR="00723900" w:rsidRPr="00A37B3F" w:rsidRDefault="00723900" w:rsidP="0086761C">
            <w:pPr>
              <w:jc w:val="center"/>
              <w:rPr>
                <w:i w:val="0"/>
              </w:rPr>
            </w:pPr>
            <w:r w:rsidRPr="00A37B3F">
              <w:rPr>
                <w:i w:val="0"/>
              </w:rPr>
              <w:t>Proportion</w:t>
            </w:r>
          </w:p>
        </w:tc>
        <w:tc>
          <w:tcPr>
            <w:tcW w:w="1321" w:type="dxa"/>
            <w:tcBorders>
              <w:top w:val="single" w:sz="4" w:space="0" w:color="auto"/>
              <w:bottom w:val="single" w:sz="4" w:space="0" w:color="auto"/>
            </w:tcBorders>
            <w:vAlign w:val="center"/>
          </w:tcPr>
          <w:p w14:paraId="142D8782" w14:textId="77777777" w:rsidR="00723900" w:rsidRPr="00A37B3F" w:rsidRDefault="00723900" w:rsidP="0086761C">
            <w:pPr>
              <w:jc w:val="center"/>
              <w:rPr>
                <w:i w:val="0"/>
              </w:rPr>
            </w:pPr>
            <w:r w:rsidRPr="00A37B3F">
              <w:rPr>
                <w:i w:val="0"/>
              </w:rPr>
              <w:t>Rank</w:t>
            </w:r>
          </w:p>
        </w:tc>
      </w:tr>
      <w:tr w:rsidR="00723900" w:rsidRPr="00A37B3F" w14:paraId="5BA57F79" w14:textId="77777777" w:rsidTr="0086761C">
        <w:trPr>
          <w:jc w:val="center"/>
        </w:trPr>
        <w:tc>
          <w:tcPr>
            <w:tcW w:w="1320" w:type="dxa"/>
            <w:tcBorders>
              <w:top w:val="single" w:sz="4" w:space="0" w:color="auto"/>
            </w:tcBorders>
            <w:vAlign w:val="center"/>
          </w:tcPr>
          <w:p w14:paraId="68D1AEAD" w14:textId="77777777" w:rsidR="00723900" w:rsidRPr="00A37B3F" w:rsidRDefault="00791058" w:rsidP="0086761C">
            <w:pPr>
              <w:jc w:val="center"/>
            </w:pPr>
            <w:r w:rsidRPr="00A37B3F">
              <w:rPr>
                <w:rFonts w:ascii="Calibri" w:hAnsi="Calibri" w:cs="Calibri"/>
              </w:rPr>
              <w:t>β</w:t>
            </w:r>
          </w:p>
        </w:tc>
        <w:tc>
          <w:tcPr>
            <w:tcW w:w="1320" w:type="dxa"/>
            <w:tcBorders>
              <w:top w:val="single" w:sz="4" w:space="0" w:color="auto"/>
            </w:tcBorders>
            <w:vAlign w:val="center"/>
          </w:tcPr>
          <w:p w14:paraId="4F27018E" w14:textId="77777777" w:rsidR="00723900" w:rsidRPr="00A37B3F" w:rsidRDefault="00723900" w:rsidP="0086761C">
            <w:pPr>
              <w:jc w:val="center"/>
              <w:rPr>
                <w:i w:val="0"/>
              </w:rPr>
            </w:pPr>
            <w:r>
              <w:rPr>
                <w:i w:val="0"/>
              </w:rPr>
              <w:t>3.2438</w:t>
            </w:r>
          </w:p>
        </w:tc>
        <w:tc>
          <w:tcPr>
            <w:tcW w:w="1320" w:type="dxa"/>
            <w:tcBorders>
              <w:top w:val="single" w:sz="4" w:space="0" w:color="auto"/>
            </w:tcBorders>
            <w:vAlign w:val="center"/>
          </w:tcPr>
          <w:p w14:paraId="26739534" w14:textId="77777777" w:rsidR="00723900" w:rsidRPr="00A37B3F" w:rsidRDefault="00723900" w:rsidP="0086761C">
            <w:pPr>
              <w:jc w:val="center"/>
              <w:rPr>
                <w:i w:val="0"/>
              </w:rPr>
            </w:pPr>
            <w:r>
              <w:rPr>
                <w:i w:val="0"/>
              </w:rPr>
              <w:t>2.67</w:t>
            </w:r>
            <w:r w:rsidRPr="00A37B3F">
              <w:rPr>
                <w:i w:val="0"/>
              </w:rPr>
              <w:t>%</w:t>
            </w:r>
          </w:p>
        </w:tc>
        <w:tc>
          <w:tcPr>
            <w:tcW w:w="1320" w:type="dxa"/>
            <w:tcBorders>
              <w:top w:val="single" w:sz="4" w:space="0" w:color="auto"/>
            </w:tcBorders>
            <w:vAlign w:val="center"/>
          </w:tcPr>
          <w:p w14:paraId="3B2FC5F4" w14:textId="77777777" w:rsidR="00723900" w:rsidRPr="00A37B3F" w:rsidRDefault="00723900" w:rsidP="0086761C">
            <w:pPr>
              <w:jc w:val="center"/>
              <w:rPr>
                <w:i w:val="0"/>
              </w:rPr>
            </w:pPr>
            <w:r>
              <w:rPr>
                <w:i w:val="0"/>
              </w:rPr>
              <w:t>4</w:t>
            </w:r>
          </w:p>
        </w:tc>
        <w:tc>
          <w:tcPr>
            <w:tcW w:w="1320" w:type="dxa"/>
            <w:tcBorders>
              <w:top w:val="single" w:sz="4" w:space="0" w:color="auto"/>
            </w:tcBorders>
            <w:vAlign w:val="center"/>
          </w:tcPr>
          <w:p w14:paraId="32CA0838" w14:textId="77777777" w:rsidR="00723900" w:rsidRPr="00A37B3F" w:rsidRDefault="00723900" w:rsidP="0086761C">
            <w:pPr>
              <w:jc w:val="center"/>
              <w:rPr>
                <w:i w:val="0"/>
              </w:rPr>
            </w:pPr>
            <w:r w:rsidRPr="00A37B3F">
              <w:rPr>
                <w:i w:val="0"/>
              </w:rPr>
              <w:t>13.5312</w:t>
            </w:r>
          </w:p>
        </w:tc>
        <w:tc>
          <w:tcPr>
            <w:tcW w:w="1321" w:type="dxa"/>
            <w:tcBorders>
              <w:top w:val="single" w:sz="4" w:space="0" w:color="auto"/>
            </w:tcBorders>
            <w:vAlign w:val="center"/>
          </w:tcPr>
          <w:p w14:paraId="0BAA1960" w14:textId="77777777" w:rsidR="00723900" w:rsidRPr="00A37B3F" w:rsidRDefault="00723900" w:rsidP="0086761C">
            <w:pPr>
              <w:jc w:val="center"/>
              <w:rPr>
                <w:i w:val="0"/>
              </w:rPr>
            </w:pPr>
            <w:r>
              <w:rPr>
                <w:i w:val="0"/>
              </w:rPr>
              <w:t>3.53</w:t>
            </w:r>
            <w:r w:rsidRPr="00A37B3F">
              <w:rPr>
                <w:i w:val="0"/>
              </w:rPr>
              <w:t>%</w:t>
            </w:r>
          </w:p>
        </w:tc>
        <w:tc>
          <w:tcPr>
            <w:tcW w:w="1321" w:type="dxa"/>
            <w:tcBorders>
              <w:top w:val="single" w:sz="4" w:space="0" w:color="auto"/>
            </w:tcBorders>
            <w:vAlign w:val="center"/>
          </w:tcPr>
          <w:p w14:paraId="179C20DD" w14:textId="77777777" w:rsidR="00723900" w:rsidRPr="00A37B3F" w:rsidRDefault="00723900" w:rsidP="0086761C">
            <w:pPr>
              <w:jc w:val="center"/>
              <w:rPr>
                <w:i w:val="0"/>
              </w:rPr>
            </w:pPr>
            <w:r>
              <w:rPr>
                <w:i w:val="0"/>
              </w:rPr>
              <w:t>4</w:t>
            </w:r>
          </w:p>
        </w:tc>
      </w:tr>
      <w:tr w:rsidR="00723900" w:rsidRPr="00A37B3F" w14:paraId="43E7F46F" w14:textId="77777777" w:rsidTr="0086761C">
        <w:trPr>
          <w:jc w:val="center"/>
        </w:trPr>
        <w:tc>
          <w:tcPr>
            <w:tcW w:w="1320" w:type="dxa"/>
            <w:vAlign w:val="center"/>
          </w:tcPr>
          <w:p w14:paraId="77181FD8" w14:textId="77777777" w:rsidR="00723900" w:rsidRPr="00A37B3F" w:rsidRDefault="00791058" w:rsidP="0086761C">
            <w:pPr>
              <w:jc w:val="center"/>
            </w:pPr>
            <w:r w:rsidRPr="00A37B3F">
              <w:t>α</w:t>
            </w:r>
          </w:p>
        </w:tc>
        <w:tc>
          <w:tcPr>
            <w:tcW w:w="1320" w:type="dxa"/>
            <w:vAlign w:val="center"/>
          </w:tcPr>
          <w:p w14:paraId="738A87F8" w14:textId="77777777" w:rsidR="00723900" w:rsidRPr="00A37B3F" w:rsidRDefault="00723900" w:rsidP="0086761C">
            <w:pPr>
              <w:jc w:val="center"/>
              <w:rPr>
                <w:i w:val="0"/>
              </w:rPr>
            </w:pPr>
            <w:r>
              <w:rPr>
                <w:i w:val="0"/>
              </w:rPr>
              <w:t>22.1178</w:t>
            </w:r>
          </w:p>
        </w:tc>
        <w:tc>
          <w:tcPr>
            <w:tcW w:w="1320" w:type="dxa"/>
            <w:vAlign w:val="center"/>
          </w:tcPr>
          <w:p w14:paraId="248F2184" w14:textId="77777777" w:rsidR="00723900" w:rsidRPr="00A37B3F" w:rsidRDefault="00723900" w:rsidP="0086761C">
            <w:pPr>
              <w:jc w:val="center"/>
              <w:rPr>
                <w:i w:val="0"/>
              </w:rPr>
            </w:pPr>
            <w:r>
              <w:rPr>
                <w:i w:val="0"/>
              </w:rPr>
              <w:t>18.22</w:t>
            </w:r>
            <w:r w:rsidRPr="00A37B3F">
              <w:rPr>
                <w:i w:val="0"/>
              </w:rPr>
              <w:t>%</w:t>
            </w:r>
          </w:p>
        </w:tc>
        <w:tc>
          <w:tcPr>
            <w:tcW w:w="1320" w:type="dxa"/>
            <w:vAlign w:val="center"/>
          </w:tcPr>
          <w:p w14:paraId="22059880" w14:textId="77777777" w:rsidR="00723900" w:rsidRPr="00A37B3F" w:rsidRDefault="00723900" w:rsidP="0086761C">
            <w:pPr>
              <w:jc w:val="center"/>
              <w:rPr>
                <w:i w:val="0"/>
              </w:rPr>
            </w:pPr>
            <w:r>
              <w:rPr>
                <w:i w:val="0"/>
              </w:rPr>
              <w:t>3</w:t>
            </w:r>
          </w:p>
        </w:tc>
        <w:tc>
          <w:tcPr>
            <w:tcW w:w="1320" w:type="dxa"/>
            <w:vAlign w:val="center"/>
          </w:tcPr>
          <w:p w14:paraId="4BB82E48" w14:textId="77777777" w:rsidR="00723900" w:rsidRPr="00A37B3F" w:rsidRDefault="00723900" w:rsidP="0086761C">
            <w:pPr>
              <w:jc w:val="center"/>
              <w:rPr>
                <w:i w:val="0"/>
              </w:rPr>
            </w:pPr>
            <w:r w:rsidRPr="00A37B3F">
              <w:rPr>
                <w:i w:val="0"/>
              </w:rPr>
              <w:t>5.4096</w:t>
            </w:r>
          </w:p>
        </w:tc>
        <w:tc>
          <w:tcPr>
            <w:tcW w:w="1321" w:type="dxa"/>
            <w:vAlign w:val="center"/>
          </w:tcPr>
          <w:p w14:paraId="73D45A71" w14:textId="77777777" w:rsidR="00723900" w:rsidRPr="00A37B3F" w:rsidRDefault="00723900" w:rsidP="0086761C">
            <w:pPr>
              <w:jc w:val="center"/>
              <w:rPr>
                <w:i w:val="0"/>
              </w:rPr>
            </w:pPr>
            <w:r>
              <w:rPr>
                <w:i w:val="0"/>
              </w:rPr>
              <w:t>21.70</w:t>
            </w:r>
            <w:r w:rsidRPr="00A37B3F">
              <w:rPr>
                <w:i w:val="0"/>
              </w:rPr>
              <w:t>73%</w:t>
            </w:r>
          </w:p>
        </w:tc>
        <w:tc>
          <w:tcPr>
            <w:tcW w:w="1321" w:type="dxa"/>
            <w:vAlign w:val="center"/>
          </w:tcPr>
          <w:p w14:paraId="349E9C89" w14:textId="77777777" w:rsidR="00723900" w:rsidRPr="00A37B3F" w:rsidRDefault="00723900" w:rsidP="0086761C">
            <w:pPr>
              <w:jc w:val="center"/>
              <w:rPr>
                <w:i w:val="0"/>
              </w:rPr>
            </w:pPr>
            <w:r>
              <w:rPr>
                <w:i w:val="0"/>
              </w:rPr>
              <w:t>2</w:t>
            </w:r>
          </w:p>
        </w:tc>
      </w:tr>
      <w:tr w:rsidR="00723900" w:rsidRPr="00A37B3F" w14:paraId="13C83756" w14:textId="77777777" w:rsidTr="0086761C">
        <w:trPr>
          <w:jc w:val="center"/>
        </w:trPr>
        <w:tc>
          <w:tcPr>
            <w:tcW w:w="1320" w:type="dxa"/>
            <w:vAlign w:val="center"/>
          </w:tcPr>
          <w:p w14:paraId="349916CC" w14:textId="77777777" w:rsidR="00723900" w:rsidRPr="00A37B3F" w:rsidRDefault="00791058" w:rsidP="0086761C">
            <w:pPr>
              <w:jc w:val="center"/>
            </w:pPr>
            <w:r w:rsidRPr="00A37B3F">
              <w:t>c</w:t>
            </w:r>
            <w:r w:rsidRPr="00A37B3F">
              <w:rPr>
                <w:i w:val="0"/>
                <w:vertAlign w:val="subscript"/>
              </w:rPr>
              <w:t>0</w:t>
            </w:r>
          </w:p>
        </w:tc>
        <w:tc>
          <w:tcPr>
            <w:tcW w:w="1320" w:type="dxa"/>
            <w:vAlign w:val="center"/>
          </w:tcPr>
          <w:p w14:paraId="700C6D18" w14:textId="77777777" w:rsidR="00723900" w:rsidRPr="00A37B3F" w:rsidRDefault="00723900" w:rsidP="0086761C">
            <w:pPr>
              <w:jc w:val="center"/>
              <w:rPr>
                <w:i w:val="0"/>
              </w:rPr>
            </w:pPr>
            <w:r>
              <w:rPr>
                <w:i w:val="0"/>
              </w:rPr>
              <w:t>1.9210</w:t>
            </w:r>
          </w:p>
        </w:tc>
        <w:tc>
          <w:tcPr>
            <w:tcW w:w="1320" w:type="dxa"/>
            <w:vAlign w:val="center"/>
          </w:tcPr>
          <w:p w14:paraId="27C21B85" w14:textId="77777777" w:rsidR="00723900" w:rsidRPr="00A37B3F" w:rsidRDefault="00723900" w:rsidP="0086761C">
            <w:pPr>
              <w:jc w:val="center"/>
              <w:rPr>
                <w:i w:val="0"/>
              </w:rPr>
            </w:pPr>
            <w:r>
              <w:rPr>
                <w:i w:val="0"/>
              </w:rPr>
              <w:t>1.58</w:t>
            </w:r>
            <w:r w:rsidRPr="00A37B3F">
              <w:rPr>
                <w:i w:val="0"/>
              </w:rPr>
              <w:t>%</w:t>
            </w:r>
          </w:p>
        </w:tc>
        <w:tc>
          <w:tcPr>
            <w:tcW w:w="1320" w:type="dxa"/>
            <w:vAlign w:val="center"/>
          </w:tcPr>
          <w:p w14:paraId="5CA68313" w14:textId="77777777" w:rsidR="00723900" w:rsidRPr="00A37B3F" w:rsidRDefault="00723900" w:rsidP="0086761C">
            <w:pPr>
              <w:jc w:val="center"/>
              <w:rPr>
                <w:i w:val="0"/>
              </w:rPr>
            </w:pPr>
            <w:r>
              <w:rPr>
                <w:i w:val="0"/>
              </w:rPr>
              <w:t>5</w:t>
            </w:r>
          </w:p>
        </w:tc>
        <w:tc>
          <w:tcPr>
            <w:tcW w:w="1320" w:type="dxa"/>
            <w:vAlign w:val="center"/>
          </w:tcPr>
          <w:p w14:paraId="7AFF4DDC" w14:textId="77777777" w:rsidR="00723900" w:rsidRPr="00A37B3F" w:rsidRDefault="00723900" w:rsidP="0086761C">
            <w:pPr>
              <w:jc w:val="center"/>
              <w:rPr>
                <w:i w:val="0"/>
              </w:rPr>
            </w:pPr>
            <w:r w:rsidRPr="00A37B3F">
              <w:rPr>
                <w:i w:val="0"/>
              </w:rPr>
              <w:t>11.5693</w:t>
            </w:r>
          </w:p>
        </w:tc>
        <w:tc>
          <w:tcPr>
            <w:tcW w:w="1321" w:type="dxa"/>
            <w:vAlign w:val="center"/>
          </w:tcPr>
          <w:p w14:paraId="2F5AE895" w14:textId="77777777" w:rsidR="00723900" w:rsidRPr="00A37B3F" w:rsidRDefault="00723900" w:rsidP="0086761C">
            <w:pPr>
              <w:jc w:val="center"/>
              <w:rPr>
                <w:i w:val="0"/>
              </w:rPr>
            </w:pPr>
            <w:r>
              <w:rPr>
                <w:i w:val="0"/>
              </w:rPr>
              <w:t>2.49</w:t>
            </w:r>
            <w:r w:rsidRPr="00A37B3F">
              <w:rPr>
                <w:i w:val="0"/>
              </w:rPr>
              <w:t>%</w:t>
            </w:r>
          </w:p>
        </w:tc>
        <w:tc>
          <w:tcPr>
            <w:tcW w:w="1321" w:type="dxa"/>
            <w:vAlign w:val="center"/>
          </w:tcPr>
          <w:p w14:paraId="4D99791D" w14:textId="77777777" w:rsidR="00723900" w:rsidRPr="00A37B3F" w:rsidRDefault="00723900" w:rsidP="0086761C">
            <w:pPr>
              <w:jc w:val="center"/>
              <w:rPr>
                <w:i w:val="0"/>
              </w:rPr>
            </w:pPr>
            <w:r>
              <w:rPr>
                <w:i w:val="0"/>
              </w:rPr>
              <w:t>5</w:t>
            </w:r>
          </w:p>
        </w:tc>
      </w:tr>
      <w:tr w:rsidR="00723900" w:rsidRPr="00A37B3F" w14:paraId="253ED4CD" w14:textId="77777777" w:rsidTr="0086761C">
        <w:trPr>
          <w:jc w:val="center"/>
        </w:trPr>
        <w:tc>
          <w:tcPr>
            <w:tcW w:w="1320" w:type="dxa"/>
            <w:vAlign w:val="center"/>
          </w:tcPr>
          <w:p w14:paraId="02FFA401" w14:textId="77777777" w:rsidR="00723900" w:rsidRPr="00A37B3F" w:rsidRDefault="00791058" w:rsidP="0086761C">
            <w:pPr>
              <w:jc w:val="center"/>
            </w:pPr>
            <w:r w:rsidRPr="00A37B3F">
              <w:t>k</w:t>
            </w:r>
            <w:r w:rsidRPr="00A37B3F">
              <w:rPr>
                <w:i w:val="0"/>
                <w:vertAlign w:val="subscript"/>
              </w:rPr>
              <w:t>0</w:t>
            </w:r>
          </w:p>
        </w:tc>
        <w:tc>
          <w:tcPr>
            <w:tcW w:w="1320" w:type="dxa"/>
            <w:vAlign w:val="center"/>
          </w:tcPr>
          <w:p w14:paraId="244371F6" w14:textId="77777777" w:rsidR="00723900" w:rsidRPr="00A37B3F" w:rsidRDefault="00723900" w:rsidP="0086761C">
            <w:pPr>
              <w:jc w:val="center"/>
              <w:rPr>
                <w:i w:val="0"/>
              </w:rPr>
            </w:pPr>
            <w:r>
              <w:rPr>
                <w:i w:val="0"/>
              </w:rPr>
              <w:t>64.4635</w:t>
            </w:r>
          </w:p>
        </w:tc>
        <w:tc>
          <w:tcPr>
            <w:tcW w:w="1320" w:type="dxa"/>
            <w:vAlign w:val="center"/>
          </w:tcPr>
          <w:p w14:paraId="4A77BBAB" w14:textId="77777777" w:rsidR="00723900" w:rsidRPr="00A37B3F" w:rsidRDefault="00723900" w:rsidP="0086761C">
            <w:pPr>
              <w:jc w:val="center"/>
              <w:rPr>
                <w:i w:val="0"/>
              </w:rPr>
            </w:pPr>
            <w:r>
              <w:rPr>
                <w:i w:val="0"/>
              </w:rPr>
              <w:t>53.07</w:t>
            </w:r>
            <w:r w:rsidRPr="00A37B3F">
              <w:rPr>
                <w:i w:val="0"/>
              </w:rPr>
              <w:t>%</w:t>
            </w:r>
          </w:p>
        </w:tc>
        <w:tc>
          <w:tcPr>
            <w:tcW w:w="1320" w:type="dxa"/>
            <w:vAlign w:val="center"/>
          </w:tcPr>
          <w:p w14:paraId="6E675CAB" w14:textId="77777777" w:rsidR="00723900" w:rsidRPr="00A37B3F" w:rsidRDefault="00723900" w:rsidP="0086761C">
            <w:pPr>
              <w:jc w:val="center"/>
              <w:rPr>
                <w:i w:val="0"/>
              </w:rPr>
            </w:pPr>
            <w:r>
              <w:rPr>
                <w:i w:val="0"/>
              </w:rPr>
              <w:t>1</w:t>
            </w:r>
          </w:p>
        </w:tc>
        <w:tc>
          <w:tcPr>
            <w:tcW w:w="1320" w:type="dxa"/>
            <w:vAlign w:val="center"/>
          </w:tcPr>
          <w:p w14:paraId="0E5B0C40" w14:textId="77777777" w:rsidR="00723900" w:rsidRPr="00A37B3F" w:rsidRDefault="00723900" w:rsidP="0086761C">
            <w:pPr>
              <w:jc w:val="center"/>
              <w:rPr>
                <w:i w:val="0"/>
              </w:rPr>
            </w:pPr>
            <w:r w:rsidRPr="00A37B3F">
              <w:rPr>
                <w:i w:val="0"/>
              </w:rPr>
              <w:t>20.8427</w:t>
            </w:r>
          </w:p>
        </w:tc>
        <w:tc>
          <w:tcPr>
            <w:tcW w:w="1321" w:type="dxa"/>
            <w:vAlign w:val="center"/>
          </w:tcPr>
          <w:p w14:paraId="55F1BE1A" w14:textId="77777777" w:rsidR="00723900" w:rsidRPr="00A37B3F" w:rsidRDefault="00723900" w:rsidP="0086761C">
            <w:pPr>
              <w:jc w:val="center"/>
              <w:rPr>
                <w:i w:val="0"/>
              </w:rPr>
            </w:pPr>
            <w:r>
              <w:rPr>
                <w:i w:val="0"/>
              </w:rPr>
              <w:t>52</w:t>
            </w:r>
            <w:r w:rsidRPr="00A37B3F">
              <w:rPr>
                <w:i w:val="0"/>
              </w:rPr>
              <w:t>.</w:t>
            </w:r>
            <w:r>
              <w:rPr>
                <w:i w:val="0"/>
              </w:rPr>
              <w:t>11</w:t>
            </w:r>
            <w:r w:rsidRPr="00A37B3F">
              <w:rPr>
                <w:i w:val="0"/>
              </w:rPr>
              <w:t>%</w:t>
            </w:r>
          </w:p>
        </w:tc>
        <w:tc>
          <w:tcPr>
            <w:tcW w:w="1321" w:type="dxa"/>
            <w:vAlign w:val="center"/>
          </w:tcPr>
          <w:p w14:paraId="3616D6E5" w14:textId="77777777" w:rsidR="00723900" w:rsidRPr="00A37B3F" w:rsidRDefault="00723900" w:rsidP="0086761C">
            <w:pPr>
              <w:jc w:val="center"/>
              <w:rPr>
                <w:i w:val="0"/>
              </w:rPr>
            </w:pPr>
            <w:r w:rsidRPr="00A37B3F">
              <w:rPr>
                <w:i w:val="0"/>
              </w:rPr>
              <w:t>1</w:t>
            </w:r>
          </w:p>
        </w:tc>
      </w:tr>
      <w:tr w:rsidR="00723900" w:rsidRPr="00A37B3F" w14:paraId="016DF7F4" w14:textId="77777777" w:rsidTr="0086761C">
        <w:trPr>
          <w:jc w:val="center"/>
        </w:trPr>
        <w:tc>
          <w:tcPr>
            <w:tcW w:w="1320" w:type="dxa"/>
            <w:vAlign w:val="center"/>
          </w:tcPr>
          <w:p w14:paraId="76768C7E" w14:textId="77777777" w:rsidR="00723900" w:rsidRPr="00A37B3F" w:rsidRDefault="00791058" w:rsidP="0086761C">
            <w:pPr>
              <w:jc w:val="center"/>
            </w:pPr>
            <w:r w:rsidRPr="00A37B3F">
              <w:rPr>
                <w:rFonts w:ascii="Calibri" w:hAnsi="Calibri" w:cs="Calibri"/>
              </w:rPr>
              <w:t>ε</w:t>
            </w:r>
          </w:p>
        </w:tc>
        <w:tc>
          <w:tcPr>
            <w:tcW w:w="1320" w:type="dxa"/>
            <w:vAlign w:val="center"/>
          </w:tcPr>
          <w:p w14:paraId="3CF8BDAD" w14:textId="77777777" w:rsidR="00723900" w:rsidRPr="00A37B3F" w:rsidRDefault="00723900" w:rsidP="0086761C">
            <w:pPr>
              <w:jc w:val="center"/>
              <w:rPr>
                <w:i w:val="0"/>
              </w:rPr>
            </w:pPr>
            <w:r>
              <w:rPr>
                <w:i w:val="0"/>
              </w:rPr>
              <w:t>28.9533</w:t>
            </w:r>
          </w:p>
        </w:tc>
        <w:tc>
          <w:tcPr>
            <w:tcW w:w="1320" w:type="dxa"/>
            <w:vAlign w:val="center"/>
          </w:tcPr>
          <w:p w14:paraId="2D917216" w14:textId="77777777" w:rsidR="00723900" w:rsidRPr="00A37B3F" w:rsidRDefault="00723900" w:rsidP="0086761C">
            <w:pPr>
              <w:jc w:val="center"/>
              <w:rPr>
                <w:i w:val="0"/>
              </w:rPr>
            </w:pPr>
            <w:r>
              <w:rPr>
                <w:i w:val="0"/>
              </w:rPr>
              <w:t>23.84</w:t>
            </w:r>
            <w:r w:rsidRPr="00A37B3F">
              <w:rPr>
                <w:i w:val="0"/>
              </w:rPr>
              <w:t>%</w:t>
            </w:r>
          </w:p>
        </w:tc>
        <w:tc>
          <w:tcPr>
            <w:tcW w:w="1320" w:type="dxa"/>
            <w:vAlign w:val="center"/>
          </w:tcPr>
          <w:p w14:paraId="3FD28079" w14:textId="77777777" w:rsidR="00723900" w:rsidRPr="00A37B3F" w:rsidRDefault="00723900" w:rsidP="0086761C">
            <w:pPr>
              <w:jc w:val="center"/>
              <w:rPr>
                <w:i w:val="0"/>
              </w:rPr>
            </w:pPr>
            <w:r>
              <w:rPr>
                <w:i w:val="0"/>
              </w:rPr>
              <w:t>2</w:t>
            </w:r>
          </w:p>
        </w:tc>
        <w:tc>
          <w:tcPr>
            <w:tcW w:w="1320" w:type="dxa"/>
            <w:vAlign w:val="center"/>
          </w:tcPr>
          <w:p w14:paraId="09976A91" w14:textId="77777777" w:rsidR="00723900" w:rsidRPr="00A37B3F" w:rsidRDefault="00723900" w:rsidP="0086761C">
            <w:pPr>
              <w:jc w:val="center"/>
              <w:rPr>
                <w:i w:val="0"/>
              </w:rPr>
            </w:pPr>
            <w:r w:rsidRPr="00A37B3F">
              <w:rPr>
                <w:i w:val="0"/>
              </w:rPr>
              <w:t>4.1479</w:t>
            </w:r>
          </w:p>
        </w:tc>
        <w:tc>
          <w:tcPr>
            <w:tcW w:w="1321" w:type="dxa"/>
            <w:vAlign w:val="center"/>
          </w:tcPr>
          <w:p w14:paraId="10DFF088" w14:textId="77777777" w:rsidR="00723900" w:rsidRPr="00A37B3F" w:rsidRDefault="00723900" w:rsidP="0086761C">
            <w:pPr>
              <w:jc w:val="center"/>
              <w:rPr>
                <w:i w:val="0"/>
              </w:rPr>
            </w:pPr>
            <w:r>
              <w:rPr>
                <w:i w:val="0"/>
              </w:rPr>
              <w:t>19.48</w:t>
            </w:r>
            <w:r w:rsidRPr="00A37B3F">
              <w:rPr>
                <w:i w:val="0"/>
              </w:rPr>
              <w:t>%</w:t>
            </w:r>
          </w:p>
        </w:tc>
        <w:tc>
          <w:tcPr>
            <w:tcW w:w="1321" w:type="dxa"/>
            <w:vAlign w:val="center"/>
          </w:tcPr>
          <w:p w14:paraId="7A1B3931" w14:textId="77777777" w:rsidR="00723900" w:rsidRPr="00A37B3F" w:rsidRDefault="00723900" w:rsidP="0086761C">
            <w:pPr>
              <w:jc w:val="center"/>
              <w:rPr>
                <w:i w:val="0"/>
              </w:rPr>
            </w:pPr>
            <w:r>
              <w:rPr>
                <w:i w:val="0"/>
              </w:rPr>
              <w:t>3</w:t>
            </w:r>
          </w:p>
        </w:tc>
      </w:tr>
      <w:tr w:rsidR="00723900" w:rsidRPr="00A37B3F" w14:paraId="393E264D" w14:textId="77777777" w:rsidTr="0086761C">
        <w:trPr>
          <w:jc w:val="center"/>
        </w:trPr>
        <w:tc>
          <w:tcPr>
            <w:tcW w:w="1320" w:type="dxa"/>
            <w:vAlign w:val="center"/>
          </w:tcPr>
          <w:p w14:paraId="72CDF586" w14:textId="77777777" w:rsidR="00723900" w:rsidRPr="00A37B3F" w:rsidRDefault="00723900" w:rsidP="0086761C">
            <w:pPr>
              <w:jc w:val="center"/>
            </w:pPr>
            <w:r w:rsidRPr="00A37B3F">
              <w:t>f</w:t>
            </w:r>
            <w:r w:rsidRPr="00A37B3F">
              <w:rPr>
                <w:i w:val="0"/>
                <w:vertAlign w:val="subscript"/>
              </w:rPr>
              <w:t>0</w:t>
            </w:r>
          </w:p>
        </w:tc>
        <w:tc>
          <w:tcPr>
            <w:tcW w:w="1320" w:type="dxa"/>
            <w:vAlign w:val="center"/>
          </w:tcPr>
          <w:p w14:paraId="62510420" w14:textId="77777777" w:rsidR="00723900" w:rsidRPr="00A37B3F" w:rsidRDefault="00723900" w:rsidP="0086761C">
            <w:pPr>
              <w:jc w:val="center"/>
              <w:rPr>
                <w:i w:val="0"/>
              </w:rPr>
            </w:pPr>
            <w:r>
              <w:rPr>
                <w:i w:val="0"/>
              </w:rPr>
              <w:t>0.7634</w:t>
            </w:r>
          </w:p>
        </w:tc>
        <w:tc>
          <w:tcPr>
            <w:tcW w:w="1320" w:type="dxa"/>
            <w:vAlign w:val="center"/>
          </w:tcPr>
          <w:p w14:paraId="59181AF6" w14:textId="77777777" w:rsidR="00723900" w:rsidRPr="00A37B3F" w:rsidRDefault="00723900" w:rsidP="0086761C">
            <w:pPr>
              <w:jc w:val="center"/>
              <w:rPr>
                <w:i w:val="0"/>
              </w:rPr>
            </w:pPr>
            <w:r w:rsidRPr="00A37B3F">
              <w:rPr>
                <w:i w:val="0"/>
              </w:rPr>
              <w:t>0.</w:t>
            </w:r>
            <w:r>
              <w:rPr>
                <w:i w:val="0"/>
              </w:rPr>
              <w:t>63</w:t>
            </w:r>
            <w:r w:rsidRPr="00A37B3F">
              <w:rPr>
                <w:i w:val="0"/>
              </w:rPr>
              <w:t>%</w:t>
            </w:r>
          </w:p>
        </w:tc>
        <w:tc>
          <w:tcPr>
            <w:tcW w:w="1320" w:type="dxa"/>
            <w:vAlign w:val="center"/>
          </w:tcPr>
          <w:p w14:paraId="0CCF3952" w14:textId="77777777" w:rsidR="00723900" w:rsidRPr="00A37B3F" w:rsidRDefault="00723900" w:rsidP="0086761C">
            <w:pPr>
              <w:jc w:val="center"/>
              <w:rPr>
                <w:i w:val="0"/>
              </w:rPr>
            </w:pPr>
            <w:r w:rsidRPr="00A37B3F">
              <w:rPr>
                <w:i w:val="0"/>
              </w:rPr>
              <w:t>6</w:t>
            </w:r>
          </w:p>
        </w:tc>
        <w:tc>
          <w:tcPr>
            <w:tcW w:w="1320" w:type="dxa"/>
            <w:vAlign w:val="center"/>
          </w:tcPr>
          <w:p w14:paraId="04D6AC20" w14:textId="77777777" w:rsidR="00723900" w:rsidRPr="00A37B3F" w:rsidRDefault="00723900" w:rsidP="0086761C">
            <w:pPr>
              <w:jc w:val="center"/>
              <w:rPr>
                <w:i w:val="0"/>
              </w:rPr>
            </w:pPr>
            <w:r w:rsidRPr="00A37B3F">
              <w:rPr>
                <w:i w:val="0"/>
              </w:rPr>
              <w:t>0.0883</w:t>
            </w:r>
          </w:p>
        </w:tc>
        <w:tc>
          <w:tcPr>
            <w:tcW w:w="1321" w:type="dxa"/>
            <w:vAlign w:val="center"/>
          </w:tcPr>
          <w:p w14:paraId="3A95F6FB" w14:textId="77777777" w:rsidR="00723900" w:rsidRPr="00A37B3F" w:rsidRDefault="00723900" w:rsidP="0086761C">
            <w:pPr>
              <w:jc w:val="center"/>
              <w:rPr>
                <w:i w:val="0"/>
              </w:rPr>
            </w:pPr>
            <w:r w:rsidRPr="00A37B3F">
              <w:rPr>
                <w:i w:val="0"/>
              </w:rPr>
              <w:t>0.</w:t>
            </w:r>
            <w:r>
              <w:rPr>
                <w:i w:val="0"/>
              </w:rPr>
              <w:t>69</w:t>
            </w:r>
            <w:r w:rsidRPr="00A37B3F">
              <w:rPr>
                <w:i w:val="0"/>
              </w:rPr>
              <w:t>%</w:t>
            </w:r>
          </w:p>
        </w:tc>
        <w:tc>
          <w:tcPr>
            <w:tcW w:w="1321" w:type="dxa"/>
            <w:vAlign w:val="center"/>
          </w:tcPr>
          <w:p w14:paraId="2630CD3B" w14:textId="77777777" w:rsidR="00723900" w:rsidRPr="00A37B3F" w:rsidRDefault="00723900" w:rsidP="0086761C">
            <w:pPr>
              <w:jc w:val="center"/>
              <w:rPr>
                <w:i w:val="0"/>
              </w:rPr>
            </w:pPr>
            <w:r w:rsidRPr="00A37B3F">
              <w:rPr>
                <w:i w:val="0"/>
              </w:rPr>
              <w:t>6</w:t>
            </w:r>
          </w:p>
        </w:tc>
      </w:tr>
    </w:tbl>
    <w:p w14:paraId="205037F5" w14:textId="77777777" w:rsidR="00723900" w:rsidRDefault="00723900" w:rsidP="0086761C">
      <w:pPr>
        <w:jc w:val="center"/>
      </w:pPr>
    </w:p>
    <w:p w14:paraId="407F7FA1" w14:textId="77777777" w:rsidR="004B33CD" w:rsidRPr="00126073" w:rsidRDefault="00F2586B" w:rsidP="0004779C">
      <w:pPr>
        <w:jc w:val="both"/>
        <w:rPr>
          <w:sz w:val="22"/>
          <w:szCs w:val="22"/>
        </w:rPr>
      </w:pPr>
      <w:r w:rsidRPr="00126073">
        <w:rPr>
          <w:sz w:val="22"/>
          <w:szCs w:val="22"/>
        </w:rPr>
        <w:t>According to the</w:t>
      </w:r>
      <w:r w:rsidR="00F24807">
        <w:rPr>
          <w:sz w:val="22"/>
          <w:szCs w:val="22"/>
        </w:rPr>
        <w:t xml:space="preserve"> above</w:t>
      </w:r>
      <w:r w:rsidRPr="00126073">
        <w:rPr>
          <w:sz w:val="22"/>
          <w:szCs w:val="22"/>
        </w:rPr>
        <w:t xml:space="preserve"> </w:t>
      </w:r>
      <w:r w:rsidR="00F24807">
        <w:rPr>
          <w:sz w:val="22"/>
          <w:szCs w:val="22"/>
        </w:rPr>
        <w:t xml:space="preserve">analysis </w:t>
      </w:r>
      <w:r w:rsidRPr="00126073">
        <w:rPr>
          <w:sz w:val="22"/>
          <w:szCs w:val="22"/>
        </w:rPr>
        <w:t>results, these insensitive pa</w:t>
      </w:r>
      <w:r w:rsidR="00F24807">
        <w:rPr>
          <w:sz w:val="22"/>
          <w:szCs w:val="22"/>
        </w:rPr>
        <w:t>rameters are supposed to set as:</w:t>
      </w:r>
      <w:r w:rsidR="00564C65" w:rsidRPr="00126073">
        <w:rPr>
          <w:sz w:val="22"/>
          <w:szCs w:val="22"/>
        </w:rPr>
        <w:t xml:space="preserve"> </w:t>
      </w:r>
      <w:r w:rsidR="00564C65" w:rsidRPr="00126073">
        <w:rPr>
          <w:i/>
          <w:sz w:val="22"/>
          <w:szCs w:val="22"/>
        </w:rPr>
        <w:t>β</w:t>
      </w:r>
      <w:r w:rsidR="00564C65" w:rsidRPr="00126073">
        <w:rPr>
          <w:sz w:val="22"/>
          <w:szCs w:val="22"/>
        </w:rPr>
        <w:t xml:space="preserve">=10, </w:t>
      </w:r>
      <w:r w:rsidR="00AD4CC1" w:rsidRPr="00126073">
        <w:rPr>
          <w:i/>
          <w:sz w:val="22"/>
          <w:szCs w:val="22"/>
        </w:rPr>
        <w:t>c</w:t>
      </w:r>
      <w:r w:rsidR="00AD4CC1" w:rsidRPr="00126073">
        <w:rPr>
          <w:sz w:val="22"/>
          <w:szCs w:val="22"/>
          <w:vertAlign w:val="subscript"/>
        </w:rPr>
        <w:t>0</w:t>
      </w:r>
      <w:r w:rsidR="00564C65" w:rsidRPr="00126073">
        <w:rPr>
          <w:sz w:val="22"/>
          <w:szCs w:val="22"/>
        </w:rPr>
        <w:t xml:space="preserve">=0.1 and </w:t>
      </w:r>
      <w:r w:rsidR="004B33CD" w:rsidRPr="00126073">
        <w:rPr>
          <w:i/>
          <w:sz w:val="22"/>
          <w:szCs w:val="22"/>
        </w:rPr>
        <w:t>f</w:t>
      </w:r>
      <w:r w:rsidR="004B33CD" w:rsidRPr="00126073">
        <w:rPr>
          <w:sz w:val="22"/>
          <w:szCs w:val="22"/>
          <w:vertAlign w:val="subscript"/>
        </w:rPr>
        <w:t>0</w:t>
      </w:r>
      <w:r w:rsidR="00564C65" w:rsidRPr="00126073">
        <w:rPr>
          <w:sz w:val="22"/>
          <w:szCs w:val="22"/>
        </w:rPr>
        <w:t>=0.01</w:t>
      </w:r>
      <w:r w:rsidR="004B33CD" w:rsidRPr="00126073">
        <w:rPr>
          <w:sz w:val="22"/>
          <w:szCs w:val="22"/>
        </w:rPr>
        <w:t>.</w:t>
      </w:r>
      <w:r w:rsidRPr="00126073">
        <w:rPr>
          <w:sz w:val="22"/>
          <w:szCs w:val="22"/>
        </w:rPr>
        <w:t xml:space="preserve"> </w:t>
      </w:r>
      <w:r w:rsidR="004B33CD" w:rsidRPr="00126073">
        <w:rPr>
          <w:sz w:val="22"/>
          <w:szCs w:val="22"/>
        </w:rPr>
        <w:t xml:space="preserve">Therefore, the </w:t>
      </w:r>
      <w:r w:rsidR="00F24807">
        <w:rPr>
          <w:sz w:val="22"/>
          <w:szCs w:val="22"/>
        </w:rPr>
        <w:t xml:space="preserve">improved </w:t>
      </w:r>
      <w:proofErr w:type="spellStart"/>
      <w:r w:rsidR="004B33CD" w:rsidRPr="00126073">
        <w:rPr>
          <w:sz w:val="22"/>
          <w:szCs w:val="22"/>
        </w:rPr>
        <w:t>LuGre</w:t>
      </w:r>
      <w:proofErr w:type="spellEnd"/>
      <w:r w:rsidR="004B33CD" w:rsidRPr="00126073">
        <w:rPr>
          <w:sz w:val="22"/>
          <w:szCs w:val="22"/>
        </w:rPr>
        <w:t xml:space="preserve"> frict</w:t>
      </w:r>
      <w:r w:rsidR="00126073">
        <w:rPr>
          <w:sz w:val="22"/>
          <w:szCs w:val="22"/>
        </w:rPr>
        <w:t>ion model can be simplified as:</w:t>
      </w:r>
    </w:p>
    <w:p w14:paraId="76502438" w14:textId="77777777" w:rsidR="00126073" w:rsidRPr="00A82BCF" w:rsidRDefault="004B33CD" w:rsidP="00126073">
      <w:pPr>
        <w:wordWrap w:val="0"/>
        <w:jc w:val="right"/>
        <w:rPr>
          <w:sz w:val="22"/>
          <w:szCs w:val="22"/>
        </w:rPr>
      </w:pPr>
      <w:r>
        <w:t xml:space="preserve"> </w:t>
      </w:r>
      <w:r w:rsidR="0062200E" w:rsidRPr="00126073">
        <w:rPr>
          <w:position w:val="-22"/>
        </w:rPr>
        <w:object w:dxaOrig="1280" w:dyaOrig="580" w14:anchorId="378BEA00">
          <v:shape id="_x0000_i1076" type="#_x0000_t75" style="width:63.85pt;height:29.2pt" o:ole="">
            <v:imagedata r:id="rId119" o:title=""/>
          </v:shape>
          <o:OLEObject Type="Embed" ProgID="Equation.DSMT4" ShapeID="_x0000_i1076" DrawAspect="Content" ObjectID="_1483855289" r:id="rId120"/>
        </w:object>
      </w:r>
      <w:r>
        <w:t xml:space="preserve"> </w:t>
      </w:r>
      <w:r w:rsidR="00126073">
        <w:rPr>
          <w:rFonts w:hint="eastAsia"/>
        </w:rPr>
        <w:t xml:space="preserve">                                                                           </w:t>
      </w:r>
      <w:r w:rsidR="00126073" w:rsidRPr="00A82BCF">
        <w:rPr>
          <w:rFonts w:hint="eastAsia"/>
          <w:position w:val="-10"/>
          <w:sz w:val="22"/>
          <w:szCs w:val="22"/>
        </w:rPr>
        <w:t xml:space="preserve">  </w:t>
      </w:r>
      <w:r w:rsidR="00126073" w:rsidRPr="00A82BCF">
        <w:rPr>
          <w:rFonts w:hint="eastAsia"/>
          <w:sz w:val="22"/>
          <w:szCs w:val="22"/>
        </w:rPr>
        <w:t>(1</w:t>
      </w:r>
      <w:r w:rsidR="00126073">
        <w:rPr>
          <w:rFonts w:hint="eastAsia"/>
          <w:sz w:val="22"/>
          <w:szCs w:val="22"/>
        </w:rPr>
        <w:t>3a</w:t>
      </w:r>
      <w:r w:rsidR="00126073" w:rsidRPr="00A82BCF">
        <w:rPr>
          <w:rFonts w:hint="eastAsia"/>
          <w:sz w:val="22"/>
          <w:szCs w:val="22"/>
        </w:rPr>
        <w:t>)</w:t>
      </w:r>
    </w:p>
    <w:p w14:paraId="7B8A6549" w14:textId="77777777" w:rsidR="00126073" w:rsidRPr="00A82BCF" w:rsidRDefault="0062200E" w:rsidP="00126073">
      <w:pPr>
        <w:wordWrap w:val="0"/>
        <w:jc w:val="right"/>
        <w:rPr>
          <w:sz w:val="22"/>
          <w:szCs w:val="22"/>
        </w:rPr>
      </w:pPr>
      <w:r w:rsidRPr="00126073">
        <w:rPr>
          <w:position w:val="-22"/>
        </w:rPr>
        <w:object w:dxaOrig="3019" w:dyaOrig="580" w14:anchorId="0D9CC4C4">
          <v:shape id="_x0000_i1077" type="#_x0000_t75" style="width:150.8pt;height:29.2pt" o:ole="">
            <v:imagedata r:id="rId121" o:title=""/>
          </v:shape>
          <o:OLEObject Type="Embed" ProgID="Equation.DSMT4" ShapeID="_x0000_i1077" DrawAspect="Content" ObjectID="_1483855290" r:id="rId122"/>
        </w:object>
      </w:r>
      <w:r w:rsidR="00126073" w:rsidRPr="00A82BCF">
        <w:rPr>
          <w:rFonts w:hint="eastAsia"/>
          <w:position w:val="-10"/>
          <w:sz w:val="22"/>
          <w:szCs w:val="22"/>
        </w:rPr>
        <w:t xml:space="preserve">  </w:t>
      </w:r>
      <w:r w:rsidR="00126073">
        <w:rPr>
          <w:rFonts w:hint="eastAsia"/>
          <w:position w:val="-10"/>
          <w:sz w:val="22"/>
          <w:szCs w:val="22"/>
        </w:rPr>
        <w:t xml:space="preserve">                                                   </w:t>
      </w:r>
      <w:r w:rsidR="00126073" w:rsidRPr="00A82BCF">
        <w:rPr>
          <w:rFonts w:hint="eastAsia"/>
          <w:sz w:val="22"/>
          <w:szCs w:val="22"/>
        </w:rPr>
        <w:t>(1</w:t>
      </w:r>
      <w:r w:rsidR="00126073">
        <w:rPr>
          <w:rFonts w:hint="eastAsia"/>
          <w:sz w:val="22"/>
          <w:szCs w:val="22"/>
        </w:rPr>
        <w:t>3b</w:t>
      </w:r>
      <w:r w:rsidR="00126073" w:rsidRPr="00A82BCF">
        <w:rPr>
          <w:rFonts w:hint="eastAsia"/>
          <w:sz w:val="22"/>
          <w:szCs w:val="22"/>
        </w:rPr>
        <w:t>)</w:t>
      </w:r>
    </w:p>
    <w:p w14:paraId="075CA5EC" w14:textId="77777777" w:rsidR="00126073" w:rsidRDefault="00126073" w:rsidP="0004779C">
      <w:pPr>
        <w:jc w:val="both"/>
      </w:pPr>
    </w:p>
    <w:p w14:paraId="085600B7" w14:textId="77777777" w:rsidR="001E22EA" w:rsidRPr="00126073" w:rsidRDefault="00126073" w:rsidP="0004779C">
      <w:pPr>
        <w:jc w:val="both"/>
        <w:rPr>
          <w:sz w:val="22"/>
          <w:szCs w:val="22"/>
        </w:rPr>
      </w:pPr>
      <w:r w:rsidRPr="00126073">
        <w:rPr>
          <w:rFonts w:hint="eastAsia"/>
          <w:sz w:val="22"/>
          <w:szCs w:val="22"/>
        </w:rPr>
        <w:t>Fig. 1</w:t>
      </w:r>
      <w:r w:rsidR="00C465E0">
        <w:rPr>
          <w:sz w:val="22"/>
          <w:szCs w:val="22"/>
        </w:rPr>
        <w:t>7</w:t>
      </w:r>
      <w:r w:rsidR="004E0490" w:rsidRPr="00126073">
        <w:rPr>
          <w:rFonts w:hint="eastAsia"/>
          <w:sz w:val="22"/>
          <w:szCs w:val="22"/>
        </w:rPr>
        <w:t xml:space="preserve"> shows the parameter identification results of the simplified model from the testing data of 4Hz harmonic excitation with 8mm loading amplitude and four applied current levels 0A, 1A, 2A and 3A, respectively. </w:t>
      </w:r>
      <w:r w:rsidR="004A6740" w:rsidRPr="00126073">
        <w:rPr>
          <w:sz w:val="22"/>
          <w:szCs w:val="22"/>
        </w:rPr>
        <w:t>I</w:t>
      </w:r>
      <w:r w:rsidR="004A6740" w:rsidRPr="00126073">
        <w:rPr>
          <w:rFonts w:hint="eastAsia"/>
          <w:sz w:val="22"/>
          <w:szCs w:val="22"/>
        </w:rPr>
        <w:t xml:space="preserve">t is </w:t>
      </w:r>
      <w:r w:rsidR="001A592A" w:rsidRPr="00126073">
        <w:rPr>
          <w:sz w:val="22"/>
          <w:szCs w:val="22"/>
        </w:rPr>
        <w:t>noticeable</w:t>
      </w:r>
      <w:r w:rsidR="001A592A" w:rsidRPr="00126073">
        <w:rPr>
          <w:rFonts w:hint="eastAsia"/>
          <w:sz w:val="22"/>
          <w:szCs w:val="22"/>
        </w:rPr>
        <w:t xml:space="preserve"> that all the predicted nonlinear and hysteretic responses largely agree with the real testing forces. </w:t>
      </w:r>
      <w:r w:rsidR="009445D1" w:rsidRPr="00126073">
        <w:rPr>
          <w:rFonts w:hint="eastAsia"/>
          <w:sz w:val="22"/>
          <w:szCs w:val="22"/>
        </w:rPr>
        <w:t xml:space="preserve">The </w:t>
      </w:r>
      <w:r w:rsidR="00113D34" w:rsidRPr="00126073">
        <w:rPr>
          <w:sz w:val="22"/>
          <w:szCs w:val="22"/>
        </w:rPr>
        <w:t>identification</w:t>
      </w:r>
      <w:r w:rsidR="00113D34" w:rsidRPr="00126073">
        <w:rPr>
          <w:rFonts w:hint="eastAsia"/>
          <w:sz w:val="22"/>
          <w:szCs w:val="22"/>
        </w:rPr>
        <w:t xml:space="preserve"> errors</w:t>
      </w:r>
      <w:r w:rsidR="009445D1" w:rsidRPr="00126073">
        <w:rPr>
          <w:rFonts w:hint="eastAsia"/>
          <w:sz w:val="22"/>
          <w:szCs w:val="22"/>
        </w:rPr>
        <w:t xml:space="preserve"> and running time for both original and </w:t>
      </w:r>
      <w:r w:rsidR="009445D1" w:rsidRPr="00126073">
        <w:rPr>
          <w:sz w:val="22"/>
          <w:szCs w:val="22"/>
        </w:rPr>
        <w:t>simplified</w:t>
      </w:r>
      <w:r w:rsidR="009445D1" w:rsidRPr="00126073">
        <w:rPr>
          <w:rFonts w:hint="eastAsia"/>
          <w:sz w:val="22"/>
          <w:szCs w:val="22"/>
        </w:rPr>
        <w:t xml:space="preserve"> models are </w:t>
      </w:r>
      <w:r w:rsidR="001A592A" w:rsidRPr="00126073">
        <w:rPr>
          <w:rFonts w:hint="eastAsia"/>
          <w:sz w:val="22"/>
          <w:szCs w:val="22"/>
        </w:rPr>
        <w:t xml:space="preserve">concluded in Table </w:t>
      </w:r>
      <w:r w:rsidRPr="00126073">
        <w:rPr>
          <w:rFonts w:hint="eastAsia"/>
          <w:sz w:val="22"/>
          <w:szCs w:val="22"/>
        </w:rPr>
        <w:t>5</w:t>
      </w:r>
      <w:r w:rsidR="009445D1" w:rsidRPr="00126073">
        <w:rPr>
          <w:rFonts w:hint="eastAsia"/>
          <w:sz w:val="22"/>
          <w:szCs w:val="22"/>
        </w:rPr>
        <w:t xml:space="preserve">. </w:t>
      </w:r>
      <w:r w:rsidR="009445D1" w:rsidRPr="00126073">
        <w:rPr>
          <w:sz w:val="22"/>
          <w:szCs w:val="22"/>
        </w:rPr>
        <w:t>T</w:t>
      </w:r>
      <w:r w:rsidR="009445D1" w:rsidRPr="00126073">
        <w:rPr>
          <w:rFonts w:hint="eastAsia"/>
          <w:sz w:val="22"/>
          <w:szCs w:val="22"/>
        </w:rPr>
        <w:t>he result reveals that the proposed one can guarantee similar identification accuracy as the original one but with fewer calculation costs.</w:t>
      </w:r>
      <w:r w:rsidR="00113D34" w:rsidRPr="00126073">
        <w:rPr>
          <w:rFonts w:hint="eastAsia"/>
          <w:sz w:val="22"/>
          <w:szCs w:val="22"/>
        </w:rPr>
        <w:t xml:space="preserve"> That means that although three parameters are removed from the improved </w:t>
      </w:r>
      <w:proofErr w:type="spellStart"/>
      <w:r w:rsidR="00113D34" w:rsidRPr="00126073">
        <w:rPr>
          <w:rFonts w:hint="eastAsia"/>
          <w:sz w:val="22"/>
          <w:szCs w:val="22"/>
        </w:rPr>
        <w:t>LuGre</w:t>
      </w:r>
      <w:proofErr w:type="spellEnd"/>
      <w:r w:rsidR="00113D34" w:rsidRPr="00126073">
        <w:rPr>
          <w:rFonts w:hint="eastAsia"/>
          <w:sz w:val="22"/>
          <w:szCs w:val="22"/>
        </w:rPr>
        <w:t xml:space="preserve"> friction model, the simplified model still can provide a </w:t>
      </w:r>
      <w:r w:rsidR="00113D34" w:rsidRPr="00126073">
        <w:rPr>
          <w:sz w:val="22"/>
          <w:szCs w:val="22"/>
        </w:rPr>
        <w:t>satisfactory</w:t>
      </w:r>
      <w:r w:rsidR="00113D34" w:rsidRPr="00126073">
        <w:rPr>
          <w:rFonts w:hint="eastAsia"/>
          <w:sz w:val="22"/>
          <w:szCs w:val="22"/>
        </w:rPr>
        <w:t xml:space="preserve"> identification result and reduce the running time in the meantime.</w:t>
      </w:r>
    </w:p>
    <w:p w14:paraId="666625E0" w14:textId="77777777" w:rsidR="001E22EA" w:rsidRDefault="00AD4CC1" w:rsidP="00126073">
      <w:pPr>
        <w:spacing w:afterLines="50" w:after="120"/>
        <w:jc w:val="center"/>
      </w:pPr>
      <w:r>
        <w:object w:dxaOrig="4878" w:dyaOrig="3432" w14:anchorId="5235409C">
          <v:shape id="_x0000_i1078" type="#_x0000_t75" style="width:209.9pt;height:156.9pt" o:ole="">
            <v:imagedata r:id="rId123" o:title="" croptop="5979f" cropbottom="3343f" cropleft="4536f" cropright="8241f"/>
          </v:shape>
          <o:OLEObject Type="Embed" ProgID="Origin50.Graph" ShapeID="_x0000_i1078" DrawAspect="Content" ObjectID="_1483855291" r:id="rId124"/>
        </w:object>
      </w:r>
      <w:r>
        <w:t xml:space="preserve">      </w:t>
      </w:r>
      <w:r>
        <w:object w:dxaOrig="4878" w:dyaOrig="3432" w14:anchorId="5FFC7D5B">
          <v:shape id="_x0000_i1079" type="#_x0000_t75" style="width:208.55pt;height:156.9pt" o:ole="">
            <v:imagedata r:id="rId125" o:title="" croptop="5979f" cropbottom="3534f" cropleft="4362f" cropright="8898f"/>
          </v:shape>
          <o:OLEObject Type="Embed" ProgID="Origin50.Graph" ShapeID="_x0000_i1079" DrawAspect="Content" ObjectID="_1483855292" r:id="rId126"/>
        </w:object>
      </w:r>
    </w:p>
    <w:p w14:paraId="77C7E175" w14:textId="77777777" w:rsidR="00511A56" w:rsidRDefault="00511A56" w:rsidP="00126073">
      <w:pPr>
        <w:jc w:val="center"/>
      </w:pPr>
      <w:r>
        <w:t xml:space="preserve">(a) Force-displacement responses    </w:t>
      </w:r>
      <w:r w:rsidR="00126073">
        <w:rPr>
          <w:rFonts w:hint="eastAsia"/>
        </w:rPr>
        <w:t xml:space="preserve">                              </w:t>
      </w:r>
      <w:r>
        <w:t>(b) Force-velocity responses</w:t>
      </w:r>
    </w:p>
    <w:p w14:paraId="4A213299" w14:textId="77777777" w:rsidR="00511A56" w:rsidRDefault="00126073" w:rsidP="00126073">
      <w:pPr>
        <w:jc w:val="center"/>
      </w:pPr>
      <w:r>
        <w:t>Fig. 1</w:t>
      </w:r>
      <w:r w:rsidR="00C465E0">
        <w:t>7</w:t>
      </w:r>
      <w:r>
        <w:rPr>
          <w:rFonts w:hint="eastAsia"/>
        </w:rPr>
        <w:t xml:space="preserve"> </w:t>
      </w:r>
      <w:r w:rsidR="00511A56">
        <w:t>Comparison between real force and predicted data from</w:t>
      </w:r>
      <w:r>
        <w:rPr>
          <w:rFonts w:hint="eastAsia"/>
        </w:rPr>
        <w:t xml:space="preserve"> the</w:t>
      </w:r>
      <w:r w:rsidR="00511A56">
        <w:t xml:space="preserve"> simplified model for different applied currents (4Hz-8mm)</w:t>
      </w:r>
    </w:p>
    <w:p w14:paraId="769F0367" w14:textId="77777777" w:rsidR="00126073" w:rsidRDefault="00126073" w:rsidP="0004779C">
      <w:pPr>
        <w:jc w:val="both"/>
      </w:pPr>
    </w:p>
    <w:p w14:paraId="4D526EDE" w14:textId="77777777" w:rsidR="00F70105" w:rsidRDefault="00F70105" w:rsidP="00126073">
      <w:pPr>
        <w:spacing w:afterLines="50" w:after="120"/>
        <w:jc w:val="center"/>
      </w:pPr>
      <w:r>
        <w:rPr>
          <w:rFonts w:hint="eastAsia"/>
        </w:rPr>
        <w:t xml:space="preserve">Table </w:t>
      </w:r>
      <w:r w:rsidR="00126073">
        <w:rPr>
          <w:rFonts w:hint="eastAsia"/>
        </w:rPr>
        <w:t xml:space="preserve">5 Comparison between the original model and the </w:t>
      </w:r>
      <w:r w:rsidR="00126073">
        <w:t>simplified</w:t>
      </w:r>
      <w:r w:rsidR="00126073">
        <w:rPr>
          <w:rFonts w:hint="eastAsia"/>
        </w:rPr>
        <w:t xml:space="preserve"> model by IFFOA method</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
        <w:gridCol w:w="691"/>
        <w:gridCol w:w="772"/>
        <w:gridCol w:w="691"/>
        <w:gridCol w:w="772"/>
        <w:gridCol w:w="691"/>
        <w:gridCol w:w="772"/>
        <w:gridCol w:w="691"/>
        <w:gridCol w:w="772"/>
        <w:gridCol w:w="691"/>
        <w:gridCol w:w="772"/>
        <w:gridCol w:w="691"/>
        <w:gridCol w:w="772"/>
      </w:tblGrid>
      <w:tr w:rsidR="00C9394B" w:rsidRPr="008D64B5" w14:paraId="51B1DFC1" w14:textId="77777777" w:rsidTr="00C9394B">
        <w:trPr>
          <w:jc w:val="center"/>
        </w:trPr>
        <w:tc>
          <w:tcPr>
            <w:tcW w:w="827" w:type="dxa"/>
            <w:vMerge w:val="restart"/>
            <w:vAlign w:val="center"/>
          </w:tcPr>
          <w:p w14:paraId="6E741C94" w14:textId="3B6F3CDE" w:rsidR="00C9394B" w:rsidRPr="008D64B5" w:rsidRDefault="00C9394B" w:rsidP="00126073">
            <w:pPr>
              <w:jc w:val="center"/>
              <w:rPr>
                <w:i w:val="0"/>
              </w:rPr>
            </w:pPr>
            <w:r w:rsidRPr="008D64B5">
              <w:rPr>
                <w:rFonts w:hint="eastAsia"/>
                <w:i w:val="0"/>
              </w:rPr>
              <w:t>Current</w:t>
            </w:r>
          </w:p>
        </w:tc>
        <w:tc>
          <w:tcPr>
            <w:tcW w:w="4389" w:type="dxa"/>
            <w:gridSpan w:val="6"/>
            <w:tcBorders>
              <w:bottom w:val="single" w:sz="4" w:space="0" w:color="auto"/>
            </w:tcBorders>
            <w:vAlign w:val="center"/>
          </w:tcPr>
          <w:p w14:paraId="7779431D" w14:textId="77777777" w:rsidR="00C9394B" w:rsidRPr="008D64B5" w:rsidRDefault="00C9394B" w:rsidP="00126073">
            <w:pPr>
              <w:jc w:val="center"/>
              <w:rPr>
                <w:i w:val="0"/>
              </w:rPr>
            </w:pPr>
            <w:r w:rsidRPr="008D64B5">
              <w:rPr>
                <w:rFonts w:hint="eastAsia"/>
                <w:i w:val="0"/>
              </w:rPr>
              <w:t>Original model</w:t>
            </w:r>
          </w:p>
        </w:tc>
        <w:tc>
          <w:tcPr>
            <w:tcW w:w="4389" w:type="dxa"/>
            <w:gridSpan w:val="6"/>
            <w:tcBorders>
              <w:bottom w:val="single" w:sz="4" w:space="0" w:color="auto"/>
            </w:tcBorders>
            <w:vAlign w:val="center"/>
          </w:tcPr>
          <w:p w14:paraId="0210985D" w14:textId="77777777" w:rsidR="00C9394B" w:rsidRPr="008D64B5" w:rsidRDefault="00C9394B" w:rsidP="00126073">
            <w:pPr>
              <w:jc w:val="center"/>
              <w:rPr>
                <w:i w:val="0"/>
              </w:rPr>
            </w:pPr>
            <w:r w:rsidRPr="008D64B5">
              <w:rPr>
                <w:rFonts w:hint="eastAsia"/>
                <w:i w:val="0"/>
              </w:rPr>
              <w:t>Simplified model</w:t>
            </w:r>
          </w:p>
        </w:tc>
      </w:tr>
      <w:tr w:rsidR="00C9394B" w:rsidRPr="008D64B5" w14:paraId="751FE6BD" w14:textId="77777777" w:rsidTr="00C9394B">
        <w:trPr>
          <w:jc w:val="center"/>
        </w:trPr>
        <w:tc>
          <w:tcPr>
            <w:tcW w:w="827" w:type="dxa"/>
            <w:vMerge/>
            <w:vAlign w:val="center"/>
          </w:tcPr>
          <w:p w14:paraId="2FE1E341" w14:textId="65D51ABA" w:rsidR="00C9394B" w:rsidRPr="008D64B5" w:rsidRDefault="00C9394B" w:rsidP="00126073">
            <w:pPr>
              <w:jc w:val="center"/>
              <w:rPr>
                <w:i w:val="0"/>
              </w:rPr>
            </w:pPr>
          </w:p>
        </w:tc>
        <w:tc>
          <w:tcPr>
            <w:tcW w:w="1463" w:type="dxa"/>
            <w:gridSpan w:val="2"/>
            <w:tcBorders>
              <w:top w:val="single" w:sz="4" w:space="0" w:color="auto"/>
              <w:bottom w:val="single" w:sz="4" w:space="0" w:color="auto"/>
            </w:tcBorders>
            <w:vAlign w:val="center"/>
          </w:tcPr>
          <w:p w14:paraId="07D813ED" w14:textId="77777777" w:rsidR="00C9394B" w:rsidRPr="008D64B5" w:rsidRDefault="00C9394B" w:rsidP="00126073">
            <w:pPr>
              <w:jc w:val="center"/>
              <w:rPr>
                <w:i w:val="0"/>
              </w:rPr>
            </w:pPr>
            <w:r w:rsidRPr="008D64B5">
              <w:rPr>
                <w:rFonts w:hint="eastAsia"/>
                <w:i w:val="0"/>
              </w:rPr>
              <w:t>2mm</w:t>
            </w:r>
          </w:p>
        </w:tc>
        <w:tc>
          <w:tcPr>
            <w:tcW w:w="1463" w:type="dxa"/>
            <w:gridSpan w:val="2"/>
            <w:tcBorders>
              <w:top w:val="single" w:sz="4" w:space="0" w:color="auto"/>
              <w:bottom w:val="single" w:sz="4" w:space="0" w:color="auto"/>
            </w:tcBorders>
            <w:vAlign w:val="center"/>
          </w:tcPr>
          <w:p w14:paraId="07812060" w14:textId="77777777" w:rsidR="00C9394B" w:rsidRPr="008D64B5" w:rsidRDefault="00C9394B" w:rsidP="00126073">
            <w:pPr>
              <w:jc w:val="center"/>
              <w:rPr>
                <w:i w:val="0"/>
              </w:rPr>
            </w:pPr>
            <w:r w:rsidRPr="008D64B5">
              <w:rPr>
                <w:rFonts w:hint="eastAsia"/>
                <w:i w:val="0"/>
              </w:rPr>
              <w:t>4mm</w:t>
            </w:r>
          </w:p>
        </w:tc>
        <w:tc>
          <w:tcPr>
            <w:tcW w:w="1463" w:type="dxa"/>
            <w:gridSpan w:val="2"/>
            <w:tcBorders>
              <w:top w:val="single" w:sz="4" w:space="0" w:color="auto"/>
              <w:bottom w:val="single" w:sz="4" w:space="0" w:color="auto"/>
            </w:tcBorders>
            <w:vAlign w:val="center"/>
          </w:tcPr>
          <w:p w14:paraId="7FC3BBF7" w14:textId="77777777" w:rsidR="00C9394B" w:rsidRPr="008D64B5" w:rsidRDefault="00C9394B" w:rsidP="00126073">
            <w:pPr>
              <w:jc w:val="center"/>
              <w:rPr>
                <w:i w:val="0"/>
              </w:rPr>
            </w:pPr>
            <w:r w:rsidRPr="008D64B5">
              <w:rPr>
                <w:rFonts w:hint="eastAsia"/>
                <w:i w:val="0"/>
              </w:rPr>
              <w:t>8mm</w:t>
            </w:r>
          </w:p>
        </w:tc>
        <w:tc>
          <w:tcPr>
            <w:tcW w:w="1463" w:type="dxa"/>
            <w:gridSpan w:val="2"/>
            <w:tcBorders>
              <w:top w:val="single" w:sz="4" w:space="0" w:color="auto"/>
              <w:bottom w:val="single" w:sz="4" w:space="0" w:color="auto"/>
            </w:tcBorders>
            <w:vAlign w:val="center"/>
          </w:tcPr>
          <w:p w14:paraId="130F02AC" w14:textId="77777777" w:rsidR="00C9394B" w:rsidRPr="008D64B5" w:rsidRDefault="00C9394B" w:rsidP="00126073">
            <w:pPr>
              <w:jc w:val="center"/>
              <w:rPr>
                <w:i w:val="0"/>
              </w:rPr>
            </w:pPr>
            <w:r w:rsidRPr="008D64B5">
              <w:rPr>
                <w:rFonts w:hint="eastAsia"/>
                <w:i w:val="0"/>
              </w:rPr>
              <w:t>2mm</w:t>
            </w:r>
          </w:p>
        </w:tc>
        <w:tc>
          <w:tcPr>
            <w:tcW w:w="1463" w:type="dxa"/>
            <w:gridSpan w:val="2"/>
            <w:tcBorders>
              <w:top w:val="single" w:sz="4" w:space="0" w:color="auto"/>
              <w:bottom w:val="single" w:sz="4" w:space="0" w:color="auto"/>
            </w:tcBorders>
            <w:vAlign w:val="center"/>
          </w:tcPr>
          <w:p w14:paraId="41E6316A" w14:textId="77777777" w:rsidR="00C9394B" w:rsidRPr="008D64B5" w:rsidRDefault="00C9394B" w:rsidP="00126073">
            <w:pPr>
              <w:jc w:val="center"/>
              <w:rPr>
                <w:i w:val="0"/>
              </w:rPr>
            </w:pPr>
            <w:r w:rsidRPr="008D64B5">
              <w:rPr>
                <w:rFonts w:hint="eastAsia"/>
                <w:i w:val="0"/>
              </w:rPr>
              <w:t>4mm</w:t>
            </w:r>
          </w:p>
        </w:tc>
        <w:tc>
          <w:tcPr>
            <w:tcW w:w="1463" w:type="dxa"/>
            <w:gridSpan w:val="2"/>
            <w:tcBorders>
              <w:top w:val="single" w:sz="4" w:space="0" w:color="auto"/>
              <w:bottom w:val="single" w:sz="4" w:space="0" w:color="auto"/>
            </w:tcBorders>
            <w:vAlign w:val="center"/>
          </w:tcPr>
          <w:p w14:paraId="37027A70" w14:textId="77777777" w:rsidR="00C9394B" w:rsidRPr="008D64B5" w:rsidRDefault="00C9394B" w:rsidP="00126073">
            <w:pPr>
              <w:jc w:val="center"/>
              <w:rPr>
                <w:i w:val="0"/>
              </w:rPr>
            </w:pPr>
            <w:r w:rsidRPr="008D64B5">
              <w:rPr>
                <w:rFonts w:hint="eastAsia"/>
                <w:i w:val="0"/>
              </w:rPr>
              <w:t>8mm</w:t>
            </w:r>
          </w:p>
        </w:tc>
      </w:tr>
      <w:tr w:rsidR="00C9394B" w:rsidRPr="008D64B5" w14:paraId="7391F9A2" w14:textId="77777777" w:rsidTr="00C9394B">
        <w:trPr>
          <w:jc w:val="center"/>
        </w:trPr>
        <w:tc>
          <w:tcPr>
            <w:tcW w:w="827" w:type="dxa"/>
            <w:vMerge/>
            <w:tcBorders>
              <w:bottom w:val="single" w:sz="4" w:space="0" w:color="auto"/>
            </w:tcBorders>
            <w:vAlign w:val="center"/>
          </w:tcPr>
          <w:p w14:paraId="63E3C882" w14:textId="231DF9A0" w:rsidR="00C9394B" w:rsidRPr="008D64B5" w:rsidRDefault="00C9394B" w:rsidP="00126073">
            <w:pPr>
              <w:jc w:val="center"/>
              <w:rPr>
                <w:i w:val="0"/>
              </w:rPr>
            </w:pPr>
          </w:p>
        </w:tc>
        <w:tc>
          <w:tcPr>
            <w:tcW w:w="691" w:type="dxa"/>
            <w:tcBorders>
              <w:top w:val="single" w:sz="4" w:space="0" w:color="auto"/>
              <w:bottom w:val="single" w:sz="4" w:space="0" w:color="auto"/>
            </w:tcBorders>
            <w:vAlign w:val="center"/>
          </w:tcPr>
          <w:p w14:paraId="34901A24" w14:textId="77777777" w:rsidR="00C9394B" w:rsidRPr="008D64B5" w:rsidRDefault="00C9394B" w:rsidP="00126073">
            <w:pPr>
              <w:jc w:val="center"/>
              <w:rPr>
                <w:i w:val="0"/>
              </w:rPr>
            </w:pPr>
            <w:r w:rsidRPr="008D64B5">
              <w:rPr>
                <w:i w:val="0"/>
              </w:rPr>
              <w:t>RMS</w:t>
            </w:r>
          </w:p>
        </w:tc>
        <w:tc>
          <w:tcPr>
            <w:tcW w:w="772" w:type="dxa"/>
            <w:tcBorders>
              <w:top w:val="single" w:sz="4" w:space="0" w:color="auto"/>
              <w:bottom w:val="single" w:sz="4" w:space="0" w:color="auto"/>
            </w:tcBorders>
            <w:vAlign w:val="center"/>
          </w:tcPr>
          <w:p w14:paraId="174794AC" w14:textId="77777777" w:rsidR="00C9394B" w:rsidRPr="008D64B5" w:rsidRDefault="00C9394B" w:rsidP="00126073">
            <w:pPr>
              <w:jc w:val="center"/>
              <w:rPr>
                <w:i w:val="0"/>
              </w:rPr>
            </w:pPr>
            <w:r w:rsidRPr="008D64B5">
              <w:rPr>
                <w:i w:val="0"/>
              </w:rPr>
              <w:t>Time</w:t>
            </w:r>
            <w:r w:rsidRPr="008D64B5">
              <w:rPr>
                <w:rFonts w:hint="eastAsia"/>
                <w:i w:val="0"/>
              </w:rPr>
              <w:t>/s</w:t>
            </w:r>
          </w:p>
        </w:tc>
        <w:tc>
          <w:tcPr>
            <w:tcW w:w="691" w:type="dxa"/>
            <w:tcBorders>
              <w:top w:val="single" w:sz="4" w:space="0" w:color="auto"/>
              <w:bottom w:val="single" w:sz="4" w:space="0" w:color="auto"/>
            </w:tcBorders>
            <w:vAlign w:val="center"/>
          </w:tcPr>
          <w:p w14:paraId="301F49CD" w14:textId="77777777" w:rsidR="00C9394B" w:rsidRPr="008D64B5" w:rsidRDefault="00C9394B" w:rsidP="00126073">
            <w:pPr>
              <w:jc w:val="center"/>
              <w:rPr>
                <w:i w:val="0"/>
              </w:rPr>
            </w:pPr>
            <w:r w:rsidRPr="008D64B5">
              <w:rPr>
                <w:i w:val="0"/>
              </w:rPr>
              <w:t>RMS</w:t>
            </w:r>
          </w:p>
        </w:tc>
        <w:tc>
          <w:tcPr>
            <w:tcW w:w="772" w:type="dxa"/>
            <w:tcBorders>
              <w:top w:val="single" w:sz="4" w:space="0" w:color="auto"/>
              <w:bottom w:val="single" w:sz="4" w:space="0" w:color="auto"/>
            </w:tcBorders>
            <w:vAlign w:val="center"/>
          </w:tcPr>
          <w:p w14:paraId="3B5F039B" w14:textId="77777777" w:rsidR="00C9394B" w:rsidRPr="008D64B5" w:rsidRDefault="00C9394B" w:rsidP="00126073">
            <w:pPr>
              <w:jc w:val="center"/>
              <w:rPr>
                <w:i w:val="0"/>
              </w:rPr>
            </w:pPr>
            <w:r w:rsidRPr="008D64B5">
              <w:rPr>
                <w:i w:val="0"/>
              </w:rPr>
              <w:t>Time</w:t>
            </w:r>
            <w:r w:rsidRPr="008D64B5">
              <w:rPr>
                <w:rFonts w:hint="eastAsia"/>
                <w:i w:val="0"/>
              </w:rPr>
              <w:t>/s</w:t>
            </w:r>
          </w:p>
        </w:tc>
        <w:tc>
          <w:tcPr>
            <w:tcW w:w="691" w:type="dxa"/>
            <w:tcBorders>
              <w:top w:val="single" w:sz="4" w:space="0" w:color="auto"/>
              <w:bottom w:val="single" w:sz="4" w:space="0" w:color="auto"/>
            </w:tcBorders>
            <w:vAlign w:val="center"/>
          </w:tcPr>
          <w:p w14:paraId="471A2BBF" w14:textId="77777777" w:rsidR="00C9394B" w:rsidRPr="008D64B5" w:rsidRDefault="00C9394B" w:rsidP="00126073">
            <w:pPr>
              <w:jc w:val="center"/>
              <w:rPr>
                <w:i w:val="0"/>
              </w:rPr>
            </w:pPr>
            <w:r w:rsidRPr="008D64B5">
              <w:rPr>
                <w:i w:val="0"/>
              </w:rPr>
              <w:t>RMS</w:t>
            </w:r>
          </w:p>
        </w:tc>
        <w:tc>
          <w:tcPr>
            <w:tcW w:w="772" w:type="dxa"/>
            <w:tcBorders>
              <w:top w:val="single" w:sz="4" w:space="0" w:color="auto"/>
              <w:bottom w:val="single" w:sz="4" w:space="0" w:color="auto"/>
            </w:tcBorders>
            <w:vAlign w:val="center"/>
          </w:tcPr>
          <w:p w14:paraId="520D2171" w14:textId="77777777" w:rsidR="00C9394B" w:rsidRPr="008D64B5" w:rsidRDefault="00C9394B" w:rsidP="00126073">
            <w:pPr>
              <w:jc w:val="center"/>
              <w:rPr>
                <w:i w:val="0"/>
              </w:rPr>
            </w:pPr>
            <w:r w:rsidRPr="008D64B5">
              <w:rPr>
                <w:i w:val="0"/>
              </w:rPr>
              <w:t>Time</w:t>
            </w:r>
            <w:r w:rsidRPr="008D64B5">
              <w:rPr>
                <w:rFonts w:hint="eastAsia"/>
                <w:i w:val="0"/>
              </w:rPr>
              <w:t>/s</w:t>
            </w:r>
          </w:p>
        </w:tc>
        <w:tc>
          <w:tcPr>
            <w:tcW w:w="691" w:type="dxa"/>
            <w:tcBorders>
              <w:top w:val="single" w:sz="4" w:space="0" w:color="auto"/>
              <w:bottom w:val="single" w:sz="4" w:space="0" w:color="auto"/>
            </w:tcBorders>
            <w:vAlign w:val="center"/>
          </w:tcPr>
          <w:p w14:paraId="5CC8CAD5" w14:textId="77777777" w:rsidR="00C9394B" w:rsidRPr="008D64B5" w:rsidRDefault="00C9394B" w:rsidP="00126073">
            <w:pPr>
              <w:jc w:val="center"/>
              <w:rPr>
                <w:i w:val="0"/>
              </w:rPr>
            </w:pPr>
            <w:r w:rsidRPr="008D64B5">
              <w:rPr>
                <w:i w:val="0"/>
              </w:rPr>
              <w:t>RMS</w:t>
            </w:r>
          </w:p>
        </w:tc>
        <w:tc>
          <w:tcPr>
            <w:tcW w:w="772" w:type="dxa"/>
            <w:tcBorders>
              <w:top w:val="single" w:sz="4" w:space="0" w:color="auto"/>
              <w:bottom w:val="single" w:sz="4" w:space="0" w:color="auto"/>
            </w:tcBorders>
            <w:vAlign w:val="center"/>
          </w:tcPr>
          <w:p w14:paraId="1E1A44F8" w14:textId="77777777" w:rsidR="00C9394B" w:rsidRPr="008D64B5" w:rsidRDefault="00C9394B" w:rsidP="00126073">
            <w:pPr>
              <w:jc w:val="center"/>
              <w:rPr>
                <w:i w:val="0"/>
              </w:rPr>
            </w:pPr>
            <w:r w:rsidRPr="008D64B5">
              <w:rPr>
                <w:i w:val="0"/>
              </w:rPr>
              <w:t>Time</w:t>
            </w:r>
            <w:r w:rsidRPr="008D64B5">
              <w:rPr>
                <w:rFonts w:hint="eastAsia"/>
                <w:i w:val="0"/>
              </w:rPr>
              <w:t>/s</w:t>
            </w:r>
          </w:p>
        </w:tc>
        <w:tc>
          <w:tcPr>
            <w:tcW w:w="691" w:type="dxa"/>
            <w:tcBorders>
              <w:top w:val="single" w:sz="4" w:space="0" w:color="auto"/>
              <w:bottom w:val="single" w:sz="4" w:space="0" w:color="auto"/>
            </w:tcBorders>
            <w:vAlign w:val="center"/>
          </w:tcPr>
          <w:p w14:paraId="70D48DAC" w14:textId="77777777" w:rsidR="00C9394B" w:rsidRPr="008D64B5" w:rsidRDefault="00C9394B" w:rsidP="00126073">
            <w:pPr>
              <w:jc w:val="center"/>
              <w:rPr>
                <w:i w:val="0"/>
              </w:rPr>
            </w:pPr>
            <w:r w:rsidRPr="008D64B5">
              <w:rPr>
                <w:i w:val="0"/>
              </w:rPr>
              <w:t>RMS</w:t>
            </w:r>
          </w:p>
        </w:tc>
        <w:tc>
          <w:tcPr>
            <w:tcW w:w="772" w:type="dxa"/>
            <w:tcBorders>
              <w:top w:val="single" w:sz="4" w:space="0" w:color="auto"/>
              <w:bottom w:val="single" w:sz="4" w:space="0" w:color="auto"/>
            </w:tcBorders>
            <w:vAlign w:val="center"/>
          </w:tcPr>
          <w:p w14:paraId="254BE670" w14:textId="77777777" w:rsidR="00C9394B" w:rsidRPr="008D64B5" w:rsidRDefault="00C9394B" w:rsidP="00126073">
            <w:pPr>
              <w:jc w:val="center"/>
              <w:rPr>
                <w:i w:val="0"/>
              </w:rPr>
            </w:pPr>
            <w:r w:rsidRPr="008D64B5">
              <w:rPr>
                <w:i w:val="0"/>
              </w:rPr>
              <w:t>Time</w:t>
            </w:r>
            <w:r w:rsidRPr="008D64B5">
              <w:rPr>
                <w:rFonts w:hint="eastAsia"/>
                <w:i w:val="0"/>
              </w:rPr>
              <w:t>/s</w:t>
            </w:r>
          </w:p>
        </w:tc>
        <w:tc>
          <w:tcPr>
            <w:tcW w:w="691" w:type="dxa"/>
            <w:tcBorders>
              <w:top w:val="single" w:sz="4" w:space="0" w:color="auto"/>
              <w:bottom w:val="single" w:sz="4" w:space="0" w:color="auto"/>
            </w:tcBorders>
            <w:vAlign w:val="center"/>
          </w:tcPr>
          <w:p w14:paraId="6BD42057" w14:textId="77777777" w:rsidR="00C9394B" w:rsidRPr="008D64B5" w:rsidRDefault="00C9394B" w:rsidP="00126073">
            <w:pPr>
              <w:jc w:val="center"/>
              <w:rPr>
                <w:i w:val="0"/>
              </w:rPr>
            </w:pPr>
            <w:r w:rsidRPr="008D64B5">
              <w:rPr>
                <w:i w:val="0"/>
              </w:rPr>
              <w:t>RMS</w:t>
            </w:r>
          </w:p>
        </w:tc>
        <w:tc>
          <w:tcPr>
            <w:tcW w:w="772" w:type="dxa"/>
            <w:tcBorders>
              <w:top w:val="single" w:sz="4" w:space="0" w:color="auto"/>
              <w:bottom w:val="single" w:sz="4" w:space="0" w:color="auto"/>
            </w:tcBorders>
            <w:vAlign w:val="center"/>
          </w:tcPr>
          <w:p w14:paraId="43E998A6" w14:textId="77777777" w:rsidR="00C9394B" w:rsidRPr="008D64B5" w:rsidRDefault="00C9394B" w:rsidP="00126073">
            <w:pPr>
              <w:jc w:val="center"/>
              <w:rPr>
                <w:i w:val="0"/>
              </w:rPr>
            </w:pPr>
            <w:r w:rsidRPr="008D64B5">
              <w:rPr>
                <w:i w:val="0"/>
              </w:rPr>
              <w:t>Time</w:t>
            </w:r>
            <w:r w:rsidRPr="008D64B5">
              <w:rPr>
                <w:rFonts w:hint="eastAsia"/>
                <w:i w:val="0"/>
              </w:rPr>
              <w:t>/s</w:t>
            </w:r>
          </w:p>
        </w:tc>
      </w:tr>
      <w:tr w:rsidR="00394285" w:rsidRPr="008D64B5" w14:paraId="1DF4AFA8" w14:textId="77777777" w:rsidTr="00C9394B">
        <w:trPr>
          <w:jc w:val="center"/>
        </w:trPr>
        <w:tc>
          <w:tcPr>
            <w:tcW w:w="827" w:type="dxa"/>
            <w:tcBorders>
              <w:top w:val="single" w:sz="4" w:space="0" w:color="auto"/>
            </w:tcBorders>
            <w:vAlign w:val="center"/>
          </w:tcPr>
          <w:p w14:paraId="4222BA2E" w14:textId="77777777" w:rsidR="00394285" w:rsidRPr="008D64B5" w:rsidRDefault="00394285" w:rsidP="00126073">
            <w:pPr>
              <w:jc w:val="center"/>
              <w:rPr>
                <w:i w:val="0"/>
              </w:rPr>
            </w:pPr>
            <w:r w:rsidRPr="008D64B5">
              <w:rPr>
                <w:i w:val="0"/>
              </w:rPr>
              <w:t>0</w:t>
            </w:r>
            <w:r w:rsidRPr="008D64B5">
              <w:rPr>
                <w:rFonts w:hint="eastAsia"/>
                <w:i w:val="0"/>
              </w:rPr>
              <w:t>A</w:t>
            </w:r>
          </w:p>
        </w:tc>
        <w:tc>
          <w:tcPr>
            <w:tcW w:w="691" w:type="dxa"/>
            <w:tcBorders>
              <w:top w:val="single" w:sz="4" w:space="0" w:color="auto"/>
            </w:tcBorders>
            <w:vAlign w:val="center"/>
          </w:tcPr>
          <w:p w14:paraId="494D5A24" w14:textId="77777777" w:rsidR="00394285" w:rsidRPr="008D64B5" w:rsidRDefault="00394285" w:rsidP="00126073">
            <w:pPr>
              <w:jc w:val="center"/>
              <w:rPr>
                <w:i w:val="0"/>
              </w:rPr>
            </w:pPr>
            <w:r w:rsidRPr="008D64B5">
              <w:rPr>
                <w:rFonts w:hint="eastAsia"/>
                <w:i w:val="0"/>
              </w:rPr>
              <w:t>1.57</w:t>
            </w:r>
          </w:p>
        </w:tc>
        <w:tc>
          <w:tcPr>
            <w:tcW w:w="772" w:type="dxa"/>
            <w:tcBorders>
              <w:top w:val="single" w:sz="4" w:space="0" w:color="auto"/>
            </w:tcBorders>
            <w:vAlign w:val="center"/>
          </w:tcPr>
          <w:p w14:paraId="3787F257" w14:textId="77777777" w:rsidR="00394285" w:rsidRPr="008D64B5" w:rsidRDefault="00394285" w:rsidP="00126073">
            <w:pPr>
              <w:jc w:val="center"/>
              <w:rPr>
                <w:i w:val="0"/>
              </w:rPr>
            </w:pPr>
            <w:r w:rsidRPr="008D64B5">
              <w:rPr>
                <w:rFonts w:hint="eastAsia"/>
                <w:i w:val="0"/>
              </w:rPr>
              <w:t>356.7</w:t>
            </w:r>
          </w:p>
        </w:tc>
        <w:tc>
          <w:tcPr>
            <w:tcW w:w="691" w:type="dxa"/>
            <w:tcBorders>
              <w:top w:val="single" w:sz="4" w:space="0" w:color="auto"/>
            </w:tcBorders>
            <w:vAlign w:val="center"/>
          </w:tcPr>
          <w:p w14:paraId="7568D695" w14:textId="77777777" w:rsidR="00394285" w:rsidRPr="008D64B5" w:rsidRDefault="00394285" w:rsidP="00126073">
            <w:pPr>
              <w:jc w:val="center"/>
              <w:rPr>
                <w:i w:val="0"/>
              </w:rPr>
            </w:pPr>
            <w:r w:rsidRPr="008D64B5">
              <w:rPr>
                <w:rFonts w:hint="eastAsia"/>
                <w:i w:val="0"/>
              </w:rPr>
              <w:t>2.75</w:t>
            </w:r>
          </w:p>
        </w:tc>
        <w:tc>
          <w:tcPr>
            <w:tcW w:w="772" w:type="dxa"/>
            <w:tcBorders>
              <w:top w:val="single" w:sz="4" w:space="0" w:color="auto"/>
            </w:tcBorders>
            <w:vAlign w:val="center"/>
          </w:tcPr>
          <w:p w14:paraId="51FD104F" w14:textId="77777777" w:rsidR="00394285" w:rsidRPr="008D64B5" w:rsidRDefault="00394285" w:rsidP="00126073">
            <w:pPr>
              <w:jc w:val="center"/>
              <w:rPr>
                <w:i w:val="0"/>
              </w:rPr>
            </w:pPr>
            <w:r w:rsidRPr="008D64B5">
              <w:rPr>
                <w:i w:val="0"/>
              </w:rPr>
              <w:t>343.2</w:t>
            </w:r>
          </w:p>
        </w:tc>
        <w:tc>
          <w:tcPr>
            <w:tcW w:w="691" w:type="dxa"/>
            <w:tcBorders>
              <w:top w:val="single" w:sz="4" w:space="0" w:color="auto"/>
            </w:tcBorders>
            <w:vAlign w:val="center"/>
          </w:tcPr>
          <w:p w14:paraId="74677C0A" w14:textId="77777777" w:rsidR="00394285" w:rsidRPr="008D64B5" w:rsidRDefault="00394285" w:rsidP="00126073">
            <w:pPr>
              <w:jc w:val="center"/>
              <w:rPr>
                <w:i w:val="0"/>
              </w:rPr>
            </w:pPr>
            <w:r w:rsidRPr="008D64B5">
              <w:rPr>
                <w:i w:val="0"/>
              </w:rPr>
              <w:t>3.88</w:t>
            </w:r>
          </w:p>
        </w:tc>
        <w:tc>
          <w:tcPr>
            <w:tcW w:w="772" w:type="dxa"/>
            <w:tcBorders>
              <w:top w:val="single" w:sz="4" w:space="0" w:color="auto"/>
            </w:tcBorders>
            <w:vAlign w:val="center"/>
          </w:tcPr>
          <w:p w14:paraId="410E8791" w14:textId="77777777" w:rsidR="00394285" w:rsidRPr="008D64B5" w:rsidRDefault="00394285" w:rsidP="00126073">
            <w:pPr>
              <w:jc w:val="center"/>
              <w:rPr>
                <w:i w:val="0"/>
              </w:rPr>
            </w:pPr>
            <w:r w:rsidRPr="008D64B5">
              <w:rPr>
                <w:i w:val="0"/>
              </w:rPr>
              <w:t>357.8</w:t>
            </w:r>
          </w:p>
        </w:tc>
        <w:tc>
          <w:tcPr>
            <w:tcW w:w="691" w:type="dxa"/>
            <w:tcBorders>
              <w:top w:val="single" w:sz="4" w:space="0" w:color="auto"/>
            </w:tcBorders>
            <w:vAlign w:val="center"/>
          </w:tcPr>
          <w:p w14:paraId="657389EF" w14:textId="77777777" w:rsidR="00394285" w:rsidRPr="008D64B5" w:rsidRDefault="00015BDA" w:rsidP="00126073">
            <w:pPr>
              <w:jc w:val="center"/>
              <w:rPr>
                <w:i w:val="0"/>
              </w:rPr>
            </w:pPr>
            <w:r w:rsidRPr="008D64B5">
              <w:rPr>
                <w:rFonts w:hint="eastAsia"/>
                <w:i w:val="0"/>
              </w:rPr>
              <w:t>2.83</w:t>
            </w:r>
          </w:p>
        </w:tc>
        <w:tc>
          <w:tcPr>
            <w:tcW w:w="772" w:type="dxa"/>
            <w:tcBorders>
              <w:top w:val="single" w:sz="4" w:space="0" w:color="auto"/>
            </w:tcBorders>
            <w:vAlign w:val="center"/>
          </w:tcPr>
          <w:p w14:paraId="1C7F81E0" w14:textId="77777777" w:rsidR="00394285" w:rsidRPr="008D64B5" w:rsidRDefault="00015BDA" w:rsidP="00126073">
            <w:pPr>
              <w:jc w:val="center"/>
              <w:rPr>
                <w:i w:val="0"/>
              </w:rPr>
            </w:pPr>
            <w:r w:rsidRPr="008D64B5">
              <w:rPr>
                <w:rFonts w:hint="eastAsia"/>
                <w:i w:val="0"/>
              </w:rPr>
              <w:t>195.3</w:t>
            </w:r>
          </w:p>
        </w:tc>
        <w:tc>
          <w:tcPr>
            <w:tcW w:w="691" w:type="dxa"/>
            <w:tcBorders>
              <w:top w:val="single" w:sz="4" w:space="0" w:color="auto"/>
            </w:tcBorders>
            <w:vAlign w:val="center"/>
          </w:tcPr>
          <w:p w14:paraId="62A61F00" w14:textId="77777777" w:rsidR="00394285" w:rsidRPr="008D64B5" w:rsidRDefault="00015BDA" w:rsidP="00126073">
            <w:pPr>
              <w:jc w:val="center"/>
              <w:rPr>
                <w:i w:val="0"/>
              </w:rPr>
            </w:pPr>
            <w:r w:rsidRPr="008D64B5">
              <w:rPr>
                <w:rFonts w:hint="eastAsia"/>
                <w:i w:val="0"/>
              </w:rPr>
              <w:t>4.12</w:t>
            </w:r>
          </w:p>
        </w:tc>
        <w:tc>
          <w:tcPr>
            <w:tcW w:w="772" w:type="dxa"/>
            <w:tcBorders>
              <w:top w:val="single" w:sz="4" w:space="0" w:color="auto"/>
            </w:tcBorders>
            <w:vAlign w:val="center"/>
          </w:tcPr>
          <w:p w14:paraId="1A003EC9" w14:textId="77777777" w:rsidR="00394285" w:rsidRPr="008D64B5" w:rsidRDefault="00015BDA" w:rsidP="00126073">
            <w:pPr>
              <w:jc w:val="center"/>
              <w:rPr>
                <w:i w:val="0"/>
              </w:rPr>
            </w:pPr>
            <w:r w:rsidRPr="008D64B5">
              <w:rPr>
                <w:rFonts w:hint="eastAsia"/>
                <w:i w:val="0"/>
              </w:rPr>
              <w:t>205.8</w:t>
            </w:r>
          </w:p>
        </w:tc>
        <w:tc>
          <w:tcPr>
            <w:tcW w:w="691" w:type="dxa"/>
            <w:tcBorders>
              <w:top w:val="single" w:sz="4" w:space="0" w:color="auto"/>
            </w:tcBorders>
            <w:vAlign w:val="center"/>
          </w:tcPr>
          <w:p w14:paraId="16755B32" w14:textId="77777777" w:rsidR="00394285" w:rsidRPr="008D64B5" w:rsidRDefault="00015BDA" w:rsidP="00126073">
            <w:pPr>
              <w:jc w:val="center"/>
              <w:rPr>
                <w:i w:val="0"/>
              </w:rPr>
            </w:pPr>
            <w:r w:rsidRPr="008D64B5">
              <w:rPr>
                <w:rFonts w:hint="eastAsia"/>
                <w:i w:val="0"/>
              </w:rPr>
              <w:t>5.72</w:t>
            </w:r>
          </w:p>
        </w:tc>
        <w:tc>
          <w:tcPr>
            <w:tcW w:w="772" w:type="dxa"/>
            <w:tcBorders>
              <w:top w:val="single" w:sz="4" w:space="0" w:color="auto"/>
            </w:tcBorders>
            <w:vAlign w:val="center"/>
          </w:tcPr>
          <w:p w14:paraId="2F384D27" w14:textId="77777777" w:rsidR="00394285" w:rsidRPr="008D64B5" w:rsidRDefault="00015BDA" w:rsidP="00126073">
            <w:pPr>
              <w:jc w:val="center"/>
              <w:rPr>
                <w:i w:val="0"/>
              </w:rPr>
            </w:pPr>
            <w:r w:rsidRPr="008D64B5">
              <w:rPr>
                <w:rFonts w:hint="eastAsia"/>
                <w:i w:val="0"/>
              </w:rPr>
              <w:t>213.7</w:t>
            </w:r>
          </w:p>
        </w:tc>
      </w:tr>
      <w:tr w:rsidR="00394285" w:rsidRPr="008D64B5" w14:paraId="5FEC9FA4" w14:textId="77777777" w:rsidTr="00C9394B">
        <w:trPr>
          <w:jc w:val="center"/>
        </w:trPr>
        <w:tc>
          <w:tcPr>
            <w:tcW w:w="827" w:type="dxa"/>
            <w:vAlign w:val="center"/>
          </w:tcPr>
          <w:p w14:paraId="4F037561" w14:textId="77777777" w:rsidR="00394285" w:rsidRPr="008D64B5" w:rsidRDefault="00394285" w:rsidP="00126073">
            <w:pPr>
              <w:jc w:val="center"/>
              <w:rPr>
                <w:i w:val="0"/>
              </w:rPr>
            </w:pPr>
            <w:r w:rsidRPr="008D64B5">
              <w:rPr>
                <w:i w:val="0"/>
              </w:rPr>
              <w:t>1</w:t>
            </w:r>
            <w:r w:rsidRPr="008D64B5">
              <w:rPr>
                <w:rFonts w:hint="eastAsia"/>
                <w:i w:val="0"/>
              </w:rPr>
              <w:t>A</w:t>
            </w:r>
          </w:p>
        </w:tc>
        <w:tc>
          <w:tcPr>
            <w:tcW w:w="691" w:type="dxa"/>
            <w:vAlign w:val="center"/>
          </w:tcPr>
          <w:p w14:paraId="52BAF0AA" w14:textId="77777777" w:rsidR="00394285" w:rsidRPr="008D64B5" w:rsidRDefault="00394285" w:rsidP="00126073">
            <w:pPr>
              <w:jc w:val="center"/>
              <w:rPr>
                <w:i w:val="0"/>
              </w:rPr>
            </w:pPr>
            <w:r w:rsidRPr="008D64B5">
              <w:rPr>
                <w:rFonts w:hint="eastAsia"/>
                <w:i w:val="0"/>
              </w:rPr>
              <w:t>3.34</w:t>
            </w:r>
          </w:p>
        </w:tc>
        <w:tc>
          <w:tcPr>
            <w:tcW w:w="772" w:type="dxa"/>
            <w:vAlign w:val="center"/>
          </w:tcPr>
          <w:p w14:paraId="68AF8F35" w14:textId="77777777" w:rsidR="00394285" w:rsidRPr="008D64B5" w:rsidRDefault="00394285" w:rsidP="00126073">
            <w:pPr>
              <w:jc w:val="center"/>
              <w:rPr>
                <w:i w:val="0"/>
              </w:rPr>
            </w:pPr>
            <w:r w:rsidRPr="008D64B5">
              <w:rPr>
                <w:rFonts w:hint="eastAsia"/>
                <w:i w:val="0"/>
              </w:rPr>
              <w:t>353.1</w:t>
            </w:r>
          </w:p>
        </w:tc>
        <w:tc>
          <w:tcPr>
            <w:tcW w:w="691" w:type="dxa"/>
            <w:vAlign w:val="center"/>
          </w:tcPr>
          <w:p w14:paraId="3215E236" w14:textId="77777777" w:rsidR="00394285" w:rsidRPr="008D64B5" w:rsidRDefault="00394285" w:rsidP="00126073">
            <w:pPr>
              <w:jc w:val="center"/>
              <w:rPr>
                <w:i w:val="0"/>
              </w:rPr>
            </w:pPr>
            <w:r w:rsidRPr="008D64B5">
              <w:rPr>
                <w:i w:val="0"/>
              </w:rPr>
              <w:t>5.64</w:t>
            </w:r>
          </w:p>
        </w:tc>
        <w:tc>
          <w:tcPr>
            <w:tcW w:w="772" w:type="dxa"/>
            <w:vAlign w:val="center"/>
          </w:tcPr>
          <w:p w14:paraId="0C93F20F" w14:textId="77777777" w:rsidR="00394285" w:rsidRPr="008D64B5" w:rsidRDefault="00394285" w:rsidP="00126073">
            <w:pPr>
              <w:jc w:val="center"/>
              <w:rPr>
                <w:i w:val="0"/>
              </w:rPr>
            </w:pPr>
            <w:r w:rsidRPr="008D64B5">
              <w:rPr>
                <w:i w:val="0"/>
              </w:rPr>
              <w:t>342.6</w:t>
            </w:r>
          </w:p>
        </w:tc>
        <w:tc>
          <w:tcPr>
            <w:tcW w:w="691" w:type="dxa"/>
            <w:vAlign w:val="center"/>
          </w:tcPr>
          <w:p w14:paraId="22B9E505" w14:textId="77777777" w:rsidR="00394285" w:rsidRPr="008D64B5" w:rsidRDefault="00394285" w:rsidP="00126073">
            <w:pPr>
              <w:jc w:val="center"/>
              <w:rPr>
                <w:i w:val="0"/>
              </w:rPr>
            </w:pPr>
            <w:r w:rsidRPr="008D64B5">
              <w:rPr>
                <w:rFonts w:hint="eastAsia"/>
                <w:i w:val="0"/>
              </w:rPr>
              <w:t>12.1</w:t>
            </w:r>
          </w:p>
        </w:tc>
        <w:tc>
          <w:tcPr>
            <w:tcW w:w="772" w:type="dxa"/>
            <w:vAlign w:val="center"/>
          </w:tcPr>
          <w:p w14:paraId="5093B3CD" w14:textId="77777777" w:rsidR="00394285" w:rsidRPr="008D64B5" w:rsidRDefault="00394285" w:rsidP="00126073">
            <w:pPr>
              <w:jc w:val="center"/>
              <w:rPr>
                <w:i w:val="0"/>
              </w:rPr>
            </w:pPr>
            <w:r w:rsidRPr="008D64B5">
              <w:rPr>
                <w:i w:val="0"/>
              </w:rPr>
              <w:t>357.3</w:t>
            </w:r>
          </w:p>
        </w:tc>
        <w:tc>
          <w:tcPr>
            <w:tcW w:w="691" w:type="dxa"/>
            <w:vAlign w:val="center"/>
          </w:tcPr>
          <w:p w14:paraId="4D65A826" w14:textId="77777777" w:rsidR="00394285" w:rsidRPr="008D64B5" w:rsidRDefault="00015BDA" w:rsidP="00126073">
            <w:pPr>
              <w:jc w:val="center"/>
              <w:rPr>
                <w:i w:val="0"/>
              </w:rPr>
            </w:pPr>
            <w:r w:rsidRPr="008D64B5">
              <w:rPr>
                <w:rFonts w:hint="eastAsia"/>
                <w:i w:val="0"/>
              </w:rPr>
              <w:t>3.91</w:t>
            </w:r>
          </w:p>
        </w:tc>
        <w:tc>
          <w:tcPr>
            <w:tcW w:w="772" w:type="dxa"/>
            <w:vAlign w:val="center"/>
          </w:tcPr>
          <w:p w14:paraId="4FF08A21" w14:textId="77777777" w:rsidR="00394285" w:rsidRPr="008D64B5" w:rsidRDefault="00015BDA" w:rsidP="00126073">
            <w:pPr>
              <w:jc w:val="center"/>
              <w:rPr>
                <w:i w:val="0"/>
              </w:rPr>
            </w:pPr>
            <w:r w:rsidRPr="008D64B5">
              <w:rPr>
                <w:rFonts w:hint="eastAsia"/>
                <w:i w:val="0"/>
              </w:rPr>
              <w:t>208.1</w:t>
            </w:r>
          </w:p>
        </w:tc>
        <w:tc>
          <w:tcPr>
            <w:tcW w:w="691" w:type="dxa"/>
            <w:vAlign w:val="center"/>
          </w:tcPr>
          <w:p w14:paraId="59EFE309" w14:textId="77777777" w:rsidR="00394285" w:rsidRPr="008D64B5" w:rsidRDefault="00015BDA" w:rsidP="00126073">
            <w:pPr>
              <w:jc w:val="center"/>
              <w:rPr>
                <w:i w:val="0"/>
              </w:rPr>
            </w:pPr>
            <w:r w:rsidRPr="008D64B5">
              <w:rPr>
                <w:rFonts w:hint="eastAsia"/>
                <w:i w:val="0"/>
              </w:rPr>
              <w:t>7.41</w:t>
            </w:r>
          </w:p>
        </w:tc>
        <w:tc>
          <w:tcPr>
            <w:tcW w:w="772" w:type="dxa"/>
            <w:vAlign w:val="center"/>
          </w:tcPr>
          <w:p w14:paraId="62E5C24F" w14:textId="77777777" w:rsidR="00394285" w:rsidRPr="008D64B5" w:rsidRDefault="00015BDA" w:rsidP="00126073">
            <w:pPr>
              <w:jc w:val="center"/>
              <w:rPr>
                <w:i w:val="0"/>
              </w:rPr>
            </w:pPr>
            <w:r w:rsidRPr="008D64B5">
              <w:rPr>
                <w:rFonts w:hint="eastAsia"/>
                <w:i w:val="0"/>
              </w:rPr>
              <w:t>211.3</w:t>
            </w:r>
          </w:p>
        </w:tc>
        <w:tc>
          <w:tcPr>
            <w:tcW w:w="691" w:type="dxa"/>
            <w:vAlign w:val="center"/>
          </w:tcPr>
          <w:p w14:paraId="235C3C13" w14:textId="77777777" w:rsidR="00394285" w:rsidRPr="008D64B5" w:rsidRDefault="00015BDA" w:rsidP="00126073">
            <w:pPr>
              <w:jc w:val="center"/>
              <w:rPr>
                <w:i w:val="0"/>
              </w:rPr>
            </w:pPr>
            <w:r w:rsidRPr="008D64B5">
              <w:rPr>
                <w:rFonts w:hint="eastAsia"/>
                <w:i w:val="0"/>
              </w:rPr>
              <w:t>13.7</w:t>
            </w:r>
          </w:p>
        </w:tc>
        <w:tc>
          <w:tcPr>
            <w:tcW w:w="772" w:type="dxa"/>
            <w:vAlign w:val="center"/>
          </w:tcPr>
          <w:p w14:paraId="2479638B" w14:textId="77777777" w:rsidR="00394285" w:rsidRPr="008D64B5" w:rsidRDefault="00015BDA" w:rsidP="00126073">
            <w:pPr>
              <w:jc w:val="center"/>
              <w:rPr>
                <w:i w:val="0"/>
              </w:rPr>
            </w:pPr>
            <w:r w:rsidRPr="008D64B5">
              <w:rPr>
                <w:rFonts w:hint="eastAsia"/>
                <w:i w:val="0"/>
              </w:rPr>
              <w:t>207.2</w:t>
            </w:r>
          </w:p>
        </w:tc>
      </w:tr>
      <w:tr w:rsidR="00394285" w:rsidRPr="008D64B5" w14:paraId="4000DB06" w14:textId="77777777" w:rsidTr="00C9394B">
        <w:trPr>
          <w:trHeight w:val="60"/>
          <w:jc w:val="center"/>
        </w:trPr>
        <w:tc>
          <w:tcPr>
            <w:tcW w:w="827" w:type="dxa"/>
            <w:vAlign w:val="center"/>
          </w:tcPr>
          <w:p w14:paraId="13B52FBF" w14:textId="77777777" w:rsidR="00394285" w:rsidRPr="008D64B5" w:rsidRDefault="00394285" w:rsidP="00126073">
            <w:pPr>
              <w:jc w:val="center"/>
              <w:rPr>
                <w:i w:val="0"/>
              </w:rPr>
            </w:pPr>
            <w:r w:rsidRPr="008D64B5">
              <w:rPr>
                <w:i w:val="0"/>
              </w:rPr>
              <w:t>2</w:t>
            </w:r>
            <w:r w:rsidRPr="008D64B5">
              <w:rPr>
                <w:rFonts w:hint="eastAsia"/>
                <w:i w:val="0"/>
              </w:rPr>
              <w:t>A</w:t>
            </w:r>
          </w:p>
        </w:tc>
        <w:tc>
          <w:tcPr>
            <w:tcW w:w="691" w:type="dxa"/>
            <w:vAlign w:val="center"/>
          </w:tcPr>
          <w:p w14:paraId="28F56BB5" w14:textId="77777777" w:rsidR="00394285" w:rsidRPr="008D64B5" w:rsidRDefault="000703C9" w:rsidP="00126073">
            <w:pPr>
              <w:jc w:val="center"/>
              <w:rPr>
                <w:i w:val="0"/>
              </w:rPr>
            </w:pPr>
            <w:r w:rsidRPr="008D64B5">
              <w:rPr>
                <w:rFonts w:hint="eastAsia"/>
                <w:i w:val="0"/>
              </w:rPr>
              <w:t>4</w:t>
            </w:r>
            <w:r w:rsidR="00394285" w:rsidRPr="008D64B5">
              <w:rPr>
                <w:rFonts w:hint="eastAsia"/>
                <w:i w:val="0"/>
              </w:rPr>
              <w:t>.86</w:t>
            </w:r>
          </w:p>
        </w:tc>
        <w:tc>
          <w:tcPr>
            <w:tcW w:w="772" w:type="dxa"/>
            <w:vAlign w:val="center"/>
          </w:tcPr>
          <w:p w14:paraId="6A31D6DE" w14:textId="77777777" w:rsidR="00394285" w:rsidRPr="008D64B5" w:rsidRDefault="00394285" w:rsidP="00126073">
            <w:pPr>
              <w:jc w:val="center"/>
              <w:rPr>
                <w:i w:val="0"/>
              </w:rPr>
            </w:pPr>
            <w:r w:rsidRPr="008D64B5">
              <w:rPr>
                <w:i w:val="0"/>
              </w:rPr>
              <w:t>381.8</w:t>
            </w:r>
          </w:p>
        </w:tc>
        <w:tc>
          <w:tcPr>
            <w:tcW w:w="691" w:type="dxa"/>
            <w:vAlign w:val="center"/>
          </w:tcPr>
          <w:p w14:paraId="150CF3DE" w14:textId="77777777" w:rsidR="00394285" w:rsidRPr="008D64B5" w:rsidRDefault="00394285" w:rsidP="00126073">
            <w:pPr>
              <w:jc w:val="center"/>
              <w:rPr>
                <w:i w:val="0"/>
              </w:rPr>
            </w:pPr>
            <w:r w:rsidRPr="008D64B5">
              <w:rPr>
                <w:rFonts w:hint="eastAsia"/>
                <w:i w:val="0"/>
              </w:rPr>
              <w:t>1</w:t>
            </w:r>
            <w:r w:rsidR="000703C9" w:rsidRPr="008D64B5">
              <w:rPr>
                <w:rFonts w:hint="eastAsia"/>
                <w:i w:val="0"/>
              </w:rPr>
              <w:t>0</w:t>
            </w:r>
            <w:r w:rsidRPr="008D64B5">
              <w:rPr>
                <w:rFonts w:hint="eastAsia"/>
                <w:i w:val="0"/>
              </w:rPr>
              <w:t>.8</w:t>
            </w:r>
          </w:p>
        </w:tc>
        <w:tc>
          <w:tcPr>
            <w:tcW w:w="772" w:type="dxa"/>
            <w:vAlign w:val="center"/>
          </w:tcPr>
          <w:p w14:paraId="2CF450BC" w14:textId="77777777" w:rsidR="00394285" w:rsidRPr="008D64B5" w:rsidRDefault="00394285" w:rsidP="00126073">
            <w:pPr>
              <w:jc w:val="center"/>
              <w:rPr>
                <w:i w:val="0"/>
              </w:rPr>
            </w:pPr>
            <w:r w:rsidRPr="008D64B5">
              <w:rPr>
                <w:rFonts w:hint="eastAsia"/>
                <w:i w:val="0"/>
              </w:rPr>
              <w:t>345.1</w:t>
            </w:r>
          </w:p>
        </w:tc>
        <w:tc>
          <w:tcPr>
            <w:tcW w:w="691" w:type="dxa"/>
            <w:vAlign w:val="center"/>
          </w:tcPr>
          <w:p w14:paraId="33CA01E8" w14:textId="77777777" w:rsidR="00394285" w:rsidRPr="008D64B5" w:rsidRDefault="00394285" w:rsidP="00126073">
            <w:pPr>
              <w:jc w:val="center"/>
              <w:rPr>
                <w:i w:val="0"/>
              </w:rPr>
            </w:pPr>
            <w:r w:rsidRPr="008D64B5">
              <w:rPr>
                <w:rFonts w:hint="eastAsia"/>
                <w:i w:val="0"/>
              </w:rPr>
              <w:t>16.8</w:t>
            </w:r>
          </w:p>
        </w:tc>
        <w:tc>
          <w:tcPr>
            <w:tcW w:w="772" w:type="dxa"/>
            <w:vAlign w:val="center"/>
          </w:tcPr>
          <w:p w14:paraId="67B7F14D" w14:textId="77777777" w:rsidR="00394285" w:rsidRPr="008D64B5" w:rsidRDefault="00394285" w:rsidP="00126073">
            <w:pPr>
              <w:jc w:val="center"/>
              <w:rPr>
                <w:i w:val="0"/>
              </w:rPr>
            </w:pPr>
            <w:r w:rsidRPr="008D64B5">
              <w:rPr>
                <w:rFonts w:hint="eastAsia"/>
                <w:i w:val="0"/>
              </w:rPr>
              <w:t>362.8</w:t>
            </w:r>
          </w:p>
        </w:tc>
        <w:tc>
          <w:tcPr>
            <w:tcW w:w="691" w:type="dxa"/>
            <w:vAlign w:val="center"/>
          </w:tcPr>
          <w:p w14:paraId="16B116E1" w14:textId="77777777" w:rsidR="00394285" w:rsidRPr="008D64B5" w:rsidRDefault="00394285" w:rsidP="00126073">
            <w:pPr>
              <w:jc w:val="center"/>
              <w:rPr>
                <w:i w:val="0"/>
              </w:rPr>
            </w:pPr>
            <w:r w:rsidRPr="008D64B5">
              <w:rPr>
                <w:i w:val="0"/>
              </w:rPr>
              <w:t>5.33</w:t>
            </w:r>
          </w:p>
        </w:tc>
        <w:tc>
          <w:tcPr>
            <w:tcW w:w="772" w:type="dxa"/>
            <w:vAlign w:val="center"/>
          </w:tcPr>
          <w:p w14:paraId="22C76B8A" w14:textId="77777777" w:rsidR="00394285" w:rsidRPr="008D64B5" w:rsidRDefault="00015BDA" w:rsidP="00126073">
            <w:pPr>
              <w:jc w:val="center"/>
              <w:rPr>
                <w:i w:val="0"/>
              </w:rPr>
            </w:pPr>
            <w:r w:rsidRPr="008D64B5">
              <w:rPr>
                <w:i w:val="0"/>
              </w:rPr>
              <w:t>203.5</w:t>
            </w:r>
          </w:p>
        </w:tc>
        <w:tc>
          <w:tcPr>
            <w:tcW w:w="691" w:type="dxa"/>
            <w:vAlign w:val="center"/>
          </w:tcPr>
          <w:p w14:paraId="577550A4" w14:textId="77777777" w:rsidR="00394285" w:rsidRPr="008D64B5" w:rsidRDefault="000703C9" w:rsidP="00126073">
            <w:pPr>
              <w:jc w:val="center"/>
              <w:rPr>
                <w:i w:val="0"/>
              </w:rPr>
            </w:pPr>
            <w:r w:rsidRPr="008D64B5">
              <w:rPr>
                <w:i w:val="0"/>
              </w:rPr>
              <w:t>8.55</w:t>
            </w:r>
          </w:p>
        </w:tc>
        <w:tc>
          <w:tcPr>
            <w:tcW w:w="772" w:type="dxa"/>
            <w:vAlign w:val="center"/>
          </w:tcPr>
          <w:p w14:paraId="4AA396AB" w14:textId="77777777" w:rsidR="00394285" w:rsidRPr="008D64B5" w:rsidRDefault="00015BDA" w:rsidP="00126073">
            <w:pPr>
              <w:jc w:val="center"/>
              <w:rPr>
                <w:i w:val="0"/>
              </w:rPr>
            </w:pPr>
            <w:r w:rsidRPr="008D64B5">
              <w:rPr>
                <w:i w:val="0"/>
              </w:rPr>
              <w:t>191.7</w:t>
            </w:r>
          </w:p>
        </w:tc>
        <w:tc>
          <w:tcPr>
            <w:tcW w:w="691" w:type="dxa"/>
            <w:vAlign w:val="center"/>
          </w:tcPr>
          <w:p w14:paraId="00D7F7F7" w14:textId="77777777" w:rsidR="00394285" w:rsidRPr="008D64B5" w:rsidRDefault="000703C9" w:rsidP="00126073">
            <w:pPr>
              <w:jc w:val="center"/>
              <w:rPr>
                <w:i w:val="0"/>
              </w:rPr>
            </w:pPr>
            <w:r w:rsidRPr="008D64B5">
              <w:rPr>
                <w:i w:val="0"/>
              </w:rPr>
              <w:t>17.6</w:t>
            </w:r>
          </w:p>
        </w:tc>
        <w:tc>
          <w:tcPr>
            <w:tcW w:w="772" w:type="dxa"/>
            <w:vAlign w:val="center"/>
          </w:tcPr>
          <w:p w14:paraId="78506A09" w14:textId="77777777" w:rsidR="00394285" w:rsidRPr="008D64B5" w:rsidRDefault="00015BDA" w:rsidP="00126073">
            <w:pPr>
              <w:jc w:val="center"/>
              <w:rPr>
                <w:i w:val="0"/>
              </w:rPr>
            </w:pPr>
            <w:r w:rsidRPr="008D64B5">
              <w:rPr>
                <w:i w:val="0"/>
              </w:rPr>
              <w:t>226.</w:t>
            </w:r>
            <w:r w:rsidRPr="008D64B5">
              <w:rPr>
                <w:rFonts w:hint="eastAsia"/>
                <w:i w:val="0"/>
              </w:rPr>
              <w:t>1</w:t>
            </w:r>
          </w:p>
        </w:tc>
      </w:tr>
      <w:tr w:rsidR="00394285" w:rsidRPr="008D64B5" w14:paraId="5B597844" w14:textId="77777777" w:rsidTr="00C9394B">
        <w:trPr>
          <w:jc w:val="center"/>
        </w:trPr>
        <w:tc>
          <w:tcPr>
            <w:tcW w:w="827" w:type="dxa"/>
            <w:vAlign w:val="center"/>
          </w:tcPr>
          <w:p w14:paraId="7BDF4F04" w14:textId="77777777" w:rsidR="00394285" w:rsidRPr="008D64B5" w:rsidRDefault="00394285" w:rsidP="00126073">
            <w:pPr>
              <w:jc w:val="center"/>
              <w:rPr>
                <w:i w:val="0"/>
              </w:rPr>
            </w:pPr>
            <w:r w:rsidRPr="008D64B5">
              <w:rPr>
                <w:i w:val="0"/>
              </w:rPr>
              <w:t>3</w:t>
            </w:r>
            <w:r w:rsidRPr="008D64B5">
              <w:rPr>
                <w:rFonts w:hint="eastAsia"/>
                <w:i w:val="0"/>
              </w:rPr>
              <w:t>A</w:t>
            </w:r>
          </w:p>
        </w:tc>
        <w:tc>
          <w:tcPr>
            <w:tcW w:w="691" w:type="dxa"/>
            <w:vAlign w:val="center"/>
          </w:tcPr>
          <w:p w14:paraId="40E7447D" w14:textId="77777777" w:rsidR="00394285" w:rsidRPr="008D64B5" w:rsidRDefault="00394285" w:rsidP="00126073">
            <w:pPr>
              <w:jc w:val="center"/>
              <w:rPr>
                <w:i w:val="0"/>
              </w:rPr>
            </w:pPr>
            <w:r w:rsidRPr="008D64B5">
              <w:rPr>
                <w:i w:val="0"/>
              </w:rPr>
              <w:t>1</w:t>
            </w:r>
            <w:r w:rsidR="000703C9" w:rsidRPr="008D64B5">
              <w:rPr>
                <w:rFonts w:hint="eastAsia"/>
                <w:i w:val="0"/>
              </w:rPr>
              <w:t>2</w:t>
            </w:r>
            <w:r w:rsidRPr="008D64B5">
              <w:rPr>
                <w:i w:val="0"/>
              </w:rPr>
              <w:t>.4</w:t>
            </w:r>
          </w:p>
        </w:tc>
        <w:tc>
          <w:tcPr>
            <w:tcW w:w="772" w:type="dxa"/>
            <w:vAlign w:val="center"/>
          </w:tcPr>
          <w:p w14:paraId="033B48F4" w14:textId="77777777" w:rsidR="00394285" w:rsidRPr="008D64B5" w:rsidRDefault="00394285" w:rsidP="00126073">
            <w:pPr>
              <w:jc w:val="center"/>
              <w:rPr>
                <w:i w:val="0"/>
              </w:rPr>
            </w:pPr>
            <w:r w:rsidRPr="008D64B5">
              <w:rPr>
                <w:rFonts w:hint="eastAsia"/>
                <w:i w:val="0"/>
              </w:rPr>
              <w:t>364.2</w:t>
            </w:r>
          </w:p>
        </w:tc>
        <w:tc>
          <w:tcPr>
            <w:tcW w:w="691" w:type="dxa"/>
            <w:vAlign w:val="center"/>
          </w:tcPr>
          <w:p w14:paraId="146A6E71" w14:textId="77777777" w:rsidR="00394285" w:rsidRPr="008D64B5" w:rsidRDefault="00394285" w:rsidP="00126073">
            <w:pPr>
              <w:jc w:val="center"/>
              <w:rPr>
                <w:i w:val="0"/>
              </w:rPr>
            </w:pPr>
            <w:r w:rsidRPr="008D64B5">
              <w:rPr>
                <w:i w:val="0"/>
              </w:rPr>
              <w:t>15.7</w:t>
            </w:r>
          </w:p>
        </w:tc>
        <w:tc>
          <w:tcPr>
            <w:tcW w:w="772" w:type="dxa"/>
            <w:vAlign w:val="center"/>
          </w:tcPr>
          <w:p w14:paraId="521BA890" w14:textId="77777777" w:rsidR="00394285" w:rsidRPr="008D64B5" w:rsidRDefault="00394285" w:rsidP="00126073">
            <w:pPr>
              <w:jc w:val="center"/>
              <w:rPr>
                <w:i w:val="0"/>
              </w:rPr>
            </w:pPr>
            <w:r w:rsidRPr="008D64B5">
              <w:rPr>
                <w:rFonts w:hint="eastAsia"/>
                <w:i w:val="0"/>
              </w:rPr>
              <w:t>351.3</w:t>
            </w:r>
          </w:p>
        </w:tc>
        <w:tc>
          <w:tcPr>
            <w:tcW w:w="691" w:type="dxa"/>
            <w:vAlign w:val="center"/>
          </w:tcPr>
          <w:p w14:paraId="0A1E800C" w14:textId="77777777" w:rsidR="00394285" w:rsidRPr="008D64B5" w:rsidRDefault="00394285" w:rsidP="00126073">
            <w:pPr>
              <w:jc w:val="center"/>
              <w:rPr>
                <w:i w:val="0"/>
              </w:rPr>
            </w:pPr>
            <w:r w:rsidRPr="008D64B5">
              <w:rPr>
                <w:rFonts w:hint="eastAsia"/>
                <w:i w:val="0"/>
              </w:rPr>
              <w:t>19.9</w:t>
            </w:r>
          </w:p>
        </w:tc>
        <w:tc>
          <w:tcPr>
            <w:tcW w:w="772" w:type="dxa"/>
            <w:vAlign w:val="center"/>
          </w:tcPr>
          <w:p w14:paraId="4F22F6C5" w14:textId="77777777" w:rsidR="00394285" w:rsidRPr="008D64B5" w:rsidRDefault="00394285" w:rsidP="00126073">
            <w:pPr>
              <w:jc w:val="center"/>
              <w:rPr>
                <w:i w:val="0"/>
              </w:rPr>
            </w:pPr>
            <w:r w:rsidRPr="008D64B5">
              <w:rPr>
                <w:rFonts w:hint="eastAsia"/>
                <w:i w:val="0"/>
              </w:rPr>
              <w:t>350.7</w:t>
            </w:r>
          </w:p>
        </w:tc>
        <w:tc>
          <w:tcPr>
            <w:tcW w:w="691" w:type="dxa"/>
            <w:vAlign w:val="center"/>
          </w:tcPr>
          <w:p w14:paraId="0B61B611" w14:textId="77777777" w:rsidR="00394285" w:rsidRPr="008D64B5" w:rsidRDefault="00015BDA" w:rsidP="00126073">
            <w:pPr>
              <w:jc w:val="center"/>
              <w:rPr>
                <w:i w:val="0"/>
              </w:rPr>
            </w:pPr>
            <w:r w:rsidRPr="008D64B5">
              <w:rPr>
                <w:rFonts w:hint="eastAsia"/>
                <w:i w:val="0"/>
              </w:rPr>
              <w:t>12.9</w:t>
            </w:r>
          </w:p>
        </w:tc>
        <w:tc>
          <w:tcPr>
            <w:tcW w:w="772" w:type="dxa"/>
            <w:vAlign w:val="center"/>
          </w:tcPr>
          <w:p w14:paraId="3E925D21" w14:textId="77777777" w:rsidR="00394285" w:rsidRPr="008D64B5" w:rsidRDefault="00015BDA" w:rsidP="00126073">
            <w:pPr>
              <w:jc w:val="center"/>
              <w:rPr>
                <w:i w:val="0"/>
              </w:rPr>
            </w:pPr>
            <w:r w:rsidRPr="008D64B5">
              <w:rPr>
                <w:rFonts w:hint="eastAsia"/>
                <w:i w:val="0"/>
              </w:rPr>
              <w:t>201.7</w:t>
            </w:r>
          </w:p>
        </w:tc>
        <w:tc>
          <w:tcPr>
            <w:tcW w:w="691" w:type="dxa"/>
            <w:vAlign w:val="center"/>
          </w:tcPr>
          <w:p w14:paraId="100B8240" w14:textId="77777777" w:rsidR="00394285" w:rsidRPr="008D64B5" w:rsidRDefault="00015BDA" w:rsidP="00126073">
            <w:pPr>
              <w:jc w:val="center"/>
              <w:rPr>
                <w:i w:val="0"/>
              </w:rPr>
            </w:pPr>
            <w:r w:rsidRPr="008D64B5">
              <w:rPr>
                <w:rFonts w:hint="eastAsia"/>
                <w:i w:val="0"/>
              </w:rPr>
              <w:t>17.3</w:t>
            </w:r>
          </w:p>
        </w:tc>
        <w:tc>
          <w:tcPr>
            <w:tcW w:w="772" w:type="dxa"/>
            <w:vAlign w:val="center"/>
          </w:tcPr>
          <w:p w14:paraId="24907AC3" w14:textId="77777777" w:rsidR="00394285" w:rsidRPr="008D64B5" w:rsidRDefault="00015BDA" w:rsidP="00126073">
            <w:pPr>
              <w:jc w:val="center"/>
              <w:rPr>
                <w:i w:val="0"/>
              </w:rPr>
            </w:pPr>
            <w:r w:rsidRPr="008D64B5">
              <w:rPr>
                <w:rFonts w:hint="eastAsia"/>
                <w:i w:val="0"/>
              </w:rPr>
              <w:t>209.4</w:t>
            </w:r>
          </w:p>
        </w:tc>
        <w:tc>
          <w:tcPr>
            <w:tcW w:w="691" w:type="dxa"/>
            <w:vAlign w:val="center"/>
          </w:tcPr>
          <w:p w14:paraId="55C25671" w14:textId="77777777" w:rsidR="00394285" w:rsidRPr="008D64B5" w:rsidRDefault="00015BDA" w:rsidP="00126073">
            <w:pPr>
              <w:jc w:val="center"/>
              <w:rPr>
                <w:i w:val="0"/>
              </w:rPr>
            </w:pPr>
            <w:r w:rsidRPr="008D64B5">
              <w:rPr>
                <w:rFonts w:hint="eastAsia"/>
                <w:i w:val="0"/>
              </w:rPr>
              <w:t>22.7</w:t>
            </w:r>
          </w:p>
        </w:tc>
        <w:tc>
          <w:tcPr>
            <w:tcW w:w="772" w:type="dxa"/>
            <w:vAlign w:val="center"/>
          </w:tcPr>
          <w:p w14:paraId="1B7B1175" w14:textId="77777777" w:rsidR="00394285" w:rsidRPr="008D64B5" w:rsidRDefault="00015BDA" w:rsidP="00126073">
            <w:pPr>
              <w:jc w:val="center"/>
              <w:rPr>
                <w:i w:val="0"/>
              </w:rPr>
            </w:pPr>
            <w:r w:rsidRPr="008D64B5">
              <w:rPr>
                <w:rFonts w:hint="eastAsia"/>
                <w:i w:val="0"/>
              </w:rPr>
              <w:t>218.3</w:t>
            </w:r>
          </w:p>
        </w:tc>
      </w:tr>
      <w:tr w:rsidR="00394285" w:rsidRPr="008D64B5" w14:paraId="5EA692B7" w14:textId="77777777" w:rsidTr="00C9394B">
        <w:trPr>
          <w:jc w:val="center"/>
        </w:trPr>
        <w:tc>
          <w:tcPr>
            <w:tcW w:w="827" w:type="dxa"/>
            <w:vAlign w:val="center"/>
          </w:tcPr>
          <w:p w14:paraId="12679C7A" w14:textId="77777777" w:rsidR="00394285" w:rsidRPr="008D64B5" w:rsidRDefault="00394285" w:rsidP="00126073">
            <w:pPr>
              <w:jc w:val="center"/>
              <w:rPr>
                <w:i w:val="0"/>
              </w:rPr>
            </w:pPr>
            <w:r w:rsidRPr="008D64B5">
              <w:rPr>
                <w:i w:val="0"/>
              </w:rPr>
              <w:lastRenderedPageBreak/>
              <w:t>Mean</w:t>
            </w:r>
          </w:p>
        </w:tc>
        <w:tc>
          <w:tcPr>
            <w:tcW w:w="691" w:type="dxa"/>
            <w:vAlign w:val="center"/>
          </w:tcPr>
          <w:p w14:paraId="2BEAAAA5" w14:textId="77777777" w:rsidR="00394285" w:rsidRPr="008D64B5" w:rsidRDefault="00015BDA" w:rsidP="00126073">
            <w:pPr>
              <w:jc w:val="center"/>
              <w:rPr>
                <w:i w:val="0"/>
              </w:rPr>
            </w:pPr>
            <w:r w:rsidRPr="008D64B5">
              <w:rPr>
                <w:rFonts w:hint="eastAsia"/>
                <w:i w:val="0"/>
              </w:rPr>
              <w:t>5.54</w:t>
            </w:r>
          </w:p>
        </w:tc>
        <w:tc>
          <w:tcPr>
            <w:tcW w:w="772" w:type="dxa"/>
            <w:vAlign w:val="center"/>
          </w:tcPr>
          <w:p w14:paraId="64A149DD" w14:textId="77777777" w:rsidR="00394285" w:rsidRPr="008D64B5" w:rsidRDefault="00015BDA" w:rsidP="00126073">
            <w:pPr>
              <w:jc w:val="center"/>
              <w:rPr>
                <w:i w:val="0"/>
              </w:rPr>
            </w:pPr>
            <w:r w:rsidRPr="008D64B5">
              <w:rPr>
                <w:rFonts w:hint="eastAsia"/>
                <w:i w:val="0"/>
              </w:rPr>
              <w:t>363.9</w:t>
            </w:r>
          </w:p>
        </w:tc>
        <w:tc>
          <w:tcPr>
            <w:tcW w:w="691" w:type="dxa"/>
            <w:vAlign w:val="center"/>
          </w:tcPr>
          <w:p w14:paraId="1A9B9FE5" w14:textId="77777777" w:rsidR="00394285" w:rsidRPr="008D64B5" w:rsidRDefault="00015BDA" w:rsidP="00126073">
            <w:pPr>
              <w:jc w:val="center"/>
              <w:rPr>
                <w:i w:val="0"/>
              </w:rPr>
            </w:pPr>
            <w:r w:rsidRPr="008D64B5">
              <w:rPr>
                <w:rFonts w:hint="eastAsia"/>
                <w:i w:val="0"/>
              </w:rPr>
              <w:t>8.72</w:t>
            </w:r>
          </w:p>
        </w:tc>
        <w:tc>
          <w:tcPr>
            <w:tcW w:w="772" w:type="dxa"/>
            <w:vAlign w:val="center"/>
          </w:tcPr>
          <w:p w14:paraId="5F51CA4A" w14:textId="77777777" w:rsidR="00394285" w:rsidRPr="008D64B5" w:rsidRDefault="00015BDA" w:rsidP="00126073">
            <w:pPr>
              <w:jc w:val="center"/>
              <w:rPr>
                <w:i w:val="0"/>
              </w:rPr>
            </w:pPr>
            <w:r w:rsidRPr="008D64B5">
              <w:rPr>
                <w:i w:val="0"/>
              </w:rPr>
              <w:t>345.5</w:t>
            </w:r>
          </w:p>
        </w:tc>
        <w:tc>
          <w:tcPr>
            <w:tcW w:w="691" w:type="dxa"/>
            <w:vAlign w:val="center"/>
          </w:tcPr>
          <w:p w14:paraId="5FCA5844" w14:textId="77777777" w:rsidR="00394285" w:rsidRPr="008D64B5" w:rsidRDefault="00015BDA" w:rsidP="00126073">
            <w:pPr>
              <w:jc w:val="center"/>
              <w:rPr>
                <w:i w:val="0"/>
              </w:rPr>
            </w:pPr>
            <w:r w:rsidRPr="008D64B5">
              <w:rPr>
                <w:rFonts w:hint="eastAsia"/>
                <w:i w:val="0"/>
              </w:rPr>
              <w:t>13.2</w:t>
            </w:r>
          </w:p>
        </w:tc>
        <w:tc>
          <w:tcPr>
            <w:tcW w:w="772" w:type="dxa"/>
            <w:vAlign w:val="center"/>
          </w:tcPr>
          <w:p w14:paraId="70A90B4E" w14:textId="77777777" w:rsidR="00394285" w:rsidRPr="008D64B5" w:rsidRDefault="00015BDA" w:rsidP="00126073">
            <w:pPr>
              <w:jc w:val="center"/>
              <w:rPr>
                <w:i w:val="0"/>
              </w:rPr>
            </w:pPr>
            <w:r w:rsidRPr="008D64B5">
              <w:rPr>
                <w:i w:val="0"/>
              </w:rPr>
              <w:t>357.1</w:t>
            </w:r>
          </w:p>
        </w:tc>
        <w:tc>
          <w:tcPr>
            <w:tcW w:w="691" w:type="dxa"/>
            <w:vAlign w:val="center"/>
          </w:tcPr>
          <w:p w14:paraId="2023B10A" w14:textId="77777777" w:rsidR="00394285" w:rsidRPr="008D64B5" w:rsidRDefault="00015BDA" w:rsidP="00126073">
            <w:pPr>
              <w:jc w:val="center"/>
              <w:rPr>
                <w:i w:val="0"/>
              </w:rPr>
            </w:pPr>
            <w:r w:rsidRPr="008D64B5">
              <w:rPr>
                <w:i w:val="0"/>
              </w:rPr>
              <w:t>6.2</w:t>
            </w:r>
            <w:r w:rsidRPr="008D64B5">
              <w:rPr>
                <w:rFonts w:hint="eastAsia"/>
                <w:i w:val="0"/>
              </w:rPr>
              <w:t>4</w:t>
            </w:r>
          </w:p>
        </w:tc>
        <w:tc>
          <w:tcPr>
            <w:tcW w:w="772" w:type="dxa"/>
            <w:vAlign w:val="center"/>
          </w:tcPr>
          <w:p w14:paraId="144B904C" w14:textId="77777777" w:rsidR="00394285" w:rsidRPr="008D64B5" w:rsidRDefault="00015BDA" w:rsidP="00126073">
            <w:pPr>
              <w:jc w:val="center"/>
              <w:rPr>
                <w:i w:val="0"/>
              </w:rPr>
            </w:pPr>
            <w:r w:rsidRPr="008D64B5">
              <w:rPr>
                <w:i w:val="0"/>
              </w:rPr>
              <w:t>202.1</w:t>
            </w:r>
          </w:p>
        </w:tc>
        <w:tc>
          <w:tcPr>
            <w:tcW w:w="691" w:type="dxa"/>
            <w:vAlign w:val="center"/>
          </w:tcPr>
          <w:p w14:paraId="31EB67E9" w14:textId="77777777" w:rsidR="00394285" w:rsidRPr="008D64B5" w:rsidRDefault="00015BDA" w:rsidP="00126073">
            <w:pPr>
              <w:jc w:val="center"/>
              <w:rPr>
                <w:i w:val="0"/>
              </w:rPr>
            </w:pPr>
            <w:r w:rsidRPr="008D64B5">
              <w:rPr>
                <w:i w:val="0"/>
              </w:rPr>
              <w:t>9.34</w:t>
            </w:r>
          </w:p>
        </w:tc>
        <w:tc>
          <w:tcPr>
            <w:tcW w:w="772" w:type="dxa"/>
            <w:vAlign w:val="center"/>
          </w:tcPr>
          <w:p w14:paraId="2EFE273E" w14:textId="77777777" w:rsidR="00394285" w:rsidRPr="008D64B5" w:rsidRDefault="00015BDA" w:rsidP="00126073">
            <w:pPr>
              <w:jc w:val="center"/>
              <w:rPr>
                <w:i w:val="0"/>
              </w:rPr>
            </w:pPr>
            <w:r w:rsidRPr="008D64B5">
              <w:rPr>
                <w:i w:val="0"/>
              </w:rPr>
              <w:t>204.5</w:t>
            </w:r>
          </w:p>
        </w:tc>
        <w:tc>
          <w:tcPr>
            <w:tcW w:w="691" w:type="dxa"/>
            <w:vAlign w:val="center"/>
          </w:tcPr>
          <w:p w14:paraId="673447F1" w14:textId="77777777" w:rsidR="00394285" w:rsidRPr="008D64B5" w:rsidRDefault="00015BDA" w:rsidP="00126073">
            <w:pPr>
              <w:jc w:val="center"/>
              <w:rPr>
                <w:i w:val="0"/>
              </w:rPr>
            </w:pPr>
            <w:r w:rsidRPr="008D64B5">
              <w:rPr>
                <w:i w:val="0"/>
              </w:rPr>
              <w:t>14.9</w:t>
            </w:r>
          </w:p>
        </w:tc>
        <w:tc>
          <w:tcPr>
            <w:tcW w:w="772" w:type="dxa"/>
            <w:vAlign w:val="center"/>
          </w:tcPr>
          <w:p w14:paraId="5BB8E142" w14:textId="77777777" w:rsidR="00394285" w:rsidRPr="008D64B5" w:rsidRDefault="00015BDA" w:rsidP="00126073">
            <w:pPr>
              <w:jc w:val="center"/>
              <w:rPr>
                <w:i w:val="0"/>
              </w:rPr>
            </w:pPr>
            <w:r w:rsidRPr="008D64B5">
              <w:rPr>
                <w:i w:val="0"/>
              </w:rPr>
              <w:t>216.3</w:t>
            </w:r>
          </w:p>
        </w:tc>
      </w:tr>
    </w:tbl>
    <w:p w14:paraId="37576C58" w14:textId="5F7FB9C3" w:rsidR="00126073" w:rsidRPr="00126073" w:rsidRDefault="00126073" w:rsidP="0004779C">
      <w:pPr>
        <w:jc w:val="both"/>
        <w:rPr>
          <w:sz w:val="22"/>
          <w:szCs w:val="22"/>
        </w:rPr>
      </w:pPr>
      <w:r w:rsidRPr="00126073">
        <w:rPr>
          <w:rFonts w:hint="eastAsia"/>
          <w:sz w:val="22"/>
          <w:szCs w:val="22"/>
        </w:rPr>
        <w:t>4.</w:t>
      </w:r>
      <w:r w:rsidR="002467DD">
        <w:rPr>
          <w:sz w:val="22"/>
          <w:szCs w:val="22"/>
        </w:rPr>
        <w:t>5</w:t>
      </w:r>
      <w:r w:rsidRPr="00126073">
        <w:rPr>
          <w:rFonts w:hint="eastAsia"/>
          <w:sz w:val="22"/>
          <w:szCs w:val="22"/>
        </w:rPr>
        <w:t xml:space="preserve"> Parameter </w:t>
      </w:r>
      <w:r w:rsidR="00A974CF">
        <w:rPr>
          <w:sz w:val="22"/>
          <w:szCs w:val="22"/>
        </w:rPr>
        <w:t>generalization</w:t>
      </w:r>
    </w:p>
    <w:p w14:paraId="2FE43B18" w14:textId="77777777" w:rsidR="00126073" w:rsidRPr="00126073" w:rsidRDefault="00126073" w:rsidP="0004779C">
      <w:pPr>
        <w:jc w:val="both"/>
        <w:rPr>
          <w:sz w:val="22"/>
          <w:szCs w:val="22"/>
        </w:rPr>
      </w:pPr>
    </w:p>
    <w:p w14:paraId="61BBDA5D" w14:textId="77777777" w:rsidR="00683C82" w:rsidRPr="00126073" w:rsidRDefault="00683C82" w:rsidP="0004779C">
      <w:pPr>
        <w:jc w:val="both"/>
        <w:rPr>
          <w:sz w:val="22"/>
          <w:szCs w:val="22"/>
        </w:rPr>
      </w:pPr>
      <w:r w:rsidRPr="00126073">
        <w:rPr>
          <w:sz w:val="22"/>
          <w:szCs w:val="22"/>
        </w:rPr>
        <w:t>T</w:t>
      </w:r>
      <w:r w:rsidRPr="00126073">
        <w:rPr>
          <w:rFonts w:hint="eastAsia"/>
          <w:sz w:val="22"/>
          <w:szCs w:val="22"/>
        </w:rPr>
        <w:t xml:space="preserve">o </w:t>
      </w:r>
      <w:r w:rsidR="00F70105" w:rsidRPr="00126073">
        <w:rPr>
          <w:rFonts w:hint="eastAsia"/>
          <w:sz w:val="22"/>
          <w:szCs w:val="22"/>
        </w:rPr>
        <w:t>explore</w:t>
      </w:r>
      <w:r w:rsidRPr="00126073">
        <w:rPr>
          <w:rFonts w:hint="eastAsia"/>
          <w:sz w:val="22"/>
          <w:szCs w:val="22"/>
        </w:rPr>
        <w:t xml:space="preserve"> the influence of applied current level on the predicted hysteretic loops of the simplified model, the relationships between current and model parameters are </w:t>
      </w:r>
      <w:r w:rsidR="00F70105" w:rsidRPr="00126073">
        <w:rPr>
          <w:rFonts w:hint="eastAsia"/>
          <w:sz w:val="22"/>
          <w:szCs w:val="22"/>
        </w:rPr>
        <w:t xml:space="preserve">also studied. Table </w:t>
      </w:r>
      <w:r w:rsidR="00126073">
        <w:rPr>
          <w:rFonts w:hint="eastAsia"/>
          <w:sz w:val="22"/>
          <w:szCs w:val="22"/>
        </w:rPr>
        <w:t>6</w:t>
      </w:r>
      <w:r w:rsidR="00F70105" w:rsidRPr="00126073">
        <w:rPr>
          <w:rFonts w:hint="eastAsia"/>
          <w:sz w:val="22"/>
          <w:szCs w:val="22"/>
        </w:rPr>
        <w:t xml:space="preserve"> displays the optimal parameter values of the simplified </w:t>
      </w:r>
      <w:proofErr w:type="spellStart"/>
      <w:r w:rsidR="00F70105" w:rsidRPr="00126073">
        <w:rPr>
          <w:rFonts w:hint="eastAsia"/>
          <w:sz w:val="22"/>
          <w:szCs w:val="22"/>
        </w:rPr>
        <w:t>LuGre</w:t>
      </w:r>
      <w:proofErr w:type="spellEnd"/>
      <w:r w:rsidR="00F70105" w:rsidRPr="00126073">
        <w:rPr>
          <w:rFonts w:hint="eastAsia"/>
          <w:sz w:val="22"/>
          <w:szCs w:val="22"/>
        </w:rPr>
        <w:t xml:space="preserve"> friction model</w:t>
      </w:r>
      <w:r w:rsidR="00766AAC" w:rsidRPr="00126073">
        <w:rPr>
          <w:rFonts w:hint="eastAsia"/>
          <w:sz w:val="22"/>
          <w:szCs w:val="22"/>
        </w:rPr>
        <w:t xml:space="preserve"> with different current levels, which are obtained from the model with testing data of 4Hz and 8mm harmonic excitation under four applied currents (0A, 1A, 2A and 3A). </w:t>
      </w:r>
      <w:r w:rsidRPr="00126073">
        <w:rPr>
          <w:rFonts w:hint="eastAsia"/>
          <w:sz w:val="22"/>
          <w:szCs w:val="22"/>
        </w:rPr>
        <w:t>Fig</w:t>
      </w:r>
      <w:r w:rsidR="001E13E3">
        <w:rPr>
          <w:rFonts w:hint="eastAsia"/>
          <w:sz w:val="22"/>
          <w:szCs w:val="22"/>
        </w:rPr>
        <w:t>. 1</w:t>
      </w:r>
      <w:r w:rsidR="00B14086">
        <w:rPr>
          <w:sz w:val="22"/>
          <w:szCs w:val="22"/>
        </w:rPr>
        <w:t>8</w:t>
      </w:r>
      <w:r w:rsidRPr="00126073">
        <w:rPr>
          <w:rFonts w:hint="eastAsia"/>
          <w:sz w:val="22"/>
          <w:szCs w:val="22"/>
        </w:rPr>
        <w:t xml:space="preserve"> shows the relationship between current and model </w:t>
      </w:r>
      <w:r w:rsidR="00B23434" w:rsidRPr="00126073">
        <w:rPr>
          <w:sz w:val="22"/>
          <w:szCs w:val="22"/>
        </w:rPr>
        <w:t>parameters</w:t>
      </w:r>
      <w:r w:rsidR="00DD7227" w:rsidRPr="00126073">
        <w:rPr>
          <w:rFonts w:hint="eastAsia"/>
          <w:sz w:val="22"/>
          <w:szCs w:val="22"/>
        </w:rPr>
        <w:t xml:space="preserve"> and it is clear that parameter </w:t>
      </w:r>
      <w:r w:rsidR="00DD7227" w:rsidRPr="00126073">
        <w:rPr>
          <w:rFonts w:hint="eastAsia"/>
          <w:i/>
          <w:sz w:val="22"/>
          <w:szCs w:val="22"/>
        </w:rPr>
        <w:t>k</w:t>
      </w:r>
      <w:r w:rsidR="00DD7227" w:rsidRPr="00126073">
        <w:rPr>
          <w:rFonts w:hint="eastAsia"/>
          <w:sz w:val="22"/>
          <w:szCs w:val="22"/>
          <w:vertAlign w:val="subscript"/>
        </w:rPr>
        <w:t>0</w:t>
      </w:r>
      <w:r w:rsidR="00DD7227" w:rsidRPr="00126073">
        <w:rPr>
          <w:rFonts w:hint="eastAsia"/>
          <w:sz w:val="22"/>
          <w:szCs w:val="22"/>
        </w:rPr>
        <w:t xml:space="preserve"> and </w:t>
      </w:r>
      <w:r w:rsidR="00DD7227" w:rsidRPr="00126073">
        <w:rPr>
          <w:i/>
          <w:sz w:val="22"/>
          <w:szCs w:val="22"/>
        </w:rPr>
        <w:t>ε</w:t>
      </w:r>
      <w:r w:rsidR="00DD7227" w:rsidRPr="00126073">
        <w:rPr>
          <w:rFonts w:hint="eastAsia"/>
          <w:sz w:val="22"/>
          <w:szCs w:val="22"/>
        </w:rPr>
        <w:t xml:space="preserve"> monotonously increase with the current </w:t>
      </w:r>
      <w:r w:rsidR="00B23434" w:rsidRPr="00126073">
        <w:rPr>
          <w:rFonts w:hint="eastAsia"/>
          <w:sz w:val="22"/>
          <w:szCs w:val="22"/>
        </w:rPr>
        <w:t>at the interval between 0A and 3A</w:t>
      </w:r>
      <w:r w:rsidR="00DD7227" w:rsidRPr="00126073">
        <w:rPr>
          <w:rFonts w:hint="eastAsia"/>
          <w:sz w:val="22"/>
          <w:szCs w:val="22"/>
        </w:rPr>
        <w:t xml:space="preserve"> while parameter </w:t>
      </w:r>
      <w:r w:rsidR="00B23434" w:rsidRPr="00126073">
        <w:rPr>
          <w:i/>
          <w:sz w:val="22"/>
          <w:szCs w:val="22"/>
        </w:rPr>
        <w:t>α</w:t>
      </w:r>
      <w:r w:rsidR="00B23434" w:rsidRPr="00126073">
        <w:rPr>
          <w:rFonts w:hint="eastAsia"/>
          <w:sz w:val="22"/>
          <w:szCs w:val="22"/>
        </w:rPr>
        <w:t xml:space="preserve"> shows an exponential decreasing relationship. </w:t>
      </w:r>
      <w:r w:rsidR="00E32C3A" w:rsidRPr="00126073">
        <w:rPr>
          <w:sz w:val="22"/>
          <w:szCs w:val="22"/>
        </w:rPr>
        <w:t>T</w:t>
      </w:r>
      <w:r w:rsidR="00E32C3A" w:rsidRPr="00126073">
        <w:rPr>
          <w:rFonts w:hint="eastAsia"/>
          <w:sz w:val="22"/>
          <w:szCs w:val="22"/>
        </w:rPr>
        <w:t xml:space="preserve">herefore, the following group of expressions are used to </w:t>
      </w:r>
      <w:r w:rsidR="009C6009" w:rsidRPr="00126073">
        <w:rPr>
          <w:rFonts w:hint="eastAsia"/>
          <w:sz w:val="22"/>
          <w:szCs w:val="22"/>
        </w:rPr>
        <w:t>summarize</w:t>
      </w:r>
      <w:r w:rsidR="00E32C3A" w:rsidRPr="00126073">
        <w:rPr>
          <w:rFonts w:hint="eastAsia"/>
          <w:sz w:val="22"/>
          <w:szCs w:val="22"/>
        </w:rPr>
        <w:t xml:space="preserve"> </w:t>
      </w:r>
      <w:r w:rsidR="00E32C3A" w:rsidRPr="00126073">
        <w:rPr>
          <w:sz w:val="22"/>
          <w:szCs w:val="22"/>
        </w:rPr>
        <w:t>the</w:t>
      </w:r>
      <w:r w:rsidR="006264DB" w:rsidRPr="00126073">
        <w:rPr>
          <w:rFonts w:hint="eastAsia"/>
          <w:sz w:val="22"/>
          <w:szCs w:val="22"/>
        </w:rPr>
        <w:t>se trends:</w:t>
      </w:r>
    </w:p>
    <w:p w14:paraId="7EB50908" w14:textId="77777777" w:rsidR="001E13E3" w:rsidRPr="00A82BCF" w:rsidRDefault="00126073" w:rsidP="001E13E3">
      <w:pPr>
        <w:wordWrap w:val="0"/>
        <w:jc w:val="right"/>
        <w:rPr>
          <w:sz w:val="22"/>
          <w:szCs w:val="22"/>
        </w:rPr>
      </w:pPr>
      <w:r w:rsidRPr="00126073">
        <w:rPr>
          <w:position w:val="-6"/>
        </w:rPr>
        <w:object w:dxaOrig="1680" w:dyaOrig="300" w14:anchorId="74620058">
          <v:shape id="_x0000_i1080" type="#_x0000_t75" style="width:83.55pt;height:14.95pt" o:ole="">
            <v:imagedata r:id="rId127" o:title=""/>
          </v:shape>
          <o:OLEObject Type="Embed" ProgID="Equation.DSMT4" ShapeID="_x0000_i1080" DrawAspect="Content" ObjectID="_1483855293" r:id="rId128"/>
        </w:object>
      </w:r>
      <w:r w:rsidR="001E13E3">
        <w:rPr>
          <w:rFonts w:hint="eastAsia"/>
        </w:rPr>
        <w:t xml:space="preserve">                                                                        </w:t>
      </w:r>
      <w:r w:rsidR="001E13E3" w:rsidRPr="00A82BCF">
        <w:rPr>
          <w:rFonts w:hint="eastAsia"/>
          <w:sz w:val="22"/>
          <w:szCs w:val="22"/>
        </w:rPr>
        <w:t>(1</w:t>
      </w:r>
      <w:r w:rsidR="001E13E3">
        <w:rPr>
          <w:rFonts w:hint="eastAsia"/>
          <w:sz w:val="22"/>
          <w:szCs w:val="22"/>
        </w:rPr>
        <w:t>4a</w:t>
      </w:r>
      <w:r w:rsidR="001E13E3" w:rsidRPr="00A82BCF">
        <w:rPr>
          <w:rFonts w:hint="eastAsia"/>
          <w:sz w:val="22"/>
          <w:szCs w:val="22"/>
        </w:rPr>
        <w:t>)</w:t>
      </w:r>
    </w:p>
    <w:p w14:paraId="022883A7" w14:textId="77777777" w:rsidR="001E13E3" w:rsidRPr="00A82BCF" w:rsidRDefault="00126073" w:rsidP="001E13E3">
      <w:pPr>
        <w:wordWrap w:val="0"/>
        <w:jc w:val="right"/>
        <w:rPr>
          <w:sz w:val="22"/>
          <w:szCs w:val="22"/>
        </w:rPr>
      </w:pPr>
      <w:r w:rsidRPr="00126073">
        <w:rPr>
          <w:position w:val="-10"/>
        </w:rPr>
        <w:object w:dxaOrig="1860" w:dyaOrig="320" w14:anchorId="6EB42C92">
          <v:shape id="_x0000_i1081" type="#_x0000_t75" style="width:93.05pt;height:14.95pt" o:ole="">
            <v:imagedata r:id="rId129" o:title=""/>
          </v:shape>
          <o:OLEObject Type="Embed" ProgID="Equation.DSMT4" ShapeID="_x0000_i1081" DrawAspect="Content" ObjectID="_1483855294" r:id="rId130"/>
        </w:object>
      </w:r>
      <w:r w:rsidR="001E13E3">
        <w:rPr>
          <w:rFonts w:hint="eastAsia"/>
        </w:rPr>
        <w:t xml:space="preserve">                                                                       </w:t>
      </w:r>
      <w:r w:rsidR="001E13E3" w:rsidRPr="00A82BCF">
        <w:rPr>
          <w:rFonts w:hint="eastAsia"/>
          <w:sz w:val="22"/>
          <w:szCs w:val="22"/>
        </w:rPr>
        <w:t>(1</w:t>
      </w:r>
      <w:r w:rsidR="001E13E3">
        <w:rPr>
          <w:rFonts w:hint="eastAsia"/>
          <w:sz w:val="22"/>
          <w:szCs w:val="22"/>
        </w:rPr>
        <w:t>4b</w:t>
      </w:r>
      <w:r w:rsidR="001E13E3" w:rsidRPr="00A82BCF">
        <w:rPr>
          <w:rFonts w:hint="eastAsia"/>
          <w:sz w:val="22"/>
          <w:szCs w:val="22"/>
        </w:rPr>
        <w:t>)</w:t>
      </w:r>
    </w:p>
    <w:p w14:paraId="674F4800" w14:textId="77777777" w:rsidR="001E13E3" w:rsidRPr="00A82BCF" w:rsidRDefault="00126073" w:rsidP="001E13E3">
      <w:pPr>
        <w:wordWrap w:val="0"/>
        <w:jc w:val="right"/>
        <w:rPr>
          <w:sz w:val="22"/>
          <w:szCs w:val="22"/>
        </w:rPr>
      </w:pPr>
      <w:r w:rsidRPr="00126073">
        <w:rPr>
          <w:position w:val="-6"/>
        </w:rPr>
        <w:object w:dxaOrig="3379" w:dyaOrig="300" w14:anchorId="111EDFF1">
          <v:shape id="_x0000_i1082" type="#_x0000_t75" style="width:169.8pt;height:14.95pt" o:ole="">
            <v:imagedata r:id="rId131" o:title=""/>
          </v:shape>
          <o:OLEObject Type="Embed" ProgID="Equation.DSMT4" ShapeID="_x0000_i1082" DrawAspect="Content" ObjectID="_1483855295" r:id="rId132"/>
        </w:object>
      </w:r>
      <w:r w:rsidR="001E13E3">
        <w:rPr>
          <w:rFonts w:hint="eastAsia"/>
        </w:rPr>
        <w:t xml:space="preserve">                                                     </w:t>
      </w:r>
      <w:r w:rsidR="001E13E3" w:rsidRPr="00A82BCF">
        <w:rPr>
          <w:rFonts w:hint="eastAsia"/>
          <w:sz w:val="22"/>
          <w:szCs w:val="22"/>
        </w:rPr>
        <w:t>(1</w:t>
      </w:r>
      <w:r w:rsidR="001E13E3">
        <w:rPr>
          <w:rFonts w:hint="eastAsia"/>
          <w:sz w:val="22"/>
          <w:szCs w:val="22"/>
        </w:rPr>
        <w:t>4c</w:t>
      </w:r>
      <w:r w:rsidR="001E13E3" w:rsidRPr="00A82BCF">
        <w:rPr>
          <w:rFonts w:hint="eastAsia"/>
          <w:sz w:val="22"/>
          <w:szCs w:val="22"/>
        </w:rPr>
        <w:t>)</w:t>
      </w:r>
    </w:p>
    <w:p w14:paraId="678A19E4" w14:textId="77777777" w:rsidR="001E13E3" w:rsidRDefault="001E13E3" w:rsidP="001E13E3">
      <w:pPr>
        <w:jc w:val="both"/>
      </w:pPr>
    </w:p>
    <w:p w14:paraId="38103444" w14:textId="77777777" w:rsidR="001E13E3" w:rsidRDefault="001E13E3" w:rsidP="001E13E3">
      <w:pPr>
        <w:spacing w:afterLines="50" w:after="120"/>
        <w:jc w:val="center"/>
      </w:pPr>
      <w:r>
        <w:rPr>
          <w:rFonts w:hint="eastAsia"/>
        </w:rPr>
        <w:t>Table 6 Optimal parameter values of the simplified model under different applied currents</w:t>
      </w:r>
    </w:p>
    <w:tbl>
      <w:tblPr>
        <w:tblW w:w="4410" w:type="dxa"/>
        <w:jc w:val="center"/>
        <w:tblInd w:w="93" w:type="dxa"/>
        <w:tblBorders>
          <w:top w:val="single" w:sz="4" w:space="0" w:color="auto"/>
          <w:bottom w:val="single" w:sz="4" w:space="0" w:color="auto"/>
        </w:tblBorders>
        <w:tblLook w:val="04A0" w:firstRow="1" w:lastRow="0" w:firstColumn="1" w:lastColumn="0" w:noHBand="0" w:noVBand="1"/>
      </w:tblPr>
      <w:tblGrid>
        <w:gridCol w:w="1291"/>
        <w:gridCol w:w="992"/>
        <w:gridCol w:w="1134"/>
        <w:gridCol w:w="993"/>
      </w:tblGrid>
      <w:tr w:rsidR="001E13E3" w:rsidRPr="0031672C" w14:paraId="5A261419" w14:textId="77777777" w:rsidTr="0081192C">
        <w:trPr>
          <w:trHeight w:val="300"/>
          <w:jc w:val="center"/>
        </w:trPr>
        <w:tc>
          <w:tcPr>
            <w:tcW w:w="1291" w:type="dxa"/>
            <w:tcBorders>
              <w:bottom w:val="single" w:sz="4" w:space="0" w:color="auto"/>
            </w:tcBorders>
            <w:shd w:val="clear" w:color="auto" w:fill="auto"/>
            <w:noWrap/>
            <w:vAlign w:val="center"/>
            <w:hideMark/>
          </w:tcPr>
          <w:p w14:paraId="60B1F8E1"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Current (A)</w:t>
            </w:r>
          </w:p>
        </w:tc>
        <w:tc>
          <w:tcPr>
            <w:tcW w:w="992" w:type="dxa"/>
            <w:tcBorders>
              <w:bottom w:val="single" w:sz="4" w:space="0" w:color="auto"/>
            </w:tcBorders>
            <w:shd w:val="clear" w:color="auto" w:fill="auto"/>
            <w:noWrap/>
            <w:vAlign w:val="center"/>
            <w:hideMark/>
          </w:tcPr>
          <w:p w14:paraId="26A5CA53" w14:textId="77777777" w:rsidR="001E13E3" w:rsidRPr="00126073" w:rsidRDefault="001E13E3" w:rsidP="0081192C">
            <w:pPr>
              <w:adjustRightInd w:val="0"/>
              <w:snapToGrid w:val="0"/>
              <w:jc w:val="center"/>
              <w:rPr>
                <w:rFonts w:eastAsia="Times New Roman"/>
                <w:i/>
                <w:color w:val="000000"/>
              </w:rPr>
            </w:pPr>
            <w:r w:rsidRPr="00126073">
              <w:rPr>
                <w:rFonts w:eastAsia="Times New Roman"/>
                <w:i/>
                <w:color w:val="000000"/>
              </w:rPr>
              <w:t>α</w:t>
            </w:r>
          </w:p>
        </w:tc>
        <w:tc>
          <w:tcPr>
            <w:tcW w:w="1134" w:type="dxa"/>
            <w:tcBorders>
              <w:bottom w:val="single" w:sz="4" w:space="0" w:color="auto"/>
            </w:tcBorders>
            <w:shd w:val="clear" w:color="auto" w:fill="auto"/>
            <w:noWrap/>
            <w:vAlign w:val="center"/>
            <w:hideMark/>
          </w:tcPr>
          <w:p w14:paraId="414F8BEC" w14:textId="77777777" w:rsidR="001E13E3" w:rsidRPr="0031672C" w:rsidRDefault="001E13E3" w:rsidP="0081192C">
            <w:pPr>
              <w:adjustRightInd w:val="0"/>
              <w:snapToGrid w:val="0"/>
              <w:jc w:val="center"/>
              <w:rPr>
                <w:rFonts w:eastAsia="Times New Roman"/>
                <w:color w:val="000000"/>
              </w:rPr>
            </w:pPr>
            <w:r w:rsidRPr="0031672C">
              <w:rPr>
                <w:rFonts w:eastAsia="Times New Roman"/>
                <w:i/>
                <w:color w:val="000000"/>
              </w:rPr>
              <w:t>k</w:t>
            </w:r>
            <w:r w:rsidRPr="0031672C">
              <w:rPr>
                <w:rFonts w:eastAsia="Times New Roman"/>
                <w:color w:val="000000"/>
                <w:vertAlign w:val="subscript"/>
              </w:rPr>
              <w:t>0</w:t>
            </w:r>
          </w:p>
        </w:tc>
        <w:tc>
          <w:tcPr>
            <w:tcW w:w="993" w:type="dxa"/>
            <w:tcBorders>
              <w:bottom w:val="single" w:sz="4" w:space="0" w:color="auto"/>
            </w:tcBorders>
            <w:shd w:val="clear" w:color="auto" w:fill="auto"/>
            <w:noWrap/>
            <w:vAlign w:val="center"/>
            <w:hideMark/>
          </w:tcPr>
          <w:p w14:paraId="23B7B84C" w14:textId="77777777" w:rsidR="001E13E3" w:rsidRPr="00126073" w:rsidRDefault="001E13E3" w:rsidP="0081192C">
            <w:pPr>
              <w:adjustRightInd w:val="0"/>
              <w:snapToGrid w:val="0"/>
              <w:jc w:val="center"/>
              <w:rPr>
                <w:rFonts w:eastAsia="Times New Roman"/>
                <w:i/>
                <w:color w:val="000000"/>
              </w:rPr>
            </w:pPr>
            <w:r w:rsidRPr="00126073">
              <w:rPr>
                <w:rFonts w:eastAsia="Times New Roman"/>
                <w:i/>
                <w:color w:val="000000"/>
              </w:rPr>
              <w:t>ε</w:t>
            </w:r>
          </w:p>
        </w:tc>
      </w:tr>
      <w:tr w:rsidR="001E13E3" w:rsidRPr="0031672C" w14:paraId="7DCA0872" w14:textId="77777777" w:rsidTr="0081192C">
        <w:trPr>
          <w:trHeight w:val="300"/>
          <w:jc w:val="center"/>
        </w:trPr>
        <w:tc>
          <w:tcPr>
            <w:tcW w:w="1291" w:type="dxa"/>
            <w:tcBorders>
              <w:top w:val="single" w:sz="4" w:space="0" w:color="auto"/>
            </w:tcBorders>
            <w:shd w:val="clear" w:color="auto" w:fill="auto"/>
            <w:noWrap/>
            <w:vAlign w:val="center"/>
            <w:hideMark/>
          </w:tcPr>
          <w:p w14:paraId="01DDF0C8"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0</w:t>
            </w:r>
          </w:p>
        </w:tc>
        <w:tc>
          <w:tcPr>
            <w:tcW w:w="992" w:type="dxa"/>
            <w:tcBorders>
              <w:top w:val="single" w:sz="4" w:space="0" w:color="auto"/>
            </w:tcBorders>
            <w:shd w:val="clear" w:color="auto" w:fill="auto"/>
            <w:noWrap/>
            <w:vAlign w:val="center"/>
            <w:hideMark/>
          </w:tcPr>
          <w:p w14:paraId="3A6AD923"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1.89068</w:t>
            </w:r>
          </w:p>
        </w:tc>
        <w:tc>
          <w:tcPr>
            <w:tcW w:w="1134" w:type="dxa"/>
            <w:tcBorders>
              <w:top w:val="single" w:sz="4" w:space="0" w:color="auto"/>
            </w:tcBorders>
            <w:shd w:val="clear" w:color="auto" w:fill="auto"/>
            <w:noWrap/>
            <w:vAlign w:val="center"/>
            <w:hideMark/>
          </w:tcPr>
          <w:p w14:paraId="3018DB33"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5.85267</w:t>
            </w:r>
          </w:p>
        </w:tc>
        <w:tc>
          <w:tcPr>
            <w:tcW w:w="993" w:type="dxa"/>
            <w:tcBorders>
              <w:top w:val="single" w:sz="4" w:space="0" w:color="auto"/>
            </w:tcBorders>
            <w:shd w:val="clear" w:color="auto" w:fill="auto"/>
            <w:noWrap/>
            <w:vAlign w:val="center"/>
            <w:hideMark/>
          </w:tcPr>
          <w:p w14:paraId="449E08F2"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0.00465</w:t>
            </w:r>
          </w:p>
        </w:tc>
      </w:tr>
      <w:tr w:rsidR="001E13E3" w:rsidRPr="0031672C" w14:paraId="4CC50DB8" w14:textId="77777777" w:rsidTr="0081192C">
        <w:trPr>
          <w:trHeight w:val="300"/>
          <w:jc w:val="center"/>
        </w:trPr>
        <w:tc>
          <w:tcPr>
            <w:tcW w:w="1291" w:type="dxa"/>
            <w:shd w:val="clear" w:color="auto" w:fill="auto"/>
            <w:noWrap/>
            <w:vAlign w:val="center"/>
            <w:hideMark/>
          </w:tcPr>
          <w:p w14:paraId="4AB30A21"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1</w:t>
            </w:r>
          </w:p>
        </w:tc>
        <w:tc>
          <w:tcPr>
            <w:tcW w:w="992" w:type="dxa"/>
            <w:shd w:val="clear" w:color="auto" w:fill="auto"/>
            <w:noWrap/>
            <w:vAlign w:val="center"/>
            <w:hideMark/>
          </w:tcPr>
          <w:p w14:paraId="5198729F"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0.65156</w:t>
            </w:r>
          </w:p>
        </w:tc>
        <w:tc>
          <w:tcPr>
            <w:tcW w:w="1134" w:type="dxa"/>
            <w:shd w:val="clear" w:color="auto" w:fill="auto"/>
            <w:noWrap/>
            <w:vAlign w:val="center"/>
            <w:hideMark/>
          </w:tcPr>
          <w:p w14:paraId="60722769"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16.59743</w:t>
            </w:r>
          </w:p>
        </w:tc>
        <w:tc>
          <w:tcPr>
            <w:tcW w:w="993" w:type="dxa"/>
            <w:shd w:val="clear" w:color="auto" w:fill="auto"/>
            <w:noWrap/>
            <w:vAlign w:val="center"/>
            <w:hideMark/>
          </w:tcPr>
          <w:p w14:paraId="165EC555"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0.54887</w:t>
            </w:r>
          </w:p>
        </w:tc>
      </w:tr>
      <w:tr w:rsidR="001E13E3" w:rsidRPr="0031672C" w14:paraId="4D8309AF" w14:textId="77777777" w:rsidTr="0081192C">
        <w:trPr>
          <w:trHeight w:val="300"/>
          <w:jc w:val="center"/>
        </w:trPr>
        <w:tc>
          <w:tcPr>
            <w:tcW w:w="1291" w:type="dxa"/>
            <w:shd w:val="clear" w:color="auto" w:fill="auto"/>
            <w:noWrap/>
            <w:vAlign w:val="center"/>
            <w:hideMark/>
          </w:tcPr>
          <w:p w14:paraId="3EAC1C64"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2</w:t>
            </w:r>
          </w:p>
        </w:tc>
        <w:tc>
          <w:tcPr>
            <w:tcW w:w="992" w:type="dxa"/>
            <w:shd w:val="clear" w:color="auto" w:fill="auto"/>
            <w:noWrap/>
            <w:vAlign w:val="center"/>
            <w:hideMark/>
          </w:tcPr>
          <w:p w14:paraId="6BCA0C48"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0.21915</w:t>
            </w:r>
          </w:p>
        </w:tc>
        <w:tc>
          <w:tcPr>
            <w:tcW w:w="1134" w:type="dxa"/>
            <w:shd w:val="clear" w:color="auto" w:fill="auto"/>
            <w:noWrap/>
            <w:vAlign w:val="center"/>
            <w:hideMark/>
          </w:tcPr>
          <w:p w14:paraId="41460BD6"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26.62946</w:t>
            </w:r>
          </w:p>
        </w:tc>
        <w:tc>
          <w:tcPr>
            <w:tcW w:w="993" w:type="dxa"/>
            <w:shd w:val="clear" w:color="auto" w:fill="auto"/>
            <w:noWrap/>
            <w:vAlign w:val="center"/>
            <w:hideMark/>
          </w:tcPr>
          <w:p w14:paraId="3740D6F3"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0.70404</w:t>
            </w:r>
          </w:p>
        </w:tc>
      </w:tr>
      <w:tr w:rsidR="001E13E3" w:rsidRPr="0031672C" w14:paraId="73EF5853" w14:textId="77777777" w:rsidTr="0081192C">
        <w:trPr>
          <w:trHeight w:val="300"/>
          <w:jc w:val="center"/>
        </w:trPr>
        <w:tc>
          <w:tcPr>
            <w:tcW w:w="1291" w:type="dxa"/>
            <w:shd w:val="clear" w:color="auto" w:fill="auto"/>
            <w:noWrap/>
            <w:vAlign w:val="center"/>
            <w:hideMark/>
          </w:tcPr>
          <w:p w14:paraId="37175D82"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3</w:t>
            </w:r>
          </w:p>
        </w:tc>
        <w:tc>
          <w:tcPr>
            <w:tcW w:w="992" w:type="dxa"/>
            <w:shd w:val="clear" w:color="auto" w:fill="auto"/>
            <w:noWrap/>
            <w:vAlign w:val="center"/>
            <w:hideMark/>
          </w:tcPr>
          <w:p w14:paraId="166B2363"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0.17784</w:t>
            </w:r>
          </w:p>
        </w:tc>
        <w:tc>
          <w:tcPr>
            <w:tcW w:w="1134" w:type="dxa"/>
            <w:shd w:val="clear" w:color="auto" w:fill="auto"/>
            <w:noWrap/>
            <w:vAlign w:val="center"/>
            <w:hideMark/>
          </w:tcPr>
          <w:p w14:paraId="27395AAB"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36.32007</w:t>
            </w:r>
          </w:p>
        </w:tc>
        <w:tc>
          <w:tcPr>
            <w:tcW w:w="993" w:type="dxa"/>
            <w:shd w:val="clear" w:color="auto" w:fill="auto"/>
            <w:noWrap/>
            <w:vAlign w:val="center"/>
            <w:hideMark/>
          </w:tcPr>
          <w:p w14:paraId="5E581375" w14:textId="77777777" w:rsidR="001E13E3" w:rsidRPr="0031672C" w:rsidRDefault="001E13E3" w:rsidP="0081192C">
            <w:pPr>
              <w:adjustRightInd w:val="0"/>
              <w:snapToGrid w:val="0"/>
              <w:jc w:val="center"/>
              <w:rPr>
                <w:rFonts w:eastAsia="Times New Roman"/>
                <w:color w:val="000000"/>
              </w:rPr>
            </w:pPr>
            <w:r w:rsidRPr="0031672C">
              <w:rPr>
                <w:rFonts w:eastAsia="Times New Roman"/>
                <w:color w:val="000000"/>
              </w:rPr>
              <w:t>0.82618</w:t>
            </w:r>
          </w:p>
        </w:tc>
      </w:tr>
    </w:tbl>
    <w:p w14:paraId="401C6CC7" w14:textId="77777777" w:rsidR="001E13E3" w:rsidRDefault="001E13E3" w:rsidP="001E13E3">
      <w:pPr>
        <w:jc w:val="both"/>
      </w:pPr>
    </w:p>
    <w:p w14:paraId="1D85D541" w14:textId="77777777" w:rsidR="001E13E3" w:rsidRDefault="001E13E3" w:rsidP="001E13E3">
      <w:pPr>
        <w:spacing w:afterLines="50" w:after="120"/>
        <w:jc w:val="center"/>
      </w:pPr>
      <w:r>
        <w:object w:dxaOrig="4878" w:dyaOrig="3432" w14:anchorId="6881E09D">
          <v:shape id="_x0000_i1083" type="#_x0000_t75" style="width:150.1pt;height:115.45pt" o:ole="">
            <v:imagedata r:id="rId133" o:title="" croptop="5501f" cropbottom="4546f" cropleft="5717f" cropright="8735f"/>
          </v:shape>
          <o:OLEObject Type="Embed" ProgID="Origin50.Graph" ShapeID="_x0000_i1083" DrawAspect="Content" ObjectID="_1483855296" r:id="rId134"/>
        </w:object>
      </w:r>
      <w:r>
        <w:object w:dxaOrig="4878" w:dyaOrig="3432" w14:anchorId="5992CC7D">
          <v:shape id="_x0000_i1084" type="#_x0000_t75" style="width:148.1pt;height:115.45pt" o:ole="">
            <v:imagedata r:id="rId135" o:title="" croptop="5730f" cropbottom="4070f" cropleft="6214f" cropright="8737f"/>
          </v:shape>
          <o:OLEObject Type="Embed" ProgID="Origin50.Graph" ShapeID="_x0000_i1084" DrawAspect="Content" ObjectID="_1483855297" r:id="rId136"/>
        </w:object>
      </w:r>
      <w:r>
        <w:object w:dxaOrig="4878" w:dyaOrig="3432" w14:anchorId="6FBBAF00">
          <v:shape id="_x0000_i1085" type="#_x0000_t75" style="width:150.1pt;height:115.45pt" o:ole="">
            <v:imagedata r:id="rId137" o:title="" croptop="6704f" cropbottom="4069f" cropleft="6053f" cropright="8735f"/>
          </v:shape>
          <o:OLEObject Type="Embed" ProgID="Origin50.Graph" ShapeID="_x0000_i1085" DrawAspect="Content" ObjectID="_1483855298" r:id="rId138"/>
        </w:object>
      </w:r>
    </w:p>
    <w:p w14:paraId="3252D29D" w14:textId="77777777" w:rsidR="001E13E3" w:rsidRDefault="001E13E3" w:rsidP="001E13E3">
      <w:pPr>
        <w:jc w:val="center"/>
      </w:pPr>
      <w:r>
        <w:t xml:space="preserve">(a) Parameter </w:t>
      </w:r>
      <w:r w:rsidRPr="00417D18">
        <w:rPr>
          <w:i/>
        </w:rPr>
        <w:t>α</w:t>
      </w:r>
      <w:r>
        <w:t xml:space="preserve"> vs. current </w:t>
      </w:r>
      <w:r>
        <w:rPr>
          <w:rFonts w:hint="eastAsia"/>
        </w:rPr>
        <w:t xml:space="preserve">              </w:t>
      </w:r>
      <w:r>
        <w:t xml:space="preserve">(b) Parameter </w:t>
      </w:r>
      <w:r w:rsidRPr="00417D18">
        <w:rPr>
          <w:i/>
        </w:rPr>
        <w:t>k</w:t>
      </w:r>
      <w:r w:rsidRPr="00417D18">
        <w:rPr>
          <w:vertAlign w:val="subscript"/>
        </w:rPr>
        <w:t>0</w:t>
      </w:r>
      <w:r>
        <w:t xml:space="preserve"> vs. current    </w:t>
      </w:r>
      <w:r>
        <w:rPr>
          <w:rFonts w:hint="eastAsia"/>
        </w:rPr>
        <w:t xml:space="preserve">          </w:t>
      </w:r>
      <w:r>
        <w:t xml:space="preserve"> (c) Parameter </w:t>
      </w:r>
      <w:r>
        <w:rPr>
          <w:rFonts w:ascii="Calibri" w:hAnsi="Calibri" w:cs="Calibri"/>
          <w:i/>
        </w:rPr>
        <w:t>ε</w:t>
      </w:r>
      <w:r>
        <w:t xml:space="preserve"> vs. current</w:t>
      </w:r>
    </w:p>
    <w:p w14:paraId="2E66AD20" w14:textId="77777777" w:rsidR="001E13E3" w:rsidRDefault="001E13E3" w:rsidP="001E13E3">
      <w:pPr>
        <w:jc w:val="center"/>
      </w:pPr>
      <w:r>
        <w:rPr>
          <w:rFonts w:hint="eastAsia"/>
        </w:rPr>
        <w:t>Fig. 1</w:t>
      </w:r>
      <w:r w:rsidR="00B14086">
        <w:t>8</w:t>
      </w:r>
      <w:r>
        <w:rPr>
          <w:rFonts w:hint="eastAsia"/>
        </w:rPr>
        <w:t xml:space="preserve"> Relationships between model parameters and applied current</w:t>
      </w:r>
    </w:p>
    <w:p w14:paraId="340C612B" w14:textId="77777777" w:rsidR="001E13E3" w:rsidRDefault="001E13E3" w:rsidP="001E13E3">
      <w:pPr>
        <w:jc w:val="both"/>
      </w:pPr>
    </w:p>
    <w:p w14:paraId="59F87F78" w14:textId="77777777" w:rsidR="001E13E3" w:rsidRDefault="001E13E3" w:rsidP="001E13E3">
      <w:pPr>
        <w:jc w:val="center"/>
      </w:pPr>
      <w:r>
        <w:object w:dxaOrig="4878" w:dyaOrig="3432" w14:anchorId="0E3579CE">
          <v:shape id="_x0000_i1086" type="#_x0000_t75" style="width:198.35pt;height:151.45pt" o:ole="">
            <v:imagedata r:id="rId139" o:title="" croptop="6685f" cropbottom="3821f" cropleft="6053f" cropright="9084f"/>
          </v:shape>
          <o:OLEObject Type="Embed" ProgID="Origin50.Graph" ShapeID="_x0000_i1086" DrawAspect="Content" ObjectID="_1483855299" r:id="rId140"/>
        </w:object>
      </w:r>
      <w:r>
        <w:rPr>
          <w:rFonts w:hint="eastAsia"/>
        </w:rPr>
        <w:t xml:space="preserve">          </w:t>
      </w:r>
      <w:r>
        <w:object w:dxaOrig="4878" w:dyaOrig="3432" w14:anchorId="348E8F68">
          <v:shape id="_x0000_i1087" type="#_x0000_t75" style="width:201.05pt;height:151.45pt" o:ole="">
            <v:imagedata r:id="rId141" o:title="" croptop="6934f" cropbottom="4049f" cropleft="5382f" cropright="8910f"/>
          </v:shape>
          <o:OLEObject Type="Embed" ProgID="Origin50.Graph" ShapeID="_x0000_i1087" DrawAspect="Content" ObjectID="_1483855300" r:id="rId142"/>
        </w:object>
      </w:r>
    </w:p>
    <w:p w14:paraId="2D3EF80F" w14:textId="77777777" w:rsidR="001E13E3" w:rsidRDefault="001E13E3" w:rsidP="001E13E3">
      <w:pPr>
        <w:jc w:val="center"/>
      </w:pPr>
      <w:r>
        <w:rPr>
          <w:rFonts w:hint="eastAsia"/>
        </w:rPr>
        <w:t>(a) 4Hz-8mm-0A                                                          (b) 4Hz-8mm-2A</w:t>
      </w:r>
    </w:p>
    <w:p w14:paraId="63BF2CA4" w14:textId="77777777" w:rsidR="001E13E3" w:rsidRDefault="001E13E3" w:rsidP="001E13E3">
      <w:pPr>
        <w:jc w:val="center"/>
      </w:pPr>
      <w:r>
        <w:rPr>
          <w:rFonts w:hint="eastAsia"/>
        </w:rPr>
        <w:t>Fig. 1</w:t>
      </w:r>
      <w:r w:rsidR="00B14086">
        <w:t>9</w:t>
      </w:r>
      <w:r>
        <w:rPr>
          <w:rFonts w:hint="eastAsia"/>
        </w:rPr>
        <w:t xml:space="preserve"> Reconstructed forces from the simplified model with generalized parameters</w:t>
      </w:r>
    </w:p>
    <w:p w14:paraId="38207D93" w14:textId="77777777" w:rsidR="001E13E3" w:rsidRPr="001E13E3" w:rsidRDefault="001E13E3" w:rsidP="001E13E3">
      <w:pPr>
        <w:jc w:val="both"/>
      </w:pPr>
    </w:p>
    <w:p w14:paraId="517E3CC1" w14:textId="67C5B7AA" w:rsidR="00766AAC" w:rsidRPr="001E13E3" w:rsidRDefault="00766AAC" w:rsidP="0004779C">
      <w:pPr>
        <w:jc w:val="both"/>
        <w:rPr>
          <w:sz w:val="22"/>
          <w:szCs w:val="22"/>
        </w:rPr>
      </w:pPr>
      <w:r w:rsidRPr="001E13E3">
        <w:rPr>
          <w:rFonts w:hint="eastAsia"/>
          <w:sz w:val="22"/>
          <w:szCs w:val="22"/>
        </w:rPr>
        <w:t xml:space="preserve">Then </w:t>
      </w:r>
      <w:r w:rsidR="001D36F8" w:rsidRPr="001E13E3">
        <w:rPr>
          <w:rFonts w:hint="eastAsia"/>
          <w:sz w:val="22"/>
          <w:szCs w:val="22"/>
        </w:rPr>
        <w:t xml:space="preserve">these expressions are </w:t>
      </w:r>
      <w:r w:rsidR="00FB6A0C" w:rsidRPr="001E13E3">
        <w:rPr>
          <w:rFonts w:hint="eastAsia"/>
          <w:sz w:val="22"/>
          <w:szCs w:val="22"/>
        </w:rPr>
        <w:t xml:space="preserve">put into the </w:t>
      </w:r>
      <w:r w:rsidR="00FB6A0C" w:rsidRPr="001E13E3">
        <w:rPr>
          <w:sz w:val="22"/>
          <w:szCs w:val="22"/>
        </w:rPr>
        <w:t>simplified</w:t>
      </w:r>
      <w:r w:rsidR="00FB6A0C" w:rsidRPr="001E13E3">
        <w:rPr>
          <w:rFonts w:hint="eastAsia"/>
          <w:sz w:val="22"/>
          <w:szCs w:val="22"/>
        </w:rPr>
        <w:t xml:space="preserve"> model, which is utilized</w:t>
      </w:r>
      <w:r w:rsidR="001D36F8" w:rsidRPr="001E13E3">
        <w:rPr>
          <w:rFonts w:hint="eastAsia"/>
          <w:sz w:val="22"/>
          <w:szCs w:val="22"/>
        </w:rPr>
        <w:t xml:space="preserve"> to </w:t>
      </w:r>
      <w:r w:rsidR="00FB6A0C" w:rsidRPr="001E13E3">
        <w:rPr>
          <w:rFonts w:hint="eastAsia"/>
          <w:sz w:val="22"/>
          <w:szCs w:val="22"/>
        </w:rPr>
        <w:t xml:space="preserve">predict the nonlinear outputs of </w:t>
      </w:r>
      <w:r w:rsidR="00FB6A0C" w:rsidRPr="001E13E3">
        <w:rPr>
          <w:sz w:val="22"/>
          <w:szCs w:val="22"/>
        </w:rPr>
        <w:t>the</w:t>
      </w:r>
      <w:r w:rsidR="00FB6A0C" w:rsidRPr="001E13E3">
        <w:rPr>
          <w:rFonts w:hint="eastAsia"/>
          <w:sz w:val="22"/>
          <w:szCs w:val="22"/>
        </w:rPr>
        <w:t xml:space="preserve"> MRE base isolator. Fig</w:t>
      </w:r>
      <w:r w:rsidR="001E13E3" w:rsidRPr="001E13E3">
        <w:rPr>
          <w:rFonts w:hint="eastAsia"/>
          <w:sz w:val="22"/>
          <w:szCs w:val="22"/>
        </w:rPr>
        <w:t>. 1</w:t>
      </w:r>
      <w:r w:rsidR="00B14086">
        <w:rPr>
          <w:sz w:val="22"/>
          <w:szCs w:val="22"/>
        </w:rPr>
        <w:t>9</w:t>
      </w:r>
      <w:r w:rsidR="00FB6A0C" w:rsidRPr="001E13E3">
        <w:rPr>
          <w:rFonts w:hint="eastAsia"/>
          <w:sz w:val="22"/>
          <w:szCs w:val="22"/>
        </w:rPr>
        <w:t xml:space="preserve"> shows the comparison between real measurements and predicted </w:t>
      </w:r>
      <w:r w:rsidR="0031672C" w:rsidRPr="001E13E3">
        <w:rPr>
          <w:rFonts w:hint="eastAsia"/>
          <w:sz w:val="22"/>
          <w:szCs w:val="22"/>
        </w:rPr>
        <w:t xml:space="preserve">responses </w:t>
      </w:r>
      <w:r w:rsidR="00FB6A0C" w:rsidRPr="001E13E3">
        <w:rPr>
          <w:rFonts w:hint="eastAsia"/>
          <w:sz w:val="22"/>
          <w:szCs w:val="22"/>
        </w:rPr>
        <w:t>by supply</w:t>
      </w:r>
      <w:r w:rsidR="008F6110">
        <w:rPr>
          <w:sz w:val="22"/>
          <w:szCs w:val="22"/>
        </w:rPr>
        <w:t>ing</w:t>
      </w:r>
      <w:r w:rsidR="00FB6A0C" w:rsidRPr="001E13E3">
        <w:rPr>
          <w:rFonts w:hint="eastAsia"/>
          <w:sz w:val="22"/>
          <w:szCs w:val="22"/>
        </w:rPr>
        <w:t xml:space="preserve"> the device with 4Hz frequency, 8mm amplitude, </w:t>
      </w:r>
      <w:proofErr w:type="gramStart"/>
      <w:r w:rsidR="00FB6A0C" w:rsidRPr="001E13E3">
        <w:rPr>
          <w:rFonts w:hint="eastAsia"/>
          <w:sz w:val="22"/>
          <w:szCs w:val="22"/>
        </w:rPr>
        <w:t>0A</w:t>
      </w:r>
      <w:proofErr w:type="gramEnd"/>
      <w:r w:rsidR="00FB6A0C" w:rsidRPr="001E13E3">
        <w:rPr>
          <w:rFonts w:hint="eastAsia"/>
          <w:sz w:val="22"/>
          <w:szCs w:val="22"/>
        </w:rPr>
        <w:t xml:space="preserve"> and 2A</w:t>
      </w:r>
      <w:r w:rsidR="005D157B" w:rsidRPr="001E13E3">
        <w:rPr>
          <w:rFonts w:hint="eastAsia"/>
          <w:sz w:val="22"/>
          <w:szCs w:val="22"/>
        </w:rPr>
        <w:t xml:space="preserve"> currents</w:t>
      </w:r>
      <w:r w:rsidR="00FB6A0C" w:rsidRPr="001E13E3">
        <w:rPr>
          <w:rFonts w:hint="eastAsia"/>
          <w:sz w:val="22"/>
          <w:szCs w:val="22"/>
        </w:rPr>
        <w:t xml:space="preserve">, respectively. The results </w:t>
      </w:r>
      <w:r w:rsidR="002F3987" w:rsidRPr="001E13E3">
        <w:rPr>
          <w:rFonts w:hint="eastAsia"/>
          <w:sz w:val="22"/>
          <w:szCs w:val="22"/>
        </w:rPr>
        <w:t>demonstrate</w:t>
      </w:r>
      <w:r w:rsidR="005D157B" w:rsidRPr="001E13E3">
        <w:rPr>
          <w:rFonts w:hint="eastAsia"/>
          <w:sz w:val="22"/>
          <w:szCs w:val="22"/>
        </w:rPr>
        <w:t xml:space="preserve"> that the simplified model with generalize</w:t>
      </w:r>
      <w:r w:rsidR="000510FB">
        <w:rPr>
          <w:sz w:val="22"/>
          <w:szCs w:val="22"/>
        </w:rPr>
        <w:t>d</w:t>
      </w:r>
      <w:r w:rsidR="005D157B" w:rsidRPr="001E13E3">
        <w:rPr>
          <w:rFonts w:hint="eastAsia"/>
          <w:sz w:val="22"/>
          <w:szCs w:val="22"/>
        </w:rPr>
        <w:t xml:space="preserve"> parameters has a good ability to capture the dynamics </w:t>
      </w:r>
      <w:r w:rsidR="005D157B" w:rsidRPr="001E13E3">
        <w:rPr>
          <w:rFonts w:hint="eastAsia"/>
          <w:sz w:val="22"/>
          <w:szCs w:val="22"/>
        </w:rPr>
        <w:lastRenderedPageBreak/>
        <w:t xml:space="preserve">of the device although some imperfections still exist in peak-force regions. </w:t>
      </w:r>
      <w:r w:rsidR="005D157B" w:rsidRPr="001E13E3">
        <w:rPr>
          <w:sz w:val="22"/>
          <w:szCs w:val="22"/>
        </w:rPr>
        <w:t>A</w:t>
      </w:r>
      <w:r w:rsidR="005D157B" w:rsidRPr="001E13E3">
        <w:rPr>
          <w:rFonts w:hint="eastAsia"/>
          <w:sz w:val="22"/>
          <w:szCs w:val="22"/>
        </w:rPr>
        <w:t xml:space="preserve">nd this improvement </w:t>
      </w:r>
      <w:r w:rsidR="002F3987" w:rsidRPr="001E13E3">
        <w:rPr>
          <w:rFonts w:hint="eastAsia"/>
          <w:sz w:val="22"/>
          <w:szCs w:val="22"/>
        </w:rPr>
        <w:t xml:space="preserve">also </w:t>
      </w:r>
      <w:r w:rsidR="005D157B" w:rsidRPr="001E13E3">
        <w:rPr>
          <w:rFonts w:hint="eastAsia"/>
          <w:sz w:val="22"/>
          <w:szCs w:val="22"/>
        </w:rPr>
        <w:t>can provide</w:t>
      </w:r>
      <w:r w:rsidR="002F3987" w:rsidRPr="001E13E3">
        <w:rPr>
          <w:rFonts w:hint="eastAsia"/>
          <w:sz w:val="22"/>
          <w:szCs w:val="22"/>
        </w:rPr>
        <w:t xml:space="preserve"> the model with more conveniences for its application of vibration control in structures.</w:t>
      </w:r>
    </w:p>
    <w:p w14:paraId="72ED9579" w14:textId="77777777" w:rsidR="001E13E3" w:rsidRPr="001E13E3" w:rsidRDefault="001E13E3" w:rsidP="0004779C">
      <w:pPr>
        <w:jc w:val="both"/>
        <w:rPr>
          <w:sz w:val="22"/>
          <w:szCs w:val="22"/>
        </w:rPr>
      </w:pPr>
    </w:p>
    <w:p w14:paraId="1F8C293D" w14:textId="77777777" w:rsidR="00A46A40" w:rsidRPr="002467DD" w:rsidRDefault="001E13E3" w:rsidP="0004779C">
      <w:pPr>
        <w:jc w:val="both"/>
        <w:rPr>
          <w:b/>
          <w:sz w:val="22"/>
          <w:szCs w:val="22"/>
        </w:rPr>
      </w:pPr>
      <w:r w:rsidRPr="002467DD">
        <w:rPr>
          <w:rFonts w:hint="eastAsia"/>
          <w:b/>
          <w:sz w:val="22"/>
          <w:szCs w:val="22"/>
        </w:rPr>
        <w:t xml:space="preserve">5 </w:t>
      </w:r>
      <w:r w:rsidR="0052729D" w:rsidRPr="002467DD">
        <w:rPr>
          <w:b/>
          <w:sz w:val="22"/>
          <w:szCs w:val="22"/>
        </w:rPr>
        <w:t>Conclusions</w:t>
      </w:r>
    </w:p>
    <w:p w14:paraId="5F16BA63" w14:textId="77777777" w:rsidR="00A46A40" w:rsidRPr="001E13E3" w:rsidRDefault="00A46A40" w:rsidP="0004779C">
      <w:pPr>
        <w:jc w:val="both"/>
        <w:rPr>
          <w:sz w:val="22"/>
          <w:szCs w:val="22"/>
        </w:rPr>
      </w:pPr>
    </w:p>
    <w:p w14:paraId="05F94EC5" w14:textId="31EDEB0B" w:rsidR="00D0145E" w:rsidRDefault="005E639A" w:rsidP="0004779C">
      <w:pPr>
        <w:jc w:val="both"/>
        <w:rPr>
          <w:sz w:val="22"/>
          <w:szCs w:val="22"/>
        </w:rPr>
      </w:pPr>
      <w:r>
        <w:rPr>
          <w:rFonts w:hint="eastAsia"/>
          <w:sz w:val="22"/>
          <w:szCs w:val="22"/>
        </w:rPr>
        <w:t xml:space="preserve">This </w:t>
      </w:r>
      <w:r w:rsidR="008E7C82">
        <w:rPr>
          <w:sz w:val="22"/>
          <w:szCs w:val="22"/>
        </w:rPr>
        <w:t>paper</w:t>
      </w:r>
      <w:r>
        <w:rPr>
          <w:rFonts w:hint="eastAsia"/>
          <w:sz w:val="22"/>
          <w:szCs w:val="22"/>
        </w:rPr>
        <w:t xml:space="preserve"> </w:t>
      </w:r>
      <w:r w:rsidR="008E7C82">
        <w:rPr>
          <w:sz w:val="22"/>
          <w:szCs w:val="22"/>
        </w:rPr>
        <w:t>presents</w:t>
      </w:r>
      <w:r>
        <w:rPr>
          <w:rFonts w:hint="eastAsia"/>
          <w:sz w:val="22"/>
          <w:szCs w:val="22"/>
        </w:rPr>
        <w:t xml:space="preserve"> a novel </w:t>
      </w:r>
      <w:r>
        <w:rPr>
          <w:sz w:val="22"/>
          <w:szCs w:val="22"/>
        </w:rPr>
        <w:t>phenomeno</w:t>
      </w:r>
      <w:r w:rsidR="007A633F">
        <w:rPr>
          <w:rFonts w:hint="eastAsia"/>
          <w:sz w:val="22"/>
          <w:szCs w:val="22"/>
        </w:rPr>
        <w:t>logical</w:t>
      </w:r>
      <w:r>
        <w:rPr>
          <w:rFonts w:hint="eastAsia"/>
          <w:sz w:val="22"/>
          <w:szCs w:val="22"/>
        </w:rPr>
        <w:t xml:space="preserve"> model based on the </w:t>
      </w:r>
      <w:proofErr w:type="spellStart"/>
      <w:r>
        <w:rPr>
          <w:rFonts w:hint="eastAsia"/>
          <w:sz w:val="22"/>
          <w:szCs w:val="22"/>
        </w:rPr>
        <w:t>LuGre</w:t>
      </w:r>
      <w:proofErr w:type="spellEnd"/>
      <w:r>
        <w:rPr>
          <w:rFonts w:hint="eastAsia"/>
          <w:sz w:val="22"/>
          <w:szCs w:val="22"/>
        </w:rPr>
        <w:t xml:space="preserve"> friction element to </w:t>
      </w:r>
      <w:r w:rsidR="007A633F">
        <w:rPr>
          <w:rFonts w:hint="eastAsia"/>
          <w:sz w:val="22"/>
          <w:szCs w:val="22"/>
        </w:rPr>
        <w:t xml:space="preserve">characterize the nonlinear and hysteretic behaviours of the </w:t>
      </w:r>
      <w:r w:rsidR="008E7C82">
        <w:rPr>
          <w:sz w:val="22"/>
          <w:szCs w:val="22"/>
        </w:rPr>
        <w:t>MRE</w:t>
      </w:r>
      <w:r w:rsidR="007A633F">
        <w:rPr>
          <w:rFonts w:hint="eastAsia"/>
          <w:sz w:val="22"/>
          <w:szCs w:val="22"/>
        </w:rPr>
        <w:t xml:space="preserve"> base isolator. </w:t>
      </w:r>
      <w:r w:rsidR="002A7EC9">
        <w:rPr>
          <w:rFonts w:hint="eastAsia"/>
          <w:sz w:val="22"/>
          <w:szCs w:val="22"/>
        </w:rPr>
        <w:t xml:space="preserve">Compared with </w:t>
      </w:r>
      <w:r w:rsidR="002A7EC9">
        <w:rPr>
          <w:sz w:val="22"/>
          <w:szCs w:val="22"/>
        </w:rPr>
        <w:t>the</w:t>
      </w:r>
      <w:r w:rsidR="002A7EC9">
        <w:rPr>
          <w:rFonts w:hint="eastAsia"/>
          <w:sz w:val="22"/>
          <w:szCs w:val="22"/>
        </w:rPr>
        <w:t xml:space="preserve"> conventional MRE based device</w:t>
      </w:r>
      <w:r w:rsidR="002A7EC9">
        <w:rPr>
          <w:sz w:val="22"/>
          <w:szCs w:val="22"/>
        </w:rPr>
        <w:t>’</w:t>
      </w:r>
      <w:r w:rsidR="002A7EC9">
        <w:rPr>
          <w:rFonts w:hint="eastAsia"/>
          <w:sz w:val="22"/>
          <w:szCs w:val="22"/>
        </w:rPr>
        <w:t xml:space="preserve">s models, this new model has a </w:t>
      </w:r>
      <w:r w:rsidR="008E7C82">
        <w:rPr>
          <w:sz w:val="22"/>
          <w:szCs w:val="22"/>
        </w:rPr>
        <w:t>slightly</w:t>
      </w:r>
      <w:r w:rsidR="002A7EC9">
        <w:rPr>
          <w:rFonts w:hint="eastAsia"/>
          <w:sz w:val="22"/>
          <w:szCs w:val="22"/>
        </w:rPr>
        <w:t xml:space="preserve"> simpler structure with fewer model parameters. An </w:t>
      </w:r>
      <w:r w:rsidR="002A7EC9">
        <w:rPr>
          <w:sz w:val="22"/>
          <w:szCs w:val="22"/>
        </w:rPr>
        <w:t>improved</w:t>
      </w:r>
      <w:r w:rsidR="002A7EC9">
        <w:rPr>
          <w:rFonts w:hint="eastAsia"/>
          <w:sz w:val="22"/>
          <w:szCs w:val="22"/>
        </w:rPr>
        <w:t xml:space="preserve"> </w:t>
      </w:r>
      <w:r w:rsidR="008E7C82">
        <w:rPr>
          <w:sz w:val="22"/>
          <w:szCs w:val="22"/>
        </w:rPr>
        <w:t>FFOA</w:t>
      </w:r>
      <w:r w:rsidR="002A7EC9">
        <w:rPr>
          <w:rFonts w:hint="eastAsia"/>
          <w:sz w:val="22"/>
          <w:szCs w:val="22"/>
        </w:rPr>
        <w:t xml:space="preserve"> is also designed for parameter identification based on </w:t>
      </w:r>
      <w:r w:rsidR="00D3615B">
        <w:rPr>
          <w:rFonts w:hint="eastAsia"/>
          <w:sz w:val="22"/>
          <w:szCs w:val="22"/>
        </w:rPr>
        <w:t xml:space="preserve">solving </w:t>
      </w:r>
      <w:r w:rsidR="00F24807">
        <w:rPr>
          <w:sz w:val="22"/>
          <w:szCs w:val="22"/>
        </w:rPr>
        <w:t>a minimization</w:t>
      </w:r>
      <w:r w:rsidR="00D3615B">
        <w:rPr>
          <w:rFonts w:hint="eastAsia"/>
          <w:sz w:val="22"/>
          <w:szCs w:val="22"/>
        </w:rPr>
        <w:t xml:space="preserve"> </w:t>
      </w:r>
      <w:r w:rsidR="00D3615B">
        <w:rPr>
          <w:sz w:val="22"/>
          <w:szCs w:val="22"/>
        </w:rPr>
        <w:t>optimization</w:t>
      </w:r>
      <w:r w:rsidR="00D3615B">
        <w:rPr>
          <w:rFonts w:hint="eastAsia"/>
          <w:sz w:val="22"/>
          <w:szCs w:val="22"/>
        </w:rPr>
        <w:t xml:space="preserve"> problem.</w:t>
      </w:r>
      <w:r w:rsidR="002A7EC9">
        <w:rPr>
          <w:rFonts w:hint="eastAsia"/>
          <w:sz w:val="22"/>
          <w:szCs w:val="22"/>
        </w:rPr>
        <w:t xml:space="preserve"> </w:t>
      </w:r>
      <w:r w:rsidR="00D0145E">
        <w:rPr>
          <w:rFonts w:hint="eastAsia"/>
          <w:sz w:val="22"/>
          <w:szCs w:val="22"/>
        </w:rPr>
        <w:t xml:space="preserve">To prevent the algorithm from trapping into the local extreme value, a transfer factor </w:t>
      </w:r>
      <w:r w:rsidR="00D0145E">
        <w:rPr>
          <w:sz w:val="22"/>
          <w:szCs w:val="22"/>
        </w:rPr>
        <w:t>is introduced to update the pos</w:t>
      </w:r>
      <w:r w:rsidR="00D0145E">
        <w:rPr>
          <w:rFonts w:hint="eastAsia"/>
          <w:sz w:val="22"/>
          <w:szCs w:val="22"/>
        </w:rPr>
        <w:t>i</w:t>
      </w:r>
      <w:r w:rsidR="00D0145E">
        <w:rPr>
          <w:sz w:val="22"/>
          <w:szCs w:val="22"/>
        </w:rPr>
        <w:t xml:space="preserve">tion </w:t>
      </w:r>
      <w:r w:rsidR="007F6DEF">
        <w:rPr>
          <w:sz w:val="22"/>
          <w:szCs w:val="22"/>
        </w:rPr>
        <w:t xml:space="preserve">of </w:t>
      </w:r>
      <w:r w:rsidR="00D0145E">
        <w:rPr>
          <w:sz w:val="22"/>
          <w:szCs w:val="22"/>
        </w:rPr>
        <w:t xml:space="preserve">the </w:t>
      </w:r>
      <w:r w:rsidR="00D0145E">
        <w:rPr>
          <w:rFonts w:hint="eastAsia"/>
          <w:sz w:val="22"/>
          <w:szCs w:val="22"/>
        </w:rPr>
        <w:t xml:space="preserve">fruit fly. To improve </w:t>
      </w:r>
      <w:r w:rsidR="00D0145E">
        <w:rPr>
          <w:sz w:val="22"/>
          <w:szCs w:val="22"/>
        </w:rPr>
        <w:t>the</w:t>
      </w:r>
      <w:r w:rsidR="00D0145E">
        <w:rPr>
          <w:rFonts w:hint="eastAsia"/>
          <w:sz w:val="22"/>
          <w:szCs w:val="22"/>
        </w:rPr>
        <w:t xml:space="preserve"> algorithm convergence rate, the </w:t>
      </w:r>
      <w:r w:rsidR="00D0145E">
        <w:rPr>
          <w:sz w:val="22"/>
          <w:szCs w:val="22"/>
        </w:rPr>
        <w:t>searching</w:t>
      </w:r>
      <w:r w:rsidR="00D0145E">
        <w:rPr>
          <w:rFonts w:hint="eastAsia"/>
          <w:sz w:val="22"/>
          <w:szCs w:val="22"/>
        </w:rPr>
        <w:t xml:space="preserve"> space is upgraded from two-dimension to three-dimension. </w:t>
      </w:r>
      <w:r w:rsidR="00D3615B">
        <w:rPr>
          <w:rFonts w:hint="eastAsia"/>
          <w:sz w:val="22"/>
          <w:szCs w:val="22"/>
        </w:rPr>
        <w:t xml:space="preserve">Experimental data from </w:t>
      </w:r>
      <w:r w:rsidR="008E7C82">
        <w:rPr>
          <w:sz w:val="22"/>
          <w:szCs w:val="22"/>
        </w:rPr>
        <w:t xml:space="preserve">the testing of </w:t>
      </w:r>
      <w:r w:rsidR="00D3615B">
        <w:rPr>
          <w:rFonts w:hint="eastAsia"/>
          <w:sz w:val="22"/>
          <w:szCs w:val="22"/>
        </w:rPr>
        <w:t>a MRE base isolator are used to evaluate the performance of both proposed model and improved algorithm</w:t>
      </w:r>
      <w:r w:rsidR="00D0145E">
        <w:rPr>
          <w:rFonts w:hint="eastAsia"/>
          <w:sz w:val="22"/>
          <w:szCs w:val="22"/>
        </w:rPr>
        <w:t xml:space="preserve">. </w:t>
      </w:r>
      <w:r w:rsidR="00D0145E">
        <w:rPr>
          <w:sz w:val="22"/>
          <w:szCs w:val="22"/>
        </w:rPr>
        <w:t>T</w:t>
      </w:r>
      <w:r w:rsidR="00D0145E">
        <w:rPr>
          <w:rFonts w:hint="eastAsia"/>
          <w:sz w:val="22"/>
          <w:szCs w:val="22"/>
        </w:rPr>
        <w:t xml:space="preserve">he results </w:t>
      </w:r>
      <w:r w:rsidR="008E7C82">
        <w:rPr>
          <w:sz w:val="22"/>
          <w:szCs w:val="22"/>
        </w:rPr>
        <w:t>confirm</w:t>
      </w:r>
      <w:r w:rsidR="00D0145E">
        <w:rPr>
          <w:rFonts w:hint="eastAsia"/>
          <w:sz w:val="22"/>
          <w:szCs w:val="22"/>
        </w:rPr>
        <w:t xml:space="preserve"> their </w:t>
      </w:r>
      <w:r w:rsidR="00D0145E">
        <w:rPr>
          <w:sz w:val="22"/>
          <w:szCs w:val="22"/>
        </w:rPr>
        <w:t>superiority</w:t>
      </w:r>
      <w:r w:rsidR="00D0145E">
        <w:rPr>
          <w:rFonts w:hint="eastAsia"/>
          <w:sz w:val="22"/>
          <w:szCs w:val="22"/>
        </w:rPr>
        <w:t xml:space="preserve"> with </w:t>
      </w:r>
      <w:r w:rsidR="00D0145E">
        <w:rPr>
          <w:sz w:val="22"/>
          <w:szCs w:val="22"/>
        </w:rPr>
        <w:t>satisfactory</w:t>
      </w:r>
      <w:r w:rsidR="00D0145E">
        <w:rPr>
          <w:rFonts w:hint="eastAsia"/>
          <w:sz w:val="22"/>
          <w:szCs w:val="22"/>
        </w:rPr>
        <w:t xml:space="preserve"> results.</w:t>
      </w:r>
      <w:r w:rsidR="00D3615B">
        <w:rPr>
          <w:rFonts w:hint="eastAsia"/>
          <w:sz w:val="22"/>
          <w:szCs w:val="22"/>
        </w:rPr>
        <w:t xml:space="preserve"> </w:t>
      </w:r>
      <w:r w:rsidR="003F4A95">
        <w:rPr>
          <w:sz w:val="22"/>
          <w:szCs w:val="22"/>
        </w:rPr>
        <w:t>T</w:t>
      </w:r>
      <w:r w:rsidR="003F4A95">
        <w:rPr>
          <w:rFonts w:hint="eastAsia"/>
          <w:sz w:val="22"/>
          <w:szCs w:val="22"/>
        </w:rPr>
        <w:t xml:space="preserve">o further </w:t>
      </w:r>
      <w:r w:rsidR="008E7C82">
        <w:rPr>
          <w:sz w:val="22"/>
          <w:szCs w:val="22"/>
        </w:rPr>
        <w:t>simplify</w:t>
      </w:r>
      <w:r w:rsidR="003F4A95">
        <w:rPr>
          <w:rFonts w:hint="eastAsia"/>
          <w:sz w:val="22"/>
          <w:szCs w:val="22"/>
        </w:rPr>
        <w:t xml:space="preserve"> the complexity of the proposed model, the parameter sensitivity analysis </w:t>
      </w:r>
      <w:r w:rsidR="008E7C82">
        <w:rPr>
          <w:rFonts w:hint="eastAsia"/>
          <w:sz w:val="22"/>
          <w:szCs w:val="22"/>
        </w:rPr>
        <w:t xml:space="preserve">is conducted to </w:t>
      </w:r>
      <w:r w:rsidR="008E7C82">
        <w:rPr>
          <w:sz w:val="22"/>
          <w:szCs w:val="22"/>
        </w:rPr>
        <w:t>separate</w:t>
      </w:r>
      <w:r w:rsidR="0089462A">
        <w:rPr>
          <w:rFonts w:hint="eastAsia"/>
          <w:sz w:val="22"/>
          <w:szCs w:val="22"/>
        </w:rPr>
        <w:t xml:space="preserve"> the sensitive parameters from insensitive parameters</w:t>
      </w:r>
      <w:r w:rsidR="002C3166">
        <w:rPr>
          <w:rFonts w:hint="eastAsia"/>
          <w:sz w:val="22"/>
          <w:szCs w:val="22"/>
        </w:rPr>
        <w:t xml:space="preserve">. </w:t>
      </w:r>
      <w:r w:rsidR="002C3166">
        <w:rPr>
          <w:sz w:val="22"/>
          <w:szCs w:val="22"/>
        </w:rPr>
        <w:t>T</w:t>
      </w:r>
      <w:r w:rsidR="002C3166">
        <w:rPr>
          <w:rFonts w:hint="eastAsia"/>
          <w:sz w:val="22"/>
          <w:szCs w:val="22"/>
        </w:rPr>
        <w:t xml:space="preserve">hen a simplified model is built by </w:t>
      </w:r>
      <w:r w:rsidR="008E7C82">
        <w:rPr>
          <w:sz w:val="22"/>
          <w:szCs w:val="22"/>
        </w:rPr>
        <w:t>constraining</w:t>
      </w:r>
      <w:r w:rsidR="002C3166">
        <w:rPr>
          <w:rFonts w:hint="eastAsia"/>
          <w:sz w:val="22"/>
          <w:szCs w:val="22"/>
        </w:rPr>
        <w:t xml:space="preserve"> the insensitive parameters </w:t>
      </w:r>
      <w:r w:rsidR="008E7C82">
        <w:rPr>
          <w:sz w:val="22"/>
          <w:szCs w:val="22"/>
        </w:rPr>
        <w:t>to</w:t>
      </w:r>
      <w:r w:rsidR="002C3166">
        <w:rPr>
          <w:rFonts w:hint="eastAsia"/>
          <w:sz w:val="22"/>
          <w:szCs w:val="22"/>
        </w:rPr>
        <w:t xml:space="preserve"> the constants</w:t>
      </w:r>
      <w:r w:rsidR="0089462A">
        <w:rPr>
          <w:rFonts w:hint="eastAsia"/>
          <w:sz w:val="22"/>
          <w:szCs w:val="22"/>
        </w:rPr>
        <w:t xml:space="preserve">. </w:t>
      </w:r>
      <w:r w:rsidR="002C3166">
        <w:rPr>
          <w:rFonts w:hint="eastAsia"/>
          <w:sz w:val="22"/>
          <w:szCs w:val="22"/>
        </w:rPr>
        <w:t xml:space="preserve">The </w:t>
      </w:r>
      <w:r w:rsidR="002C3166">
        <w:rPr>
          <w:sz w:val="22"/>
          <w:szCs w:val="22"/>
        </w:rPr>
        <w:t>comparison</w:t>
      </w:r>
      <w:r w:rsidR="002C3166">
        <w:rPr>
          <w:rFonts w:hint="eastAsia"/>
          <w:sz w:val="22"/>
          <w:szCs w:val="22"/>
        </w:rPr>
        <w:t xml:space="preserve"> </w:t>
      </w:r>
      <w:r w:rsidR="00F24807">
        <w:rPr>
          <w:sz w:val="22"/>
          <w:szCs w:val="22"/>
        </w:rPr>
        <w:t>with the original model</w:t>
      </w:r>
      <w:r w:rsidR="002C3166">
        <w:rPr>
          <w:rFonts w:hint="eastAsia"/>
          <w:sz w:val="22"/>
          <w:szCs w:val="22"/>
        </w:rPr>
        <w:t xml:space="preserve"> indicates </w:t>
      </w:r>
      <w:r w:rsidR="002C3166">
        <w:rPr>
          <w:sz w:val="22"/>
          <w:szCs w:val="22"/>
        </w:rPr>
        <w:t>that</w:t>
      </w:r>
      <w:r w:rsidR="002C3166">
        <w:rPr>
          <w:rFonts w:hint="eastAsia"/>
          <w:sz w:val="22"/>
          <w:szCs w:val="22"/>
        </w:rPr>
        <w:t xml:space="preserve"> the simplified model has a similar modelling accuracy with little calculation amount, which can meet the real-time requirement in its control application. </w:t>
      </w:r>
    </w:p>
    <w:p w14:paraId="484F9722" w14:textId="77777777" w:rsidR="0031672C" w:rsidRPr="002C3166" w:rsidRDefault="0031672C" w:rsidP="0004779C">
      <w:pPr>
        <w:jc w:val="both"/>
      </w:pPr>
    </w:p>
    <w:p w14:paraId="3065DCB4" w14:textId="77777777" w:rsidR="00D0145E" w:rsidRPr="002467DD" w:rsidRDefault="00D0145E" w:rsidP="0004779C">
      <w:pPr>
        <w:jc w:val="both"/>
        <w:rPr>
          <w:b/>
          <w:sz w:val="22"/>
          <w:szCs w:val="22"/>
        </w:rPr>
      </w:pPr>
      <w:r w:rsidRPr="002467DD">
        <w:rPr>
          <w:rFonts w:hint="eastAsia"/>
          <w:b/>
          <w:sz w:val="22"/>
          <w:szCs w:val="22"/>
        </w:rPr>
        <w:t>References</w:t>
      </w:r>
    </w:p>
    <w:p w14:paraId="4ED0A7B4" w14:textId="77777777" w:rsidR="00D0145E" w:rsidRDefault="00D0145E" w:rsidP="0004779C">
      <w:pPr>
        <w:jc w:val="both"/>
      </w:pPr>
    </w:p>
    <w:p w14:paraId="35BE74B7" w14:textId="5748D6CE" w:rsidR="009017C3" w:rsidRDefault="00C66A3C" w:rsidP="009017C3">
      <w:pPr>
        <w:pStyle w:val="ListParagraph"/>
        <w:numPr>
          <w:ilvl w:val="0"/>
          <w:numId w:val="1"/>
        </w:numPr>
        <w:jc w:val="both"/>
      </w:pPr>
      <w:r>
        <w:rPr>
          <w:rFonts w:hint="eastAsia"/>
        </w:rPr>
        <w:t>Li Y, Li J, Li W</w:t>
      </w:r>
      <w:r>
        <w:t>,</w:t>
      </w:r>
      <w:r w:rsidR="009017C3">
        <w:rPr>
          <w:rFonts w:hint="eastAsia"/>
        </w:rPr>
        <w:t xml:space="preserve"> </w:t>
      </w:r>
      <w:proofErr w:type="spellStart"/>
      <w:r w:rsidR="009017C3">
        <w:rPr>
          <w:rFonts w:hint="eastAsia"/>
        </w:rPr>
        <w:t>Samali</w:t>
      </w:r>
      <w:proofErr w:type="spellEnd"/>
      <w:r w:rsidR="009017C3">
        <w:rPr>
          <w:rFonts w:hint="eastAsia"/>
        </w:rPr>
        <w:t xml:space="preserve"> B (2013) Development and characterization of a </w:t>
      </w:r>
      <w:proofErr w:type="spellStart"/>
      <w:r w:rsidR="009017C3">
        <w:rPr>
          <w:rFonts w:hint="eastAsia"/>
        </w:rPr>
        <w:t>magnetorheological</w:t>
      </w:r>
      <w:proofErr w:type="spellEnd"/>
      <w:r w:rsidR="009017C3">
        <w:rPr>
          <w:rFonts w:hint="eastAsia"/>
        </w:rPr>
        <w:t xml:space="preserve"> elastomer based adaptive seismic isolator. Smart Mater </w:t>
      </w:r>
      <w:proofErr w:type="spellStart"/>
      <w:r w:rsidR="009017C3">
        <w:rPr>
          <w:rFonts w:hint="eastAsia"/>
        </w:rPr>
        <w:t>Struct</w:t>
      </w:r>
      <w:proofErr w:type="spellEnd"/>
      <w:r w:rsidR="009017C3">
        <w:rPr>
          <w:rFonts w:hint="eastAsia"/>
        </w:rPr>
        <w:t xml:space="preserve"> 22: 035005</w:t>
      </w:r>
    </w:p>
    <w:p w14:paraId="66905F87" w14:textId="77777777" w:rsidR="004D5B31" w:rsidRDefault="004D5B31" w:rsidP="004D5B31">
      <w:pPr>
        <w:pStyle w:val="ListParagraph"/>
        <w:numPr>
          <w:ilvl w:val="0"/>
          <w:numId w:val="1"/>
        </w:numPr>
        <w:jc w:val="both"/>
      </w:pPr>
      <w:r>
        <w:rPr>
          <w:rFonts w:hint="eastAsia"/>
        </w:rPr>
        <w:t xml:space="preserve">Li J, Li Y, Li W, </w:t>
      </w:r>
      <w:proofErr w:type="spellStart"/>
      <w:r>
        <w:rPr>
          <w:rFonts w:hint="eastAsia"/>
        </w:rPr>
        <w:t>Samali</w:t>
      </w:r>
      <w:proofErr w:type="spellEnd"/>
      <w:r>
        <w:rPr>
          <w:rFonts w:hint="eastAsia"/>
        </w:rPr>
        <w:t xml:space="preserve"> B (2013) Development of adaptive seismic isolators for ultimate seismic protection of civil structures. In: Proceedings of sensors and smart structures technologies for civil, </w:t>
      </w:r>
      <w:r>
        <w:t>mechanical</w:t>
      </w:r>
      <w:r>
        <w:rPr>
          <w:rFonts w:hint="eastAsia"/>
        </w:rPr>
        <w:t xml:space="preserve"> and aerospace systems, San Diego, USA, 10-14 March 2013, 86920H </w:t>
      </w:r>
    </w:p>
    <w:p w14:paraId="4BADB015" w14:textId="77777777" w:rsidR="00942735" w:rsidRDefault="00942735" w:rsidP="00942735">
      <w:pPr>
        <w:pStyle w:val="ListParagraph"/>
        <w:numPr>
          <w:ilvl w:val="0"/>
          <w:numId w:val="1"/>
        </w:numPr>
        <w:jc w:val="both"/>
      </w:pPr>
      <w:proofErr w:type="spellStart"/>
      <w:r>
        <w:rPr>
          <w:rFonts w:hint="eastAsia"/>
        </w:rPr>
        <w:t>Berhrooz</w:t>
      </w:r>
      <w:proofErr w:type="spellEnd"/>
      <w:r>
        <w:rPr>
          <w:rFonts w:hint="eastAsia"/>
        </w:rPr>
        <w:t xml:space="preserve"> M, Wang X, </w:t>
      </w:r>
      <w:proofErr w:type="spellStart"/>
      <w:r>
        <w:rPr>
          <w:rFonts w:hint="eastAsia"/>
        </w:rPr>
        <w:t>Gordaninejad</w:t>
      </w:r>
      <w:proofErr w:type="spellEnd"/>
      <w:r>
        <w:rPr>
          <w:rFonts w:hint="eastAsia"/>
        </w:rPr>
        <w:t xml:space="preserve"> F (2014) Performance of a new </w:t>
      </w:r>
      <w:proofErr w:type="spellStart"/>
      <w:r>
        <w:rPr>
          <w:rFonts w:hint="eastAsia"/>
        </w:rPr>
        <w:t>magnetorheological</w:t>
      </w:r>
      <w:proofErr w:type="spellEnd"/>
      <w:r>
        <w:rPr>
          <w:rFonts w:hint="eastAsia"/>
        </w:rPr>
        <w:t xml:space="preserve"> elastomer isolation systems. Smart Mater </w:t>
      </w:r>
      <w:proofErr w:type="spellStart"/>
      <w:r>
        <w:rPr>
          <w:rFonts w:hint="eastAsia"/>
        </w:rPr>
        <w:t>Struct</w:t>
      </w:r>
      <w:proofErr w:type="spellEnd"/>
      <w:r>
        <w:rPr>
          <w:rFonts w:hint="eastAsia"/>
        </w:rPr>
        <w:t xml:space="preserve"> 23: 045014</w:t>
      </w:r>
    </w:p>
    <w:p w14:paraId="61490100" w14:textId="77777777" w:rsidR="004D5B31" w:rsidRDefault="004D5B31" w:rsidP="004D5B31">
      <w:pPr>
        <w:pStyle w:val="ListParagraph"/>
        <w:numPr>
          <w:ilvl w:val="0"/>
          <w:numId w:val="1"/>
        </w:numPr>
        <w:jc w:val="both"/>
      </w:pPr>
      <w:proofErr w:type="spellStart"/>
      <w:r>
        <w:rPr>
          <w:rFonts w:hint="eastAsia"/>
        </w:rPr>
        <w:t>Behrooz</w:t>
      </w:r>
      <w:proofErr w:type="spellEnd"/>
      <w:r>
        <w:rPr>
          <w:rFonts w:hint="eastAsia"/>
        </w:rPr>
        <w:t xml:space="preserve"> M, Wang X, </w:t>
      </w:r>
      <w:proofErr w:type="spellStart"/>
      <w:r>
        <w:rPr>
          <w:rFonts w:hint="eastAsia"/>
        </w:rPr>
        <w:t>Gordaninejad</w:t>
      </w:r>
      <w:proofErr w:type="spellEnd"/>
      <w:r>
        <w:rPr>
          <w:rFonts w:hint="eastAsia"/>
        </w:rPr>
        <w:t xml:space="preserve"> F (2014) </w:t>
      </w:r>
      <w:proofErr w:type="spellStart"/>
      <w:r>
        <w:rPr>
          <w:rFonts w:hint="eastAsia"/>
        </w:rPr>
        <w:t>Modeling</w:t>
      </w:r>
      <w:proofErr w:type="spellEnd"/>
      <w:r>
        <w:rPr>
          <w:rFonts w:hint="eastAsia"/>
        </w:rPr>
        <w:t xml:space="preserve"> of a new semi-active/passive </w:t>
      </w:r>
      <w:proofErr w:type="spellStart"/>
      <w:r>
        <w:rPr>
          <w:rFonts w:hint="eastAsia"/>
        </w:rPr>
        <w:t>magnetorheological</w:t>
      </w:r>
      <w:proofErr w:type="spellEnd"/>
      <w:r>
        <w:rPr>
          <w:rFonts w:hint="eastAsia"/>
        </w:rPr>
        <w:t xml:space="preserve"> elastomer isolator. Smart Mater </w:t>
      </w:r>
      <w:proofErr w:type="spellStart"/>
      <w:r>
        <w:rPr>
          <w:rFonts w:hint="eastAsia"/>
        </w:rPr>
        <w:t>Struct</w:t>
      </w:r>
      <w:proofErr w:type="spellEnd"/>
      <w:r>
        <w:rPr>
          <w:rFonts w:hint="eastAsia"/>
        </w:rPr>
        <w:t xml:space="preserve"> 23: 045013</w:t>
      </w:r>
    </w:p>
    <w:p w14:paraId="48B84201" w14:textId="77777777" w:rsidR="002A2112" w:rsidRDefault="002A2112" w:rsidP="002A2112">
      <w:pPr>
        <w:pStyle w:val="ListParagraph"/>
        <w:numPr>
          <w:ilvl w:val="0"/>
          <w:numId w:val="1"/>
        </w:numPr>
        <w:jc w:val="both"/>
      </w:pPr>
      <w:r>
        <w:rPr>
          <w:rFonts w:hint="eastAsia"/>
        </w:rPr>
        <w:t xml:space="preserve">Yang J, Du H, Li W, Li Y, Li J, Sun S, Deng H X (2013) Experimental study and </w:t>
      </w:r>
      <w:proofErr w:type="spellStart"/>
      <w:r>
        <w:rPr>
          <w:rFonts w:hint="eastAsia"/>
        </w:rPr>
        <w:t>modeling</w:t>
      </w:r>
      <w:proofErr w:type="spellEnd"/>
      <w:r>
        <w:rPr>
          <w:rFonts w:hint="eastAsia"/>
        </w:rPr>
        <w:t xml:space="preserve"> of a novel </w:t>
      </w:r>
      <w:proofErr w:type="spellStart"/>
      <w:r>
        <w:rPr>
          <w:rFonts w:hint="eastAsia"/>
        </w:rPr>
        <w:t>magnetorheological</w:t>
      </w:r>
      <w:proofErr w:type="spellEnd"/>
      <w:r>
        <w:rPr>
          <w:rFonts w:hint="eastAsia"/>
        </w:rPr>
        <w:t xml:space="preserve"> elastomer isolator. Smart Mater </w:t>
      </w:r>
      <w:proofErr w:type="spellStart"/>
      <w:r>
        <w:rPr>
          <w:rFonts w:hint="eastAsia"/>
        </w:rPr>
        <w:t>Struct</w:t>
      </w:r>
      <w:proofErr w:type="spellEnd"/>
      <w:r>
        <w:rPr>
          <w:rFonts w:hint="eastAsia"/>
        </w:rPr>
        <w:t xml:space="preserve"> 22: 117001</w:t>
      </w:r>
    </w:p>
    <w:p w14:paraId="5FC8F482" w14:textId="4EFE152A" w:rsidR="002A2112" w:rsidRDefault="002A2112" w:rsidP="002A2112">
      <w:pPr>
        <w:pStyle w:val="ListParagraph"/>
        <w:numPr>
          <w:ilvl w:val="0"/>
          <w:numId w:val="1"/>
        </w:numPr>
        <w:jc w:val="both"/>
      </w:pPr>
      <w:r>
        <w:rPr>
          <w:rFonts w:hint="eastAsia"/>
        </w:rPr>
        <w:t xml:space="preserve">Li Y, Li J (2014) </w:t>
      </w:r>
      <w:proofErr w:type="gramStart"/>
      <w:r>
        <w:rPr>
          <w:rFonts w:hint="eastAsia"/>
        </w:rPr>
        <w:t>A</w:t>
      </w:r>
      <w:proofErr w:type="gramEnd"/>
      <w:r>
        <w:rPr>
          <w:rFonts w:hint="eastAsia"/>
        </w:rPr>
        <w:t xml:space="preserve"> highly-adjustable base isolator utilizing </w:t>
      </w:r>
      <w:proofErr w:type="spellStart"/>
      <w:r>
        <w:rPr>
          <w:rFonts w:hint="eastAsia"/>
        </w:rPr>
        <w:t>magnetorheological</w:t>
      </w:r>
      <w:proofErr w:type="spellEnd"/>
      <w:r>
        <w:rPr>
          <w:rFonts w:hint="eastAsia"/>
        </w:rPr>
        <w:t xml:space="preserve"> elastomer: experimental tes</w:t>
      </w:r>
      <w:r w:rsidR="006051D4">
        <w:rPr>
          <w:rFonts w:hint="eastAsia"/>
        </w:rPr>
        <w:t xml:space="preserve">ting and </w:t>
      </w:r>
      <w:proofErr w:type="spellStart"/>
      <w:r w:rsidR="006051D4">
        <w:rPr>
          <w:rFonts w:hint="eastAsia"/>
        </w:rPr>
        <w:t>modeling</w:t>
      </w:r>
      <w:proofErr w:type="spellEnd"/>
      <w:r w:rsidR="006051D4">
        <w:rPr>
          <w:rFonts w:hint="eastAsia"/>
        </w:rPr>
        <w:t xml:space="preserve">. J </w:t>
      </w:r>
      <w:proofErr w:type="spellStart"/>
      <w:r w:rsidR="006051D4">
        <w:rPr>
          <w:rFonts w:hint="eastAsia"/>
        </w:rPr>
        <w:t>Vib</w:t>
      </w:r>
      <w:proofErr w:type="spellEnd"/>
      <w:r w:rsidR="006051D4">
        <w:rPr>
          <w:rFonts w:hint="eastAsia"/>
        </w:rPr>
        <w:t xml:space="preserve"> </w:t>
      </w:r>
      <w:proofErr w:type="spellStart"/>
      <w:r w:rsidR="006051D4">
        <w:rPr>
          <w:rFonts w:hint="eastAsia"/>
        </w:rPr>
        <w:t>Acoust</w:t>
      </w:r>
      <w:proofErr w:type="spellEnd"/>
      <w:r>
        <w:rPr>
          <w:rFonts w:hint="eastAsia"/>
        </w:rPr>
        <w:t xml:space="preserve"> </w:t>
      </w:r>
      <w:proofErr w:type="spellStart"/>
      <w:r w:rsidR="006051D4" w:rsidRPr="006051D4">
        <w:t>doi</w:t>
      </w:r>
      <w:proofErr w:type="spellEnd"/>
      <w:r w:rsidR="006051D4" w:rsidRPr="006051D4">
        <w:t>: 10.1115/1.4027626</w:t>
      </w:r>
    </w:p>
    <w:p w14:paraId="3B58F864" w14:textId="77777777" w:rsidR="002A2112" w:rsidRDefault="002A2112" w:rsidP="002A2112">
      <w:pPr>
        <w:pStyle w:val="ListParagraph"/>
        <w:numPr>
          <w:ilvl w:val="0"/>
          <w:numId w:val="1"/>
        </w:numPr>
        <w:jc w:val="both"/>
      </w:pPr>
      <w:r>
        <w:rPr>
          <w:rFonts w:hint="eastAsia"/>
        </w:rPr>
        <w:t xml:space="preserve">Li Y, Li J (2014) </w:t>
      </w:r>
      <w:proofErr w:type="gramStart"/>
      <w:r>
        <w:rPr>
          <w:rFonts w:hint="eastAsia"/>
        </w:rPr>
        <w:t>On</w:t>
      </w:r>
      <w:proofErr w:type="gramEnd"/>
      <w:r>
        <w:rPr>
          <w:rFonts w:hint="eastAsia"/>
        </w:rPr>
        <w:t xml:space="preserve"> rate-dependent mechanical models for high-damping </w:t>
      </w:r>
      <w:proofErr w:type="spellStart"/>
      <w:r>
        <w:rPr>
          <w:rFonts w:hint="eastAsia"/>
        </w:rPr>
        <w:t>magnetorheological</w:t>
      </w:r>
      <w:proofErr w:type="spellEnd"/>
      <w:r>
        <w:rPr>
          <w:rFonts w:hint="eastAsia"/>
        </w:rPr>
        <w:t xml:space="preserve"> elastomer base isolator. </w:t>
      </w:r>
      <w:proofErr w:type="spellStart"/>
      <w:r>
        <w:rPr>
          <w:rFonts w:hint="eastAsia"/>
        </w:rPr>
        <w:t>Eng</w:t>
      </w:r>
      <w:proofErr w:type="spellEnd"/>
      <w:r>
        <w:rPr>
          <w:rFonts w:hint="eastAsia"/>
        </w:rPr>
        <w:t xml:space="preserve"> </w:t>
      </w:r>
      <w:proofErr w:type="spellStart"/>
      <w:r>
        <w:rPr>
          <w:rFonts w:hint="eastAsia"/>
        </w:rPr>
        <w:t>Struct</w:t>
      </w:r>
      <w:proofErr w:type="spellEnd"/>
      <w:r>
        <w:rPr>
          <w:rFonts w:hint="eastAsia"/>
        </w:rPr>
        <w:t>, under review</w:t>
      </w:r>
    </w:p>
    <w:p w14:paraId="5F3DF403" w14:textId="77777777" w:rsidR="002A2112" w:rsidRDefault="002A2112" w:rsidP="002A2112">
      <w:pPr>
        <w:pStyle w:val="ListParagraph"/>
        <w:numPr>
          <w:ilvl w:val="0"/>
          <w:numId w:val="1"/>
        </w:numPr>
        <w:jc w:val="both"/>
      </w:pPr>
      <w:r>
        <w:t xml:space="preserve">Yu Y, Li Y, Li J (2014) Nonparametric </w:t>
      </w:r>
      <w:proofErr w:type="spellStart"/>
      <w:r>
        <w:t>modeling</w:t>
      </w:r>
      <w:proofErr w:type="spellEnd"/>
      <w:r>
        <w:t xml:space="preserve"> of </w:t>
      </w:r>
      <w:proofErr w:type="spellStart"/>
      <w:r>
        <w:t>magnetorheological</w:t>
      </w:r>
      <w:proofErr w:type="spellEnd"/>
      <w:r>
        <w:t xml:space="preserve"> elastomer base isolator based on artificial neural network optimized by ant colony algorithm. </w:t>
      </w:r>
      <w:r>
        <w:rPr>
          <w:rFonts w:hint="eastAsia"/>
        </w:rPr>
        <w:t xml:space="preserve">J Intel Mat </w:t>
      </w:r>
      <w:proofErr w:type="spellStart"/>
      <w:r>
        <w:rPr>
          <w:rFonts w:hint="eastAsia"/>
        </w:rPr>
        <w:t>Syst</w:t>
      </w:r>
      <w:proofErr w:type="spellEnd"/>
      <w:r>
        <w:rPr>
          <w:rFonts w:hint="eastAsia"/>
        </w:rPr>
        <w:t xml:space="preserve"> </w:t>
      </w:r>
      <w:proofErr w:type="spellStart"/>
      <w:r>
        <w:rPr>
          <w:rFonts w:hint="eastAsia"/>
        </w:rPr>
        <w:t>Str</w:t>
      </w:r>
      <w:proofErr w:type="spellEnd"/>
      <w:r>
        <w:t>, under review</w:t>
      </w:r>
    </w:p>
    <w:p w14:paraId="66C6EF34" w14:textId="77777777" w:rsidR="002A2112" w:rsidRDefault="002A2112" w:rsidP="002A2112">
      <w:pPr>
        <w:pStyle w:val="ListParagraph"/>
        <w:numPr>
          <w:ilvl w:val="0"/>
          <w:numId w:val="1"/>
        </w:numPr>
        <w:jc w:val="both"/>
      </w:pPr>
      <w:proofErr w:type="spellStart"/>
      <w:r>
        <w:t>Perera</w:t>
      </w:r>
      <w:proofErr w:type="spellEnd"/>
      <w:r>
        <w:t xml:space="preserve"> R, Fang S-E, Ruiz A (2010) Application of particle swarm optimization and genetic algorithms to </w:t>
      </w:r>
      <w:proofErr w:type="spellStart"/>
      <w:r>
        <w:t>multiobjective</w:t>
      </w:r>
      <w:proofErr w:type="spellEnd"/>
      <w:r>
        <w:t xml:space="preserve"> damage identification inverse problems with modelling errors. </w:t>
      </w:r>
      <w:proofErr w:type="spellStart"/>
      <w:r>
        <w:t>Meccanica</w:t>
      </w:r>
      <w:proofErr w:type="spellEnd"/>
      <w:r>
        <w:t xml:space="preserve"> 45: 732-734</w:t>
      </w:r>
    </w:p>
    <w:p w14:paraId="78D38F1B" w14:textId="77777777" w:rsidR="00743FF5" w:rsidRDefault="002A2112" w:rsidP="00D0145E">
      <w:pPr>
        <w:pStyle w:val="ListParagraph"/>
        <w:numPr>
          <w:ilvl w:val="0"/>
          <w:numId w:val="1"/>
        </w:numPr>
        <w:jc w:val="both"/>
      </w:pPr>
      <w:r>
        <w:t xml:space="preserve">Yu Y, Li Y, Li J (2014) Parameter identification of an improved Dahl model for </w:t>
      </w:r>
      <w:proofErr w:type="spellStart"/>
      <w:r>
        <w:t>magnetorheological</w:t>
      </w:r>
      <w:proofErr w:type="spellEnd"/>
      <w:r>
        <w:t xml:space="preserve"> elastomer base isolator based on enhanced genetic algorithm</w:t>
      </w:r>
      <w:r w:rsidR="00B2391D">
        <w:t>. In: Proceedings of 23rd Australasian conference on the mechanics of structures and materials, Byron Bay, Australia, 9-12 December 2014, accepted</w:t>
      </w:r>
    </w:p>
    <w:p w14:paraId="6725EA41" w14:textId="77777777" w:rsidR="00743FF5" w:rsidRDefault="00B2391D" w:rsidP="00743FF5">
      <w:pPr>
        <w:pStyle w:val="ListParagraph"/>
        <w:numPr>
          <w:ilvl w:val="0"/>
          <w:numId w:val="1"/>
        </w:numPr>
        <w:jc w:val="both"/>
      </w:pPr>
      <w:r>
        <w:t xml:space="preserve"> </w:t>
      </w:r>
      <w:r w:rsidR="00743FF5">
        <w:t xml:space="preserve">Yu Y, Li Y, Li J (2014) Parameter identification of a novel strain stiffening model for </w:t>
      </w:r>
      <w:proofErr w:type="spellStart"/>
      <w:r w:rsidR="00743FF5">
        <w:t>magnetorheological</w:t>
      </w:r>
      <w:proofErr w:type="spellEnd"/>
      <w:r w:rsidR="00743FF5">
        <w:t xml:space="preserve"> elastomer base isolator utilizing enhanced particle swarm optimization. </w:t>
      </w:r>
      <w:r w:rsidR="00743FF5">
        <w:rPr>
          <w:rFonts w:hint="eastAsia"/>
        </w:rPr>
        <w:t xml:space="preserve">J Intel Mat </w:t>
      </w:r>
      <w:proofErr w:type="spellStart"/>
      <w:r w:rsidR="00743FF5">
        <w:rPr>
          <w:rFonts w:hint="eastAsia"/>
        </w:rPr>
        <w:t>Syst</w:t>
      </w:r>
      <w:proofErr w:type="spellEnd"/>
      <w:r w:rsidR="00743FF5">
        <w:rPr>
          <w:rFonts w:hint="eastAsia"/>
        </w:rPr>
        <w:t xml:space="preserve"> </w:t>
      </w:r>
      <w:proofErr w:type="spellStart"/>
      <w:r w:rsidR="00743FF5">
        <w:rPr>
          <w:rFonts w:hint="eastAsia"/>
        </w:rPr>
        <w:t>Str</w:t>
      </w:r>
      <w:proofErr w:type="spellEnd"/>
      <w:r w:rsidR="00743FF5">
        <w:t>, in press</w:t>
      </w:r>
    </w:p>
    <w:p w14:paraId="3498ABBC" w14:textId="77777777" w:rsidR="00942735" w:rsidRDefault="00942735" w:rsidP="00942735">
      <w:pPr>
        <w:pStyle w:val="ListParagraph"/>
        <w:numPr>
          <w:ilvl w:val="0"/>
          <w:numId w:val="1"/>
        </w:numPr>
        <w:jc w:val="both"/>
      </w:pPr>
      <w:r>
        <w:t xml:space="preserve">Pan W-S (2012) A new fruit fly optimization algorithm: tracking the financial distress model as an example. </w:t>
      </w:r>
      <w:proofErr w:type="spellStart"/>
      <w:r>
        <w:t>Knowl</w:t>
      </w:r>
      <w:proofErr w:type="spellEnd"/>
      <w:r>
        <w:t xml:space="preserve">-based </w:t>
      </w:r>
      <w:proofErr w:type="spellStart"/>
      <w:r>
        <w:t>Syst</w:t>
      </w:r>
      <w:proofErr w:type="spellEnd"/>
      <w:r>
        <w:t xml:space="preserve"> 26: 69-74</w:t>
      </w:r>
    </w:p>
    <w:p w14:paraId="60012941" w14:textId="77777777" w:rsidR="00942735" w:rsidRDefault="00942735" w:rsidP="00942735">
      <w:pPr>
        <w:pStyle w:val="ListParagraph"/>
        <w:numPr>
          <w:ilvl w:val="0"/>
          <w:numId w:val="1"/>
        </w:numPr>
        <w:jc w:val="both"/>
      </w:pPr>
      <w:r>
        <w:t xml:space="preserve">Li C, </w:t>
      </w:r>
      <w:proofErr w:type="spellStart"/>
      <w:r>
        <w:t>Xu</w:t>
      </w:r>
      <w:proofErr w:type="spellEnd"/>
      <w:r>
        <w:t xml:space="preserve"> S, Li W, Hu L (2012) </w:t>
      </w:r>
      <w:proofErr w:type="gramStart"/>
      <w:r>
        <w:t>A</w:t>
      </w:r>
      <w:proofErr w:type="gramEnd"/>
      <w:r>
        <w:t xml:space="preserve"> novel modified fly optimization algorithm for designing the self-tuning proportional integral derivative controller. J </w:t>
      </w:r>
      <w:proofErr w:type="spellStart"/>
      <w:r>
        <w:t>Conv</w:t>
      </w:r>
      <w:proofErr w:type="spellEnd"/>
      <w:r>
        <w:t xml:space="preserve"> </w:t>
      </w:r>
      <w:proofErr w:type="spellStart"/>
      <w:r>
        <w:t>Inf</w:t>
      </w:r>
      <w:proofErr w:type="spellEnd"/>
      <w:r>
        <w:t xml:space="preserve"> </w:t>
      </w:r>
      <w:proofErr w:type="spellStart"/>
      <w:r>
        <w:t>Technol</w:t>
      </w:r>
      <w:proofErr w:type="spellEnd"/>
      <w:r>
        <w:t xml:space="preserve"> 7: 69-77</w:t>
      </w:r>
    </w:p>
    <w:p w14:paraId="27989A47" w14:textId="77777777" w:rsidR="00942735" w:rsidRDefault="00942735" w:rsidP="00942735">
      <w:pPr>
        <w:pStyle w:val="ListParagraph"/>
        <w:numPr>
          <w:ilvl w:val="0"/>
          <w:numId w:val="1"/>
        </w:numPr>
        <w:jc w:val="both"/>
      </w:pPr>
      <w:r>
        <w:t xml:space="preserve">Li H, </w:t>
      </w:r>
      <w:proofErr w:type="spellStart"/>
      <w:r>
        <w:t>Guo</w:t>
      </w:r>
      <w:proofErr w:type="spellEnd"/>
      <w:r>
        <w:t xml:space="preserve"> S, Zhao H, Su C, Wang B (2012) Annual electric load forecasting by a least squares support vector machine with a fruit fly optimization algorithm. Energies 5: 4430-4445</w:t>
      </w:r>
    </w:p>
    <w:p w14:paraId="24634C58" w14:textId="77777777" w:rsidR="00942735" w:rsidRDefault="00942735" w:rsidP="00942735">
      <w:pPr>
        <w:pStyle w:val="ListParagraph"/>
        <w:numPr>
          <w:ilvl w:val="0"/>
          <w:numId w:val="1"/>
        </w:numPr>
        <w:jc w:val="both"/>
      </w:pPr>
      <w:r>
        <w:t xml:space="preserve">Lin S M (2013) Analysis of service satisfaction in web auction logistics service using a combination of fruit fly optimization algorithm and general regression neural network. Neural </w:t>
      </w:r>
      <w:proofErr w:type="spellStart"/>
      <w:r>
        <w:t>Comput</w:t>
      </w:r>
      <w:proofErr w:type="spellEnd"/>
      <w:r>
        <w:t xml:space="preserve"> </w:t>
      </w:r>
      <w:proofErr w:type="spellStart"/>
      <w:r>
        <w:t>appl</w:t>
      </w:r>
      <w:proofErr w:type="spellEnd"/>
      <w:r>
        <w:t xml:space="preserve"> 22: 783-791</w:t>
      </w:r>
    </w:p>
    <w:p w14:paraId="10748870" w14:textId="4E074999" w:rsidR="00942735" w:rsidRDefault="00C66A3C" w:rsidP="00942735">
      <w:pPr>
        <w:pStyle w:val="ListParagraph"/>
        <w:numPr>
          <w:ilvl w:val="0"/>
          <w:numId w:val="1"/>
        </w:numPr>
        <w:jc w:val="both"/>
      </w:pPr>
      <w:proofErr w:type="spellStart"/>
      <w:r>
        <w:rPr>
          <w:rFonts w:hint="eastAsia"/>
        </w:rPr>
        <w:t>Braghin</w:t>
      </w:r>
      <w:proofErr w:type="spellEnd"/>
      <w:r>
        <w:rPr>
          <w:rFonts w:hint="eastAsia"/>
        </w:rPr>
        <w:t xml:space="preserve"> F, </w:t>
      </w:r>
      <w:proofErr w:type="spellStart"/>
      <w:r>
        <w:rPr>
          <w:rFonts w:hint="eastAsia"/>
        </w:rPr>
        <w:t>Cheli</w:t>
      </w:r>
      <w:proofErr w:type="spellEnd"/>
      <w:r>
        <w:rPr>
          <w:rFonts w:hint="eastAsia"/>
        </w:rPr>
        <w:t xml:space="preserve"> F, </w:t>
      </w:r>
      <w:proofErr w:type="spellStart"/>
      <w:r>
        <w:rPr>
          <w:rFonts w:hint="eastAsia"/>
        </w:rPr>
        <w:t>Melzi</w:t>
      </w:r>
      <w:proofErr w:type="spellEnd"/>
      <w:r>
        <w:rPr>
          <w:rFonts w:hint="eastAsia"/>
        </w:rPr>
        <w:t xml:space="preserve"> S</w:t>
      </w:r>
      <w:r>
        <w:t>,</w:t>
      </w:r>
      <w:r w:rsidR="00942735">
        <w:rPr>
          <w:rFonts w:hint="eastAsia"/>
        </w:rPr>
        <w:t xml:space="preserve"> </w:t>
      </w:r>
      <w:proofErr w:type="spellStart"/>
      <w:r w:rsidR="00942735">
        <w:rPr>
          <w:rFonts w:hint="eastAsia"/>
        </w:rPr>
        <w:t>Resta</w:t>
      </w:r>
      <w:proofErr w:type="spellEnd"/>
      <w:r w:rsidR="00942735">
        <w:rPr>
          <w:rFonts w:hint="eastAsia"/>
        </w:rPr>
        <w:t xml:space="preserve"> F (2006) Tyre wear model: validation and sensitivity analysis. </w:t>
      </w:r>
      <w:proofErr w:type="spellStart"/>
      <w:r w:rsidR="00942735">
        <w:rPr>
          <w:rFonts w:hint="eastAsia"/>
        </w:rPr>
        <w:t>Meccanica</w:t>
      </w:r>
      <w:proofErr w:type="spellEnd"/>
      <w:r w:rsidR="00942735">
        <w:rPr>
          <w:rFonts w:hint="eastAsia"/>
        </w:rPr>
        <w:t xml:space="preserve"> 41: 143-156</w:t>
      </w:r>
    </w:p>
    <w:p w14:paraId="61A2FA91" w14:textId="77777777" w:rsidR="00942735" w:rsidRDefault="00942735" w:rsidP="00942735">
      <w:pPr>
        <w:pStyle w:val="ListParagraph"/>
        <w:numPr>
          <w:ilvl w:val="0"/>
          <w:numId w:val="1"/>
        </w:numPr>
        <w:jc w:val="both"/>
      </w:pPr>
      <w:proofErr w:type="spellStart"/>
      <w:r>
        <w:t>Harmby</w:t>
      </w:r>
      <w:proofErr w:type="spellEnd"/>
      <w:r>
        <w:t xml:space="preserve"> D M (1994) A review of techniques for parameter sensitivity analysis of environmental models. Environ </w:t>
      </w:r>
      <w:proofErr w:type="spellStart"/>
      <w:r>
        <w:t>Monit</w:t>
      </w:r>
      <w:proofErr w:type="spellEnd"/>
      <w:r>
        <w:t xml:space="preserve"> Assess 32: 135-154</w:t>
      </w:r>
    </w:p>
    <w:p w14:paraId="44736A43" w14:textId="12C66B6E" w:rsidR="00942735" w:rsidRDefault="00942735" w:rsidP="00942735">
      <w:pPr>
        <w:pStyle w:val="ListParagraph"/>
        <w:numPr>
          <w:ilvl w:val="0"/>
          <w:numId w:val="1"/>
        </w:numPr>
        <w:jc w:val="both"/>
      </w:pPr>
      <w:r>
        <w:lastRenderedPageBreak/>
        <w:t xml:space="preserve">Jimenez R, Alvarez-I L (2005) </w:t>
      </w:r>
      <w:proofErr w:type="spellStart"/>
      <w:r>
        <w:t>LuGre</w:t>
      </w:r>
      <w:proofErr w:type="spellEnd"/>
      <w:r>
        <w:t xml:space="preserve"> friction model for a </w:t>
      </w:r>
      <w:proofErr w:type="spellStart"/>
      <w:r>
        <w:t>magnetorheological</w:t>
      </w:r>
      <w:proofErr w:type="spellEnd"/>
      <w:r>
        <w:t xml:space="preserve"> damper. </w:t>
      </w:r>
      <w:proofErr w:type="spellStart"/>
      <w:r>
        <w:t>Struct</w:t>
      </w:r>
      <w:proofErr w:type="spellEnd"/>
      <w:r>
        <w:t xml:space="preserve"> Control Health </w:t>
      </w:r>
      <w:proofErr w:type="spellStart"/>
      <w:r>
        <w:t>Monit</w:t>
      </w:r>
      <w:proofErr w:type="spellEnd"/>
      <w:r>
        <w:t xml:space="preserve"> 12: 9</w:t>
      </w:r>
      <w:r w:rsidR="00182E71">
        <w:rPr>
          <w:rFonts w:hint="eastAsia"/>
        </w:rPr>
        <w:t>0</w:t>
      </w:r>
      <w:r>
        <w:t>-116</w:t>
      </w:r>
    </w:p>
    <w:p w14:paraId="1AC06129" w14:textId="77777777" w:rsidR="00942735" w:rsidRDefault="00942735" w:rsidP="00942735">
      <w:pPr>
        <w:pStyle w:val="ListParagraph"/>
        <w:numPr>
          <w:ilvl w:val="0"/>
          <w:numId w:val="1"/>
        </w:numPr>
        <w:jc w:val="both"/>
      </w:pPr>
      <w:r>
        <w:rPr>
          <w:rFonts w:hint="eastAsia"/>
        </w:rPr>
        <w:t xml:space="preserve">Yang F, </w:t>
      </w:r>
      <w:proofErr w:type="spellStart"/>
      <w:r>
        <w:rPr>
          <w:rFonts w:hint="eastAsia"/>
        </w:rPr>
        <w:t>Sedaghati</w:t>
      </w:r>
      <w:proofErr w:type="spellEnd"/>
      <w:r>
        <w:rPr>
          <w:rFonts w:hint="eastAsia"/>
        </w:rPr>
        <w:t xml:space="preserve"> R, </w:t>
      </w:r>
      <w:proofErr w:type="spellStart"/>
      <w:r>
        <w:rPr>
          <w:rFonts w:hint="eastAsia"/>
        </w:rPr>
        <w:t>Esmailzadeh</w:t>
      </w:r>
      <w:proofErr w:type="spellEnd"/>
      <w:r>
        <w:rPr>
          <w:rFonts w:hint="eastAsia"/>
        </w:rPr>
        <w:t xml:space="preserve"> E (2009) Development of </w:t>
      </w:r>
      <w:proofErr w:type="spellStart"/>
      <w:r>
        <w:rPr>
          <w:rFonts w:hint="eastAsia"/>
        </w:rPr>
        <w:t>LuGre</w:t>
      </w:r>
      <w:proofErr w:type="spellEnd"/>
      <w:r>
        <w:rPr>
          <w:rFonts w:hint="eastAsia"/>
        </w:rPr>
        <w:t xml:space="preserve"> friction model for large-scale magneto-rheological fluid dampers. J Intel Mat </w:t>
      </w:r>
      <w:proofErr w:type="spellStart"/>
      <w:r>
        <w:rPr>
          <w:rFonts w:hint="eastAsia"/>
        </w:rPr>
        <w:t>Syst</w:t>
      </w:r>
      <w:proofErr w:type="spellEnd"/>
      <w:r>
        <w:rPr>
          <w:rFonts w:hint="eastAsia"/>
        </w:rPr>
        <w:t xml:space="preserve"> </w:t>
      </w:r>
      <w:proofErr w:type="spellStart"/>
      <w:r>
        <w:rPr>
          <w:rFonts w:hint="eastAsia"/>
        </w:rPr>
        <w:t>Str</w:t>
      </w:r>
      <w:proofErr w:type="spellEnd"/>
      <w:r>
        <w:rPr>
          <w:rFonts w:hint="eastAsia"/>
        </w:rPr>
        <w:t xml:space="preserve"> 20: 923-937</w:t>
      </w:r>
    </w:p>
    <w:p w14:paraId="58451F30" w14:textId="57AE866D" w:rsidR="00182E71" w:rsidRDefault="00182E71" w:rsidP="00942735">
      <w:pPr>
        <w:pStyle w:val="ListParagraph"/>
        <w:numPr>
          <w:ilvl w:val="0"/>
          <w:numId w:val="1"/>
        </w:numPr>
        <w:jc w:val="both"/>
      </w:pPr>
      <w:proofErr w:type="spellStart"/>
      <w:r>
        <w:rPr>
          <w:rFonts w:hint="eastAsia"/>
        </w:rPr>
        <w:t>Piatkowski</w:t>
      </w:r>
      <w:proofErr w:type="spellEnd"/>
      <w:r>
        <w:rPr>
          <w:rFonts w:hint="eastAsia"/>
        </w:rPr>
        <w:t xml:space="preserve"> T (2014) Dahl and </w:t>
      </w:r>
      <w:proofErr w:type="spellStart"/>
      <w:r>
        <w:rPr>
          <w:rFonts w:hint="eastAsia"/>
        </w:rPr>
        <w:t>LuGre</w:t>
      </w:r>
      <w:proofErr w:type="spellEnd"/>
      <w:r>
        <w:rPr>
          <w:rFonts w:hint="eastAsia"/>
        </w:rPr>
        <w:t xml:space="preserve"> dynamic friction models </w:t>
      </w:r>
      <w:r>
        <w:t>–</w:t>
      </w:r>
      <w:r>
        <w:rPr>
          <w:rFonts w:hint="eastAsia"/>
        </w:rPr>
        <w:t xml:space="preserve"> The analysis of selected properties. </w:t>
      </w:r>
      <w:proofErr w:type="spellStart"/>
      <w:r>
        <w:rPr>
          <w:rFonts w:hint="eastAsia"/>
        </w:rPr>
        <w:t>Mech</w:t>
      </w:r>
      <w:proofErr w:type="spellEnd"/>
      <w:r>
        <w:rPr>
          <w:rFonts w:hint="eastAsia"/>
        </w:rPr>
        <w:t xml:space="preserve"> Mach Theory 73: 91-100</w:t>
      </w:r>
    </w:p>
    <w:p w14:paraId="615C2D0C" w14:textId="34F5312F" w:rsidR="006D4097" w:rsidRDefault="00C66A3C" w:rsidP="006D4097">
      <w:pPr>
        <w:pStyle w:val="ListParagraph"/>
        <w:numPr>
          <w:ilvl w:val="0"/>
          <w:numId w:val="1"/>
        </w:numPr>
        <w:jc w:val="both"/>
      </w:pPr>
      <w:r>
        <w:rPr>
          <w:rFonts w:hint="eastAsia"/>
        </w:rPr>
        <w:t xml:space="preserve">Li Y, Li J, </w:t>
      </w:r>
      <w:proofErr w:type="spellStart"/>
      <w:r>
        <w:rPr>
          <w:rFonts w:hint="eastAsia"/>
        </w:rPr>
        <w:t>Tian</w:t>
      </w:r>
      <w:proofErr w:type="spellEnd"/>
      <w:r>
        <w:rPr>
          <w:rFonts w:hint="eastAsia"/>
        </w:rPr>
        <w:t xml:space="preserve"> T</w:t>
      </w:r>
      <w:r>
        <w:t>,</w:t>
      </w:r>
      <w:r w:rsidR="006D4097">
        <w:rPr>
          <w:rFonts w:hint="eastAsia"/>
        </w:rPr>
        <w:t xml:space="preserve"> Li W (2013) A highly adjustable </w:t>
      </w:r>
      <w:proofErr w:type="spellStart"/>
      <w:r w:rsidR="006D4097">
        <w:rPr>
          <w:rFonts w:hint="eastAsia"/>
        </w:rPr>
        <w:t>magnetorheological</w:t>
      </w:r>
      <w:proofErr w:type="spellEnd"/>
      <w:r w:rsidR="006D4097">
        <w:rPr>
          <w:rFonts w:hint="eastAsia"/>
        </w:rPr>
        <w:t xml:space="preserve"> elastomer base isolator for applications of real-time </w:t>
      </w:r>
      <w:r w:rsidR="006D4097">
        <w:t>adaptive</w:t>
      </w:r>
      <w:r w:rsidR="006D4097">
        <w:rPr>
          <w:rFonts w:hint="eastAsia"/>
        </w:rPr>
        <w:t xml:space="preserve"> control. </w:t>
      </w:r>
      <w:r w:rsidR="00E028C4">
        <w:rPr>
          <w:rFonts w:hint="eastAsia"/>
        </w:rPr>
        <w:t xml:space="preserve">Smart Mater </w:t>
      </w:r>
      <w:proofErr w:type="spellStart"/>
      <w:r w:rsidR="00E028C4">
        <w:rPr>
          <w:rFonts w:hint="eastAsia"/>
        </w:rPr>
        <w:t>Struct</w:t>
      </w:r>
      <w:proofErr w:type="spellEnd"/>
      <w:r w:rsidR="006D4097">
        <w:rPr>
          <w:rFonts w:hint="eastAsia"/>
        </w:rPr>
        <w:t xml:space="preserve"> 22: 095020</w:t>
      </w:r>
    </w:p>
    <w:p w14:paraId="28390652" w14:textId="77777777" w:rsidR="009017C3" w:rsidRDefault="009017C3" w:rsidP="009017C3">
      <w:pPr>
        <w:pStyle w:val="ListParagraph"/>
        <w:ind w:left="360"/>
        <w:jc w:val="both"/>
      </w:pPr>
    </w:p>
    <w:sectPr w:rsidR="009017C3" w:rsidSect="00E841ED">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8D5510" w14:textId="77777777" w:rsidR="008D218B" w:rsidRDefault="008D218B" w:rsidP="003530A7">
      <w:r>
        <w:separator/>
      </w:r>
    </w:p>
  </w:endnote>
  <w:endnote w:type="continuationSeparator" w:id="0">
    <w:p w14:paraId="4AB92AB0" w14:textId="77777777" w:rsidR="008D218B" w:rsidRDefault="008D218B" w:rsidP="00353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B302D" w14:textId="77777777" w:rsidR="008D218B" w:rsidRDefault="008D218B" w:rsidP="003530A7">
      <w:r>
        <w:separator/>
      </w:r>
    </w:p>
  </w:footnote>
  <w:footnote w:type="continuationSeparator" w:id="0">
    <w:p w14:paraId="564F9550" w14:textId="77777777" w:rsidR="008D218B" w:rsidRDefault="008D218B" w:rsidP="003530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41A48"/>
    <w:multiLevelType w:val="hybridMultilevel"/>
    <w:tmpl w:val="83027E8E"/>
    <w:lvl w:ilvl="0" w:tplc="900E0D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CCA"/>
    <w:rsid w:val="0001374A"/>
    <w:rsid w:val="00013F92"/>
    <w:rsid w:val="00015BDA"/>
    <w:rsid w:val="00015C48"/>
    <w:rsid w:val="000245D7"/>
    <w:rsid w:val="0002526A"/>
    <w:rsid w:val="00026362"/>
    <w:rsid w:val="000269C1"/>
    <w:rsid w:val="00030FE1"/>
    <w:rsid w:val="00033A14"/>
    <w:rsid w:val="00040443"/>
    <w:rsid w:val="0004428F"/>
    <w:rsid w:val="0004779C"/>
    <w:rsid w:val="00050880"/>
    <w:rsid w:val="000510FB"/>
    <w:rsid w:val="000664DE"/>
    <w:rsid w:val="00067F0A"/>
    <w:rsid w:val="000703C9"/>
    <w:rsid w:val="0007119B"/>
    <w:rsid w:val="0007556C"/>
    <w:rsid w:val="00084ECE"/>
    <w:rsid w:val="000874CA"/>
    <w:rsid w:val="000940E2"/>
    <w:rsid w:val="00096978"/>
    <w:rsid w:val="000A4BA1"/>
    <w:rsid w:val="000B128C"/>
    <w:rsid w:val="000B3B28"/>
    <w:rsid w:val="000C3BFC"/>
    <w:rsid w:val="000D0A7D"/>
    <w:rsid w:val="000D1DBF"/>
    <w:rsid w:val="000D7365"/>
    <w:rsid w:val="00113D34"/>
    <w:rsid w:val="00116634"/>
    <w:rsid w:val="0012546B"/>
    <w:rsid w:val="00125A42"/>
    <w:rsid w:val="00126073"/>
    <w:rsid w:val="00140F5D"/>
    <w:rsid w:val="00153775"/>
    <w:rsid w:val="001650C0"/>
    <w:rsid w:val="00166558"/>
    <w:rsid w:val="00173FA0"/>
    <w:rsid w:val="00182E71"/>
    <w:rsid w:val="001859BB"/>
    <w:rsid w:val="00190D17"/>
    <w:rsid w:val="001A592A"/>
    <w:rsid w:val="001A59B9"/>
    <w:rsid w:val="001B003C"/>
    <w:rsid w:val="001C0D84"/>
    <w:rsid w:val="001D36F8"/>
    <w:rsid w:val="001E13E3"/>
    <w:rsid w:val="001E22EA"/>
    <w:rsid w:val="00202250"/>
    <w:rsid w:val="00213250"/>
    <w:rsid w:val="0022327E"/>
    <w:rsid w:val="00227829"/>
    <w:rsid w:val="00230B24"/>
    <w:rsid w:val="0023450B"/>
    <w:rsid w:val="002467DD"/>
    <w:rsid w:val="00247BB1"/>
    <w:rsid w:val="00247CFA"/>
    <w:rsid w:val="002558B0"/>
    <w:rsid w:val="00260524"/>
    <w:rsid w:val="00264DDC"/>
    <w:rsid w:val="00265767"/>
    <w:rsid w:val="00271470"/>
    <w:rsid w:val="002748A4"/>
    <w:rsid w:val="00277443"/>
    <w:rsid w:val="00280EF9"/>
    <w:rsid w:val="00283726"/>
    <w:rsid w:val="00286437"/>
    <w:rsid w:val="00287716"/>
    <w:rsid w:val="002A2112"/>
    <w:rsid w:val="002A3CD6"/>
    <w:rsid w:val="002A7EC9"/>
    <w:rsid w:val="002B5D9D"/>
    <w:rsid w:val="002C1B07"/>
    <w:rsid w:val="002C3166"/>
    <w:rsid w:val="002C7296"/>
    <w:rsid w:val="002E16A4"/>
    <w:rsid w:val="002E19A0"/>
    <w:rsid w:val="002E4F30"/>
    <w:rsid w:val="002F2CFE"/>
    <w:rsid w:val="002F3987"/>
    <w:rsid w:val="00314ED7"/>
    <w:rsid w:val="0031672C"/>
    <w:rsid w:val="00324800"/>
    <w:rsid w:val="003275BD"/>
    <w:rsid w:val="00334A2F"/>
    <w:rsid w:val="00337B34"/>
    <w:rsid w:val="00342DD0"/>
    <w:rsid w:val="003455CA"/>
    <w:rsid w:val="00345A23"/>
    <w:rsid w:val="003466E3"/>
    <w:rsid w:val="00352B09"/>
    <w:rsid w:val="003530A7"/>
    <w:rsid w:val="00354CE4"/>
    <w:rsid w:val="003558BE"/>
    <w:rsid w:val="00371940"/>
    <w:rsid w:val="003729D4"/>
    <w:rsid w:val="003744D7"/>
    <w:rsid w:val="00376421"/>
    <w:rsid w:val="00393755"/>
    <w:rsid w:val="00394285"/>
    <w:rsid w:val="003A1B61"/>
    <w:rsid w:val="003A22B7"/>
    <w:rsid w:val="003B299F"/>
    <w:rsid w:val="003B57DE"/>
    <w:rsid w:val="003D6746"/>
    <w:rsid w:val="003E2893"/>
    <w:rsid w:val="003E718C"/>
    <w:rsid w:val="003F4A95"/>
    <w:rsid w:val="003F56B5"/>
    <w:rsid w:val="003F60A2"/>
    <w:rsid w:val="003F73A2"/>
    <w:rsid w:val="0041406E"/>
    <w:rsid w:val="00417D18"/>
    <w:rsid w:val="0042202D"/>
    <w:rsid w:val="004339A3"/>
    <w:rsid w:val="00440759"/>
    <w:rsid w:val="004429AB"/>
    <w:rsid w:val="00455999"/>
    <w:rsid w:val="00457189"/>
    <w:rsid w:val="00457B7A"/>
    <w:rsid w:val="00483CAF"/>
    <w:rsid w:val="00496F10"/>
    <w:rsid w:val="004A6740"/>
    <w:rsid w:val="004B2E15"/>
    <w:rsid w:val="004B33CD"/>
    <w:rsid w:val="004B72C1"/>
    <w:rsid w:val="004B78BD"/>
    <w:rsid w:val="004C059E"/>
    <w:rsid w:val="004C33B4"/>
    <w:rsid w:val="004C4A67"/>
    <w:rsid w:val="004C6D2A"/>
    <w:rsid w:val="004D5B31"/>
    <w:rsid w:val="004E0490"/>
    <w:rsid w:val="00500FBB"/>
    <w:rsid w:val="00511A56"/>
    <w:rsid w:val="0051390F"/>
    <w:rsid w:val="0052729D"/>
    <w:rsid w:val="005307F4"/>
    <w:rsid w:val="0053354D"/>
    <w:rsid w:val="00540613"/>
    <w:rsid w:val="0054644D"/>
    <w:rsid w:val="00550ED2"/>
    <w:rsid w:val="00564C65"/>
    <w:rsid w:val="00567394"/>
    <w:rsid w:val="005A0630"/>
    <w:rsid w:val="005A6DEC"/>
    <w:rsid w:val="005B2755"/>
    <w:rsid w:val="005B67DC"/>
    <w:rsid w:val="005D0C86"/>
    <w:rsid w:val="005D157B"/>
    <w:rsid w:val="005D202A"/>
    <w:rsid w:val="005D3582"/>
    <w:rsid w:val="005E2BF9"/>
    <w:rsid w:val="005E639A"/>
    <w:rsid w:val="006051D4"/>
    <w:rsid w:val="00607972"/>
    <w:rsid w:val="00610158"/>
    <w:rsid w:val="00610FCD"/>
    <w:rsid w:val="00620844"/>
    <w:rsid w:val="0062200E"/>
    <w:rsid w:val="006264DB"/>
    <w:rsid w:val="00634F2B"/>
    <w:rsid w:val="006740A9"/>
    <w:rsid w:val="0067426B"/>
    <w:rsid w:val="00674A1B"/>
    <w:rsid w:val="00676B69"/>
    <w:rsid w:val="00683C82"/>
    <w:rsid w:val="00686F19"/>
    <w:rsid w:val="006D4097"/>
    <w:rsid w:val="006F2D85"/>
    <w:rsid w:val="006F4524"/>
    <w:rsid w:val="00712971"/>
    <w:rsid w:val="007234AB"/>
    <w:rsid w:val="00723900"/>
    <w:rsid w:val="00727CF0"/>
    <w:rsid w:val="007350F6"/>
    <w:rsid w:val="00743FF5"/>
    <w:rsid w:val="0074782B"/>
    <w:rsid w:val="00760D12"/>
    <w:rsid w:val="0076376F"/>
    <w:rsid w:val="00766AAC"/>
    <w:rsid w:val="007828E8"/>
    <w:rsid w:val="00790CEA"/>
    <w:rsid w:val="00791058"/>
    <w:rsid w:val="007A633F"/>
    <w:rsid w:val="007B0048"/>
    <w:rsid w:val="007B7CCA"/>
    <w:rsid w:val="007C7230"/>
    <w:rsid w:val="007D00AA"/>
    <w:rsid w:val="007D0431"/>
    <w:rsid w:val="007D3D8E"/>
    <w:rsid w:val="007D5D59"/>
    <w:rsid w:val="007D63A9"/>
    <w:rsid w:val="007E161C"/>
    <w:rsid w:val="007E751C"/>
    <w:rsid w:val="007F6DEF"/>
    <w:rsid w:val="00801DB1"/>
    <w:rsid w:val="008118CD"/>
    <w:rsid w:val="0081192C"/>
    <w:rsid w:val="00830F3A"/>
    <w:rsid w:val="008463A0"/>
    <w:rsid w:val="008519DD"/>
    <w:rsid w:val="00856CCA"/>
    <w:rsid w:val="00861C1A"/>
    <w:rsid w:val="00864A47"/>
    <w:rsid w:val="00865A17"/>
    <w:rsid w:val="008660AA"/>
    <w:rsid w:val="0086761C"/>
    <w:rsid w:val="00876E07"/>
    <w:rsid w:val="0089462A"/>
    <w:rsid w:val="008A6A71"/>
    <w:rsid w:val="008A6AEB"/>
    <w:rsid w:val="008B7007"/>
    <w:rsid w:val="008B7AD2"/>
    <w:rsid w:val="008C6042"/>
    <w:rsid w:val="008D218B"/>
    <w:rsid w:val="008D64B5"/>
    <w:rsid w:val="008D70ED"/>
    <w:rsid w:val="008D7E0B"/>
    <w:rsid w:val="008E7C82"/>
    <w:rsid w:val="008F3253"/>
    <w:rsid w:val="008F6110"/>
    <w:rsid w:val="009017C3"/>
    <w:rsid w:val="009072BC"/>
    <w:rsid w:val="00913BC9"/>
    <w:rsid w:val="00920AA4"/>
    <w:rsid w:val="00936133"/>
    <w:rsid w:val="00942735"/>
    <w:rsid w:val="009445D1"/>
    <w:rsid w:val="0094511A"/>
    <w:rsid w:val="00947936"/>
    <w:rsid w:val="00962EDE"/>
    <w:rsid w:val="00984DCB"/>
    <w:rsid w:val="009C2027"/>
    <w:rsid w:val="009C6009"/>
    <w:rsid w:val="009D022A"/>
    <w:rsid w:val="009D14E8"/>
    <w:rsid w:val="009D1B86"/>
    <w:rsid w:val="009D772D"/>
    <w:rsid w:val="009F3D52"/>
    <w:rsid w:val="00A12A41"/>
    <w:rsid w:val="00A1506B"/>
    <w:rsid w:val="00A1597B"/>
    <w:rsid w:val="00A15E55"/>
    <w:rsid w:val="00A22AA7"/>
    <w:rsid w:val="00A235AC"/>
    <w:rsid w:val="00A25580"/>
    <w:rsid w:val="00A33287"/>
    <w:rsid w:val="00A37A11"/>
    <w:rsid w:val="00A42A15"/>
    <w:rsid w:val="00A44FEE"/>
    <w:rsid w:val="00A46A40"/>
    <w:rsid w:val="00A732B2"/>
    <w:rsid w:val="00A82BCF"/>
    <w:rsid w:val="00A831B8"/>
    <w:rsid w:val="00A84758"/>
    <w:rsid w:val="00A90E9B"/>
    <w:rsid w:val="00A95470"/>
    <w:rsid w:val="00A974CF"/>
    <w:rsid w:val="00AB127C"/>
    <w:rsid w:val="00AB1D1F"/>
    <w:rsid w:val="00AB2780"/>
    <w:rsid w:val="00AC0631"/>
    <w:rsid w:val="00AC0EEB"/>
    <w:rsid w:val="00AC5FE9"/>
    <w:rsid w:val="00AD4CC1"/>
    <w:rsid w:val="00AF5560"/>
    <w:rsid w:val="00B0292B"/>
    <w:rsid w:val="00B03268"/>
    <w:rsid w:val="00B14086"/>
    <w:rsid w:val="00B23434"/>
    <w:rsid w:val="00B238C8"/>
    <w:rsid w:val="00B2391D"/>
    <w:rsid w:val="00B37EF6"/>
    <w:rsid w:val="00B415E3"/>
    <w:rsid w:val="00B52B18"/>
    <w:rsid w:val="00B6276B"/>
    <w:rsid w:val="00B678B9"/>
    <w:rsid w:val="00B719A0"/>
    <w:rsid w:val="00B90598"/>
    <w:rsid w:val="00B95863"/>
    <w:rsid w:val="00B978F2"/>
    <w:rsid w:val="00B97C06"/>
    <w:rsid w:val="00BC0780"/>
    <w:rsid w:val="00BC2F2A"/>
    <w:rsid w:val="00C030EE"/>
    <w:rsid w:val="00C208BE"/>
    <w:rsid w:val="00C21C89"/>
    <w:rsid w:val="00C33A8C"/>
    <w:rsid w:val="00C465E0"/>
    <w:rsid w:val="00C46D57"/>
    <w:rsid w:val="00C609B7"/>
    <w:rsid w:val="00C62E72"/>
    <w:rsid w:val="00C66A3C"/>
    <w:rsid w:val="00C66D7A"/>
    <w:rsid w:val="00C757EA"/>
    <w:rsid w:val="00C75F8C"/>
    <w:rsid w:val="00C83EEC"/>
    <w:rsid w:val="00C9394B"/>
    <w:rsid w:val="00CA3DD2"/>
    <w:rsid w:val="00CA46BA"/>
    <w:rsid w:val="00CA6171"/>
    <w:rsid w:val="00CB1245"/>
    <w:rsid w:val="00CC1010"/>
    <w:rsid w:val="00CC1CA2"/>
    <w:rsid w:val="00CC6AFF"/>
    <w:rsid w:val="00CC7AC1"/>
    <w:rsid w:val="00CD5E76"/>
    <w:rsid w:val="00CE1705"/>
    <w:rsid w:val="00D00956"/>
    <w:rsid w:val="00D0145E"/>
    <w:rsid w:val="00D10B8E"/>
    <w:rsid w:val="00D147EE"/>
    <w:rsid w:val="00D34577"/>
    <w:rsid w:val="00D3615B"/>
    <w:rsid w:val="00D361FA"/>
    <w:rsid w:val="00D45970"/>
    <w:rsid w:val="00D51B7C"/>
    <w:rsid w:val="00D61BF0"/>
    <w:rsid w:val="00D64157"/>
    <w:rsid w:val="00D91020"/>
    <w:rsid w:val="00DB5FB9"/>
    <w:rsid w:val="00DD0637"/>
    <w:rsid w:val="00DD7227"/>
    <w:rsid w:val="00DF0441"/>
    <w:rsid w:val="00DF1C06"/>
    <w:rsid w:val="00DF3446"/>
    <w:rsid w:val="00DF5321"/>
    <w:rsid w:val="00E028C4"/>
    <w:rsid w:val="00E0312F"/>
    <w:rsid w:val="00E1636F"/>
    <w:rsid w:val="00E32C3A"/>
    <w:rsid w:val="00E344F5"/>
    <w:rsid w:val="00E62534"/>
    <w:rsid w:val="00E65963"/>
    <w:rsid w:val="00E75A58"/>
    <w:rsid w:val="00E80491"/>
    <w:rsid w:val="00E80BE7"/>
    <w:rsid w:val="00E841ED"/>
    <w:rsid w:val="00E933A4"/>
    <w:rsid w:val="00E93D93"/>
    <w:rsid w:val="00EA278F"/>
    <w:rsid w:val="00EA4C53"/>
    <w:rsid w:val="00EB0D77"/>
    <w:rsid w:val="00F02F66"/>
    <w:rsid w:val="00F06A21"/>
    <w:rsid w:val="00F11A2E"/>
    <w:rsid w:val="00F153EF"/>
    <w:rsid w:val="00F24807"/>
    <w:rsid w:val="00F2586B"/>
    <w:rsid w:val="00F3717A"/>
    <w:rsid w:val="00F51E8B"/>
    <w:rsid w:val="00F700FC"/>
    <w:rsid w:val="00F70105"/>
    <w:rsid w:val="00F77910"/>
    <w:rsid w:val="00F80F86"/>
    <w:rsid w:val="00F831F4"/>
    <w:rsid w:val="00F91CB3"/>
    <w:rsid w:val="00F9364E"/>
    <w:rsid w:val="00FB1542"/>
    <w:rsid w:val="00FB2505"/>
    <w:rsid w:val="00FB6A0C"/>
    <w:rsid w:val="00FB6E86"/>
    <w:rsid w:val="00FC3D2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9FBB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3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22A"/>
    <w:pPr>
      <w:ind w:left="720"/>
      <w:contextualSpacing/>
    </w:pPr>
  </w:style>
  <w:style w:type="table" w:styleId="TableGrid">
    <w:name w:val="Table Grid"/>
    <w:basedOn w:val="TableNormal"/>
    <w:uiPriority w:val="59"/>
    <w:rsid w:val="00723900"/>
    <w:rPr>
      <w: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D7E0B"/>
    <w:rPr>
      <w:color w:val="808080"/>
    </w:rPr>
  </w:style>
  <w:style w:type="paragraph" w:styleId="BalloonText">
    <w:name w:val="Balloon Text"/>
    <w:basedOn w:val="Normal"/>
    <w:link w:val="BalloonTextChar"/>
    <w:uiPriority w:val="99"/>
    <w:semiHidden/>
    <w:unhideWhenUsed/>
    <w:rsid w:val="008D7E0B"/>
    <w:rPr>
      <w:rFonts w:ascii="Tahoma" w:hAnsi="Tahoma" w:cs="Tahoma"/>
      <w:sz w:val="16"/>
      <w:szCs w:val="16"/>
    </w:rPr>
  </w:style>
  <w:style w:type="character" w:customStyle="1" w:styleId="BalloonTextChar">
    <w:name w:val="Balloon Text Char"/>
    <w:basedOn w:val="DefaultParagraphFont"/>
    <w:link w:val="BalloonText"/>
    <w:uiPriority w:val="99"/>
    <w:semiHidden/>
    <w:rsid w:val="008D7E0B"/>
    <w:rPr>
      <w:rFonts w:ascii="Tahoma" w:hAnsi="Tahoma" w:cs="Tahoma"/>
      <w:sz w:val="16"/>
      <w:szCs w:val="16"/>
    </w:rPr>
  </w:style>
  <w:style w:type="character" w:styleId="Hyperlink">
    <w:name w:val="Hyperlink"/>
    <w:basedOn w:val="DefaultParagraphFont"/>
    <w:uiPriority w:val="99"/>
    <w:unhideWhenUsed/>
    <w:rsid w:val="00E841ED"/>
    <w:rPr>
      <w:color w:val="0000FF" w:themeColor="hyperlink"/>
      <w:u w:val="single"/>
    </w:rPr>
  </w:style>
  <w:style w:type="paragraph" w:styleId="Header">
    <w:name w:val="header"/>
    <w:basedOn w:val="Normal"/>
    <w:link w:val="HeaderChar"/>
    <w:uiPriority w:val="99"/>
    <w:unhideWhenUsed/>
    <w:rsid w:val="003530A7"/>
    <w:pPr>
      <w:tabs>
        <w:tab w:val="center" w:pos="4513"/>
        <w:tab w:val="right" w:pos="9026"/>
      </w:tabs>
    </w:pPr>
  </w:style>
  <w:style w:type="character" w:customStyle="1" w:styleId="HeaderChar">
    <w:name w:val="Header Char"/>
    <w:basedOn w:val="DefaultParagraphFont"/>
    <w:link w:val="Header"/>
    <w:uiPriority w:val="99"/>
    <w:rsid w:val="003530A7"/>
  </w:style>
  <w:style w:type="paragraph" w:styleId="Footer">
    <w:name w:val="footer"/>
    <w:basedOn w:val="Normal"/>
    <w:link w:val="FooterChar"/>
    <w:uiPriority w:val="99"/>
    <w:unhideWhenUsed/>
    <w:rsid w:val="003530A7"/>
    <w:pPr>
      <w:tabs>
        <w:tab w:val="center" w:pos="4513"/>
        <w:tab w:val="right" w:pos="9026"/>
      </w:tabs>
    </w:pPr>
  </w:style>
  <w:style w:type="character" w:customStyle="1" w:styleId="FooterChar">
    <w:name w:val="Footer Char"/>
    <w:basedOn w:val="DefaultParagraphFont"/>
    <w:link w:val="Footer"/>
    <w:uiPriority w:val="99"/>
    <w:rsid w:val="003530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3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22A"/>
    <w:pPr>
      <w:ind w:left="720"/>
      <w:contextualSpacing/>
    </w:pPr>
  </w:style>
  <w:style w:type="table" w:styleId="TableGrid">
    <w:name w:val="Table Grid"/>
    <w:basedOn w:val="TableNormal"/>
    <w:uiPriority w:val="59"/>
    <w:rsid w:val="00723900"/>
    <w:rPr>
      <w: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D7E0B"/>
    <w:rPr>
      <w:color w:val="808080"/>
    </w:rPr>
  </w:style>
  <w:style w:type="paragraph" w:styleId="BalloonText">
    <w:name w:val="Balloon Text"/>
    <w:basedOn w:val="Normal"/>
    <w:link w:val="BalloonTextChar"/>
    <w:uiPriority w:val="99"/>
    <w:semiHidden/>
    <w:unhideWhenUsed/>
    <w:rsid w:val="008D7E0B"/>
    <w:rPr>
      <w:rFonts w:ascii="Tahoma" w:hAnsi="Tahoma" w:cs="Tahoma"/>
      <w:sz w:val="16"/>
      <w:szCs w:val="16"/>
    </w:rPr>
  </w:style>
  <w:style w:type="character" w:customStyle="1" w:styleId="BalloonTextChar">
    <w:name w:val="Balloon Text Char"/>
    <w:basedOn w:val="DefaultParagraphFont"/>
    <w:link w:val="BalloonText"/>
    <w:uiPriority w:val="99"/>
    <w:semiHidden/>
    <w:rsid w:val="008D7E0B"/>
    <w:rPr>
      <w:rFonts w:ascii="Tahoma" w:hAnsi="Tahoma" w:cs="Tahoma"/>
      <w:sz w:val="16"/>
      <w:szCs w:val="16"/>
    </w:rPr>
  </w:style>
  <w:style w:type="character" w:styleId="Hyperlink">
    <w:name w:val="Hyperlink"/>
    <w:basedOn w:val="DefaultParagraphFont"/>
    <w:uiPriority w:val="99"/>
    <w:unhideWhenUsed/>
    <w:rsid w:val="00E841ED"/>
    <w:rPr>
      <w:color w:val="0000FF" w:themeColor="hyperlink"/>
      <w:u w:val="single"/>
    </w:rPr>
  </w:style>
  <w:style w:type="paragraph" w:styleId="Header">
    <w:name w:val="header"/>
    <w:basedOn w:val="Normal"/>
    <w:link w:val="HeaderChar"/>
    <w:uiPriority w:val="99"/>
    <w:unhideWhenUsed/>
    <w:rsid w:val="003530A7"/>
    <w:pPr>
      <w:tabs>
        <w:tab w:val="center" w:pos="4513"/>
        <w:tab w:val="right" w:pos="9026"/>
      </w:tabs>
    </w:pPr>
  </w:style>
  <w:style w:type="character" w:customStyle="1" w:styleId="HeaderChar">
    <w:name w:val="Header Char"/>
    <w:basedOn w:val="DefaultParagraphFont"/>
    <w:link w:val="Header"/>
    <w:uiPriority w:val="99"/>
    <w:rsid w:val="003530A7"/>
  </w:style>
  <w:style w:type="paragraph" w:styleId="Footer">
    <w:name w:val="footer"/>
    <w:basedOn w:val="Normal"/>
    <w:link w:val="FooterChar"/>
    <w:uiPriority w:val="99"/>
    <w:unhideWhenUsed/>
    <w:rsid w:val="003530A7"/>
    <w:pPr>
      <w:tabs>
        <w:tab w:val="center" w:pos="4513"/>
        <w:tab w:val="right" w:pos="9026"/>
      </w:tabs>
    </w:pPr>
  </w:style>
  <w:style w:type="character" w:customStyle="1" w:styleId="FooterChar">
    <w:name w:val="Footer Char"/>
    <w:basedOn w:val="DefaultParagraphFont"/>
    <w:link w:val="Footer"/>
    <w:uiPriority w:val="99"/>
    <w:rsid w:val="00353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54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9.e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2.bin"/><Relationship Id="rId89" Type="http://schemas.openxmlformats.org/officeDocument/2006/relationships/image" Target="media/image45.emf"/><Relationship Id="rId112" Type="http://schemas.openxmlformats.org/officeDocument/2006/relationships/oleObject" Target="embeddings/oleObject46.bin"/><Relationship Id="rId133" Type="http://schemas.openxmlformats.org/officeDocument/2006/relationships/image" Target="media/image67.emf"/><Relationship Id="rId138" Type="http://schemas.openxmlformats.org/officeDocument/2006/relationships/oleObject" Target="embeddings/oleObject59.bin"/><Relationship Id="rId16" Type="http://schemas.openxmlformats.org/officeDocument/2006/relationships/oleObject" Target="embeddings/oleObject3.bin"/><Relationship Id="rId107" Type="http://schemas.openxmlformats.org/officeDocument/2006/relationships/image" Target="media/image54.emf"/><Relationship Id="rId11" Type="http://schemas.openxmlformats.org/officeDocument/2006/relationships/image" Target="media/image2.wmf"/><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8.tif"/><Relationship Id="rId102" Type="http://schemas.openxmlformats.org/officeDocument/2006/relationships/oleObject" Target="embeddings/oleObject41.bin"/><Relationship Id="rId123" Type="http://schemas.openxmlformats.org/officeDocument/2006/relationships/image" Target="media/image62.emf"/><Relationship Id="rId128" Type="http://schemas.openxmlformats.org/officeDocument/2006/relationships/oleObject" Target="embeddings/oleObject54.bin"/><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35.bin"/><Relationship Id="rId95" Type="http://schemas.openxmlformats.org/officeDocument/2006/relationships/image" Target="media/image48.emf"/><Relationship Id="rId22" Type="http://schemas.openxmlformats.org/officeDocument/2006/relationships/oleObject" Target="embeddings/oleObject6.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7.e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0.bin"/><Relationship Id="rId80" Type="http://schemas.openxmlformats.org/officeDocument/2006/relationships/image" Target="media/image39.tif"/><Relationship Id="rId85" Type="http://schemas.openxmlformats.org/officeDocument/2006/relationships/image" Target="media/image43.emf"/><Relationship Id="rId93" Type="http://schemas.openxmlformats.org/officeDocument/2006/relationships/image" Target="media/image47.emf"/><Relationship Id="rId98" Type="http://schemas.openxmlformats.org/officeDocument/2006/relationships/oleObject" Target="embeddings/oleObject39.bin"/><Relationship Id="rId121" Type="http://schemas.openxmlformats.org/officeDocument/2006/relationships/image" Target="media/image61.wmf"/><Relationship Id="rId142" Type="http://schemas.openxmlformats.org/officeDocument/2006/relationships/oleObject" Target="embeddings/oleObject61.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52.emf"/><Relationship Id="rId108" Type="http://schemas.openxmlformats.org/officeDocument/2006/relationships/oleObject" Target="embeddings/oleObject44.bin"/><Relationship Id="rId116" Type="http://schemas.openxmlformats.org/officeDocument/2006/relationships/oleObject" Target="embeddings/oleObject48.bin"/><Relationship Id="rId124" Type="http://schemas.openxmlformats.org/officeDocument/2006/relationships/oleObject" Target="embeddings/oleObject52.bin"/><Relationship Id="rId129" Type="http://schemas.openxmlformats.org/officeDocument/2006/relationships/image" Target="media/image65.wmf"/><Relationship Id="rId137" Type="http://schemas.openxmlformats.org/officeDocument/2006/relationships/image" Target="media/image69.emf"/><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tif"/><Relationship Id="rId83" Type="http://schemas.openxmlformats.org/officeDocument/2006/relationships/image" Target="media/image42.emf"/><Relationship Id="rId88" Type="http://schemas.openxmlformats.org/officeDocument/2006/relationships/oleObject" Target="embeddings/oleObject34.bin"/><Relationship Id="rId91" Type="http://schemas.openxmlformats.org/officeDocument/2006/relationships/image" Target="media/image46.emf"/><Relationship Id="rId96" Type="http://schemas.openxmlformats.org/officeDocument/2006/relationships/oleObject" Target="embeddings/oleObject38.bin"/><Relationship Id="rId111" Type="http://schemas.openxmlformats.org/officeDocument/2006/relationships/image" Target="media/image56.emf"/><Relationship Id="rId132" Type="http://schemas.openxmlformats.org/officeDocument/2006/relationships/oleObject" Target="embeddings/oleObject56.bin"/><Relationship Id="rId140" Type="http://schemas.openxmlformats.org/officeDocument/2006/relationships/oleObject" Target="embeddings/oleObject6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60.wmf"/><Relationship Id="rId127" Type="http://schemas.openxmlformats.org/officeDocument/2006/relationships/image" Target="media/image64.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image" Target="media/image37.tif"/><Relationship Id="rId81" Type="http://schemas.openxmlformats.org/officeDocument/2006/relationships/image" Target="media/image40.e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50.emf"/><Relationship Id="rId101" Type="http://schemas.openxmlformats.org/officeDocument/2006/relationships/image" Target="media/image51.emf"/><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image" Target="media/image68.emf"/><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6.wmf"/><Relationship Id="rId109" Type="http://schemas.openxmlformats.org/officeDocument/2006/relationships/image" Target="media/image55.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emf"/><Relationship Id="rId76" Type="http://schemas.openxmlformats.org/officeDocument/2006/relationships/image" Target="media/image35.tif"/><Relationship Id="rId97" Type="http://schemas.openxmlformats.org/officeDocument/2006/relationships/image" Target="media/image49.e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63.emf"/><Relationship Id="rId141" Type="http://schemas.openxmlformats.org/officeDocument/2006/relationships/image" Target="media/image71.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package" Target="embeddings/Microsoft_Visio_Drawing2.vsdx"/><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4.emf"/><Relationship Id="rId110" Type="http://schemas.openxmlformats.org/officeDocument/2006/relationships/oleObject" Target="embeddings/oleObject45.bin"/><Relationship Id="rId115" Type="http://schemas.openxmlformats.org/officeDocument/2006/relationships/image" Target="media/image58.emf"/><Relationship Id="rId131" Type="http://schemas.openxmlformats.org/officeDocument/2006/relationships/image" Target="media/image66.wmf"/><Relationship Id="rId136" Type="http://schemas.openxmlformats.org/officeDocument/2006/relationships/oleObject" Target="embeddings/oleObject58.bin"/><Relationship Id="rId61" Type="http://schemas.openxmlformats.org/officeDocument/2006/relationships/image" Target="media/image27.wmf"/><Relationship Id="rId82" Type="http://schemas.openxmlformats.org/officeDocument/2006/relationships/image" Target="media/image41.jpeg"/><Relationship Id="rId19" Type="http://schemas.openxmlformats.org/officeDocument/2006/relationships/image" Target="media/image6.wmf"/><Relationship Id="rId14" Type="http://schemas.openxmlformats.org/officeDocument/2006/relationships/package" Target="embeddings/Microsoft_Visio_Drawing1.vsdx"/><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6.tif"/><Relationship Id="rId100" Type="http://schemas.openxmlformats.org/officeDocument/2006/relationships/oleObject" Target="embeddings/oleObject40.bin"/><Relationship Id="rId105" Type="http://schemas.openxmlformats.org/officeDocument/2006/relationships/image" Target="media/image53.emf"/><Relationship Id="rId126" Type="http://schemas.openxmlformats.org/officeDocument/2006/relationships/oleObject" Target="embeddings/oleObject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A8205-334E-450D-9B41-071A44112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16</Pages>
  <Words>6683</Words>
  <Characters>38095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Faculty of Engineering &amp; IT</Company>
  <LinksUpToDate>false</LinksUpToDate>
  <CharactersWithSpaces>44689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Yu</dc:creator>
  <cp:lastModifiedBy>Yang Yu</cp:lastModifiedBy>
  <cp:revision>11</cp:revision>
  <cp:lastPrinted>2015-01-26T21:58:00Z</cp:lastPrinted>
  <dcterms:created xsi:type="dcterms:W3CDTF">2015-01-20T08:32:00Z</dcterms:created>
  <dcterms:modified xsi:type="dcterms:W3CDTF">2015-01-26T22:12:00Z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