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5D349" w14:textId="77777777" w:rsidR="00F74282" w:rsidRPr="00F74282" w:rsidRDefault="00F74282" w:rsidP="00F74282">
      <w:pPr>
        <w:rPr>
          <w:rFonts w:ascii="Arial" w:eastAsia="Times New Roman" w:hAnsi="Arial" w:cs="Arial"/>
          <w:b/>
        </w:rPr>
      </w:pPr>
      <w:r w:rsidRPr="00F74282">
        <w:rPr>
          <w:rFonts w:ascii="Arial" w:eastAsia="Times New Roman" w:hAnsi="Arial" w:cs="Arial"/>
          <w:b/>
          <w:bCs/>
        </w:rPr>
        <w:t>Group or individual therapy very early aphasia recovery: Does therapy type matter?</w:t>
      </w:r>
    </w:p>
    <w:p w14:paraId="4D774AEB" w14:textId="77777777" w:rsidR="00F17D30" w:rsidRPr="00F17D30" w:rsidRDefault="00F17D30" w:rsidP="00F17D30">
      <w:pPr>
        <w:rPr>
          <w:rFonts w:ascii="Arial" w:eastAsia="SimSun" w:hAnsi="Arial" w:cs="Arial"/>
          <w:bCs/>
          <w:szCs w:val="24"/>
        </w:rPr>
      </w:pPr>
      <w:r w:rsidRPr="00F17D30">
        <w:rPr>
          <w:rFonts w:ascii="Arial" w:eastAsia="SimSun" w:hAnsi="Arial" w:cs="Arial"/>
          <w:bCs/>
          <w:szCs w:val="24"/>
        </w:rPr>
        <w:t>Natalie Ciccone</w:t>
      </w:r>
      <w:r>
        <w:rPr>
          <w:rFonts w:ascii="Arial" w:eastAsia="SimSun" w:hAnsi="Arial" w:cs="Arial"/>
          <w:bCs/>
          <w:szCs w:val="24"/>
          <w:vertAlign w:val="superscript"/>
        </w:rPr>
        <w:t>1</w:t>
      </w:r>
      <w:proofErr w:type="gramStart"/>
      <w:r>
        <w:rPr>
          <w:rFonts w:ascii="Arial" w:eastAsia="SimSun" w:hAnsi="Arial" w:cs="Arial"/>
          <w:bCs/>
          <w:szCs w:val="24"/>
          <w:vertAlign w:val="superscript"/>
        </w:rPr>
        <w:t>,3</w:t>
      </w:r>
      <w:proofErr w:type="gramEnd"/>
      <w:r>
        <w:rPr>
          <w:rFonts w:ascii="Arial" w:eastAsia="SimSun" w:hAnsi="Arial" w:cs="Arial"/>
          <w:bCs/>
          <w:szCs w:val="24"/>
        </w:rPr>
        <w:t>,</w:t>
      </w:r>
      <w:r w:rsidRPr="00F17D30">
        <w:rPr>
          <w:rFonts w:ascii="Arial" w:eastAsia="SimSun" w:hAnsi="Arial" w:cs="Arial"/>
          <w:bCs/>
          <w:szCs w:val="24"/>
        </w:rPr>
        <w:t xml:space="preserve"> Erin Godecke</w:t>
      </w:r>
      <w:r>
        <w:rPr>
          <w:rFonts w:ascii="Arial" w:eastAsia="SimSun" w:hAnsi="Arial" w:cs="Arial"/>
          <w:bCs/>
          <w:szCs w:val="24"/>
          <w:vertAlign w:val="superscript"/>
        </w:rPr>
        <w:t>1,2,3</w:t>
      </w:r>
      <w:r>
        <w:rPr>
          <w:rFonts w:ascii="Arial" w:eastAsia="SimSun" w:hAnsi="Arial" w:cs="Arial"/>
          <w:bCs/>
          <w:szCs w:val="24"/>
        </w:rPr>
        <w:t>,</w:t>
      </w:r>
      <w:r w:rsidRPr="00F17D30">
        <w:rPr>
          <w:rFonts w:ascii="Arial" w:eastAsia="SimSun" w:hAnsi="Arial" w:cs="Arial"/>
          <w:bCs/>
          <w:szCs w:val="24"/>
        </w:rPr>
        <w:t>Angela Cream</w:t>
      </w:r>
      <w:r w:rsidRPr="00F17D30">
        <w:rPr>
          <w:rFonts w:ascii="Arial" w:eastAsia="SimSun" w:hAnsi="Arial" w:cs="Arial"/>
          <w:bCs/>
          <w:szCs w:val="24"/>
          <w:vertAlign w:val="superscript"/>
        </w:rPr>
        <w:t>4</w:t>
      </w:r>
      <w:r>
        <w:rPr>
          <w:rFonts w:ascii="Arial" w:eastAsia="SimSun" w:hAnsi="Arial" w:cs="Arial"/>
          <w:bCs/>
          <w:szCs w:val="24"/>
        </w:rPr>
        <w:t xml:space="preserve">, </w:t>
      </w:r>
      <w:r w:rsidRPr="00F17D30">
        <w:rPr>
          <w:rFonts w:ascii="Arial" w:eastAsia="SimSun" w:hAnsi="Arial" w:cs="Arial"/>
          <w:bCs/>
          <w:szCs w:val="24"/>
        </w:rPr>
        <w:t>Deborah West</w:t>
      </w:r>
      <w:r w:rsidRPr="00F17D30">
        <w:rPr>
          <w:rFonts w:ascii="Arial" w:eastAsia="SimSun" w:hAnsi="Arial" w:cs="Arial"/>
          <w:bCs/>
          <w:szCs w:val="24"/>
          <w:vertAlign w:val="superscript"/>
        </w:rPr>
        <w:t>4</w:t>
      </w:r>
      <w:r>
        <w:rPr>
          <w:rFonts w:ascii="Arial" w:eastAsia="SimSun" w:hAnsi="Arial" w:cs="Arial"/>
          <w:bCs/>
          <w:szCs w:val="24"/>
        </w:rPr>
        <w:t xml:space="preserve">, </w:t>
      </w:r>
      <w:r w:rsidRPr="00F17D30">
        <w:rPr>
          <w:rFonts w:ascii="Arial" w:eastAsia="SimSun" w:hAnsi="Arial" w:cs="Arial"/>
          <w:bCs/>
          <w:szCs w:val="24"/>
        </w:rPr>
        <w:t>Jade Cartwright</w:t>
      </w:r>
      <w:r w:rsidRPr="00F17D30">
        <w:rPr>
          <w:rFonts w:ascii="Arial" w:eastAsia="SimSun" w:hAnsi="Arial" w:cs="Arial"/>
          <w:bCs/>
          <w:szCs w:val="24"/>
          <w:vertAlign w:val="superscript"/>
        </w:rPr>
        <w:t>2,6</w:t>
      </w:r>
      <w:r>
        <w:rPr>
          <w:rFonts w:ascii="Arial" w:eastAsia="SimSun" w:hAnsi="Arial" w:cs="Arial"/>
          <w:bCs/>
          <w:szCs w:val="24"/>
        </w:rPr>
        <w:t>,</w:t>
      </w:r>
      <w:r w:rsidRPr="00F17D30">
        <w:rPr>
          <w:rFonts w:ascii="Arial" w:eastAsia="SimSun" w:hAnsi="Arial" w:cs="Arial"/>
          <w:bCs/>
          <w:szCs w:val="24"/>
        </w:rPr>
        <w:t xml:space="preserve"> Dr Andrew Granger</w:t>
      </w:r>
      <w:r>
        <w:rPr>
          <w:rFonts w:ascii="Arial" w:eastAsia="SimSun" w:hAnsi="Arial" w:cs="Arial"/>
          <w:bCs/>
          <w:szCs w:val="24"/>
          <w:vertAlign w:val="superscript"/>
        </w:rPr>
        <w:t>4</w:t>
      </w:r>
      <w:r>
        <w:rPr>
          <w:rFonts w:ascii="Arial" w:eastAsia="SimSun" w:hAnsi="Arial" w:cs="Arial"/>
          <w:bCs/>
          <w:szCs w:val="24"/>
        </w:rPr>
        <w:t>,</w:t>
      </w:r>
      <w:r w:rsidRPr="00F17D30">
        <w:rPr>
          <w:rFonts w:ascii="Arial" w:eastAsia="SimSun" w:hAnsi="Arial" w:cs="Arial"/>
          <w:bCs/>
          <w:szCs w:val="24"/>
        </w:rPr>
        <w:t>Tapan Rai</w:t>
      </w:r>
      <w:r w:rsidRPr="00F17D30">
        <w:rPr>
          <w:rFonts w:ascii="Arial" w:eastAsia="SimSun" w:hAnsi="Arial" w:cs="Arial"/>
          <w:bCs/>
          <w:szCs w:val="24"/>
          <w:vertAlign w:val="superscript"/>
        </w:rPr>
        <w:t>4</w:t>
      </w:r>
      <w:r>
        <w:rPr>
          <w:rFonts w:ascii="Arial" w:eastAsia="SimSun" w:hAnsi="Arial" w:cs="Arial"/>
          <w:bCs/>
          <w:szCs w:val="24"/>
        </w:rPr>
        <w:t xml:space="preserve">, </w:t>
      </w:r>
      <w:r w:rsidRPr="00F17D30">
        <w:rPr>
          <w:rFonts w:ascii="Arial" w:eastAsia="SimSun" w:hAnsi="Arial" w:cs="Arial"/>
          <w:bCs/>
          <w:szCs w:val="24"/>
        </w:rPr>
        <w:t>Graeme Hankey</w:t>
      </w:r>
      <w:r w:rsidRPr="00F17D30">
        <w:rPr>
          <w:rFonts w:ascii="Arial" w:eastAsia="SimSun" w:hAnsi="Arial" w:cs="Arial"/>
          <w:bCs/>
          <w:szCs w:val="24"/>
          <w:vertAlign w:val="superscript"/>
        </w:rPr>
        <w:t>2,</w:t>
      </w:r>
      <w:r>
        <w:rPr>
          <w:rFonts w:ascii="Arial" w:eastAsia="SimSun" w:hAnsi="Arial" w:cs="Arial"/>
          <w:bCs/>
          <w:szCs w:val="24"/>
          <w:vertAlign w:val="superscript"/>
        </w:rPr>
        <w:t>7</w:t>
      </w:r>
    </w:p>
    <w:p w14:paraId="74820A6F" w14:textId="77777777" w:rsidR="00F17D30" w:rsidRPr="002F14F4" w:rsidRDefault="00F17D30" w:rsidP="00F74282">
      <w:pPr>
        <w:pStyle w:val="NoSpacing"/>
        <w:rPr>
          <w:rFonts w:ascii="Arial" w:hAnsi="Arial" w:cs="Arial"/>
        </w:rPr>
      </w:pPr>
      <w:r w:rsidRPr="002F14F4">
        <w:rPr>
          <w:rFonts w:ascii="Arial" w:hAnsi="Arial" w:cs="Arial"/>
          <w:vertAlign w:val="superscript"/>
        </w:rPr>
        <w:t>1</w:t>
      </w:r>
      <w:r w:rsidRPr="002F14F4">
        <w:rPr>
          <w:rFonts w:ascii="Arial" w:hAnsi="Arial" w:cs="Arial"/>
        </w:rPr>
        <w:t>Faculty of Health</w:t>
      </w:r>
      <w:r>
        <w:rPr>
          <w:rFonts w:ascii="Arial" w:hAnsi="Arial" w:cs="Arial"/>
        </w:rPr>
        <w:t>, Engineering</w:t>
      </w:r>
      <w:r w:rsidRPr="002F14F4">
        <w:rPr>
          <w:rFonts w:ascii="Arial" w:hAnsi="Arial" w:cs="Arial"/>
        </w:rPr>
        <w:t xml:space="preserve"> and Science, Edith Cowan University, </w:t>
      </w:r>
      <w:r w:rsidR="00F3057C">
        <w:rPr>
          <w:rFonts w:ascii="Arial" w:hAnsi="Arial" w:cs="Arial"/>
        </w:rPr>
        <w:t>Perth</w:t>
      </w:r>
      <w:r w:rsidRPr="002F14F4">
        <w:rPr>
          <w:rFonts w:ascii="Arial" w:hAnsi="Arial" w:cs="Arial"/>
        </w:rPr>
        <w:t xml:space="preserve">, Australia; </w:t>
      </w:r>
    </w:p>
    <w:p w14:paraId="3BD74833" w14:textId="77777777" w:rsidR="00F17D30" w:rsidRPr="002F14F4" w:rsidRDefault="00F17D30" w:rsidP="00F74282">
      <w:pPr>
        <w:pStyle w:val="NoSpacing"/>
        <w:rPr>
          <w:rFonts w:ascii="Arial" w:hAnsi="Arial" w:cs="Arial"/>
        </w:rPr>
      </w:pPr>
      <w:r w:rsidRPr="002F14F4">
        <w:rPr>
          <w:rFonts w:ascii="Arial" w:hAnsi="Arial" w:cs="Arial"/>
          <w:vertAlign w:val="superscript"/>
        </w:rPr>
        <w:t>2</w:t>
      </w:r>
      <w:r w:rsidRPr="002F14F4">
        <w:rPr>
          <w:rFonts w:ascii="Arial" w:hAnsi="Arial" w:cs="Arial"/>
        </w:rPr>
        <w:t xml:space="preserve">Stroke Unit, Royal Perth Hospital, Perth, Australia; </w:t>
      </w:r>
    </w:p>
    <w:p w14:paraId="4CF99A61" w14:textId="77777777" w:rsidR="00F17D30" w:rsidRPr="002F14F4" w:rsidRDefault="00F17D30" w:rsidP="00F74282">
      <w:pPr>
        <w:pStyle w:val="NoSpacing"/>
        <w:rPr>
          <w:rFonts w:ascii="Arial" w:hAnsi="Arial" w:cs="Arial"/>
        </w:rPr>
      </w:pPr>
      <w:r w:rsidRPr="002F14F4">
        <w:rPr>
          <w:rFonts w:ascii="Arial" w:hAnsi="Arial" w:cs="Arial"/>
          <w:vertAlign w:val="superscript"/>
        </w:rPr>
        <w:t>3</w:t>
      </w:r>
      <w:r w:rsidRPr="002F14F4">
        <w:rPr>
          <w:rFonts w:ascii="Arial" w:hAnsi="Arial" w:cs="Arial"/>
        </w:rPr>
        <w:t xml:space="preserve">Clinical Centre of Research Excellence in Aphasia Rehabilitation, Australia; </w:t>
      </w:r>
    </w:p>
    <w:p w14:paraId="1EA44A84" w14:textId="77777777" w:rsidR="00F17D30" w:rsidRPr="002F14F4" w:rsidRDefault="00F17D30" w:rsidP="00F74282">
      <w:pPr>
        <w:pStyle w:val="NoSpacing"/>
        <w:rPr>
          <w:rFonts w:ascii="Arial" w:hAnsi="Arial" w:cs="Arial"/>
        </w:rPr>
      </w:pPr>
      <w:r w:rsidRPr="002F14F4">
        <w:rPr>
          <w:rFonts w:ascii="Arial" w:hAnsi="Arial" w:cs="Arial"/>
          <w:vertAlign w:val="superscript"/>
        </w:rPr>
        <w:t>4</w:t>
      </w:r>
      <w:r w:rsidRPr="002F14F4">
        <w:rPr>
          <w:rFonts w:ascii="Arial" w:hAnsi="Arial" w:cs="Arial"/>
        </w:rPr>
        <w:t xml:space="preserve">School of Mathematical Sciences, University of Technology Sydney, Sydney, </w:t>
      </w:r>
      <w:r w:rsidR="00F3057C">
        <w:rPr>
          <w:rFonts w:ascii="Arial" w:hAnsi="Arial" w:cs="Arial"/>
        </w:rPr>
        <w:t>Australia</w:t>
      </w:r>
      <w:r w:rsidRPr="002F14F4">
        <w:rPr>
          <w:rFonts w:ascii="Arial" w:hAnsi="Arial" w:cs="Arial"/>
        </w:rPr>
        <w:t>;</w:t>
      </w:r>
    </w:p>
    <w:p w14:paraId="1FCB642D" w14:textId="77777777" w:rsidR="00F17D30" w:rsidRPr="002F14F4" w:rsidRDefault="00F17D30" w:rsidP="00F74282">
      <w:pPr>
        <w:pStyle w:val="NoSpacing"/>
        <w:rPr>
          <w:rFonts w:ascii="Arial" w:hAnsi="Arial" w:cs="Arial"/>
        </w:rPr>
      </w:pPr>
      <w:r w:rsidRPr="002F14F4">
        <w:rPr>
          <w:rFonts w:ascii="Arial" w:hAnsi="Arial" w:cs="Arial"/>
          <w:vertAlign w:val="superscript"/>
        </w:rPr>
        <w:t>5</w:t>
      </w:r>
      <w:r w:rsidRPr="002F14F4">
        <w:rPr>
          <w:rFonts w:ascii="Arial" w:hAnsi="Arial" w:cs="Arial"/>
        </w:rPr>
        <w:t xml:space="preserve">Osborne Park Hospital, North Metropolitan Health Service, </w:t>
      </w:r>
      <w:r w:rsidR="00F3057C">
        <w:rPr>
          <w:rFonts w:ascii="Arial" w:hAnsi="Arial" w:cs="Arial"/>
        </w:rPr>
        <w:t xml:space="preserve">Perth, </w:t>
      </w:r>
      <w:r w:rsidRPr="002F14F4">
        <w:rPr>
          <w:rFonts w:ascii="Arial" w:hAnsi="Arial" w:cs="Arial"/>
        </w:rPr>
        <w:t xml:space="preserve">Australia; </w:t>
      </w:r>
    </w:p>
    <w:p w14:paraId="58CECAFE" w14:textId="77777777" w:rsidR="00F74282" w:rsidRDefault="00F17D30" w:rsidP="00F74282">
      <w:pPr>
        <w:pStyle w:val="NoSpacing"/>
        <w:rPr>
          <w:rFonts w:ascii="Arial" w:hAnsi="Arial" w:cs="Arial"/>
        </w:rPr>
      </w:pPr>
      <w:r w:rsidRPr="002F14F4">
        <w:rPr>
          <w:rFonts w:ascii="Arial" w:hAnsi="Arial" w:cs="Arial"/>
          <w:vertAlign w:val="superscript"/>
        </w:rPr>
        <w:t>6</w:t>
      </w:r>
      <w:r w:rsidRPr="002F14F4">
        <w:rPr>
          <w:rFonts w:ascii="Arial" w:hAnsi="Arial" w:cs="Arial"/>
        </w:rPr>
        <w:t xml:space="preserve">School of Psychology and Speech Pathology, Curtin University and </w:t>
      </w:r>
      <w:r w:rsidR="00F74282">
        <w:rPr>
          <w:rFonts w:ascii="Arial" w:hAnsi="Arial" w:cs="Arial"/>
        </w:rPr>
        <w:t xml:space="preserve">Curtin Health Innovation </w:t>
      </w:r>
    </w:p>
    <w:p w14:paraId="104E5867" w14:textId="77777777" w:rsidR="00F17D30" w:rsidRPr="002F14F4" w:rsidRDefault="00F74282" w:rsidP="00F742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Research </w:t>
      </w:r>
      <w:r w:rsidR="00F17D30" w:rsidRPr="002F14F4">
        <w:rPr>
          <w:rFonts w:ascii="Arial" w:hAnsi="Arial" w:cs="Arial"/>
        </w:rPr>
        <w:t xml:space="preserve">Institute, </w:t>
      </w:r>
      <w:r w:rsidR="00F3057C">
        <w:rPr>
          <w:rFonts w:ascii="Arial" w:hAnsi="Arial" w:cs="Arial"/>
        </w:rPr>
        <w:t>Perth</w:t>
      </w:r>
      <w:r w:rsidR="00F17D30" w:rsidRPr="002F14F4">
        <w:rPr>
          <w:rFonts w:ascii="Arial" w:hAnsi="Arial" w:cs="Arial"/>
        </w:rPr>
        <w:t xml:space="preserve">, Australia; </w:t>
      </w:r>
    </w:p>
    <w:p w14:paraId="28A23100" w14:textId="77777777" w:rsidR="00F17D30" w:rsidRPr="002F14F4" w:rsidRDefault="00F17D30" w:rsidP="00F74282">
      <w:pPr>
        <w:pStyle w:val="NoSpacing"/>
        <w:rPr>
          <w:rFonts w:ascii="Arial" w:hAnsi="Arial" w:cs="Arial"/>
        </w:rPr>
      </w:pPr>
      <w:proofErr w:type="gramStart"/>
      <w:r w:rsidRPr="002F14F4">
        <w:rPr>
          <w:rFonts w:ascii="Arial" w:hAnsi="Arial" w:cs="Arial"/>
          <w:vertAlign w:val="superscript"/>
        </w:rPr>
        <w:t>7</w:t>
      </w:r>
      <w:r w:rsidRPr="002F14F4">
        <w:rPr>
          <w:rFonts w:ascii="Arial" w:hAnsi="Arial" w:cs="Arial"/>
        </w:rPr>
        <w:t>School of Medicine and Pharmacology, University of Western Australia, Perth</w:t>
      </w:r>
      <w:r w:rsidR="00F3057C">
        <w:rPr>
          <w:rFonts w:ascii="Arial" w:hAnsi="Arial" w:cs="Arial"/>
        </w:rPr>
        <w:t>,</w:t>
      </w:r>
      <w:r w:rsidRPr="002F14F4">
        <w:rPr>
          <w:rFonts w:ascii="Arial" w:hAnsi="Arial" w:cs="Arial"/>
        </w:rPr>
        <w:t xml:space="preserve"> Australia.</w:t>
      </w:r>
      <w:proofErr w:type="gramEnd"/>
    </w:p>
    <w:p w14:paraId="713E8EB6" w14:textId="77777777" w:rsidR="008E160C" w:rsidRDefault="008E160C" w:rsidP="007518D5">
      <w:pPr>
        <w:pStyle w:val="Default"/>
        <w:rPr>
          <w:rFonts w:asciiTheme="minorHAnsi" w:hAnsiTheme="minorHAnsi" w:cstheme="minorBidi"/>
          <w:b/>
          <w:color w:val="auto"/>
        </w:rPr>
      </w:pPr>
    </w:p>
    <w:p w14:paraId="07F5C16D" w14:textId="74B599ED" w:rsidR="006B13EE" w:rsidRPr="00DA5DCA" w:rsidRDefault="008E160C" w:rsidP="00DA5DC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5DCA">
        <w:rPr>
          <w:rFonts w:ascii="Arial" w:hAnsi="Arial" w:cs="Arial"/>
          <w:b/>
          <w:bCs/>
          <w:sz w:val="22"/>
          <w:szCs w:val="22"/>
        </w:rPr>
        <w:t>B</w:t>
      </w:r>
      <w:r w:rsidR="00F74282" w:rsidRPr="00DA5DCA">
        <w:rPr>
          <w:rFonts w:ascii="Arial" w:hAnsi="Arial" w:cs="Arial"/>
          <w:b/>
          <w:bCs/>
          <w:sz w:val="22"/>
          <w:szCs w:val="22"/>
        </w:rPr>
        <w:t>ackground</w:t>
      </w:r>
      <w:r w:rsidR="007518D5" w:rsidRPr="00DA5DCA">
        <w:rPr>
          <w:rFonts w:ascii="Arial" w:hAnsi="Arial" w:cs="Arial"/>
          <w:b/>
          <w:bCs/>
          <w:sz w:val="22"/>
          <w:szCs w:val="22"/>
        </w:rPr>
        <w:t xml:space="preserve">: </w:t>
      </w:r>
      <w:r w:rsidR="00B32A4B" w:rsidRPr="00DA5DCA">
        <w:rPr>
          <w:rFonts w:ascii="Arial" w:hAnsi="Arial" w:cs="Arial"/>
          <w:bCs/>
          <w:sz w:val="22"/>
          <w:szCs w:val="22"/>
        </w:rPr>
        <w:t>C</w:t>
      </w:r>
      <w:r w:rsidR="007518D5" w:rsidRPr="00DA5DCA">
        <w:rPr>
          <w:rFonts w:ascii="Arial" w:hAnsi="Arial" w:cs="Arial"/>
          <w:sz w:val="22"/>
          <w:szCs w:val="22"/>
        </w:rPr>
        <w:t xml:space="preserve">ommunication outcomes following </w:t>
      </w:r>
      <w:r w:rsidR="0004623D" w:rsidRPr="00DA5DCA">
        <w:rPr>
          <w:rFonts w:ascii="Arial" w:hAnsi="Arial" w:cs="Arial"/>
          <w:sz w:val="22"/>
          <w:szCs w:val="22"/>
        </w:rPr>
        <w:t>stroke are</w:t>
      </w:r>
      <w:r w:rsidR="007518D5" w:rsidRPr="00DA5DCA">
        <w:rPr>
          <w:rFonts w:ascii="Arial" w:hAnsi="Arial" w:cs="Arial"/>
          <w:sz w:val="22"/>
          <w:szCs w:val="22"/>
        </w:rPr>
        <w:t xml:space="preserve"> greater when treatm</w:t>
      </w:r>
      <w:r w:rsidR="00B32A4B" w:rsidRPr="00DA5DCA">
        <w:rPr>
          <w:rFonts w:ascii="Arial" w:hAnsi="Arial" w:cs="Arial"/>
          <w:sz w:val="22"/>
          <w:szCs w:val="22"/>
        </w:rPr>
        <w:t xml:space="preserve">ent is administered </w:t>
      </w:r>
      <w:r w:rsidR="00F96272" w:rsidRPr="00DA5DCA">
        <w:rPr>
          <w:rFonts w:ascii="Arial" w:hAnsi="Arial" w:cs="Arial"/>
          <w:sz w:val="22"/>
          <w:szCs w:val="22"/>
        </w:rPr>
        <w:t xml:space="preserve">at a greater intensity and </w:t>
      </w:r>
      <w:r w:rsidR="00B32A4B" w:rsidRPr="00DA5DCA">
        <w:rPr>
          <w:rFonts w:ascii="Arial" w:hAnsi="Arial" w:cs="Arial"/>
          <w:sz w:val="22"/>
          <w:szCs w:val="22"/>
        </w:rPr>
        <w:t>in the early phase of recovery</w:t>
      </w:r>
      <w:r w:rsidR="00F96272" w:rsidRPr="00DA5DCA">
        <w:rPr>
          <w:rFonts w:ascii="Arial" w:hAnsi="Arial" w:cs="Arial"/>
          <w:sz w:val="22"/>
          <w:szCs w:val="22"/>
        </w:rPr>
        <w:t>.</w:t>
      </w:r>
      <w:r w:rsidR="00B32A4B" w:rsidRPr="00DA5DCA">
        <w:rPr>
          <w:rFonts w:ascii="Arial" w:hAnsi="Arial" w:cs="Arial"/>
          <w:sz w:val="22"/>
          <w:szCs w:val="22"/>
        </w:rPr>
        <w:t xml:space="preserve"> </w:t>
      </w:r>
      <w:r w:rsidR="00376B29" w:rsidRPr="00DA5DCA">
        <w:rPr>
          <w:rFonts w:ascii="Arial" w:hAnsi="Arial" w:cs="Arial"/>
          <w:sz w:val="22"/>
          <w:szCs w:val="22"/>
        </w:rPr>
        <w:t>The effectiveness</w:t>
      </w:r>
      <w:r w:rsidR="007518D5" w:rsidRPr="00DA5DCA">
        <w:rPr>
          <w:rFonts w:ascii="Arial" w:hAnsi="Arial" w:cs="Arial"/>
          <w:sz w:val="22"/>
          <w:szCs w:val="22"/>
        </w:rPr>
        <w:t xml:space="preserve"> </w:t>
      </w:r>
      <w:r w:rsidR="008E69AA" w:rsidRPr="00DA5DCA">
        <w:rPr>
          <w:rFonts w:ascii="Arial" w:hAnsi="Arial" w:cs="Arial"/>
          <w:sz w:val="22"/>
          <w:szCs w:val="22"/>
        </w:rPr>
        <w:t xml:space="preserve">of </w:t>
      </w:r>
      <w:r w:rsidR="00C11FD5" w:rsidRPr="00DA5DCA">
        <w:rPr>
          <w:rFonts w:ascii="Arial" w:hAnsi="Arial" w:cs="Arial"/>
          <w:sz w:val="22"/>
          <w:szCs w:val="22"/>
        </w:rPr>
        <w:t xml:space="preserve">specific therapy types in </w:t>
      </w:r>
      <w:r w:rsidR="008E69AA" w:rsidRPr="00DA5DCA">
        <w:rPr>
          <w:rFonts w:ascii="Arial" w:hAnsi="Arial" w:cs="Arial"/>
          <w:sz w:val="22"/>
          <w:szCs w:val="22"/>
        </w:rPr>
        <w:t>very early aphasia therapy is equivocal.</w:t>
      </w:r>
      <w:r w:rsidR="00854B24" w:rsidRPr="00DA5DCA">
        <w:rPr>
          <w:rFonts w:ascii="Arial" w:hAnsi="Arial" w:cs="Arial"/>
          <w:sz w:val="22"/>
          <w:szCs w:val="22"/>
        </w:rPr>
        <w:t xml:space="preserve"> </w:t>
      </w:r>
      <w:r w:rsidR="00703AA0" w:rsidRPr="00DA5DCA">
        <w:rPr>
          <w:rFonts w:ascii="Arial" w:hAnsi="Arial" w:cs="Arial"/>
          <w:sz w:val="22"/>
          <w:szCs w:val="22"/>
        </w:rPr>
        <w:t xml:space="preserve">One therapy type, </w:t>
      </w:r>
      <w:r w:rsidR="00854B24" w:rsidRPr="00DA5DCA">
        <w:rPr>
          <w:rFonts w:ascii="Arial" w:hAnsi="Arial" w:cs="Arial"/>
          <w:sz w:val="22"/>
          <w:szCs w:val="22"/>
        </w:rPr>
        <w:t>Constraint induced aphasia therapy (</w:t>
      </w:r>
      <w:proofErr w:type="spellStart"/>
      <w:r w:rsidR="00854B24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703AA0" w:rsidRPr="00DA5DCA">
        <w:rPr>
          <w:rFonts w:ascii="Arial" w:hAnsi="Arial" w:cs="Arial"/>
          <w:sz w:val="22"/>
          <w:szCs w:val="22"/>
        </w:rPr>
        <w:t>)</w:t>
      </w:r>
      <w:r w:rsidR="00854B24" w:rsidRPr="00DA5DCA">
        <w:rPr>
          <w:rFonts w:ascii="Arial" w:hAnsi="Arial" w:cs="Arial"/>
          <w:sz w:val="22"/>
          <w:szCs w:val="22"/>
        </w:rPr>
        <w:t xml:space="preserve"> has recei</w:t>
      </w:r>
      <w:r w:rsidR="00703AA0" w:rsidRPr="00DA5DCA">
        <w:rPr>
          <w:rFonts w:ascii="Arial" w:hAnsi="Arial" w:cs="Arial"/>
          <w:sz w:val="22"/>
          <w:szCs w:val="22"/>
        </w:rPr>
        <w:t>ved</w:t>
      </w:r>
      <w:r w:rsidR="00854B24" w:rsidRPr="00DA5DCA">
        <w:rPr>
          <w:rFonts w:ascii="Arial" w:hAnsi="Arial" w:cs="Arial"/>
          <w:sz w:val="22"/>
          <w:szCs w:val="22"/>
        </w:rPr>
        <w:t xml:space="preserve"> attention in the aphasia literature.</w:t>
      </w:r>
      <w:r w:rsidR="00703AA0" w:rsidRPr="00DA5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3AA0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854B24" w:rsidRPr="00DA5DCA">
        <w:rPr>
          <w:rFonts w:ascii="Arial" w:hAnsi="Arial" w:cs="Arial"/>
          <w:sz w:val="22"/>
          <w:szCs w:val="22"/>
        </w:rPr>
        <w:t xml:space="preserve"> </w:t>
      </w:r>
      <w:r w:rsidR="00703AA0" w:rsidRPr="00DA5DCA">
        <w:rPr>
          <w:rFonts w:ascii="Arial" w:hAnsi="Arial" w:cs="Arial"/>
          <w:sz w:val="22"/>
          <w:szCs w:val="22"/>
        </w:rPr>
        <w:t>incorporates core tenants of neuroplasticity</w:t>
      </w:r>
      <w:r w:rsidR="00801EC1">
        <w:rPr>
          <w:rFonts w:ascii="Arial" w:hAnsi="Arial" w:cs="Arial"/>
          <w:sz w:val="22"/>
          <w:szCs w:val="22"/>
        </w:rPr>
        <w:t xml:space="preserve"> including</w:t>
      </w:r>
      <w:r w:rsidR="00703AA0" w:rsidRPr="00DA5DCA">
        <w:rPr>
          <w:rFonts w:ascii="Arial" w:hAnsi="Arial" w:cs="Arial"/>
          <w:sz w:val="22"/>
          <w:szCs w:val="22"/>
        </w:rPr>
        <w:t xml:space="preserve"> </w:t>
      </w:r>
      <w:r w:rsidR="00801EC1">
        <w:rPr>
          <w:rFonts w:ascii="Arial" w:hAnsi="Arial" w:cs="Arial"/>
          <w:sz w:val="22"/>
          <w:szCs w:val="22"/>
        </w:rPr>
        <w:t>the use of massed practise to deliver therapy in an</w:t>
      </w:r>
      <w:r w:rsidR="00703AA0" w:rsidRPr="00DA5DCA">
        <w:rPr>
          <w:rFonts w:ascii="Arial" w:hAnsi="Arial" w:cs="Arial"/>
          <w:sz w:val="22"/>
          <w:szCs w:val="22"/>
        </w:rPr>
        <w:t xml:space="preserve"> intensive manner. </w:t>
      </w:r>
      <w:r w:rsidR="00EB1532">
        <w:rPr>
          <w:rFonts w:ascii="Arial" w:hAnsi="Arial" w:cs="Arial"/>
          <w:sz w:val="22"/>
          <w:szCs w:val="22"/>
        </w:rPr>
        <w:t>Additionally</w:t>
      </w:r>
      <w:r w:rsidR="00703AA0" w:rsidRPr="00DA5DCA">
        <w:rPr>
          <w:rFonts w:ascii="Arial" w:hAnsi="Arial" w:cs="Arial"/>
          <w:sz w:val="22"/>
          <w:szCs w:val="22"/>
        </w:rPr>
        <w:t xml:space="preserve"> people with aphasia</w:t>
      </w:r>
      <w:r w:rsidR="00854B24" w:rsidRPr="00DA5DCA">
        <w:rPr>
          <w:rFonts w:ascii="Arial" w:hAnsi="Arial" w:cs="Arial"/>
          <w:sz w:val="22"/>
          <w:szCs w:val="22"/>
        </w:rPr>
        <w:t xml:space="preserve"> are required to use spoken language, in a pragmatically co</w:t>
      </w:r>
      <w:r w:rsidR="00703AA0" w:rsidRPr="00DA5DCA">
        <w:rPr>
          <w:rFonts w:ascii="Arial" w:hAnsi="Arial" w:cs="Arial"/>
          <w:sz w:val="22"/>
          <w:szCs w:val="22"/>
        </w:rPr>
        <w:t xml:space="preserve">mmunicative therapeutic context. </w:t>
      </w:r>
      <w:r w:rsidR="00BC4572" w:rsidRPr="00DA5DCA">
        <w:rPr>
          <w:rFonts w:ascii="Arial" w:hAnsi="Arial" w:cs="Arial"/>
          <w:sz w:val="22"/>
          <w:szCs w:val="22"/>
        </w:rPr>
        <w:t xml:space="preserve">However given the intensive nature in which </w:t>
      </w:r>
      <w:proofErr w:type="spellStart"/>
      <w:r w:rsidR="00BC4572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BC4572" w:rsidRPr="00DA5DCA">
        <w:rPr>
          <w:rFonts w:ascii="Arial" w:hAnsi="Arial" w:cs="Arial"/>
          <w:sz w:val="22"/>
          <w:szCs w:val="22"/>
        </w:rPr>
        <w:t xml:space="preserve"> has been delivered there is debate </w:t>
      </w:r>
      <w:r w:rsidR="00A27CE0">
        <w:rPr>
          <w:rFonts w:ascii="Arial" w:hAnsi="Arial" w:cs="Arial"/>
          <w:sz w:val="22"/>
          <w:szCs w:val="22"/>
        </w:rPr>
        <w:t>regarding</w:t>
      </w:r>
      <w:r w:rsidR="00BC4572" w:rsidRPr="00DA5DCA">
        <w:rPr>
          <w:rFonts w:ascii="Arial" w:hAnsi="Arial" w:cs="Arial"/>
          <w:sz w:val="22"/>
          <w:szCs w:val="22"/>
        </w:rPr>
        <w:t xml:space="preserve"> whether </w:t>
      </w:r>
      <w:r w:rsidR="00854B24" w:rsidRPr="00DA5DCA">
        <w:rPr>
          <w:rFonts w:ascii="Arial" w:hAnsi="Arial" w:cs="Arial"/>
          <w:sz w:val="22"/>
          <w:szCs w:val="22"/>
        </w:rPr>
        <w:t xml:space="preserve">the </w:t>
      </w:r>
      <w:r w:rsidR="00801EC1">
        <w:rPr>
          <w:rFonts w:ascii="Arial" w:hAnsi="Arial" w:cs="Arial"/>
          <w:sz w:val="22"/>
          <w:szCs w:val="22"/>
        </w:rPr>
        <w:t xml:space="preserve">communication </w:t>
      </w:r>
      <w:r w:rsidR="00854B24" w:rsidRPr="00DA5DCA">
        <w:rPr>
          <w:rFonts w:ascii="Arial" w:hAnsi="Arial" w:cs="Arial"/>
          <w:sz w:val="22"/>
          <w:szCs w:val="22"/>
        </w:rPr>
        <w:t xml:space="preserve">gains </w:t>
      </w:r>
      <w:r w:rsidR="00801EC1">
        <w:rPr>
          <w:rFonts w:ascii="Arial" w:hAnsi="Arial" w:cs="Arial"/>
          <w:sz w:val="22"/>
          <w:szCs w:val="22"/>
        </w:rPr>
        <w:t xml:space="preserve">made </w:t>
      </w:r>
      <w:r w:rsidR="00854B24" w:rsidRPr="00DA5DCA">
        <w:rPr>
          <w:rFonts w:ascii="Arial" w:hAnsi="Arial" w:cs="Arial"/>
          <w:sz w:val="22"/>
          <w:szCs w:val="22"/>
        </w:rPr>
        <w:t xml:space="preserve">following </w:t>
      </w:r>
      <w:proofErr w:type="spellStart"/>
      <w:r w:rsidR="00854B24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854B24" w:rsidRPr="00DA5DCA">
        <w:rPr>
          <w:rFonts w:ascii="Arial" w:hAnsi="Arial" w:cs="Arial"/>
          <w:sz w:val="22"/>
          <w:szCs w:val="22"/>
        </w:rPr>
        <w:t xml:space="preserve"> can be attributed to the treatment type or the intensity </w:t>
      </w:r>
      <w:r w:rsidR="00801EC1">
        <w:rPr>
          <w:rFonts w:ascii="Arial" w:hAnsi="Arial" w:cs="Arial"/>
          <w:sz w:val="22"/>
          <w:szCs w:val="22"/>
        </w:rPr>
        <w:t xml:space="preserve">in which the </w:t>
      </w:r>
      <w:r w:rsidR="00854B24" w:rsidRPr="00DA5DCA">
        <w:rPr>
          <w:rFonts w:ascii="Arial" w:hAnsi="Arial" w:cs="Arial"/>
          <w:sz w:val="22"/>
          <w:szCs w:val="22"/>
        </w:rPr>
        <w:t>treatment</w:t>
      </w:r>
      <w:r w:rsidR="00801EC1">
        <w:rPr>
          <w:rFonts w:ascii="Arial" w:hAnsi="Arial" w:cs="Arial"/>
          <w:sz w:val="22"/>
          <w:szCs w:val="22"/>
        </w:rPr>
        <w:t xml:space="preserve"> is delivered</w:t>
      </w:r>
      <w:r w:rsidR="00854B24" w:rsidRPr="00DA5DCA">
        <w:rPr>
          <w:rFonts w:ascii="Arial" w:hAnsi="Arial" w:cs="Arial"/>
          <w:sz w:val="22"/>
          <w:szCs w:val="22"/>
        </w:rPr>
        <w:t xml:space="preserve">. </w:t>
      </w:r>
      <w:r w:rsidR="006B13EE" w:rsidRPr="00DA5DCA">
        <w:rPr>
          <w:rFonts w:ascii="Arial" w:hAnsi="Arial" w:cs="Arial"/>
          <w:sz w:val="22"/>
          <w:szCs w:val="22"/>
        </w:rPr>
        <w:t>Additionally t</w:t>
      </w:r>
      <w:r w:rsidR="00854B24" w:rsidRPr="00DA5DCA">
        <w:rPr>
          <w:rFonts w:ascii="Arial" w:hAnsi="Arial" w:cs="Arial"/>
          <w:sz w:val="22"/>
          <w:szCs w:val="22"/>
        </w:rPr>
        <w:t xml:space="preserve">o date no studies have investigated the use of </w:t>
      </w:r>
      <w:proofErr w:type="spellStart"/>
      <w:r w:rsidR="00854B24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854B24" w:rsidRPr="00DA5DCA">
        <w:rPr>
          <w:rFonts w:ascii="Arial" w:hAnsi="Arial" w:cs="Arial"/>
          <w:sz w:val="22"/>
          <w:szCs w:val="22"/>
        </w:rPr>
        <w:t xml:space="preserve"> in very early or early post stroke rehabilitation. With the growth of evidence showing therapy outcomes </w:t>
      </w:r>
      <w:r w:rsidR="000B2567">
        <w:rPr>
          <w:rFonts w:ascii="Arial" w:hAnsi="Arial" w:cs="Arial"/>
          <w:sz w:val="22"/>
          <w:szCs w:val="22"/>
        </w:rPr>
        <w:t xml:space="preserve">are </w:t>
      </w:r>
      <w:r w:rsidR="00854B24" w:rsidRPr="00DA5DCA">
        <w:rPr>
          <w:rFonts w:ascii="Arial" w:hAnsi="Arial" w:cs="Arial"/>
          <w:sz w:val="22"/>
          <w:szCs w:val="22"/>
        </w:rPr>
        <w:t xml:space="preserve">most effective when treatment begins in early stage of recovery, the application of </w:t>
      </w:r>
      <w:proofErr w:type="spellStart"/>
      <w:r w:rsidR="00854B24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854B24" w:rsidRPr="00DA5DCA">
        <w:rPr>
          <w:rFonts w:ascii="Arial" w:hAnsi="Arial" w:cs="Arial"/>
          <w:sz w:val="22"/>
          <w:szCs w:val="22"/>
        </w:rPr>
        <w:t xml:space="preserve"> to this phase of recovery is of interest. </w:t>
      </w:r>
    </w:p>
    <w:p w14:paraId="7A0A15E3" w14:textId="77777777" w:rsidR="007518D5" w:rsidRPr="00DA5DCA" w:rsidRDefault="007518D5" w:rsidP="00DA5DC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5DCA">
        <w:rPr>
          <w:rFonts w:ascii="Arial" w:hAnsi="Arial" w:cs="Arial"/>
          <w:sz w:val="22"/>
          <w:szCs w:val="22"/>
        </w:rPr>
        <w:t xml:space="preserve">This research investigated daily </w:t>
      </w:r>
      <w:r w:rsidR="0004623D" w:rsidRPr="00DA5DCA">
        <w:rPr>
          <w:rFonts w:ascii="Arial" w:hAnsi="Arial" w:cs="Arial"/>
          <w:sz w:val="22"/>
          <w:szCs w:val="22"/>
        </w:rPr>
        <w:t xml:space="preserve">aphasia </w:t>
      </w:r>
      <w:r w:rsidRPr="00DA5DCA">
        <w:rPr>
          <w:rFonts w:ascii="Arial" w:hAnsi="Arial" w:cs="Arial"/>
          <w:sz w:val="22"/>
          <w:szCs w:val="22"/>
        </w:rPr>
        <w:t>intervention in the very early phase of recovery post stroke comparing</w:t>
      </w:r>
      <w:r w:rsidR="008E69AA" w:rsidRPr="00DA5DCA">
        <w:rPr>
          <w:rFonts w:ascii="Arial" w:hAnsi="Arial" w:cs="Arial"/>
          <w:sz w:val="22"/>
          <w:szCs w:val="22"/>
        </w:rPr>
        <w:t xml:space="preserve"> Constrain</w:t>
      </w:r>
      <w:r w:rsidR="00AA741F" w:rsidRPr="00DA5DCA">
        <w:rPr>
          <w:rFonts w:ascii="Arial" w:hAnsi="Arial" w:cs="Arial"/>
          <w:sz w:val="22"/>
          <w:szCs w:val="22"/>
        </w:rPr>
        <w:t>t</w:t>
      </w:r>
      <w:r w:rsidR="008E69AA" w:rsidRPr="00DA5DCA">
        <w:rPr>
          <w:rFonts w:ascii="Arial" w:hAnsi="Arial" w:cs="Arial"/>
          <w:sz w:val="22"/>
          <w:szCs w:val="22"/>
        </w:rPr>
        <w:t xml:space="preserve"> Induced Aphasia Therapy</w:t>
      </w:r>
      <w:r w:rsidRPr="00DA5DCA">
        <w:rPr>
          <w:rFonts w:ascii="Arial" w:hAnsi="Arial" w:cs="Arial"/>
          <w:sz w:val="22"/>
          <w:szCs w:val="22"/>
        </w:rPr>
        <w:t xml:space="preserve"> </w:t>
      </w:r>
      <w:r w:rsidR="008E69AA" w:rsidRPr="00DA5DCA">
        <w:rPr>
          <w:rFonts w:ascii="Arial" w:hAnsi="Arial" w:cs="Arial"/>
          <w:sz w:val="22"/>
          <w:szCs w:val="22"/>
        </w:rPr>
        <w:t>(</w:t>
      </w:r>
      <w:proofErr w:type="spellStart"/>
      <w:r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8E69AA" w:rsidRPr="00DA5DCA">
        <w:rPr>
          <w:rFonts w:ascii="Arial" w:hAnsi="Arial" w:cs="Arial"/>
          <w:sz w:val="22"/>
          <w:szCs w:val="22"/>
        </w:rPr>
        <w:t>)</w:t>
      </w:r>
      <w:r w:rsidRPr="00DA5DCA">
        <w:rPr>
          <w:rFonts w:ascii="Arial" w:hAnsi="Arial" w:cs="Arial"/>
          <w:sz w:val="22"/>
          <w:szCs w:val="22"/>
        </w:rPr>
        <w:t xml:space="preserve"> and individual, impairment based intervention. </w:t>
      </w:r>
    </w:p>
    <w:p w14:paraId="6FF69482" w14:textId="4F473B34" w:rsidR="007518D5" w:rsidRPr="00DA5DCA" w:rsidRDefault="00AA741F" w:rsidP="00DA5DC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5DCA">
        <w:rPr>
          <w:rFonts w:ascii="Arial" w:hAnsi="Arial" w:cs="Arial"/>
          <w:b/>
          <w:bCs/>
          <w:sz w:val="22"/>
          <w:szCs w:val="22"/>
        </w:rPr>
        <w:t xml:space="preserve">Materials and </w:t>
      </w:r>
      <w:r w:rsidR="00376B29" w:rsidRPr="00DA5DCA">
        <w:rPr>
          <w:rFonts w:ascii="Arial" w:hAnsi="Arial" w:cs="Arial"/>
          <w:b/>
          <w:bCs/>
          <w:sz w:val="22"/>
          <w:szCs w:val="22"/>
        </w:rPr>
        <w:t>Method</w:t>
      </w:r>
      <w:r w:rsidRPr="00DA5DCA">
        <w:rPr>
          <w:rFonts w:ascii="Arial" w:hAnsi="Arial" w:cs="Arial"/>
          <w:b/>
          <w:bCs/>
          <w:sz w:val="22"/>
          <w:szCs w:val="22"/>
        </w:rPr>
        <w:t>s</w:t>
      </w:r>
      <w:r w:rsidR="007518D5" w:rsidRPr="00DA5D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A5DCA">
        <w:rPr>
          <w:rFonts w:ascii="Arial" w:hAnsi="Arial" w:cs="Arial"/>
          <w:sz w:val="22"/>
          <w:szCs w:val="22"/>
        </w:rPr>
        <w:t xml:space="preserve">This </w:t>
      </w:r>
      <w:r w:rsidR="007518D5" w:rsidRPr="00DA5DCA">
        <w:rPr>
          <w:rFonts w:ascii="Arial" w:hAnsi="Arial" w:cs="Arial"/>
          <w:sz w:val="22"/>
          <w:szCs w:val="22"/>
        </w:rPr>
        <w:t xml:space="preserve">single blinded, randomised controlled </w:t>
      </w:r>
      <w:r w:rsidR="00CF472D" w:rsidRPr="00DA5DCA">
        <w:rPr>
          <w:rFonts w:ascii="Arial" w:hAnsi="Arial" w:cs="Arial"/>
          <w:sz w:val="22"/>
          <w:szCs w:val="22"/>
        </w:rPr>
        <w:t xml:space="preserve">trial </w:t>
      </w:r>
      <w:r w:rsidR="00934888" w:rsidRPr="00DA5DCA">
        <w:rPr>
          <w:rFonts w:ascii="Arial" w:hAnsi="Arial" w:cs="Arial"/>
          <w:sz w:val="22"/>
          <w:szCs w:val="22"/>
        </w:rPr>
        <w:t xml:space="preserve">involved participants </w:t>
      </w:r>
      <w:r w:rsidR="007518D5" w:rsidRPr="00DA5DCA">
        <w:rPr>
          <w:rFonts w:ascii="Arial" w:hAnsi="Arial" w:cs="Arial"/>
          <w:sz w:val="22"/>
          <w:szCs w:val="22"/>
        </w:rPr>
        <w:t>with acute stroke</w:t>
      </w:r>
      <w:r w:rsidR="007A49D3" w:rsidRPr="00DA5DCA">
        <w:rPr>
          <w:rFonts w:ascii="Arial" w:hAnsi="Arial" w:cs="Arial"/>
          <w:sz w:val="22"/>
          <w:szCs w:val="22"/>
        </w:rPr>
        <w:t xml:space="preserve"> and mild- severe aphasia</w:t>
      </w:r>
      <w:r w:rsidR="007518D5" w:rsidRPr="00DA5DCA">
        <w:rPr>
          <w:rFonts w:ascii="Arial" w:hAnsi="Arial" w:cs="Arial"/>
          <w:sz w:val="22"/>
          <w:szCs w:val="22"/>
        </w:rPr>
        <w:t xml:space="preserve"> recruited within ten days post-stroke from </w:t>
      </w:r>
      <w:r w:rsidR="007A49D3" w:rsidRPr="00DA5DCA">
        <w:rPr>
          <w:rFonts w:ascii="Arial" w:hAnsi="Arial" w:cs="Arial"/>
          <w:sz w:val="22"/>
          <w:szCs w:val="22"/>
        </w:rPr>
        <w:t xml:space="preserve">acute </w:t>
      </w:r>
      <w:r w:rsidR="007518D5" w:rsidRPr="00DA5DCA">
        <w:rPr>
          <w:rFonts w:ascii="Arial" w:hAnsi="Arial" w:cs="Arial"/>
          <w:sz w:val="22"/>
          <w:szCs w:val="22"/>
        </w:rPr>
        <w:t>Perth metropolitan hospitals</w:t>
      </w:r>
      <w:r w:rsidR="000B2567">
        <w:rPr>
          <w:rFonts w:ascii="Arial" w:hAnsi="Arial" w:cs="Arial"/>
          <w:sz w:val="22"/>
          <w:szCs w:val="22"/>
        </w:rPr>
        <w:t xml:space="preserve"> (n=20</w:t>
      </w:r>
      <w:r w:rsidR="00DF2E24">
        <w:rPr>
          <w:rFonts w:ascii="Arial" w:hAnsi="Arial" w:cs="Arial"/>
          <w:sz w:val="22"/>
          <w:szCs w:val="22"/>
        </w:rPr>
        <w:t>)</w:t>
      </w:r>
      <w:r w:rsidR="00EF7831" w:rsidRPr="00DA5DCA">
        <w:rPr>
          <w:rFonts w:ascii="Arial" w:hAnsi="Arial" w:cs="Arial"/>
          <w:sz w:val="22"/>
          <w:szCs w:val="22"/>
        </w:rPr>
        <w:t xml:space="preserve">. Participants </w:t>
      </w:r>
      <w:r w:rsidR="007518D5" w:rsidRPr="00DA5DCA">
        <w:rPr>
          <w:rFonts w:ascii="Arial" w:hAnsi="Arial" w:cs="Arial"/>
          <w:sz w:val="22"/>
          <w:szCs w:val="22"/>
        </w:rPr>
        <w:t>receive</w:t>
      </w:r>
      <w:r w:rsidR="00EF7831" w:rsidRPr="00DA5DCA">
        <w:rPr>
          <w:rFonts w:ascii="Arial" w:hAnsi="Arial" w:cs="Arial"/>
          <w:sz w:val="22"/>
          <w:szCs w:val="22"/>
        </w:rPr>
        <w:t xml:space="preserve">d </w:t>
      </w:r>
      <w:proofErr w:type="spellStart"/>
      <w:r w:rsidR="00EF7831" w:rsidRPr="00DA5DCA">
        <w:rPr>
          <w:rFonts w:ascii="Arial" w:hAnsi="Arial" w:cs="Arial"/>
          <w:sz w:val="22"/>
          <w:szCs w:val="22"/>
        </w:rPr>
        <w:t>CIAT</w:t>
      </w:r>
      <w:proofErr w:type="spellEnd"/>
      <w:r w:rsidR="007A49D3" w:rsidRPr="00DA5DCA">
        <w:rPr>
          <w:rFonts w:ascii="Arial" w:hAnsi="Arial" w:cs="Arial"/>
          <w:sz w:val="22"/>
          <w:szCs w:val="22"/>
        </w:rPr>
        <w:t xml:space="preserve"> </w:t>
      </w:r>
      <w:r w:rsidR="00B16EB4">
        <w:rPr>
          <w:rFonts w:ascii="Arial" w:hAnsi="Arial" w:cs="Arial"/>
          <w:sz w:val="22"/>
          <w:szCs w:val="22"/>
        </w:rPr>
        <w:t xml:space="preserve">(n= 12) </w:t>
      </w:r>
      <w:r w:rsidR="007518D5" w:rsidRPr="00DA5DCA">
        <w:rPr>
          <w:rFonts w:ascii="Arial" w:hAnsi="Arial" w:cs="Arial"/>
          <w:sz w:val="22"/>
          <w:szCs w:val="22"/>
        </w:rPr>
        <w:t>or individual, impairment based intervention (1:1 therapy)</w:t>
      </w:r>
      <w:r w:rsidR="00B16EB4">
        <w:rPr>
          <w:rFonts w:ascii="Arial" w:hAnsi="Arial" w:cs="Arial"/>
          <w:sz w:val="22"/>
          <w:szCs w:val="22"/>
        </w:rPr>
        <w:t xml:space="preserve"> (n= 8)</w:t>
      </w:r>
      <w:r w:rsidR="006F672C" w:rsidRPr="00DA5DCA">
        <w:rPr>
          <w:rFonts w:ascii="Arial" w:hAnsi="Arial" w:cs="Arial"/>
          <w:sz w:val="22"/>
          <w:szCs w:val="22"/>
        </w:rPr>
        <w:t xml:space="preserve"> </w:t>
      </w:r>
      <w:r w:rsidR="007518D5" w:rsidRPr="00DA5DCA">
        <w:rPr>
          <w:rFonts w:ascii="Arial" w:hAnsi="Arial" w:cs="Arial"/>
          <w:sz w:val="22"/>
          <w:szCs w:val="22"/>
        </w:rPr>
        <w:t xml:space="preserve">delivered in the same intensity </w:t>
      </w:r>
      <w:r w:rsidR="00EF7831" w:rsidRPr="00DA5DCA">
        <w:rPr>
          <w:rFonts w:ascii="Arial" w:hAnsi="Arial" w:cs="Arial"/>
          <w:sz w:val="22"/>
          <w:szCs w:val="22"/>
        </w:rPr>
        <w:t xml:space="preserve">(45-60 minutes, five days a week) </w:t>
      </w:r>
      <w:r w:rsidR="007518D5" w:rsidRPr="00DA5DCA">
        <w:rPr>
          <w:rFonts w:ascii="Arial" w:hAnsi="Arial" w:cs="Arial"/>
          <w:sz w:val="22"/>
          <w:szCs w:val="22"/>
        </w:rPr>
        <w:t xml:space="preserve">for </w:t>
      </w:r>
      <w:r w:rsidR="00EF7831" w:rsidRPr="00DA5DCA">
        <w:rPr>
          <w:rFonts w:ascii="Arial" w:hAnsi="Arial" w:cs="Arial"/>
          <w:sz w:val="22"/>
          <w:szCs w:val="22"/>
        </w:rPr>
        <w:t>20 sessions over</w:t>
      </w:r>
      <w:r w:rsidR="007A49D3" w:rsidRPr="00DA5DCA">
        <w:rPr>
          <w:rFonts w:ascii="Arial" w:hAnsi="Arial" w:cs="Arial"/>
          <w:sz w:val="22"/>
          <w:szCs w:val="22"/>
        </w:rPr>
        <w:t xml:space="preserve"> five weeks.</w:t>
      </w:r>
      <w:r w:rsidR="003D3360">
        <w:rPr>
          <w:rFonts w:ascii="Arial" w:hAnsi="Arial" w:cs="Arial"/>
          <w:sz w:val="22"/>
          <w:szCs w:val="22"/>
        </w:rPr>
        <w:t xml:space="preserve"> The primary outcome measure was the </w:t>
      </w:r>
      <w:proofErr w:type="spellStart"/>
      <w:r w:rsidR="003D3360">
        <w:rPr>
          <w:rFonts w:ascii="Arial" w:hAnsi="Arial" w:cs="Arial"/>
          <w:sz w:val="22"/>
          <w:szCs w:val="22"/>
        </w:rPr>
        <w:t>AQ</w:t>
      </w:r>
      <w:proofErr w:type="spellEnd"/>
      <w:r w:rsidR="003D3360">
        <w:rPr>
          <w:rFonts w:ascii="Arial" w:hAnsi="Arial" w:cs="Arial"/>
          <w:sz w:val="22"/>
          <w:szCs w:val="22"/>
        </w:rPr>
        <w:t xml:space="preserve"> at therapy completion. Other </w:t>
      </w:r>
      <w:r w:rsidR="00CF472D" w:rsidRPr="00DA5DCA">
        <w:rPr>
          <w:rFonts w:ascii="Arial" w:hAnsi="Arial" w:cs="Arial"/>
          <w:sz w:val="22"/>
          <w:szCs w:val="22"/>
        </w:rPr>
        <w:t>outcome measures were: the Aphasia Quotient (</w:t>
      </w:r>
      <w:proofErr w:type="spellStart"/>
      <w:r w:rsidR="00CF472D" w:rsidRPr="00DA5DCA">
        <w:rPr>
          <w:rFonts w:ascii="Arial" w:hAnsi="Arial" w:cs="Arial"/>
          <w:sz w:val="22"/>
          <w:szCs w:val="22"/>
        </w:rPr>
        <w:t>AQ</w:t>
      </w:r>
      <w:proofErr w:type="spellEnd"/>
      <w:r w:rsidR="00CF472D" w:rsidRPr="00DA5DCA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CF472D" w:rsidRPr="00DA5DCA">
        <w:rPr>
          <w:rFonts w:ascii="Arial" w:hAnsi="Arial" w:cs="Arial"/>
          <w:sz w:val="22"/>
          <w:szCs w:val="22"/>
        </w:rPr>
        <w:t>Kertesz</w:t>
      </w:r>
      <w:proofErr w:type="spellEnd"/>
      <w:r w:rsidR="00CF472D" w:rsidRPr="00DA5DCA">
        <w:rPr>
          <w:rFonts w:ascii="Arial" w:hAnsi="Arial" w:cs="Arial"/>
          <w:sz w:val="22"/>
          <w:szCs w:val="22"/>
        </w:rPr>
        <w:t>, 1982)</w:t>
      </w:r>
      <w:r w:rsidR="00934888" w:rsidRPr="00DA5DCA">
        <w:rPr>
          <w:rFonts w:ascii="Arial" w:hAnsi="Arial" w:cs="Arial"/>
          <w:sz w:val="22"/>
          <w:szCs w:val="22"/>
        </w:rPr>
        <w:t>,</w:t>
      </w:r>
      <w:r w:rsidR="00967666">
        <w:rPr>
          <w:rFonts w:ascii="Arial" w:hAnsi="Arial" w:cs="Arial"/>
          <w:sz w:val="22"/>
          <w:szCs w:val="22"/>
        </w:rPr>
        <w:t xml:space="preserve"> </w:t>
      </w:r>
      <w:r w:rsidR="00731372" w:rsidRPr="00DA5DCA">
        <w:rPr>
          <w:rFonts w:ascii="Arial" w:hAnsi="Arial" w:cs="Arial"/>
          <w:sz w:val="22"/>
          <w:szCs w:val="22"/>
        </w:rPr>
        <w:t>the % Correct Information Units</w:t>
      </w:r>
      <w:r w:rsidR="00967666">
        <w:rPr>
          <w:rFonts w:ascii="Arial" w:hAnsi="Arial" w:cs="Arial"/>
          <w:sz w:val="22"/>
          <w:szCs w:val="22"/>
        </w:rPr>
        <w:t xml:space="preserve"> (Nicholas &amp; Brookshire, 1993)</w:t>
      </w:r>
      <w:r w:rsidR="00731372" w:rsidRPr="00DA5DCA">
        <w:rPr>
          <w:rFonts w:ascii="Arial" w:hAnsi="Arial" w:cs="Arial"/>
          <w:sz w:val="22"/>
          <w:szCs w:val="22"/>
        </w:rPr>
        <w:t xml:space="preserve"> produced per minute</w:t>
      </w:r>
      <w:r w:rsidR="009E77E2" w:rsidRPr="00DA5DCA">
        <w:rPr>
          <w:rFonts w:ascii="Arial" w:hAnsi="Arial" w:cs="Arial"/>
          <w:sz w:val="22"/>
          <w:szCs w:val="22"/>
        </w:rPr>
        <w:t xml:space="preserve"> </w:t>
      </w:r>
      <w:r w:rsidR="00CF472D" w:rsidRPr="00DA5DCA">
        <w:rPr>
          <w:rFonts w:ascii="Arial" w:hAnsi="Arial" w:cs="Arial"/>
          <w:sz w:val="22"/>
          <w:szCs w:val="22"/>
        </w:rPr>
        <w:t xml:space="preserve">(DA) </w:t>
      </w:r>
      <w:r w:rsidR="00100F37" w:rsidRPr="00DA5DCA">
        <w:rPr>
          <w:rFonts w:ascii="Arial" w:hAnsi="Arial" w:cs="Arial"/>
          <w:sz w:val="22"/>
          <w:szCs w:val="22"/>
        </w:rPr>
        <w:t xml:space="preserve">as a measure of discourse based communicative efficiency </w:t>
      </w:r>
      <w:r w:rsidR="005A282F" w:rsidRPr="00DA5DCA">
        <w:rPr>
          <w:rFonts w:ascii="Arial" w:hAnsi="Arial" w:cs="Arial"/>
          <w:sz w:val="22"/>
          <w:szCs w:val="22"/>
        </w:rPr>
        <w:t xml:space="preserve">and the </w:t>
      </w:r>
      <w:proofErr w:type="spellStart"/>
      <w:r w:rsidR="005A282F" w:rsidRPr="00DA5DCA">
        <w:rPr>
          <w:rFonts w:ascii="Arial" w:hAnsi="Arial" w:cs="Arial"/>
          <w:sz w:val="22"/>
          <w:szCs w:val="22"/>
        </w:rPr>
        <w:t>SAQoL</w:t>
      </w:r>
      <w:proofErr w:type="spellEnd"/>
      <w:r w:rsidR="00967666">
        <w:rPr>
          <w:rFonts w:ascii="Arial" w:hAnsi="Arial" w:cs="Arial"/>
          <w:sz w:val="22"/>
          <w:szCs w:val="22"/>
        </w:rPr>
        <w:t>, a measure</w:t>
      </w:r>
      <w:r w:rsidR="00B27F68" w:rsidRPr="00DA5DCA">
        <w:rPr>
          <w:rFonts w:ascii="Arial" w:hAnsi="Arial" w:cs="Arial"/>
          <w:sz w:val="22"/>
          <w:szCs w:val="22"/>
        </w:rPr>
        <w:t xml:space="preserve"> of quality of life</w:t>
      </w:r>
      <w:r w:rsidR="00CF472D" w:rsidRPr="00DA5DC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F472D" w:rsidRPr="00DA5DCA">
        <w:rPr>
          <w:rFonts w:ascii="Arial" w:hAnsi="Arial" w:cs="Arial"/>
          <w:sz w:val="22"/>
          <w:szCs w:val="22"/>
        </w:rPr>
        <w:t>Hilari</w:t>
      </w:r>
      <w:proofErr w:type="spellEnd"/>
      <w:r w:rsidR="00CF472D" w:rsidRPr="00DA5DCA">
        <w:rPr>
          <w:rFonts w:ascii="Arial" w:hAnsi="Arial" w:cs="Arial"/>
          <w:sz w:val="22"/>
          <w:szCs w:val="22"/>
        </w:rPr>
        <w:t>, 2002)</w:t>
      </w:r>
      <w:r w:rsidR="00934888" w:rsidRPr="00DA5DCA">
        <w:rPr>
          <w:rFonts w:ascii="Arial" w:hAnsi="Arial" w:cs="Arial"/>
          <w:sz w:val="22"/>
          <w:szCs w:val="22"/>
        </w:rPr>
        <w:t xml:space="preserve">. Outcomes were measured </w:t>
      </w:r>
      <w:r w:rsidR="00CF472D" w:rsidRPr="00DA5DCA">
        <w:rPr>
          <w:rFonts w:ascii="Arial" w:hAnsi="Arial" w:cs="Arial"/>
          <w:sz w:val="22"/>
          <w:szCs w:val="22"/>
        </w:rPr>
        <w:t xml:space="preserve">at baseline, </w:t>
      </w:r>
      <w:r w:rsidR="003D3360">
        <w:rPr>
          <w:rFonts w:ascii="Arial" w:hAnsi="Arial" w:cs="Arial"/>
          <w:sz w:val="22"/>
          <w:szCs w:val="22"/>
        </w:rPr>
        <w:t xml:space="preserve">post-therapy and </w:t>
      </w:r>
      <w:r w:rsidR="00CF472D" w:rsidRPr="00DA5DCA">
        <w:rPr>
          <w:rFonts w:ascii="Arial" w:hAnsi="Arial" w:cs="Arial"/>
          <w:sz w:val="22"/>
          <w:szCs w:val="22"/>
        </w:rPr>
        <w:t>three</w:t>
      </w:r>
      <w:r w:rsidR="00934888" w:rsidRPr="00DA5DCA">
        <w:rPr>
          <w:rFonts w:ascii="Arial" w:hAnsi="Arial" w:cs="Arial"/>
          <w:sz w:val="22"/>
          <w:szCs w:val="22"/>
        </w:rPr>
        <w:t xml:space="preserve"> months post stroke and were compared using</w:t>
      </w:r>
      <w:r w:rsidR="00CF472D" w:rsidRPr="00DA5DCA">
        <w:rPr>
          <w:rFonts w:ascii="Arial" w:hAnsi="Arial" w:cs="Arial"/>
          <w:sz w:val="22"/>
          <w:szCs w:val="22"/>
        </w:rPr>
        <w:t xml:space="preserve"> repeated measures</w:t>
      </w:r>
      <w:r w:rsidR="007518D5" w:rsidRPr="00DA5DCA">
        <w:rPr>
          <w:rFonts w:ascii="Arial" w:hAnsi="Arial" w:cs="Arial"/>
          <w:sz w:val="22"/>
          <w:szCs w:val="22"/>
        </w:rPr>
        <w:t xml:space="preserve"> ANOVAs</w:t>
      </w:r>
      <w:r w:rsidR="007A49D3" w:rsidRPr="00DA5DCA">
        <w:rPr>
          <w:rFonts w:ascii="Arial" w:hAnsi="Arial" w:cs="Arial"/>
          <w:sz w:val="22"/>
          <w:szCs w:val="22"/>
        </w:rPr>
        <w:t>.</w:t>
      </w:r>
      <w:r w:rsidR="007518D5" w:rsidRPr="00DA5DCA">
        <w:rPr>
          <w:rFonts w:ascii="Arial" w:hAnsi="Arial" w:cs="Arial"/>
          <w:sz w:val="22"/>
          <w:szCs w:val="22"/>
        </w:rPr>
        <w:t xml:space="preserve"> </w:t>
      </w:r>
    </w:p>
    <w:p w14:paraId="61AC208F" w14:textId="03AFF70B" w:rsidR="007518D5" w:rsidRPr="00DA5DCA" w:rsidRDefault="007518D5" w:rsidP="00DA5DC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5DCA">
        <w:rPr>
          <w:rFonts w:ascii="Arial" w:hAnsi="Arial" w:cs="Arial"/>
          <w:b/>
          <w:bCs/>
          <w:sz w:val="22"/>
          <w:szCs w:val="22"/>
        </w:rPr>
        <w:t xml:space="preserve">Results: </w:t>
      </w:r>
      <w:r w:rsidR="00DF2E24">
        <w:rPr>
          <w:rFonts w:ascii="Arial" w:hAnsi="Arial" w:cs="Arial"/>
          <w:bCs/>
          <w:sz w:val="22"/>
          <w:szCs w:val="22"/>
        </w:rPr>
        <w:t>90%</w:t>
      </w:r>
      <w:r w:rsidR="00B16EB4">
        <w:rPr>
          <w:rFonts w:ascii="Arial" w:hAnsi="Arial" w:cs="Arial"/>
          <w:bCs/>
          <w:sz w:val="22"/>
          <w:szCs w:val="22"/>
        </w:rPr>
        <w:t xml:space="preserve"> of p</w:t>
      </w:r>
      <w:r w:rsidR="00CC5A47">
        <w:rPr>
          <w:rFonts w:ascii="Arial" w:hAnsi="Arial" w:cs="Arial"/>
          <w:bCs/>
          <w:sz w:val="22"/>
          <w:szCs w:val="22"/>
        </w:rPr>
        <w:t>articipants completed 15- 20 hours</w:t>
      </w:r>
      <w:r w:rsidR="00B16EB4">
        <w:rPr>
          <w:rFonts w:ascii="Arial" w:hAnsi="Arial" w:cs="Arial"/>
          <w:bCs/>
          <w:sz w:val="22"/>
          <w:szCs w:val="22"/>
        </w:rPr>
        <w:t xml:space="preserve"> of treatment over 4-5 weeks. Two participants, from the </w:t>
      </w:r>
      <w:proofErr w:type="spellStart"/>
      <w:r w:rsidR="00B16EB4">
        <w:rPr>
          <w:rFonts w:ascii="Arial" w:hAnsi="Arial" w:cs="Arial"/>
          <w:bCs/>
          <w:sz w:val="22"/>
          <w:szCs w:val="22"/>
        </w:rPr>
        <w:t>CIAT</w:t>
      </w:r>
      <w:proofErr w:type="spellEnd"/>
      <w:r w:rsidR="00B16EB4">
        <w:rPr>
          <w:rFonts w:ascii="Arial" w:hAnsi="Arial" w:cs="Arial"/>
          <w:bCs/>
          <w:sz w:val="22"/>
          <w:szCs w:val="22"/>
        </w:rPr>
        <w:t xml:space="preserve"> group, did</w:t>
      </w:r>
      <w:r w:rsidR="00967666">
        <w:rPr>
          <w:rFonts w:ascii="Arial" w:hAnsi="Arial" w:cs="Arial"/>
          <w:bCs/>
          <w:sz w:val="22"/>
          <w:szCs w:val="22"/>
        </w:rPr>
        <w:t xml:space="preserve"> </w:t>
      </w:r>
      <w:r w:rsidR="00AC03B1">
        <w:rPr>
          <w:rFonts w:ascii="Arial" w:hAnsi="Arial" w:cs="Arial"/>
          <w:bCs/>
          <w:sz w:val="22"/>
          <w:szCs w:val="22"/>
        </w:rPr>
        <w:t>not</w:t>
      </w:r>
      <w:r w:rsidR="00B16EB4">
        <w:rPr>
          <w:rFonts w:ascii="Arial" w:hAnsi="Arial" w:cs="Arial"/>
          <w:bCs/>
          <w:sz w:val="22"/>
          <w:szCs w:val="22"/>
        </w:rPr>
        <w:t xml:space="preserve"> complete the thera</w:t>
      </w:r>
      <w:r w:rsidR="00CC5A47">
        <w:rPr>
          <w:rFonts w:ascii="Arial" w:hAnsi="Arial" w:cs="Arial"/>
          <w:bCs/>
          <w:sz w:val="22"/>
          <w:szCs w:val="22"/>
        </w:rPr>
        <w:t>py regimen for medical reasons</w:t>
      </w:r>
      <w:r w:rsidR="00967666">
        <w:rPr>
          <w:rFonts w:ascii="Arial" w:hAnsi="Arial" w:cs="Arial"/>
          <w:bCs/>
          <w:sz w:val="22"/>
          <w:szCs w:val="22"/>
        </w:rPr>
        <w:t>. Additionally one</w:t>
      </w:r>
      <w:r w:rsidR="00CC5A47">
        <w:rPr>
          <w:rFonts w:ascii="Arial" w:hAnsi="Arial" w:cs="Arial"/>
          <w:bCs/>
          <w:sz w:val="22"/>
          <w:szCs w:val="22"/>
        </w:rPr>
        <w:t xml:space="preserve"> participant, from the </w:t>
      </w:r>
      <w:proofErr w:type="spellStart"/>
      <w:r w:rsidR="00CC5A47">
        <w:rPr>
          <w:rFonts w:ascii="Arial" w:hAnsi="Arial" w:cs="Arial"/>
          <w:bCs/>
          <w:sz w:val="22"/>
          <w:szCs w:val="22"/>
        </w:rPr>
        <w:t>CIAT</w:t>
      </w:r>
      <w:proofErr w:type="spellEnd"/>
      <w:r w:rsidR="00CC5A47">
        <w:rPr>
          <w:rFonts w:ascii="Arial" w:hAnsi="Arial" w:cs="Arial"/>
          <w:bCs/>
          <w:sz w:val="22"/>
          <w:szCs w:val="22"/>
        </w:rPr>
        <w:t xml:space="preserve"> group, completed therapy but did not attend the post therapy assessments.</w:t>
      </w:r>
      <w:r w:rsidR="003727CA">
        <w:rPr>
          <w:rFonts w:ascii="Arial" w:hAnsi="Arial" w:cs="Arial"/>
          <w:bCs/>
          <w:sz w:val="22"/>
          <w:szCs w:val="22"/>
        </w:rPr>
        <w:t xml:space="preserve"> </w:t>
      </w:r>
      <w:r w:rsidRPr="00DA5DCA">
        <w:rPr>
          <w:rFonts w:ascii="Arial" w:hAnsi="Arial" w:cs="Arial"/>
          <w:sz w:val="22"/>
          <w:szCs w:val="22"/>
        </w:rPr>
        <w:t xml:space="preserve">Within groups analyses revealed a statistically significant treatment effect for </w:t>
      </w:r>
      <w:r w:rsidR="0085129A" w:rsidRPr="00DA5DCA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85129A" w:rsidRPr="00DA5DCA">
        <w:rPr>
          <w:rFonts w:ascii="Arial" w:hAnsi="Arial" w:cs="Arial"/>
          <w:sz w:val="22"/>
          <w:szCs w:val="22"/>
        </w:rPr>
        <w:t>AQ</w:t>
      </w:r>
      <w:proofErr w:type="spellEnd"/>
      <w:r w:rsidR="0085129A" w:rsidRPr="00DA5D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5129A" w:rsidRPr="00DA5DCA">
        <w:rPr>
          <w:rFonts w:ascii="Arial" w:hAnsi="Arial" w:cs="Arial"/>
          <w:sz w:val="22"/>
          <w:szCs w:val="22"/>
        </w:rPr>
        <w:t>F(</w:t>
      </w:r>
      <w:proofErr w:type="gramEnd"/>
      <w:r w:rsidR="0085129A" w:rsidRPr="00DA5DCA">
        <w:rPr>
          <w:rFonts w:ascii="Arial" w:hAnsi="Arial" w:cs="Arial"/>
          <w:sz w:val="22"/>
          <w:szCs w:val="22"/>
        </w:rPr>
        <w:t xml:space="preserve">1.24, 15.78) = 20.66, DA F(2, 28) = 7.351 and </w:t>
      </w:r>
      <w:proofErr w:type="spellStart"/>
      <w:r w:rsidR="0085129A" w:rsidRPr="00DA5DCA">
        <w:rPr>
          <w:rFonts w:ascii="Arial" w:hAnsi="Arial" w:cs="Arial"/>
          <w:sz w:val="22"/>
          <w:szCs w:val="22"/>
        </w:rPr>
        <w:t>SAQoL</w:t>
      </w:r>
      <w:proofErr w:type="spellEnd"/>
      <w:r w:rsidR="0085129A" w:rsidRPr="00DA5DCA">
        <w:rPr>
          <w:rFonts w:ascii="Arial" w:hAnsi="Arial" w:cs="Arial"/>
          <w:sz w:val="22"/>
          <w:szCs w:val="22"/>
        </w:rPr>
        <w:t xml:space="preserve"> F(1.34, 17.47) = 13.89. </w:t>
      </w:r>
      <w:r w:rsidR="008E69AA" w:rsidRPr="00DA5DCA">
        <w:rPr>
          <w:rFonts w:ascii="Arial" w:hAnsi="Arial" w:cs="Arial"/>
          <w:sz w:val="22"/>
          <w:szCs w:val="22"/>
        </w:rPr>
        <w:t xml:space="preserve"> </w:t>
      </w:r>
      <w:r w:rsidR="00E96FD3">
        <w:rPr>
          <w:rFonts w:ascii="Arial" w:hAnsi="Arial" w:cs="Arial"/>
          <w:sz w:val="22"/>
          <w:szCs w:val="22"/>
        </w:rPr>
        <w:t>On</w:t>
      </w:r>
      <w:bookmarkStart w:id="0" w:name="_GoBack"/>
      <w:bookmarkEnd w:id="0"/>
      <w:r w:rsidR="00E96FD3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E96FD3">
        <w:rPr>
          <w:rFonts w:ascii="Arial" w:hAnsi="Arial" w:cs="Arial"/>
          <w:sz w:val="22"/>
          <w:szCs w:val="22"/>
        </w:rPr>
        <w:t>AQ</w:t>
      </w:r>
      <w:proofErr w:type="spellEnd"/>
      <w:r w:rsidR="00E96FD3">
        <w:rPr>
          <w:rFonts w:ascii="Arial" w:hAnsi="Arial" w:cs="Arial"/>
          <w:sz w:val="22"/>
          <w:szCs w:val="22"/>
        </w:rPr>
        <w:t xml:space="preserve"> there was a significant difference between assessment 1 and 2 (mean 24.1</w:t>
      </w:r>
      <w:r w:rsidR="00642DE4">
        <w:rPr>
          <w:rFonts w:ascii="Arial" w:hAnsi="Arial" w:cs="Arial"/>
          <w:sz w:val="22"/>
          <w:szCs w:val="22"/>
        </w:rPr>
        <w:t xml:space="preserve"> point change</w:t>
      </w:r>
      <w:r w:rsidR="00E96FD3">
        <w:rPr>
          <w:rFonts w:ascii="Arial" w:hAnsi="Arial" w:cs="Arial"/>
          <w:sz w:val="22"/>
          <w:szCs w:val="22"/>
        </w:rPr>
        <w:t>) and assessment</w:t>
      </w:r>
      <w:r w:rsidR="00642DE4">
        <w:rPr>
          <w:rFonts w:ascii="Arial" w:hAnsi="Arial" w:cs="Arial"/>
          <w:sz w:val="22"/>
          <w:szCs w:val="22"/>
        </w:rPr>
        <w:t xml:space="preserve"> 1 and 3 (mean 30.2 point change</w:t>
      </w:r>
      <w:r w:rsidR="00E96FD3">
        <w:rPr>
          <w:rFonts w:ascii="Arial" w:hAnsi="Arial" w:cs="Arial"/>
          <w:sz w:val="22"/>
          <w:szCs w:val="22"/>
        </w:rPr>
        <w:t>)</w:t>
      </w:r>
      <w:r w:rsidR="00642DE4">
        <w:rPr>
          <w:rFonts w:ascii="Arial" w:hAnsi="Arial" w:cs="Arial"/>
          <w:sz w:val="22"/>
          <w:szCs w:val="22"/>
        </w:rPr>
        <w:t>;</w:t>
      </w:r>
      <w:r w:rsidR="00E96FD3">
        <w:rPr>
          <w:rFonts w:ascii="Arial" w:hAnsi="Arial" w:cs="Arial"/>
          <w:sz w:val="22"/>
          <w:szCs w:val="22"/>
        </w:rPr>
        <w:t xml:space="preserve"> the difference between assessment 2 and 3 was not significant.</w:t>
      </w:r>
      <w:r w:rsidR="00642DE4">
        <w:rPr>
          <w:rFonts w:ascii="Arial" w:hAnsi="Arial" w:cs="Arial"/>
          <w:sz w:val="22"/>
          <w:szCs w:val="22"/>
        </w:rPr>
        <w:t xml:space="preserve"> For the DA there was a significant difference between assessment 1 and 3 (mean 8.4 point change)</w:t>
      </w:r>
      <w:proofErr w:type="gramStart"/>
      <w:r w:rsidR="00642DE4">
        <w:rPr>
          <w:rFonts w:ascii="Arial" w:hAnsi="Arial" w:cs="Arial"/>
          <w:sz w:val="22"/>
          <w:szCs w:val="22"/>
        </w:rPr>
        <w:t>;</w:t>
      </w:r>
      <w:proofErr w:type="gramEnd"/>
      <w:r w:rsidR="00642DE4">
        <w:rPr>
          <w:rFonts w:ascii="Arial" w:hAnsi="Arial" w:cs="Arial"/>
          <w:sz w:val="22"/>
          <w:szCs w:val="22"/>
        </w:rPr>
        <w:t xml:space="preserve"> the </w:t>
      </w:r>
      <w:r w:rsidR="00642DE4">
        <w:rPr>
          <w:rFonts w:ascii="Arial" w:hAnsi="Arial" w:cs="Arial"/>
          <w:sz w:val="22"/>
          <w:szCs w:val="22"/>
        </w:rPr>
        <w:lastRenderedPageBreak/>
        <w:t xml:space="preserve">difference between assessment 1 and 2 and 2 and 3 was not significant. On the </w:t>
      </w:r>
      <w:proofErr w:type="spellStart"/>
      <w:r w:rsidR="00642DE4">
        <w:rPr>
          <w:rFonts w:ascii="Arial" w:hAnsi="Arial" w:cs="Arial"/>
          <w:sz w:val="22"/>
          <w:szCs w:val="22"/>
        </w:rPr>
        <w:t>SAQoL</w:t>
      </w:r>
      <w:proofErr w:type="spellEnd"/>
      <w:r w:rsidR="00642DE4">
        <w:rPr>
          <w:rFonts w:ascii="Arial" w:hAnsi="Arial" w:cs="Arial"/>
          <w:sz w:val="22"/>
          <w:szCs w:val="22"/>
        </w:rPr>
        <w:t xml:space="preserve"> there was a significant difference between assessment 1 and 2 (mean 1.8 point change) and assessment 1 and 3 (mean 1.8 point change); the difference between assessment 2 and 3 was not significant. </w:t>
      </w:r>
      <w:r w:rsidR="00E96FD3">
        <w:rPr>
          <w:rFonts w:ascii="Arial" w:hAnsi="Arial" w:cs="Arial"/>
          <w:sz w:val="22"/>
          <w:szCs w:val="22"/>
        </w:rPr>
        <w:t xml:space="preserve"> </w:t>
      </w:r>
      <w:r w:rsidRPr="00DA5DCA">
        <w:rPr>
          <w:rFonts w:ascii="Arial" w:hAnsi="Arial" w:cs="Arial"/>
          <w:sz w:val="22"/>
          <w:szCs w:val="22"/>
        </w:rPr>
        <w:t xml:space="preserve">There was no significant difference between the </w:t>
      </w:r>
      <w:proofErr w:type="spellStart"/>
      <w:r w:rsidRPr="00DA5DCA">
        <w:rPr>
          <w:rFonts w:ascii="Arial" w:hAnsi="Arial" w:cs="Arial"/>
          <w:sz w:val="22"/>
          <w:szCs w:val="22"/>
        </w:rPr>
        <w:t>CIAT</w:t>
      </w:r>
      <w:proofErr w:type="spellEnd"/>
      <w:r w:rsidRPr="00DA5DCA">
        <w:rPr>
          <w:rFonts w:ascii="Arial" w:hAnsi="Arial" w:cs="Arial"/>
          <w:sz w:val="22"/>
          <w:szCs w:val="22"/>
        </w:rPr>
        <w:t xml:space="preserve"> and 1:1 </w:t>
      </w:r>
      <w:r w:rsidR="00E918F4" w:rsidRPr="00DA5DCA">
        <w:rPr>
          <w:rFonts w:ascii="Arial" w:hAnsi="Arial" w:cs="Arial"/>
          <w:sz w:val="22"/>
          <w:szCs w:val="22"/>
        </w:rPr>
        <w:t xml:space="preserve">therapy </w:t>
      </w:r>
      <w:r w:rsidR="003D3360">
        <w:rPr>
          <w:rFonts w:ascii="Arial" w:hAnsi="Arial" w:cs="Arial"/>
          <w:sz w:val="22"/>
          <w:szCs w:val="22"/>
        </w:rPr>
        <w:t xml:space="preserve">on </w:t>
      </w:r>
      <w:r w:rsidR="00E918F4" w:rsidRPr="00DA5DCA">
        <w:rPr>
          <w:rFonts w:ascii="Arial" w:hAnsi="Arial" w:cs="Arial"/>
          <w:sz w:val="22"/>
          <w:szCs w:val="22"/>
        </w:rPr>
        <w:t>any</w:t>
      </w:r>
      <w:r w:rsidR="008E69AA" w:rsidRPr="00DA5DCA">
        <w:rPr>
          <w:rFonts w:ascii="Arial" w:hAnsi="Arial" w:cs="Arial"/>
          <w:sz w:val="22"/>
          <w:szCs w:val="22"/>
        </w:rPr>
        <w:t xml:space="preserve"> </w:t>
      </w:r>
      <w:r w:rsidR="00B40DA1" w:rsidRPr="00DA5DCA">
        <w:rPr>
          <w:rFonts w:ascii="Arial" w:hAnsi="Arial" w:cs="Arial"/>
          <w:sz w:val="22"/>
          <w:szCs w:val="22"/>
        </w:rPr>
        <w:t>outcome measures</w:t>
      </w:r>
      <w:r w:rsidRPr="00DA5DCA">
        <w:rPr>
          <w:rFonts w:ascii="Arial" w:hAnsi="Arial" w:cs="Arial"/>
          <w:sz w:val="22"/>
          <w:szCs w:val="22"/>
        </w:rPr>
        <w:t xml:space="preserve">. </w:t>
      </w:r>
    </w:p>
    <w:p w14:paraId="2369E5FE" w14:textId="5AB0D34C" w:rsidR="00D71A67" w:rsidRPr="00DA5DCA" w:rsidRDefault="007518D5" w:rsidP="00DA5DCA">
      <w:pPr>
        <w:spacing w:after="0"/>
        <w:textAlignment w:val="top"/>
        <w:rPr>
          <w:rFonts w:ascii="Arial" w:eastAsia="Times New Roman" w:hAnsi="Arial" w:cs="Arial"/>
          <w:b/>
          <w:bCs/>
          <w:color w:val="282828"/>
          <w:lang w:eastAsia="en-AU"/>
        </w:rPr>
      </w:pPr>
      <w:r w:rsidRPr="00DA5DCA">
        <w:rPr>
          <w:rFonts w:ascii="Arial" w:hAnsi="Arial" w:cs="Arial"/>
          <w:b/>
          <w:bCs/>
        </w:rPr>
        <w:t xml:space="preserve">Conclusions: </w:t>
      </w:r>
      <w:r w:rsidR="00562379">
        <w:rPr>
          <w:rFonts w:ascii="Arial" w:hAnsi="Arial" w:cs="Arial"/>
          <w:bCs/>
        </w:rPr>
        <w:t xml:space="preserve">The majority of participants completed the treatment demonstrating daily therapy during the very early phase of aphasia recovery is feasible and was tolerated by participants. Additionally </w:t>
      </w:r>
      <w:proofErr w:type="spellStart"/>
      <w:r w:rsidRPr="00DA5DCA">
        <w:rPr>
          <w:rFonts w:ascii="Arial" w:hAnsi="Arial" w:cs="Arial"/>
        </w:rPr>
        <w:t>CIAT</w:t>
      </w:r>
      <w:proofErr w:type="spellEnd"/>
      <w:r w:rsidRPr="00DA5DCA">
        <w:rPr>
          <w:rFonts w:ascii="Arial" w:hAnsi="Arial" w:cs="Arial"/>
        </w:rPr>
        <w:t xml:space="preserve"> </w:t>
      </w:r>
      <w:r w:rsidR="008E69AA" w:rsidRPr="00DA5DCA">
        <w:rPr>
          <w:rFonts w:ascii="Arial" w:hAnsi="Arial" w:cs="Arial"/>
        </w:rPr>
        <w:t>and</w:t>
      </w:r>
      <w:r w:rsidRPr="00DA5DCA">
        <w:rPr>
          <w:rFonts w:ascii="Arial" w:hAnsi="Arial" w:cs="Arial"/>
        </w:rPr>
        <w:t xml:space="preserve"> 1:1 therapy </w:t>
      </w:r>
      <w:r w:rsidR="00562379">
        <w:rPr>
          <w:rFonts w:ascii="Arial" w:hAnsi="Arial" w:cs="Arial"/>
        </w:rPr>
        <w:t xml:space="preserve">resulted in a significant amount of </w:t>
      </w:r>
      <w:r w:rsidR="008E69AA" w:rsidRPr="00DA5DCA">
        <w:rPr>
          <w:rFonts w:ascii="Arial" w:hAnsi="Arial" w:cs="Arial"/>
        </w:rPr>
        <w:t xml:space="preserve">change </w:t>
      </w:r>
      <w:r w:rsidR="00562379">
        <w:rPr>
          <w:rFonts w:ascii="Arial" w:hAnsi="Arial" w:cs="Arial"/>
        </w:rPr>
        <w:t>on all outcome measures</w:t>
      </w:r>
      <w:r w:rsidR="003D3360">
        <w:rPr>
          <w:rFonts w:ascii="Arial" w:hAnsi="Arial" w:cs="Arial"/>
        </w:rPr>
        <w:t xml:space="preserve"> indicating that very early aphasia therapy is beneficial</w:t>
      </w:r>
      <w:r w:rsidR="00E918F4" w:rsidRPr="00DA5DCA">
        <w:rPr>
          <w:rFonts w:ascii="Arial" w:hAnsi="Arial" w:cs="Arial"/>
        </w:rPr>
        <w:t xml:space="preserve">. </w:t>
      </w:r>
      <w:r w:rsidR="00E90653" w:rsidRPr="00DA5DCA">
        <w:rPr>
          <w:rFonts w:ascii="Arial" w:hAnsi="Arial" w:cs="Arial"/>
        </w:rPr>
        <w:t>There were no significant difference</w:t>
      </w:r>
      <w:r w:rsidR="005053E6" w:rsidRPr="00DA5DCA">
        <w:rPr>
          <w:rFonts w:ascii="Arial" w:hAnsi="Arial" w:cs="Arial"/>
        </w:rPr>
        <w:t>s</w:t>
      </w:r>
      <w:r w:rsidR="00E90653" w:rsidRPr="00DA5DCA">
        <w:rPr>
          <w:rFonts w:ascii="Arial" w:hAnsi="Arial" w:cs="Arial"/>
        </w:rPr>
        <w:t xml:space="preserve"> between the two groups</w:t>
      </w:r>
      <w:r w:rsidR="00F15E61" w:rsidRPr="00DA5DCA">
        <w:rPr>
          <w:rFonts w:ascii="Arial" w:hAnsi="Arial" w:cs="Arial"/>
        </w:rPr>
        <w:t xml:space="preserve"> demonstrating group treatment, as provided through </w:t>
      </w:r>
      <w:proofErr w:type="spellStart"/>
      <w:r w:rsidR="00F15E61" w:rsidRPr="00DA5DCA">
        <w:rPr>
          <w:rFonts w:ascii="Arial" w:hAnsi="Arial" w:cs="Arial"/>
        </w:rPr>
        <w:t>CIAT</w:t>
      </w:r>
      <w:proofErr w:type="spellEnd"/>
      <w:r w:rsidR="00F15E61" w:rsidRPr="00DA5DCA">
        <w:rPr>
          <w:rFonts w:ascii="Arial" w:hAnsi="Arial" w:cs="Arial"/>
        </w:rPr>
        <w:t xml:space="preserve">, </w:t>
      </w:r>
      <w:r w:rsidR="003D3360">
        <w:rPr>
          <w:rFonts w:ascii="Arial" w:hAnsi="Arial" w:cs="Arial"/>
        </w:rPr>
        <w:t xml:space="preserve">is </w:t>
      </w:r>
      <w:r w:rsidR="00F15E61" w:rsidRPr="00DA5DCA">
        <w:rPr>
          <w:rFonts w:ascii="Arial" w:hAnsi="Arial" w:cs="Arial"/>
        </w:rPr>
        <w:t xml:space="preserve">a viable </w:t>
      </w:r>
      <w:r w:rsidR="00562379">
        <w:rPr>
          <w:rFonts w:ascii="Arial" w:hAnsi="Arial" w:cs="Arial"/>
        </w:rPr>
        <w:t>service delivery option</w:t>
      </w:r>
      <w:r w:rsidR="00562379" w:rsidRPr="00DA5DCA">
        <w:rPr>
          <w:rFonts w:ascii="Arial" w:hAnsi="Arial" w:cs="Arial"/>
        </w:rPr>
        <w:t xml:space="preserve"> </w:t>
      </w:r>
      <w:r w:rsidR="00F15E61" w:rsidRPr="00DA5DCA">
        <w:rPr>
          <w:rFonts w:ascii="Arial" w:hAnsi="Arial" w:cs="Arial"/>
        </w:rPr>
        <w:t>in the very early phase of aphasia recovery.</w:t>
      </w:r>
      <w:r w:rsidR="005053E6" w:rsidRPr="00DA5DCA">
        <w:rPr>
          <w:rFonts w:ascii="Arial" w:hAnsi="Arial" w:cs="Arial"/>
        </w:rPr>
        <w:t xml:space="preserve"> The study highlights the need for further research into treatment during this phase of recovery to differentiate between the impact of therapy type </w:t>
      </w:r>
      <w:r w:rsidR="00562379">
        <w:rPr>
          <w:rFonts w:ascii="Arial" w:hAnsi="Arial" w:cs="Arial"/>
        </w:rPr>
        <w:t>and</w:t>
      </w:r>
      <w:r w:rsidR="005053E6" w:rsidRPr="00DA5DCA">
        <w:rPr>
          <w:rFonts w:ascii="Arial" w:hAnsi="Arial" w:cs="Arial"/>
        </w:rPr>
        <w:t xml:space="preserve"> the intensity </w:t>
      </w:r>
      <w:r w:rsidR="00562379">
        <w:rPr>
          <w:rFonts w:ascii="Arial" w:hAnsi="Arial" w:cs="Arial"/>
        </w:rPr>
        <w:t>in which</w:t>
      </w:r>
      <w:r w:rsidR="005053E6" w:rsidRPr="00DA5DCA">
        <w:rPr>
          <w:rFonts w:ascii="Arial" w:hAnsi="Arial" w:cs="Arial"/>
        </w:rPr>
        <w:t xml:space="preserve"> treatment </w:t>
      </w:r>
      <w:r w:rsidR="00562379">
        <w:rPr>
          <w:rFonts w:ascii="Arial" w:hAnsi="Arial" w:cs="Arial"/>
        </w:rPr>
        <w:t xml:space="preserve">is </w:t>
      </w:r>
      <w:r w:rsidR="005053E6" w:rsidRPr="00DA5DCA">
        <w:rPr>
          <w:rFonts w:ascii="Arial" w:hAnsi="Arial" w:cs="Arial"/>
        </w:rPr>
        <w:t>provided.</w:t>
      </w:r>
    </w:p>
    <w:p w14:paraId="30A90529" w14:textId="77777777" w:rsidR="008E160C" w:rsidRPr="00DA5DCA" w:rsidRDefault="008E160C" w:rsidP="00DA5DCA">
      <w:pPr>
        <w:spacing w:after="0"/>
        <w:textAlignment w:val="top"/>
        <w:rPr>
          <w:rFonts w:ascii="Arial" w:eastAsia="Times New Roman" w:hAnsi="Arial" w:cs="Arial"/>
          <w:b/>
          <w:bCs/>
          <w:color w:val="282828"/>
          <w:lang w:eastAsia="en-AU"/>
        </w:rPr>
      </w:pPr>
    </w:p>
    <w:p w14:paraId="5F37BF19" w14:textId="77777777" w:rsidR="00DA5DCA" w:rsidRPr="00562379" w:rsidRDefault="00DA5DCA" w:rsidP="00DA5DCA">
      <w:pPr>
        <w:pStyle w:val="PlainText"/>
        <w:rPr>
          <w:rFonts w:ascii="Arial" w:hAnsi="Arial" w:cs="Arial"/>
          <w:szCs w:val="20"/>
        </w:rPr>
      </w:pPr>
      <w:proofErr w:type="spellStart"/>
      <w:r w:rsidRPr="00562379">
        <w:rPr>
          <w:rFonts w:ascii="Arial" w:hAnsi="Arial" w:cs="Arial"/>
          <w:szCs w:val="20"/>
        </w:rPr>
        <w:t>Hilari</w:t>
      </w:r>
      <w:proofErr w:type="spellEnd"/>
      <w:r w:rsidRPr="00562379">
        <w:rPr>
          <w:rFonts w:ascii="Arial" w:hAnsi="Arial" w:cs="Arial"/>
          <w:szCs w:val="20"/>
        </w:rPr>
        <w:t xml:space="preserve"> K. The Stroke and Aphasia Quality of Life scale </w:t>
      </w:r>
      <w:proofErr w:type="gramStart"/>
      <w:r w:rsidRPr="00562379">
        <w:rPr>
          <w:rFonts w:ascii="Arial" w:hAnsi="Arial" w:cs="Arial"/>
          <w:szCs w:val="20"/>
        </w:rPr>
        <w:t>39 item</w:t>
      </w:r>
      <w:proofErr w:type="gramEnd"/>
      <w:r w:rsidRPr="00562379">
        <w:rPr>
          <w:rFonts w:ascii="Arial" w:hAnsi="Arial" w:cs="Arial"/>
          <w:szCs w:val="20"/>
        </w:rPr>
        <w:t xml:space="preserve"> version. Philadelphia: 2001.</w:t>
      </w:r>
    </w:p>
    <w:p w14:paraId="78AB0DAD" w14:textId="77777777" w:rsidR="00E918F4" w:rsidRPr="00562379" w:rsidRDefault="00E918F4" w:rsidP="008E32B8">
      <w:pPr>
        <w:pStyle w:val="NoSpacing"/>
        <w:jc w:val="left"/>
        <w:rPr>
          <w:rFonts w:ascii="Arial" w:hAnsi="Arial" w:cs="Arial"/>
          <w:sz w:val="22"/>
        </w:rPr>
      </w:pPr>
      <w:proofErr w:type="spellStart"/>
      <w:r w:rsidRPr="00562379">
        <w:rPr>
          <w:rFonts w:ascii="Arial" w:hAnsi="Arial" w:cs="Arial"/>
          <w:sz w:val="22"/>
        </w:rPr>
        <w:t>Kertesz</w:t>
      </w:r>
      <w:proofErr w:type="spellEnd"/>
      <w:r w:rsidRPr="00562379">
        <w:rPr>
          <w:rFonts w:ascii="Arial" w:hAnsi="Arial" w:cs="Arial"/>
          <w:sz w:val="22"/>
        </w:rPr>
        <w:t xml:space="preserve"> A. (192). </w:t>
      </w:r>
      <w:proofErr w:type="gramStart"/>
      <w:r w:rsidRPr="00562379">
        <w:rPr>
          <w:rFonts w:ascii="Arial" w:hAnsi="Arial" w:cs="Arial"/>
          <w:i/>
          <w:sz w:val="22"/>
        </w:rPr>
        <w:t>Western Aphasia Battery</w:t>
      </w:r>
      <w:r w:rsidRPr="00562379">
        <w:rPr>
          <w:rFonts w:ascii="Arial" w:hAnsi="Arial" w:cs="Arial"/>
          <w:sz w:val="22"/>
        </w:rPr>
        <w:t>.</w:t>
      </w:r>
      <w:proofErr w:type="gramEnd"/>
      <w:r w:rsidRPr="00562379">
        <w:rPr>
          <w:rFonts w:ascii="Arial" w:hAnsi="Arial" w:cs="Arial"/>
          <w:sz w:val="22"/>
        </w:rPr>
        <w:t xml:space="preserve"> New York: </w:t>
      </w:r>
      <w:proofErr w:type="spellStart"/>
      <w:r w:rsidRPr="00562379">
        <w:rPr>
          <w:rFonts w:ascii="Arial" w:hAnsi="Arial" w:cs="Arial"/>
          <w:sz w:val="22"/>
        </w:rPr>
        <w:t>Grune</w:t>
      </w:r>
      <w:proofErr w:type="spellEnd"/>
      <w:r w:rsidRPr="00562379">
        <w:rPr>
          <w:rFonts w:ascii="Arial" w:hAnsi="Arial" w:cs="Arial"/>
          <w:sz w:val="22"/>
        </w:rPr>
        <w:t xml:space="preserve"> and Stratton.</w:t>
      </w:r>
    </w:p>
    <w:p w14:paraId="3C035A22" w14:textId="77777777" w:rsidR="00C1702A" w:rsidRDefault="00B428A8" w:rsidP="008E32B8">
      <w:pPr>
        <w:pStyle w:val="NoSpacing"/>
        <w:jc w:val="left"/>
        <w:rPr>
          <w:rFonts w:ascii="Arial" w:hAnsi="Arial" w:cs="Arial"/>
          <w:i/>
          <w:sz w:val="22"/>
        </w:rPr>
      </w:pPr>
      <w:r w:rsidRPr="00562379">
        <w:rPr>
          <w:rFonts w:ascii="Arial" w:hAnsi="Arial" w:cs="Arial"/>
          <w:sz w:val="22"/>
        </w:rPr>
        <w:t>Nicholas, L. E., &amp; Brookshire, R. H. (1993). A system for quan</w:t>
      </w:r>
      <w:r w:rsidR="00B16EB4" w:rsidRPr="00562379">
        <w:rPr>
          <w:rFonts w:ascii="Arial" w:hAnsi="Arial" w:cs="Arial"/>
          <w:sz w:val="22"/>
        </w:rPr>
        <w:t xml:space="preserve">tifying the </w:t>
      </w:r>
      <w:proofErr w:type="spellStart"/>
      <w:r w:rsidR="00B16EB4" w:rsidRPr="00562379">
        <w:rPr>
          <w:rFonts w:ascii="Arial" w:hAnsi="Arial" w:cs="Arial"/>
          <w:sz w:val="22"/>
        </w:rPr>
        <w:t>informativeness</w:t>
      </w:r>
      <w:proofErr w:type="spellEnd"/>
      <w:r w:rsidR="00B16EB4" w:rsidRPr="00562379">
        <w:rPr>
          <w:rFonts w:ascii="Arial" w:hAnsi="Arial" w:cs="Arial"/>
          <w:sz w:val="22"/>
        </w:rPr>
        <w:t xml:space="preserve"> and efficiency </w:t>
      </w:r>
      <w:r w:rsidRPr="00562379">
        <w:rPr>
          <w:rFonts w:ascii="Arial" w:hAnsi="Arial" w:cs="Arial"/>
          <w:sz w:val="22"/>
        </w:rPr>
        <w:t xml:space="preserve">of connected speech of adults with aphasia. </w:t>
      </w:r>
      <w:r w:rsidRPr="00562379">
        <w:rPr>
          <w:rFonts w:ascii="Arial" w:hAnsi="Arial" w:cs="Arial"/>
          <w:i/>
          <w:sz w:val="22"/>
        </w:rPr>
        <w:t xml:space="preserve">Journal of Speech and Hearing </w:t>
      </w:r>
    </w:p>
    <w:p w14:paraId="55389FC1" w14:textId="67A5B007" w:rsidR="00B428A8" w:rsidRDefault="00B428A8" w:rsidP="008E32B8">
      <w:pPr>
        <w:pStyle w:val="NoSpacing"/>
        <w:jc w:val="left"/>
        <w:rPr>
          <w:rFonts w:ascii="Arial" w:hAnsi="Arial" w:cs="Arial"/>
        </w:rPr>
      </w:pPr>
      <w:r w:rsidRPr="00562379">
        <w:rPr>
          <w:rFonts w:ascii="Arial" w:hAnsi="Arial" w:cs="Arial"/>
          <w:i/>
          <w:sz w:val="22"/>
        </w:rPr>
        <w:t>Research, 36</w:t>
      </w:r>
      <w:r w:rsidRPr="00562379">
        <w:rPr>
          <w:rFonts w:ascii="Arial" w:hAnsi="Arial" w:cs="Arial"/>
          <w:sz w:val="22"/>
        </w:rPr>
        <w:t>, 338- 359</w:t>
      </w:r>
      <w:r w:rsidR="00854B24" w:rsidRPr="00DA5DCA">
        <w:rPr>
          <w:rFonts w:ascii="Arial" w:hAnsi="Arial" w:cs="Arial"/>
        </w:rPr>
        <w:t>.</w:t>
      </w:r>
    </w:p>
    <w:p w14:paraId="2005FF6C" w14:textId="77777777" w:rsidR="00A27CE0" w:rsidRPr="00DA5DCA" w:rsidRDefault="00A27CE0" w:rsidP="008E32B8">
      <w:pPr>
        <w:pStyle w:val="NoSpacing"/>
        <w:jc w:val="left"/>
        <w:rPr>
          <w:rFonts w:ascii="Arial" w:hAnsi="Arial" w:cs="Arial"/>
        </w:rPr>
      </w:pPr>
    </w:p>
    <w:p w14:paraId="78559D54" w14:textId="77777777" w:rsidR="0093219A" w:rsidRPr="00C1702A" w:rsidRDefault="0093219A" w:rsidP="008E32B8">
      <w:pPr>
        <w:pStyle w:val="NoSpacing"/>
        <w:jc w:val="left"/>
        <w:rPr>
          <w:rFonts w:ascii="Arial" w:hAnsi="Arial" w:cs="Arial"/>
          <w:b/>
          <w:sz w:val="22"/>
          <w:szCs w:val="22"/>
        </w:rPr>
      </w:pPr>
      <w:r w:rsidRPr="00C1702A">
        <w:rPr>
          <w:rFonts w:ascii="Arial" w:hAnsi="Arial" w:cs="Arial"/>
          <w:b/>
          <w:sz w:val="22"/>
          <w:szCs w:val="22"/>
        </w:rPr>
        <w:t>Keywords</w:t>
      </w:r>
    </w:p>
    <w:p w14:paraId="0781A724" w14:textId="77777777" w:rsidR="00E918F4" w:rsidRPr="00C1702A" w:rsidRDefault="006A5EF3" w:rsidP="008E32B8">
      <w:pPr>
        <w:spacing w:after="0" w:line="240" w:lineRule="auto"/>
        <w:textAlignment w:val="top"/>
        <w:rPr>
          <w:rFonts w:ascii="Arial" w:eastAsia="Times New Roman" w:hAnsi="Arial" w:cs="Arial"/>
          <w:color w:val="282828"/>
          <w:lang w:eastAsia="en-AU"/>
        </w:rPr>
      </w:pPr>
      <w:r w:rsidRPr="00C1702A">
        <w:rPr>
          <w:rFonts w:ascii="Arial" w:eastAsia="Times New Roman" w:hAnsi="Arial" w:cs="Arial"/>
          <w:color w:val="282828"/>
          <w:lang w:eastAsia="en-AU"/>
        </w:rPr>
        <w:t>Very early aphasia recovery, therapy type comparison</w:t>
      </w:r>
    </w:p>
    <w:sectPr w:rsidR="00E918F4" w:rsidRPr="00C17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34F20D" w15:done="0"/>
  <w15:commentEx w15:paraId="075E6D54" w15:done="0"/>
  <w15:commentEx w15:paraId="23154E2A" w15:done="0"/>
  <w15:commentEx w15:paraId="6B1DF85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3500C" w14:textId="77777777" w:rsidR="003201A9" w:rsidRDefault="003201A9" w:rsidP="003201A9">
      <w:pPr>
        <w:spacing w:after="0" w:line="240" w:lineRule="auto"/>
      </w:pPr>
      <w:r>
        <w:separator/>
      </w:r>
    </w:p>
  </w:endnote>
  <w:endnote w:type="continuationSeparator" w:id="0">
    <w:p w14:paraId="336845A5" w14:textId="77777777" w:rsidR="003201A9" w:rsidRDefault="003201A9" w:rsidP="0032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580D3" w14:textId="77777777" w:rsidR="003201A9" w:rsidRDefault="003201A9" w:rsidP="003201A9">
      <w:pPr>
        <w:spacing w:after="0" w:line="240" w:lineRule="auto"/>
      </w:pPr>
      <w:r>
        <w:separator/>
      </w:r>
    </w:p>
  </w:footnote>
  <w:footnote w:type="continuationSeparator" w:id="0">
    <w:p w14:paraId="49156F32" w14:textId="77777777" w:rsidR="003201A9" w:rsidRDefault="003201A9" w:rsidP="0032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58A"/>
    <w:multiLevelType w:val="hybridMultilevel"/>
    <w:tmpl w:val="2DBCE786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5FE72D1"/>
    <w:multiLevelType w:val="hybridMultilevel"/>
    <w:tmpl w:val="2EA00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1FB2"/>
    <w:multiLevelType w:val="hybridMultilevel"/>
    <w:tmpl w:val="50346834"/>
    <w:lvl w:ilvl="0" w:tplc="1E0E5E8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68B3"/>
    <w:multiLevelType w:val="multilevel"/>
    <w:tmpl w:val="E026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824B7"/>
    <w:multiLevelType w:val="hybridMultilevel"/>
    <w:tmpl w:val="7EE493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9257D"/>
    <w:multiLevelType w:val="hybridMultilevel"/>
    <w:tmpl w:val="E4D081C0"/>
    <w:lvl w:ilvl="0" w:tplc="2A125F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AC60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AE79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465E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7ACF1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3AB73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5AA13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142612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BAE6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n Godecke">
    <w15:presenceInfo w15:providerId="Windows Live" w15:userId="f4484f5a5645f9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40"/>
    <w:rsid w:val="0004623D"/>
    <w:rsid w:val="00060240"/>
    <w:rsid w:val="00087DBF"/>
    <w:rsid w:val="000B2567"/>
    <w:rsid w:val="000D20DB"/>
    <w:rsid w:val="000E1BDE"/>
    <w:rsid w:val="000F5C84"/>
    <w:rsid w:val="00100F37"/>
    <w:rsid w:val="00121618"/>
    <w:rsid w:val="001D5231"/>
    <w:rsid w:val="00237782"/>
    <w:rsid w:val="002572DA"/>
    <w:rsid w:val="002B3183"/>
    <w:rsid w:val="002C3B35"/>
    <w:rsid w:val="002F5864"/>
    <w:rsid w:val="003201A9"/>
    <w:rsid w:val="003727CA"/>
    <w:rsid w:val="00376B29"/>
    <w:rsid w:val="003D3360"/>
    <w:rsid w:val="003F7DE4"/>
    <w:rsid w:val="00473C7D"/>
    <w:rsid w:val="004A1275"/>
    <w:rsid w:val="004B685C"/>
    <w:rsid w:val="004C0248"/>
    <w:rsid w:val="005053E6"/>
    <w:rsid w:val="005436F0"/>
    <w:rsid w:val="00556435"/>
    <w:rsid w:val="00557D4E"/>
    <w:rsid w:val="00562379"/>
    <w:rsid w:val="005674DE"/>
    <w:rsid w:val="005A282F"/>
    <w:rsid w:val="006366B5"/>
    <w:rsid w:val="00642DE4"/>
    <w:rsid w:val="006A5EF3"/>
    <w:rsid w:val="006B13EE"/>
    <w:rsid w:val="006F672C"/>
    <w:rsid w:val="00703AA0"/>
    <w:rsid w:val="00731372"/>
    <w:rsid w:val="00734F42"/>
    <w:rsid w:val="007518D5"/>
    <w:rsid w:val="00772DE3"/>
    <w:rsid w:val="00796FA2"/>
    <w:rsid w:val="007A49D3"/>
    <w:rsid w:val="007C1AA4"/>
    <w:rsid w:val="00801EC1"/>
    <w:rsid w:val="0085129A"/>
    <w:rsid w:val="00854B24"/>
    <w:rsid w:val="008E160C"/>
    <w:rsid w:val="008E32B8"/>
    <w:rsid w:val="008E69AA"/>
    <w:rsid w:val="008F5CA7"/>
    <w:rsid w:val="0090351F"/>
    <w:rsid w:val="0093219A"/>
    <w:rsid w:val="00934888"/>
    <w:rsid w:val="00956D26"/>
    <w:rsid w:val="00967666"/>
    <w:rsid w:val="009B7805"/>
    <w:rsid w:val="009D06D4"/>
    <w:rsid w:val="009E2FA5"/>
    <w:rsid w:val="009E77E2"/>
    <w:rsid w:val="00A27CE0"/>
    <w:rsid w:val="00A50B31"/>
    <w:rsid w:val="00A63A9E"/>
    <w:rsid w:val="00A704BD"/>
    <w:rsid w:val="00A81E68"/>
    <w:rsid w:val="00AA0109"/>
    <w:rsid w:val="00AA741F"/>
    <w:rsid w:val="00AC03B1"/>
    <w:rsid w:val="00AC5854"/>
    <w:rsid w:val="00B16EB4"/>
    <w:rsid w:val="00B27F68"/>
    <w:rsid w:val="00B32A4B"/>
    <w:rsid w:val="00B40DA1"/>
    <w:rsid w:val="00B428A8"/>
    <w:rsid w:val="00B61B20"/>
    <w:rsid w:val="00BC4572"/>
    <w:rsid w:val="00BD120F"/>
    <w:rsid w:val="00C01CC2"/>
    <w:rsid w:val="00C057E3"/>
    <w:rsid w:val="00C11FD5"/>
    <w:rsid w:val="00C1702A"/>
    <w:rsid w:val="00C51642"/>
    <w:rsid w:val="00C70496"/>
    <w:rsid w:val="00C80F0B"/>
    <w:rsid w:val="00CC5A47"/>
    <w:rsid w:val="00CF472D"/>
    <w:rsid w:val="00D43A0F"/>
    <w:rsid w:val="00D71A67"/>
    <w:rsid w:val="00D97026"/>
    <w:rsid w:val="00DA5DCA"/>
    <w:rsid w:val="00DA6DB1"/>
    <w:rsid w:val="00DF2E24"/>
    <w:rsid w:val="00E529CE"/>
    <w:rsid w:val="00E86A10"/>
    <w:rsid w:val="00E90653"/>
    <w:rsid w:val="00E918F4"/>
    <w:rsid w:val="00E96FD3"/>
    <w:rsid w:val="00EB1532"/>
    <w:rsid w:val="00ED7AEC"/>
    <w:rsid w:val="00EF7831"/>
    <w:rsid w:val="00F15E61"/>
    <w:rsid w:val="00F17D30"/>
    <w:rsid w:val="00F3057C"/>
    <w:rsid w:val="00F579B5"/>
    <w:rsid w:val="00F74282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55D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40"/>
    <w:rPr>
      <w:color w:val="0000FF"/>
      <w:u w:val="single"/>
    </w:rPr>
  </w:style>
  <w:style w:type="character" w:customStyle="1" w:styleId="highlight1">
    <w:name w:val="highlight1"/>
    <w:basedOn w:val="DefaultParagraphFont"/>
    <w:rsid w:val="00060240"/>
    <w:rPr>
      <w:shd w:val="clear" w:color="auto" w:fill="FFEE94"/>
    </w:rPr>
  </w:style>
  <w:style w:type="character" w:customStyle="1" w:styleId="highlight2">
    <w:name w:val="highlight2"/>
    <w:basedOn w:val="DefaultParagraphFont"/>
    <w:rsid w:val="00060240"/>
    <w:rPr>
      <w:shd w:val="clear" w:color="auto" w:fill="FFEE94"/>
    </w:rPr>
  </w:style>
  <w:style w:type="character" w:customStyle="1" w:styleId="highlight3">
    <w:name w:val="highlight3"/>
    <w:basedOn w:val="DefaultParagraphFont"/>
    <w:rsid w:val="00060240"/>
    <w:rPr>
      <w:shd w:val="clear" w:color="auto" w:fill="FFEE94"/>
    </w:rPr>
  </w:style>
  <w:style w:type="paragraph" w:styleId="ListParagraph">
    <w:name w:val="List Paragraph"/>
    <w:basedOn w:val="Normal"/>
    <w:uiPriority w:val="34"/>
    <w:qFormat/>
    <w:rsid w:val="009B7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20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A9"/>
  </w:style>
  <w:style w:type="paragraph" w:styleId="Footer">
    <w:name w:val="footer"/>
    <w:basedOn w:val="Normal"/>
    <w:link w:val="FooterChar"/>
    <w:uiPriority w:val="99"/>
    <w:unhideWhenUsed/>
    <w:rsid w:val="00320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A9"/>
  </w:style>
  <w:style w:type="character" w:customStyle="1" w:styleId="bidi1">
    <w:name w:val="bidi1"/>
    <w:basedOn w:val="DefaultParagraphFont"/>
    <w:rsid w:val="00121618"/>
    <w:rPr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A4B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A4B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272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272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NoSpacing">
    <w:name w:val="No Spacing"/>
    <w:uiPriority w:val="1"/>
    <w:qFormat/>
    <w:rsid w:val="00F17D30"/>
    <w:pPr>
      <w:widowControl w:val="0"/>
      <w:wordWrap w:val="0"/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5D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5DC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40"/>
    <w:rPr>
      <w:color w:val="0000FF"/>
      <w:u w:val="single"/>
    </w:rPr>
  </w:style>
  <w:style w:type="character" w:customStyle="1" w:styleId="highlight1">
    <w:name w:val="highlight1"/>
    <w:basedOn w:val="DefaultParagraphFont"/>
    <w:rsid w:val="00060240"/>
    <w:rPr>
      <w:shd w:val="clear" w:color="auto" w:fill="FFEE94"/>
    </w:rPr>
  </w:style>
  <w:style w:type="character" w:customStyle="1" w:styleId="highlight2">
    <w:name w:val="highlight2"/>
    <w:basedOn w:val="DefaultParagraphFont"/>
    <w:rsid w:val="00060240"/>
    <w:rPr>
      <w:shd w:val="clear" w:color="auto" w:fill="FFEE94"/>
    </w:rPr>
  </w:style>
  <w:style w:type="character" w:customStyle="1" w:styleId="highlight3">
    <w:name w:val="highlight3"/>
    <w:basedOn w:val="DefaultParagraphFont"/>
    <w:rsid w:val="00060240"/>
    <w:rPr>
      <w:shd w:val="clear" w:color="auto" w:fill="FFEE94"/>
    </w:rPr>
  </w:style>
  <w:style w:type="paragraph" w:styleId="ListParagraph">
    <w:name w:val="List Paragraph"/>
    <w:basedOn w:val="Normal"/>
    <w:uiPriority w:val="34"/>
    <w:qFormat/>
    <w:rsid w:val="009B7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20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A9"/>
  </w:style>
  <w:style w:type="paragraph" w:styleId="Footer">
    <w:name w:val="footer"/>
    <w:basedOn w:val="Normal"/>
    <w:link w:val="FooterChar"/>
    <w:uiPriority w:val="99"/>
    <w:unhideWhenUsed/>
    <w:rsid w:val="00320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A9"/>
  </w:style>
  <w:style w:type="character" w:customStyle="1" w:styleId="bidi1">
    <w:name w:val="bidi1"/>
    <w:basedOn w:val="DefaultParagraphFont"/>
    <w:rsid w:val="00121618"/>
    <w:rPr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A4B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A4B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272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272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NoSpacing">
    <w:name w:val="No Spacing"/>
    <w:uiPriority w:val="1"/>
    <w:qFormat/>
    <w:rsid w:val="00F17D30"/>
    <w:pPr>
      <w:widowControl w:val="0"/>
      <w:wordWrap w:val="0"/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5D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5D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4032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3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9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02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3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52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3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741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14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30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888279">
                                                                                                      <w:marLeft w:val="600"/>
                                                                                                      <w:marRight w:val="600"/>
                                                                                                      <w:marTop w:val="28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15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757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4623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8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443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2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0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96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10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75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47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39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76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812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58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930490">
                                                                                                      <w:marLeft w:val="600"/>
                                                                                                      <w:marRight w:val="600"/>
                                                                                                      <w:marTop w:val="28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02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501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172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22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632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3767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1922308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417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582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4129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4415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184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1499824">
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12725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6004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3536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6780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006056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43122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57613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Erin Godecke</cp:lastModifiedBy>
  <cp:revision>3</cp:revision>
  <cp:lastPrinted>2013-10-11T05:57:00Z</cp:lastPrinted>
  <dcterms:created xsi:type="dcterms:W3CDTF">2016-05-11T09:09:00Z</dcterms:created>
  <dcterms:modified xsi:type="dcterms:W3CDTF">2016-05-11T09:09:00Z</dcterms:modified>
</cp:coreProperties>
</file>