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14175" w14:textId="77777777" w:rsidR="00A73FF0" w:rsidRPr="00707D81" w:rsidRDefault="00A73FF0" w:rsidP="00A73FF0">
      <w:pPr>
        <w:rPr>
          <w:rFonts w:ascii="Times New Roman" w:hAnsi="Times New Roman" w:cs="Times New Roman"/>
          <w:b/>
          <w:bCs/>
          <w:iCs/>
          <w:sz w:val="24"/>
          <w:szCs w:val="24"/>
        </w:rPr>
      </w:pPr>
      <w:r w:rsidRPr="00707D81">
        <w:rPr>
          <w:rFonts w:ascii="Times New Roman" w:hAnsi="Times New Roman" w:cs="Times New Roman"/>
          <w:b/>
          <w:bCs/>
          <w:iCs/>
          <w:sz w:val="24"/>
          <w:szCs w:val="24"/>
        </w:rPr>
        <w:t>A comparison of recruitment methods for a mobile health intervention targeting mothers: Lessons from the Growing healthy program</w:t>
      </w:r>
    </w:p>
    <w:p w14:paraId="2D58C7E6" w14:textId="77777777" w:rsidR="00A73FF0" w:rsidRPr="00707D81" w:rsidRDefault="00A73FF0" w:rsidP="006D3B75">
      <w:pPr>
        <w:rPr>
          <w:rFonts w:ascii="Times New Roman" w:hAnsi="Times New Roman" w:cs="Times New Roman"/>
          <w:bCs/>
          <w:iCs/>
          <w:sz w:val="24"/>
          <w:szCs w:val="24"/>
        </w:rPr>
      </w:pPr>
    </w:p>
    <w:p w14:paraId="41F98458" w14:textId="77777777" w:rsidR="006D3B75" w:rsidRPr="00707D81" w:rsidRDefault="00707D81" w:rsidP="006D3B75">
      <w:pPr>
        <w:rPr>
          <w:rFonts w:ascii="Times New Roman" w:hAnsi="Times New Roman" w:cs="Times New Roman"/>
          <w:bCs/>
          <w:iCs/>
          <w:sz w:val="24"/>
          <w:szCs w:val="24"/>
          <w:vertAlign w:val="superscript"/>
        </w:rPr>
      </w:pPr>
      <w:r w:rsidRPr="00707D81">
        <w:rPr>
          <w:rFonts w:ascii="Times New Roman" w:hAnsi="Times New Roman" w:cs="Times New Roman"/>
          <w:bCs/>
          <w:iCs/>
          <w:sz w:val="24"/>
          <w:szCs w:val="24"/>
        </w:rPr>
        <w:t>Laws R</w:t>
      </w:r>
      <w:r>
        <w:rPr>
          <w:rFonts w:ascii="Times New Roman" w:hAnsi="Times New Roman" w:cs="Times New Roman"/>
          <w:bCs/>
          <w:iCs/>
          <w:sz w:val="24"/>
          <w:szCs w:val="24"/>
          <w:vertAlign w:val="superscript"/>
        </w:rPr>
        <w:t>1,2</w:t>
      </w:r>
      <w:r>
        <w:rPr>
          <w:rFonts w:ascii="Times New Roman" w:hAnsi="Times New Roman" w:cs="Times New Roman"/>
          <w:bCs/>
          <w:iCs/>
          <w:sz w:val="24"/>
          <w:szCs w:val="24"/>
        </w:rPr>
        <w:t>, Litterbach E</w:t>
      </w:r>
      <w:r>
        <w:rPr>
          <w:rFonts w:ascii="Times New Roman" w:hAnsi="Times New Roman" w:cs="Times New Roman"/>
          <w:bCs/>
          <w:iCs/>
          <w:sz w:val="24"/>
          <w:szCs w:val="24"/>
          <w:vertAlign w:val="superscript"/>
        </w:rPr>
        <w:t>1,2</w:t>
      </w:r>
      <w:r w:rsidR="006D3B75" w:rsidRPr="00707D81">
        <w:rPr>
          <w:rFonts w:ascii="Times New Roman" w:hAnsi="Times New Roman" w:cs="Times New Roman"/>
          <w:bCs/>
          <w:iCs/>
          <w:sz w:val="24"/>
          <w:szCs w:val="24"/>
        </w:rPr>
        <w:t xml:space="preserve">, Denney-Wilson </w:t>
      </w:r>
      <w:r>
        <w:rPr>
          <w:rFonts w:ascii="Times New Roman" w:hAnsi="Times New Roman" w:cs="Times New Roman"/>
          <w:bCs/>
          <w:iCs/>
          <w:sz w:val="24"/>
          <w:szCs w:val="24"/>
        </w:rPr>
        <w:t>E</w:t>
      </w:r>
      <w:r>
        <w:rPr>
          <w:rFonts w:ascii="Times New Roman" w:hAnsi="Times New Roman" w:cs="Times New Roman"/>
          <w:bCs/>
          <w:iCs/>
          <w:sz w:val="24"/>
          <w:szCs w:val="24"/>
          <w:vertAlign w:val="superscript"/>
        </w:rPr>
        <w:t>2,3</w:t>
      </w:r>
      <w:r>
        <w:rPr>
          <w:rFonts w:ascii="Times New Roman" w:hAnsi="Times New Roman" w:cs="Times New Roman"/>
          <w:bCs/>
          <w:iCs/>
          <w:sz w:val="24"/>
          <w:szCs w:val="24"/>
        </w:rPr>
        <w:t>, Russell G</w:t>
      </w:r>
      <w:r>
        <w:rPr>
          <w:rFonts w:ascii="Times New Roman" w:hAnsi="Times New Roman" w:cs="Times New Roman"/>
          <w:bCs/>
          <w:iCs/>
          <w:sz w:val="24"/>
          <w:szCs w:val="24"/>
          <w:vertAlign w:val="superscript"/>
        </w:rPr>
        <w:t>2,3</w:t>
      </w:r>
      <w:r>
        <w:rPr>
          <w:rFonts w:ascii="Times New Roman" w:hAnsi="Times New Roman" w:cs="Times New Roman"/>
          <w:bCs/>
          <w:iCs/>
          <w:sz w:val="24"/>
          <w:szCs w:val="24"/>
        </w:rPr>
        <w:t xml:space="preserve"> Taki S,</w:t>
      </w:r>
      <w:r>
        <w:rPr>
          <w:rFonts w:ascii="Times New Roman" w:hAnsi="Times New Roman" w:cs="Times New Roman"/>
          <w:bCs/>
          <w:iCs/>
          <w:sz w:val="24"/>
          <w:szCs w:val="24"/>
          <w:vertAlign w:val="superscript"/>
        </w:rPr>
        <w:t>2,3</w:t>
      </w:r>
      <w:r w:rsidRPr="00707D81">
        <w:rPr>
          <w:rFonts w:ascii="Times New Roman" w:hAnsi="Times New Roman" w:cs="Times New Roman"/>
          <w:bCs/>
          <w:iCs/>
          <w:sz w:val="24"/>
          <w:szCs w:val="24"/>
        </w:rPr>
        <w:t xml:space="preserve"> </w:t>
      </w:r>
      <w:r>
        <w:rPr>
          <w:rFonts w:ascii="Times New Roman" w:hAnsi="Times New Roman" w:cs="Times New Roman"/>
          <w:bCs/>
          <w:iCs/>
          <w:sz w:val="24"/>
          <w:szCs w:val="24"/>
        </w:rPr>
        <w:t>Ong K,</w:t>
      </w:r>
      <w:r>
        <w:rPr>
          <w:rFonts w:ascii="Times New Roman" w:hAnsi="Times New Roman" w:cs="Times New Roman"/>
          <w:bCs/>
          <w:iCs/>
          <w:sz w:val="24"/>
          <w:szCs w:val="24"/>
          <w:vertAlign w:val="superscript"/>
        </w:rPr>
        <w:t>4</w:t>
      </w:r>
      <w:r>
        <w:rPr>
          <w:rFonts w:ascii="Times New Roman" w:hAnsi="Times New Roman" w:cs="Times New Roman"/>
          <w:bCs/>
          <w:iCs/>
          <w:sz w:val="24"/>
          <w:szCs w:val="24"/>
        </w:rPr>
        <w:t xml:space="preserve"> </w:t>
      </w:r>
      <w:r w:rsidR="00D12E27">
        <w:rPr>
          <w:rFonts w:ascii="Times New Roman" w:hAnsi="Times New Roman" w:cs="Times New Roman"/>
          <w:bCs/>
          <w:iCs/>
          <w:sz w:val="24"/>
          <w:szCs w:val="24"/>
        </w:rPr>
        <w:t>Elliott R</w:t>
      </w:r>
      <w:r w:rsidR="00D12E27">
        <w:rPr>
          <w:rFonts w:ascii="Times New Roman" w:hAnsi="Times New Roman" w:cs="Times New Roman"/>
          <w:bCs/>
          <w:iCs/>
          <w:sz w:val="24"/>
          <w:szCs w:val="24"/>
          <w:vertAlign w:val="superscript"/>
        </w:rPr>
        <w:t>3</w:t>
      </w:r>
      <w:r w:rsidR="00D12E27">
        <w:rPr>
          <w:rFonts w:ascii="Times New Roman" w:hAnsi="Times New Roman" w:cs="Times New Roman"/>
          <w:bCs/>
          <w:iCs/>
          <w:sz w:val="24"/>
          <w:szCs w:val="24"/>
        </w:rPr>
        <w:t>, Lymer S</w:t>
      </w:r>
      <w:r w:rsidR="00D12E27">
        <w:rPr>
          <w:rFonts w:ascii="Times New Roman" w:hAnsi="Times New Roman" w:cs="Times New Roman"/>
          <w:bCs/>
          <w:iCs/>
          <w:sz w:val="24"/>
          <w:szCs w:val="24"/>
          <w:vertAlign w:val="superscript"/>
        </w:rPr>
        <w:t>2,5</w:t>
      </w:r>
      <w:r w:rsidR="00D12E27">
        <w:rPr>
          <w:rFonts w:ascii="Times New Roman" w:hAnsi="Times New Roman" w:cs="Times New Roman"/>
          <w:bCs/>
          <w:iCs/>
          <w:sz w:val="24"/>
          <w:szCs w:val="24"/>
        </w:rPr>
        <w:t xml:space="preserve">, </w:t>
      </w:r>
      <w:r>
        <w:rPr>
          <w:rFonts w:ascii="Times New Roman" w:hAnsi="Times New Roman" w:cs="Times New Roman"/>
          <w:bCs/>
          <w:iCs/>
          <w:sz w:val="24"/>
          <w:szCs w:val="24"/>
        </w:rPr>
        <w:t>Campbell K</w:t>
      </w:r>
      <w:r w:rsidR="0036405E">
        <w:rPr>
          <w:rFonts w:ascii="Times New Roman" w:hAnsi="Times New Roman" w:cs="Times New Roman"/>
          <w:bCs/>
          <w:iCs/>
          <w:sz w:val="24"/>
          <w:szCs w:val="24"/>
        </w:rPr>
        <w:t>J</w:t>
      </w:r>
      <w:r>
        <w:rPr>
          <w:rFonts w:ascii="Times New Roman" w:hAnsi="Times New Roman" w:cs="Times New Roman"/>
          <w:bCs/>
          <w:iCs/>
          <w:sz w:val="24"/>
          <w:szCs w:val="24"/>
          <w:vertAlign w:val="superscript"/>
        </w:rPr>
        <w:t>1,2</w:t>
      </w:r>
    </w:p>
    <w:p w14:paraId="1C56E9E1" w14:textId="77777777" w:rsidR="00707D81" w:rsidRDefault="00707D81" w:rsidP="006D3B75">
      <w:pPr>
        <w:rPr>
          <w:rFonts w:ascii="Times New Roman" w:hAnsi="Times New Roman" w:cs="Times New Roman"/>
          <w:bCs/>
          <w:iCs/>
          <w:sz w:val="24"/>
          <w:szCs w:val="24"/>
        </w:rPr>
      </w:pPr>
    </w:p>
    <w:p w14:paraId="4D572245" w14:textId="77777777" w:rsidR="00707D81" w:rsidRDefault="00707D81" w:rsidP="006D3B75">
      <w:pPr>
        <w:rPr>
          <w:rFonts w:ascii="Times New Roman" w:hAnsi="Times New Roman" w:cs="Times New Roman"/>
          <w:bCs/>
          <w:iCs/>
          <w:sz w:val="24"/>
          <w:szCs w:val="24"/>
        </w:rPr>
      </w:pPr>
      <w:r>
        <w:rPr>
          <w:rFonts w:ascii="Times New Roman" w:hAnsi="Times New Roman" w:cs="Times New Roman"/>
          <w:bCs/>
          <w:iCs/>
          <w:sz w:val="24"/>
          <w:szCs w:val="24"/>
          <w:vertAlign w:val="superscript"/>
        </w:rPr>
        <w:t>1</w:t>
      </w:r>
      <w:r w:rsidR="006D3B75" w:rsidRPr="00707D81">
        <w:rPr>
          <w:rFonts w:ascii="Times New Roman" w:hAnsi="Times New Roman" w:cs="Times New Roman"/>
          <w:bCs/>
          <w:iCs/>
          <w:sz w:val="24"/>
          <w:szCs w:val="24"/>
        </w:rPr>
        <w:t>Deakin University, Centre for Physical Activity and Nutrition Research,</w:t>
      </w:r>
    </w:p>
    <w:p w14:paraId="22CAA07D" w14:textId="77777777" w:rsidR="00707D81" w:rsidRPr="00707D81" w:rsidRDefault="00707D81" w:rsidP="00707D81">
      <w:pPr>
        <w:rPr>
          <w:rFonts w:ascii="Times New Roman" w:hAnsi="Times New Roman" w:cs="Times New Roman"/>
          <w:bCs/>
          <w:iCs/>
          <w:sz w:val="24"/>
          <w:szCs w:val="24"/>
        </w:rPr>
      </w:pPr>
      <w:r>
        <w:rPr>
          <w:rFonts w:ascii="Times New Roman" w:hAnsi="Times New Roman" w:cs="Times New Roman"/>
          <w:bCs/>
          <w:iCs/>
          <w:sz w:val="24"/>
          <w:szCs w:val="24"/>
          <w:vertAlign w:val="superscript"/>
        </w:rPr>
        <w:t xml:space="preserve">2 </w:t>
      </w:r>
      <w:r w:rsidRPr="00707D81">
        <w:rPr>
          <w:rFonts w:ascii="Times New Roman" w:hAnsi="Times New Roman" w:cs="Times New Roman"/>
          <w:bCs/>
          <w:iCs/>
          <w:sz w:val="24"/>
          <w:szCs w:val="24"/>
        </w:rPr>
        <w:t>Centre for Obesity Management and Prevention Research Excellence in Primary Health Care (COMPaRE-PHC)</w:t>
      </w:r>
    </w:p>
    <w:p w14:paraId="527B92B5" w14:textId="77777777" w:rsidR="006D3B75" w:rsidRDefault="00707D81" w:rsidP="006D3B75">
      <w:pPr>
        <w:rPr>
          <w:rFonts w:ascii="Times New Roman" w:hAnsi="Times New Roman" w:cs="Times New Roman"/>
          <w:bCs/>
          <w:iCs/>
          <w:sz w:val="24"/>
          <w:szCs w:val="24"/>
        </w:rPr>
      </w:pPr>
      <w:r>
        <w:rPr>
          <w:rFonts w:ascii="Times New Roman" w:hAnsi="Times New Roman" w:cs="Times New Roman"/>
          <w:bCs/>
          <w:iCs/>
          <w:sz w:val="24"/>
          <w:szCs w:val="24"/>
          <w:vertAlign w:val="superscript"/>
        </w:rPr>
        <w:t>3</w:t>
      </w:r>
      <w:r w:rsidR="006D3B75" w:rsidRPr="00707D81">
        <w:rPr>
          <w:rFonts w:ascii="Times New Roman" w:hAnsi="Times New Roman" w:cs="Times New Roman"/>
          <w:bCs/>
          <w:iCs/>
          <w:sz w:val="24"/>
          <w:szCs w:val="24"/>
        </w:rPr>
        <w:t xml:space="preserve"> Faculty of Health, Un</w:t>
      </w:r>
      <w:r>
        <w:rPr>
          <w:rFonts w:ascii="Times New Roman" w:hAnsi="Times New Roman" w:cs="Times New Roman"/>
          <w:bCs/>
          <w:iCs/>
          <w:sz w:val="24"/>
          <w:szCs w:val="24"/>
        </w:rPr>
        <w:t>iversity of Technology, Sydney</w:t>
      </w:r>
    </w:p>
    <w:p w14:paraId="69B8058A" w14:textId="77777777" w:rsidR="00707D81" w:rsidRDefault="00707D81" w:rsidP="006D3B75">
      <w:pPr>
        <w:rPr>
          <w:rFonts w:ascii="Times New Roman" w:hAnsi="Times New Roman" w:cs="Times New Roman"/>
          <w:bCs/>
          <w:iCs/>
          <w:sz w:val="24"/>
          <w:szCs w:val="24"/>
        </w:rPr>
      </w:pPr>
      <w:r>
        <w:rPr>
          <w:rFonts w:ascii="Times New Roman" w:hAnsi="Times New Roman" w:cs="Times New Roman"/>
          <w:bCs/>
          <w:iCs/>
          <w:sz w:val="24"/>
          <w:szCs w:val="24"/>
          <w:vertAlign w:val="superscript"/>
        </w:rPr>
        <w:t xml:space="preserve">4 </w:t>
      </w:r>
      <w:r>
        <w:rPr>
          <w:rFonts w:ascii="Times New Roman" w:hAnsi="Times New Roman" w:cs="Times New Roman"/>
          <w:bCs/>
          <w:iCs/>
          <w:sz w:val="24"/>
          <w:szCs w:val="24"/>
        </w:rPr>
        <w:t>Latrobe University</w:t>
      </w:r>
    </w:p>
    <w:p w14:paraId="53B96C87" w14:textId="77777777" w:rsidR="00D12E27" w:rsidRPr="00D12E27" w:rsidRDefault="00D12E27" w:rsidP="006D3B75">
      <w:pPr>
        <w:rPr>
          <w:rFonts w:ascii="Times New Roman" w:hAnsi="Times New Roman" w:cs="Times New Roman"/>
          <w:bCs/>
          <w:iCs/>
          <w:sz w:val="24"/>
          <w:szCs w:val="24"/>
        </w:rPr>
      </w:pPr>
      <w:r>
        <w:rPr>
          <w:rFonts w:ascii="Times New Roman" w:hAnsi="Times New Roman" w:cs="Times New Roman"/>
          <w:bCs/>
          <w:iCs/>
          <w:sz w:val="24"/>
          <w:szCs w:val="24"/>
          <w:vertAlign w:val="superscript"/>
        </w:rPr>
        <w:t>5</w:t>
      </w:r>
      <w:r>
        <w:rPr>
          <w:rFonts w:ascii="Times New Roman" w:hAnsi="Times New Roman" w:cs="Times New Roman"/>
          <w:bCs/>
          <w:iCs/>
          <w:sz w:val="24"/>
          <w:szCs w:val="24"/>
        </w:rPr>
        <w:t xml:space="preserve"> </w:t>
      </w:r>
      <w:r w:rsidR="00BE522D">
        <w:rPr>
          <w:rFonts w:ascii="Times New Roman" w:hAnsi="Times New Roman" w:cs="Times New Roman"/>
          <w:bCs/>
          <w:iCs/>
          <w:sz w:val="24"/>
          <w:szCs w:val="24"/>
        </w:rPr>
        <w:t>Faculty of Pharmacy</w:t>
      </w:r>
      <w:r>
        <w:rPr>
          <w:rFonts w:ascii="Times New Roman" w:hAnsi="Times New Roman" w:cs="Times New Roman"/>
          <w:bCs/>
          <w:iCs/>
          <w:sz w:val="24"/>
          <w:szCs w:val="24"/>
        </w:rPr>
        <w:t>, University of Sydney</w:t>
      </w:r>
    </w:p>
    <w:p w14:paraId="0B855861" w14:textId="77777777" w:rsidR="006D3B75" w:rsidRPr="00707D81" w:rsidRDefault="006D3B75" w:rsidP="006D3B75">
      <w:pPr>
        <w:rPr>
          <w:rFonts w:ascii="Times New Roman" w:hAnsi="Times New Roman" w:cs="Times New Roman"/>
          <w:bCs/>
          <w:iCs/>
          <w:sz w:val="24"/>
          <w:szCs w:val="24"/>
        </w:rPr>
      </w:pPr>
    </w:p>
    <w:p w14:paraId="159C32D8" w14:textId="77777777" w:rsidR="006D3B75" w:rsidRPr="00707D81" w:rsidRDefault="006D3B75" w:rsidP="006D3B75">
      <w:pPr>
        <w:rPr>
          <w:rFonts w:ascii="Times New Roman" w:hAnsi="Times New Roman" w:cs="Times New Roman"/>
          <w:b/>
          <w:bCs/>
          <w:iCs/>
          <w:sz w:val="24"/>
          <w:szCs w:val="24"/>
        </w:rPr>
      </w:pPr>
      <w:r w:rsidRPr="00707D81">
        <w:rPr>
          <w:rFonts w:ascii="Times New Roman" w:hAnsi="Times New Roman" w:cs="Times New Roman"/>
          <w:b/>
          <w:bCs/>
          <w:iCs/>
          <w:sz w:val="24"/>
          <w:szCs w:val="24"/>
        </w:rPr>
        <w:t>Address of corresponding author:</w:t>
      </w:r>
    </w:p>
    <w:p w14:paraId="24574563"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Dr Rachel Laws</w:t>
      </w:r>
    </w:p>
    <w:p w14:paraId="430DB44A"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Centre for Physical Activity and Nutrition Research</w:t>
      </w:r>
    </w:p>
    <w:p w14:paraId="7FCA661A"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Deakin University</w:t>
      </w:r>
    </w:p>
    <w:p w14:paraId="12BBF0E1"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221 Burwood Highway</w:t>
      </w:r>
    </w:p>
    <w:p w14:paraId="4F149DE9"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Burwood, VIC, 3125</w:t>
      </w:r>
    </w:p>
    <w:p w14:paraId="64FAD9FF" w14:textId="77777777" w:rsidR="006D3B75" w:rsidRPr="00707D81"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Australia</w:t>
      </w:r>
    </w:p>
    <w:p w14:paraId="0689EA20" w14:textId="77AAF6F8" w:rsidR="006D3B75" w:rsidRDefault="006D3B75" w:rsidP="006D3B75">
      <w:pPr>
        <w:rPr>
          <w:rFonts w:ascii="Times New Roman" w:hAnsi="Times New Roman" w:cs="Times New Roman"/>
          <w:bCs/>
          <w:iCs/>
          <w:sz w:val="24"/>
          <w:szCs w:val="24"/>
        </w:rPr>
      </w:pPr>
      <w:r w:rsidRPr="00707D81">
        <w:rPr>
          <w:rFonts w:ascii="Times New Roman" w:hAnsi="Times New Roman" w:cs="Times New Roman"/>
          <w:bCs/>
          <w:iCs/>
          <w:sz w:val="24"/>
          <w:szCs w:val="24"/>
        </w:rPr>
        <w:t xml:space="preserve">Email: </w:t>
      </w:r>
      <w:hyperlink r:id="rId8" w:history="1">
        <w:r w:rsidR="00B50A9B" w:rsidRPr="00111E9E">
          <w:rPr>
            <w:rStyle w:val="Hyperlink"/>
            <w:rFonts w:ascii="Times New Roman" w:hAnsi="Times New Roman" w:cs="Times New Roman"/>
            <w:bCs/>
            <w:iCs/>
            <w:sz w:val="24"/>
            <w:szCs w:val="24"/>
          </w:rPr>
          <w:t>r.laws@deakin.edu.au</w:t>
        </w:r>
      </w:hyperlink>
    </w:p>
    <w:p w14:paraId="2E222BAF" w14:textId="26DF2C7E" w:rsidR="00B50A9B" w:rsidRDefault="00B50A9B" w:rsidP="006D3B75">
      <w:pPr>
        <w:rPr>
          <w:rFonts w:ascii="Times New Roman" w:hAnsi="Times New Roman" w:cs="Times New Roman"/>
          <w:bCs/>
          <w:iCs/>
          <w:sz w:val="24"/>
          <w:szCs w:val="24"/>
        </w:rPr>
      </w:pPr>
      <w:r>
        <w:rPr>
          <w:rFonts w:ascii="Times New Roman" w:hAnsi="Times New Roman" w:cs="Times New Roman"/>
          <w:bCs/>
          <w:iCs/>
          <w:sz w:val="24"/>
          <w:szCs w:val="24"/>
        </w:rPr>
        <w:t>Phone: +61 432388593</w:t>
      </w:r>
    </w:p>
    <w:p w14:paraId="74D1921C" w14:textId="75E86860" w:rsidR="00B50A9B" w:rsidRPr="00707D81" w:rsidRDefault="00B50A9B" w:rsidP="006D3B75">
      <w:pPr>
        <w:rPr>
          <w:rFonts w:ascii="Times New Roman" w:hAnsi="Times New Roman" w:cs="Times New Roman"/>
          <w:bCs/>
          <w:iCs/>
          <w:sz w:val="24"/>
          <w:szCs w:val="24"/>
        </w:rPr>
      </w:pPr>
      <w:r>
        <w:rPr>
          <w:rFonts w:ascii="Times New Roman" w:hAnsi="Times New Roman" w:cs="Times New Roman"/>
          <w:bCs/>
          <w:iCs/>
          <w:sz w:val="24"/>
          <w:szCs w:val="24"/>
        </w:rPr>
        <w:t>Fax: +61392446017</w:t>
      </w:r>
    </w:p>
    <w:p w14:paraId="73E782F9" w14:textId="77777777" w:rsidR="006D3B75" w:rsidRPr="00707D81" w:rsidRDefault="006D3B75" w:rsidP="006D3B75">
      <w:pPr>
        <w:rPr>
          <w:rFonts w:ascii="Times New Roman" w:hAnsi="Times New Roman" w:cs="Times New Roman"/>
          <w:bCs/>
          <w:iCs/>
          <w:sz w:val="24"/>
          <w:szCs w:val="24"/>
        </w:rPr>
      </w:pPr>
    </w:p>
    <w:p w14:paraId="139870E3" w14:textId="77777777" w:rsidR="006D3B75" w:rsidRPr="00707D81" w:rsidRDefault="006D3B75" w:rsidP="006D3B75">
      <w:pPr>
        <w:rPr>
          <w:rFonts w:ascii="Times New Roman" w:hAnsi="Times New Roman" w:cs="Times New Roman"/>
          <w:b/>
          <w:sz w:val="24"/>
          <w:szCs w:val="24"/>
        </w:rPr>
      </w:pPr>
    </w:p>
    <w:p w14:paraId="5A2F73A1" w14:textId="77777777" w:rsidR="006D3B75" w:rsidRPr="00707D81" w:rsidRDefault="006D3B75" w:rsidP="006D3B75">
      <w:pPr>
        <w:rPr>
          <w:rFonts w:ascii="Times New Roman" w:hAnsi="Times New Roman" w:cs="Times New Roman"/>
          <w:sz w:val="24"/>
          <w:szCs w:val="24"/>
        </w:rPr>
      </w:pPr>
    </w:p>
    <w:p w14:paraId="6973C60C" w14:textId="77777777" w:rsidR="000C0C1F" w:rsidRPr="00707D81" w:rsidRDefault="000C0C1F">
      <w:pPr>
        <w:rPr>
          <w:rFonts w:ascii="Times New Roman" w:hAnsi="Times New Roman" w:cs="Times New Roman"/>
          <w:sz w:val="24"/>
          <w:szCs w:val="24"/>
        </w:rPr>
      </w:pPr>
    </w:p>
    <w:p w14:paraId="19819D0B" w14:textId="77777777" w:rsidR="006D3B75" w:rsidRPr="00707D81" w:rsidRDefault="006D3B75">
      <w:pPr>
        <w:rPr>
          <w:rFonts w:ascii="Times New Roman" w:hAnsi="Times New Roman" w:cs="Times New Roman"/>
          <w:sz w:val="24"/>
          <w:szCs w:val="24"/>
        </w:rPr>
      </w:pPr>
    </w:p>
    <w:p w14:paraId="1C726AF1" w14:textId="77777777" w:rsidR="006D3B75" w:rsidRPr="00707D81" w:rsidRDefault="006D3B75">
      <w:pPr>
        <w:rPr>
          <w:rFonts w:ascii="Times New Roman" w:hAnsi="Times New Roman" w:cs="Times New Roman"/>
          <w:sz w:val="24"/>
          <w:szCs w:val="24"/>
        </w:rPr>
      </w:pPr>
    </w:p>
    <w:p w14:paraId="6C7D5F03" w14:textId="77777777" w:rsidR="006D3B75" w:rsidRPr="00707D81" w:rsidRDefault="006D3B75">
      <w:pPr>
        <w:rPr>
          <w:rFonts w:ascii="Times New Roman" w:hAnsi="Times New Roman" w:cs="Times New Roman"/>
          <w:sz w:val="24"/>
          <w:szCs w:val="24"/>
        </w:rPr>
      </w:pPr>
    </w:p>
    <w:p w14:paraId="20B2F086" w14:textId="77777777" w:rsidR="006D3B75" w:rsidRDefault="006D3B75">
      <w:pPr>
        <w:rPr>
          <w:rFonts w:ascii="Times New Roman" w:hAnsi="Times New Roman" w:cs="Times New Roman"/>
          <w:sz w:val="24"/>
          <w:szCs w:val="24"/>
        </w:rPr>
      </w:pPr>
    </w:p>
    <w:p w14:paraId="0BC21708" w14:textId="77777777" w:rsidR="00707D81" w:rsidRDefault="00707D81">
      <w:pPr>
        <w:rPr>
          <w:rFonts w:ascii="Times New Roman" w:hAnsi="Times New Roman" w:cs="Times New Roman"/>
          <w:sz w:val="24"/>
          <w:szCs w:val="24"/>
        </w:rPr>
      </w:pPr>
    </w:p>
    <w:p w14:paraId="2FFA32EC" w14:textId="77777777" w:rsidR="00707D81" w:rsidRDefault="00707D81">
      <w:pPr>
        <w:rPr>
          <w:rFonts w:ascii="Times New Roman" w:hAnsi="Times New Roman" w:cs="Times New Roman"/>
          <w:sz w:val="24"/>
          <w:szCs w:val="24"/>
        </w:rPr>
      </w:pPr>
    </w:p>
    <w:p w14:paraId="2C80573C" w14:textId="77777777" w:rsidR="00707D81" w:rsidRDefault="00707D81">
      <w:pPr>
        <w:rPr>
          <w:rFonts w:ascii="Times New Roman" w:hAnsi="Times New Roman" w:cs="Times New Roman"/>
          <w:sz w:val="24"/>
          <w:szCs w:val="24"/>
        </w:rPr>
      </w:pPr>
    </w:p>
    <w:p w14:paraId="529F67EC" w14:textId="77777777" w:rsidR="00707D81" w:rsidRDefault="00707D81">
      <w:pPr>
        <w:rPr>
          <w:rFonts w:ascii="Times New Roman" w:hAnsi="Times New Roman" w:cs="Times New Roman"/>
          <w:sz w:val="24"/>
          <w:szCs w:val="24"/>
        </w:rPr>
      </w:pPr>
    </w:p>
    <w:p w14:paraId="48629B61" w14:textId="77777777" w:rsidR="00707D81" w:rsidRDefault="00707D81">
      <w:pPr>
        <w:rPr>
          <w:rFonts w:ascii="Times New Roman" w:hAnsi="Times New Roman" w:cs="Times New Roman"/>
          <w:sz w:val="24"/>
          <w:szCs w:val="24"/>
        </w:rPr>
      </w:pPr>
    </w:p>
    <w:p w14:paraId="09EFBF7E" w14:textId="77777777" w:rsidR="00707D81" w:rsidRDefault="00707D81">
      <w:pPr>
        <w:rPr>
          <w:rFonts w:ascii="Times New Roman" w:hAnsi="Times New Roman" w:cs="Times New Roman"/>
          <w:sz w:val="24"/>
          <w:szCs w:val="24"/>
        </w:rPr>
      </w:pPr>
    </w:p>
    <w:p w14:paraId="4D9203CA" w14:textId="77777777" w:rsidR="00707D81" w:rsidRDefault="00707D81">
      <w:pPr>
        <w:rPr>
          <w:rFonts w:ascii="Times New Roman" w:hAnsi="Times New Roman" w:cs="Times New Roman"/>
          <w:sz w:val="24"/>
          <w:szCs w:val="24"/>
        </w:rPr>
      </w:pPr>
    </w:p>
    <w:p w14:paraId="75A82D01" w14:textId="77777777" w:rsidR="00707D81" w:rsidRDefault="00707D81">
      <w:pPr>
        <w:rPr>
          <w:rFonts w:ascii="Times New Roman" w:hAnsi="Times New Roman" w:cs="Times New Roman"/>
          <w:sz w:val="24"/>
          <w:szCs w:val="24"/>
        </w:rPr>
      </w:pPr>
    </w:p>
    <w:p w14:paraId="4FD36A49" w14:textId="77777777" w:rsidR="00707D81" w:rsidRDefault="00707D81">
      <w:pPr>
        <w:rPr>
          <w:rFonts w:ascii="Times New Roman" w:hAnsi="Times New Roman" w:cs="Times New Roman"/>
          <w:sz w:val="24"/>
          <w:szCs w:val="24"/>
        </w:rPr>
      </w:pPr>
    </w:p>
    <w:p w14:paraId="7CA15426" w14:textId="77777777" w:rsidR="00707D81" w:rsidRDefault="00707D81">
      <w:pPr>
        <w:rPr>
          <w:rFonts w:ascii="Times New Roman" w:hAnsi="Times New Roman" w:cs="Times New Roman"/>
          <w:sz w:val="24"/>
          <w:szCs w:val="24"/>
        </w:rPr>
      </w:pPr>
    </w:p>
    <w:p w14:paraId="542629A5" w14:textId="77777777" w:rsidR="00707D81" w:rsidRDefault="00707D81">
      <w:pPr>
        <w:rPr>
          <w:rFonts w:ascii="Times New Roman" w:hAnsi="Times New Roman" w:cs="Times New Roman"/>
          <w:sz w:val="24"/>
          <w:szCs w:val="24"/>
        </w:rPr>
      </w:pPr>
    </w:p>
    <w:p w14:paraId="571871E3" w14:textId="77777777" w:rsidR="00707D81" w:rsidRDefault="00707D81">
      <w:pPr>
        <w:rPr>
          <w:rFonts w:ascii="Times New Roman" w:hAnsi="Times New Roman" w:cs="Times New Roman"/>
          <w:sz w:val="24"/>
          <w:szCs w:val="24"/>
        </w:rPr>
      </w:pPr>
    </w:p>
    <w:p w14:paraId="5FD5EE39" w14:textId="77777777" w:rsidR="00707D81" w:rsidRDefault="00707D81">
      <w:pPr>
        <w:rPr>
          <w:rFonts w:ascii="Times New Roman" w:hAnsi="Times New Roman" w:cs="Times New Roman"/>
          <w:sz w:val="24"/>
          <w:szCs w:val="24"/>
        </w:rPr>
      </w:pPr>
    </w:p>
    <w:p w14:paraId="2D20FBF7" w14:textId="77777777" w:rsidR="00707D81" w:rsidRDefault="00707D81">
      <w:pPr>
        <w:rPr>
          <w:rFonts w:ascii="Times New Roman" w:hAnsi="Times New Roman" w:cs="Times New Roman"/>
          <w:sz w:val="24"/>
          <w:szCs w:val="24"/>
        </w:rPr>
      </w:pPr>
    </w:p>
    <w:p w14:paraId="656F04DA" w14:textId="77777777" w:rsidR="00707D81" w:rsidRDefault="00707D81">
      <w:pPr>
        <w:rPr>
          <w:rFonts w:ascii="Times New Roman" w:hAnsi="Times New Roman" w:cs="Times New Roman"/>
          <w:sz w:val="24"/>
          <w:szCs w:val="24"/>
        </w:rPr>
      </w:pPr>
    </w:p>
    <w:p w14:paraId="6F19FC07" w14:textId="77777777" w:rsidR="00707D81" w:rsidRPr="00707D81" w:rsidRDefault="00707D81">
      <w:pPr>
        <w:rPr>
          <w:rFonts w:ascii="Times New Roman" w:hAnsi="Times New Roman" w:cs="Times New Roman"/>
          <w:sz w:val="24"/>
          <w:szCs w:val="24"/>
        </w:rPr>
      </w:pPr>
    </w:p>
    <w:p w14:paraId="52E69AC4" w14:textId="77777777" w:rsidR="006D3B75" w:rsidRPr="00707D81" w:rsidRDefault="006D3B75">
      <w:pPr>
        <w:rPr>
          <w:rFonts w:ascii="Times New Roman" w:hAnsi="Times New Roman" w:cs="Times New Roman"/>
          <w:sz w:val="24"/>
          <w:szCs w:val="24"/>
        </w:rPr>
      </w:pPr>
    </w:p>
    <w:p w14:paraId="73CC45B7" w14:textId="77777777" w:rsidR="006D3B75" w:rsidRPr="00707D81" w:rsidRDefault="006D3B75">
      <w:pPr>
        <w:rPr>
          <w:rFonts w:ascii="Times New Roman" w:hAnsi="Times New Roman" w:cs="Times New Roman"/>
          <w:sz w:val="24"/>
          <w:szCs w:val="24"/>
        </w:rPr>
      </w:pPr>
    </w:p>
    <w:p w14:paraId="7E9B68A0" w14:textId="77777777" w:rsidR="006D3B75" w:rsidRPr="00707D81" w:rsidRDefault="006D3B75">
      <w:pPr>
        <w:rPr>
          <w:rFonts w:ascii="Times New Roman" w:hAnsi="Times New Roman" w:cs="Times New Roman"/>
          <w:sz w:val="24"/>
          <w:szCs w:val="24"/>
        </w:rPr>
      </w:pPr>
    </w:p>
    <w:p w14:paraId="2B09B8BD" w14:textId="77777777" w:rsidR="006D3B75" w:rsidRPr="00707D81" w:rsidRDefault="006D3B75">
      <w:pPr>
        <w:rPr>
          <w:rFonts w:ascii="Times New Roman" w:hAnsi="Times New Roman" w:cs="Times New Roman"/>
          <w:sz w:val="24"/>
          <w:szCs w:val="24"/>
        </w:rPr>
      </w:pPr>
    </w:p>
    <w:p w14:paraId="2F00F2D1" w14:textId="77777777" w:rsidR="006D3B75" w:rsidRPr="00707D81" w:rsidRDefault="006D3B75">
      <w:pPr>
        <w:rPr>
          <w:rFonts w:ascii="Times New Roman" w:hAnsi="Times New Roman" w:cs="Times New Roman"/>
          <w:sz w:val="24"/>
          <w:szCs w:val="24"/>
        </w:rPr>
      </w:pPr>
    </w:p>
    <w:p w14:paraId="1CB1F01E" w14:textId="70486CB6" w:rsidR="006D3B75" w:rsidRPr="007702BC" w:rsidRDefault="006D3B75" w:rsidP="007702BC">
      <w:pPr>
        <w:pStyle w:val="Heading1"/>
        <w:rPr>
          <w:rFonts w:ascii="Times New Roman" w:hAnsi="Times New Roman" w:cs="Times New Roman"/>
        </w:rPr>
      </w:pPr>
      <w:r w:rsidRPr="007702BC">
        <w:rPr>
          <w:rFonts w:ascii="Times New Roman" w:hAnsi="Times New Roman" w:cs="Times New Roman"/>
        </w:rPr>
        <w:lastRenderedPageBreak/>
        <w:t>Abstract</w:t>
      </w:r>
      <w:r w:rsidR="003334BB" w:rsidRPr="007702BC">
        <w:rPr>
          <w:rFonts w:ascii="Times New Roman" w:hAnsi="Times New Roman" w:cs="Times New Roman"/>
        </w:rPr>
        <w:t xml:space="preserve"> </w:t>
      </w:r>
    </w:p>
    <w:p w14:paraId="71557195" w14:textId="77777777" w:rsidR="006D3B75" w:rsidRPr="00707D81" w:rsidRDefault="006D3B75">
      <w:pPr>
        <w:rPr>
          <w:rFonts w:ascii="Times New Roman" w:hAnsi="Times New Roman" w:cs="Times New Roman"/>
          <w:bCs/>
          <w:iCs/>
          <w:sz w:val="24"/>
          <w:szCs w:val="24"/>
        </w:rPr>
      </w:pPr>
    </w:p>
    <w:p w14:paraId="75F3544A" w14:textId="77777777" w:rsidR="006D3B75" w:rsidRPr="007702BC" w:rsidRDefault="006D3B75" w:rsidP="007702BC">
      <w:pPr>
        <w:pStyle w:val="Heading2"/>
        <w:rPr>
          <w:rFonts w:ascii="Times New Roman" w:hAnsi="Times New Roman" w:cs="Times New Roman"/>
        </w:rPr>
      </w:pPr>
      <w:r w:rsidRPr="007702BC">
        <w:rPr>
          <w:rFonts w:ascii="Times New Roman" w:hAnsi="Times New Roman" w:cs="Times New Roman"/>
        </w:rPr>
        <w:t>Background</w:t>
      </w:r>
    </w:p>
    <w:p w14:paraId="12F5A222" w14:textId="77777777" w:rsidR="00A454C9" w:rsidRPr="008A21CA" w:rsidRDefault="00A454C9" w:rsidP="008A21CA">
      <w:pPr>
        <w:spacing w:line="480" w:lineRule="auto"/>
        <w:rPr>
          <w:rFonts w:ascii="Times New Roman" w:hAnsi="Times New Roman" w:cs="Times New Roman"/>
          <w:bCs/>
          <w:iCs/>
          <w:sz w:val="24"/>
          <w:szCs w:val="24"/>
        </w:rPr>
      </w:pPr>
      <w:r>
        <w:rPr>
          <w:rFonts w:ascii="Times New Roman" w:hAnsi="Times New Roman" w:cs="Times New Roman"/>
          <w:bCs/>
          <w:iCs/>
          <w:sz w:val="24"/>
          <w:szCs w:val="24"/>
        </w:rPr>
        <w:t>Mobile health</w:t>
      </w:r>
      <w:r w:rsidR="008A21CA">
        <w:rPr>
          <w:rFonts w:ascii="Times New Roman" w:hAnsi="Times New Roman" w:cs="Times New Roman"/>
          <w:bCs/>
          <w:iCs/>
          <w:sz w:val="24"/>
          <w:szCs w:val="24"/>
        </w:rPr>
        <w:t xml:space="preserve"> (</w:t>
      </w:r>
      <w:r w:rsidR="00471116">
        <w:rPr>
          <w:rFonts w:ascii="Times New Roman" w:hAnsi="Times New Roman" w:cs="Times New Roman"/>
          <w:bCs/>
          <w:iCs/>
          <w:sz w:val="24"/>
          <w:szCs w:val="24"/>
        </w:rPr>
        <w:t>mHealth</w:t>
      </w:r>
      <w:r w:rsidR="008A21CA">
        <w:rPr>
          <w:rFonts w:ascii="Times New Roman" w:hAnsi="Times New Roman" w:cs="Times New Roman"/>
          <w:bCs/>
          <w:iCs/>
          <w:sz w:val="24"/>
          <w:szCs w:val="24"/>
        </w:rPr>
        <w:t>)</w:t>
      </w:r>
      <w:r>
        <w:rPr>
          <w:rFonts w:ascii="Times New Roman" w:hAnsi="Times New Roman" w:cs="Times New Roman"/>
          <w:bCs/>
          <w:iCs/>
          <w:sz w:val="24"/>
          <w:szCs w:val="24"/>
        </w:rPr>
        <w:t xml:space="preserve"> </w:t>
      </w:r>
      <w:r w:rsidR="008A21CA">
        <w:rPr>
          <w:rFonts w:ascii="Times New Roman" w:hAnsi="Times New Roman" w:cs="Times New Roman"/>
          <w:bCs/>
          <w:iCs/>
          <w:sz w:val="24"/>
          <w:szCs w:val="24"/>
        </w:rPr>
        <w:t xml:space="preserve">programs </w:t>
      </w:r>
      <w:r>
        <w:rPr>
          <w:rFonts w:ascii="Times New Roman" w:hAnsi="Times New Roman" w:cs="Times New Roman"/>
          <w:bCs/>
          <w:iCs/>
          <w:sz w:val="24"/>
          <w:szCs w:val="24"/>
        </w:rPr>
        <w:t>hold great promise for increasing the reach</w:t>
      </w:r>
      <w:r w:rsidR="00424DA1">
        <w:rPr>
          <w:rFonts w:ascii="Times New Roman" w:hAnsi="Times New Roman" w:cs="Times New Roman"/>
          <w:bCs/>
          <w:iCs/>
          <w:sz w:val="24"/>
          <w:szCs w:val="24"/>
        </w:rPr>
        <w:t xml:space="preserve"> of public health interventions. H</w:t>
      </w:r>
      <w:r>
        <w:rPr>
          <w:rFonts w:ascii="Times New Roman" w:hAnsi="Times New Roman" w:cs="Times New Roman"/>
          <w:bCs/>
          <w:iCs/>
          <w:sz w:val="24"/>
          <w:szCs w:val="24"/>
        </w:rPr>
        <w:t>owever</w:t>
      </w:r>
      <w:r w:rsidR="0043072D">
        <w:rPr>
          <w:rFonts w:ascii="Times New Roman" w:hAnsi="Times New Roman" w:cs="Times New Roman"/>
          <w:bCs/>
          <w:iCs/>
          <w:sz w:val="24"/>
          <w:szCs w:val="24"/>
        </w:rPr>
        <w:t>,</w:t>
      </w:r>
      <w:r w:rsidR="008A21CA">
        <w:rPr>
          <w:rFonts w:ascii="Times New Roman" w:hAnsi="Times New Roman" w:cs="Times New Roman"/>
          <w:bCs/>
          <w:iCs/>
          <w:sz w:val="24"/>
          <w:szCs w:val="24"/>
        </w:rPr>
        <w:t xml:space="preserve"> this is a relatively new field of research presenting unique challenges</w:t>
      </w:r>
      <w:r w:rsidR="00D12E27">
        <w:rPr>
          <w:rFonts w:ascii="Times New Roman" w:hAnsi="Times New Roman" w:cs="Times New Roman"/>
          <w:bCs/>
          <w:iCs/>
          <w:sz w:val="24"/>
          <w:szCs w:val="24"/>
        </w:rPr>
        <w:t xml:space="preserve"> for researchers. A key challenge is understanding</w:t>
      </w:r>
      <w:r w:rsidR="008A21CA">
        <w:rPr>
          <w:rFonts w:ascii="Times New Roman" w:hAnsi="Times New Roman" w:cs="Times New Roman"/>
          <w:bCs/>
          <w:iCs/>
          <w:sz w:val="24"/>
          <w:szCs w:val="24"/>
        </w:rPr>
        <w:t xml:space="preserve"> the relative effectiveness and cost of various methods of recruitment to </w:t>
      </w:r>
      <w:r w:rsidR="00471116">
        <w:rPr>
          <w:rFonts w:ascii="Times New Roman" w:hAnsi="Times New Roman" w:cs="Times New Roman"/>
          <w:bCs/>
          <w:iCs/>
          <w:sz w:val="24"/>
          <w:szCs w:val="24"/>
        </w:rPr>
        <w:t>mHealth</w:t>
      </w:r>
      <w:r w:rsidR="008A21CA">
        <w:rPr>
          <w:rFonts w:ascii="Times New Roman" w:hAnsi="Times New Roman" w:cs="Times New Roman"/>
          <w:bCs/>
          <w:iCs/>
          <w:sz w:val="24"/>
          <w:szCs w:val="24"/>
        </w:rPr>
        <w:t xml:space="preserve"> programs.</w:t>
      </w:r>
    </w:p>
    <w:p w14:paraId="7459A094" w14:textId="77777777" w:rsidR="006D3B75" w:rsidRPr="007702BC" w:rsidRDefault="006D3B75" w:rsidP="007702BC">
      <w:pPr>
        <w:pStyle w:val="Heading2"/>
        <w:rPr>
          <w:rFonts w:ascii="Times New Roman" w:hAnsi="Times New Roman" w:cs="Times New Roman"/>
        </w:rPr>
      </w:pPr>
      <w:r w:rsidRPr="007702BC">
        <w:rPr>
          <w:rFonts w:ascii="Times New Roman" w:hAnsi="Times New Roman" w:cs="Times New Roman"/>
        </w:rPr>
        <w:t>Objectives</w:t>
      </w:r>
    </w:p>
    <w:p w14:paraId="2D7250BE" w14:textId="77777777" w:rsidR="008A21CA" w:rsidRPr="008A21CA" w:rsidRDefault="008A21CA" w:rsidP="008A21CA">
      <w:pPr>
        <w:spacing w:line="480" w:lineRule="auto"/>
        <w:rPr>
          <w:rFonts w:ascii="Times New Roman" w:hAnsi="Times New Roman" w:cs="Times New Roman"/>
          <w:bCs/>
          <w:iCs/>
          <w:sz w:val="24"/>
          <w:szCs w:val="24"/>
        </w:rPr>
      </w:pPr>
      <w:r>
        <w:rPr>
          <w:rFonts w:ascii="Times New Roman" w:hAnsi="Times New Roman" w:cs="Times New Roman"/>
          <w:bCs/>
          <w:iCs/>
          <w:sz w:val="24"/>
          <w:szCs w:val="24"/>
        </w:rPr>
        <w:t>T</w:t>
      </w:r>
      <w:r w:rsidR="00D12E27">
        <w:rPr>
          <w:rFonts w:ascii="Times New Roman" w:hAnsi="Times New Roman" w:cs="Times New Roman"/>
          <w:bCs/>
          <w:iCs/>
          <w:sz w:val="24"/>
          <w:szCs w:val="24"/>
        </w:rPr>
        <w:t xml:space="preserve">he objectives of this study were to: </w:t>
      </w:r>
      <w:r>
        <w:rPr>
          <w:rFonts w:ascii="Times New Roman" w:hAnsi="Times New Roman" w:cs="Times New Roman"/>
          <w:bCs/>
          <w:iCs/>
          <w:sz w:val="24"/>
          <w:szCs w:val="24"/>
        </w:rPr>
        <w:t xml:space="preserve">1) compare the effectiveness of </w:t>
      </w:r>
      <w:r w:rsidR="00CD5EE2">
        <w:rPr>
          <w:rFonts w:ascii="Times New Roman" w:hAnsi="Times New Roman" w:cs="Times New Roman"/>
          <w:bCs/>
          <w:iCs/>
          <w:sz w:val="24"/>
          <w:szCs w:val="24"/>
        </w:rPr>
        <w:t>various methods of recruitment to</w:t>
      </w:r>
      <w:r>
        <w:rPr>
          <w:rFonts w:ascii="Times New Roman" w:hAnsi="Times New Roman" w:cs="Times New Roman"/>
          <w:bCs/>
          <w:iCs/>
          <w:sz w:val="24"/>
          <w:szCs w:val="24"/>
        </w:rPr>
        <w:t xml:space="preserve"> a </w:t>
      </w:r>
      <w:r w:rsidR="00471116">
        <w:rPr>
          <w:rFonts w:ascii="Times New Roman" w:hAnsi="Times New Roman" w:cs="Times New Roman"/>
          <w:bCs/>
          <w:iCs/>
          <w:sz w:val="24"/>
          <w:szCs w:val="24"/>
        </w:rPr>
        <w:t>mHealth</w:t>
      </w:r>
      <w:r>
        <w:rPr>
          <w:rFonts w:ascii="Times New Roman" w:hAnsi="Times New Roman" w:cs="Times New Roman"/>
          <w:bCs/>
          <w:iCs/>
          <w:sz w:val="24"/>
          <w:szCs w:val="24"/>
        </w:rPr>
        <w:t xml:space="preserve"> intervention targeting healthy infant feeding practices; 2) explore factors influencing practitioner referral to the </w:t>
      </w:r>
      <w:r w:rsidR="0036405E">
        <w:rPr>
          <w:rFonts w:ascii="Times New Roman" w:hAnsi="Times New Roman" w:cs="Times New Roman"/>
          <w:bCs/>
          <w:iCs/>
          <w:sz w:val="24"/>
          <w:szCs w:val="24"/>
        </w:rPr>
        <w:t>intervention</w:t>
      </w:r>
      <w:r>
        <w:rPr>
          <w:rFonts w:ascii="Times New Roman" w:hAnsi="Times New Roman" w:cs="Times New Roman"/>
          <w:bCs/>
          <w:iCs/>
          <w:sz w:val="24"/>
          <w:szCs w:val="24"/>
        </w:rPr>
        <w:t>.</w:t>
      </w:r>
    </w:p>
    <w:p w14:paraId="15904FFC" w14:textId="77777777" w:rsidR="006D3B75" w:rsidRPr="007702BC" w:rsidRDefault="006D3B75" w:rsidP="007702BC">
      <w:pPr>
        <w:pStyle w:val="Heading2"/>
        <w:rPr>
          <w:rFonts w:ascii="Times New Roman" w:hAnsi="Times New Roman" w:cs="Times New Roman"/>
        </w:rPr>
      </w:pPr>
      <w:r w:rsidRPr="007702BC">
        <w:rPr>
          <w:rFonts w:ascii="Times New Roman" w:hAnsi="Times New Roman" w:cs="Times New Roman"/>
        </w:rPr>
        <w:t>Methods</w:t>
      </w:r>
    </w:p>
    <w:p w14:paraId="5C592A8C" w14:textId="35AE07EA" w:rsidR="008A21CA" w:rsidRPr="00424DA1" w:rsidRDefault="00356655" w:rsidP="008A21CA">
      <w:pPr>
        <w:spacing w:line="480" w:lineRule="auto"/>
        <w:rPr>
          <w:rFonts w:ascii="Times New Roman" w:hAnsi="Times New Roman" w:cs="Times New Roman"/>
          <w:bCs/>
          <w:iCs/>
          <w:sz w:val="24"/>
          <w:szCs w:val="24"/>
        </w:rPr>
      </w:pPr>
      <w:r>
        <w:rPr>
          <w:rFonts w:ascii="Times New Roman" w:hAnsi="Times New Roman" w:cs="Times New Roman"/>
          <w:bCs/>
          <w:iCs/>
          <w:sz w:val="24"/>
          <w:szCs w:val="24"/>
        </w:rPr>
        <w:t>The Growing healthy stud</w:t>
      </w:r>
      <w:r w:rsidR="00CD5EE2">
        <w:rPr>
          <w:rFonts w:ascii="Times New Roman" w:hAnsi="Times New Roman" w:cs="Times New Roman"/>
          <w:bCs/>
          <w:iCs/>
          <w:sz w:val="24"/>
          <w:szCs w:val="24"/>
        </w:rPr>
        <w:t xml:space="preserve">y </w:t>
      </w:r>
      <w:r w:rsidR="00D25112">
        <w:rPr>
          <w:rFonts w:ascii="Times New Roman" w:hAnsi="Times New Roman" w:cs="Times New Roman"/>
          <w:bCs/>
          <w:iCs/>
          <w:sz w:val="24"/>
          <w:szCs w:val="24"/>
        </w:rPr>
        <w:t>used</w:t>
      </w:r>
      <w:r w:rsidR="00CD5EE2">
        <w:rPr>
          <w:rFonts w:ascii="Times New Roman" w:hAnsi="Times New Roman" w:cs="Times New Roman"/>
          <w:bCs/>
          <w:iCs/>
          <w:sz w:val="24"/>
          <w:szCs w:val="24"/>
        </w:rPr>
        <w:t xml:space="preserve"> a quasi-experimental design with a </w:t>
      </w:r>
      <w:r w:rsidR="00471116">
        <w:rPr>
          <w:rFonts w:ascii="Times New Roman" w:hAnsi="Times New Roman" w:cs="Times New Roman"/>
          <w:bCs/>
          <w:iCs/>
          <w:sz w:val="24"/>
          <w:szCs w:val="24"/>
        </w:rPr>
        <w:t>mHealth</w:t>
      </w:r>
      <w:r w:rsidR="00CD5EE2">
        <w:rPr>
          <w:rFonts w:ascii="Times New Roman" w:hAnsi="Times New Roman" w:cs="Times New Roman"/>
          <w:bCs/>
          <w:iCs/>
          <w:sz w:val="24"/>
          <w:szCs w:val="24"/>
        </w:rPr>
        <w:t xml:space="preserve"> intervention gro</w:t>
      </w:r>
      <w:r w:rsidR="00D12E27">
        <w:rPr>
          <w:rFonts w:ascii="Times New Roman" w:hAnsi="Times New Roman" w:cs="Times New Roman"/>
          <w:bCs/>
          <w:iCs/>
          <w:sz w:val="24"/>
          <w:szCs w:val="24"/>
        </w:rPr>
        <w:t>up and a concurrent non-randomiz</w:t>
      </w:r>
      <w:r w:rsidR="00CD5EE2">
        <w:rPr>
          <w:rFonts w:ascii="Times New Roman" w:hAnsi="Times New Roman" w:cs="Times New Roman"/>
          <w:bCs/>
          <w:iCs/>
          <w:sz w:val="24"/>
          <w:szCs w:val="24"/>
        </w:rPr>
        <w:t xml:space="preserve">ed comparison group. </w:t>
      </w:r>
      <w:r w:rsidR="001D3761">
        <w:rPr>
          <w:rFonts w:ascii="Times New Roman" w:hAnsi="Times New Roman" w:cs="Times New Roman"/>
          <w:bCs/>
          <w:iCs/>
          <w:sz w:val="24"/>
          <w:szCs w:val="24"/>
        </w:rPr>
        <w:t>Eligibility criteria:</w:t>
      </w:r>
      <w:r>
        <w:rPr>
          <w:rFonts w:ascii="Times New Roman" w:hAnsi="Times New Roman" w:cs="Times New Roman"/>
          <w:bCs/>
          <w:iCs/>
          <w:sz w:val="24"/>
          <w:szCs w:val="24"/>
        </w:rPr>
        <w:t xml:space="preserve"> </w:t>
      </w:r>
      <w:r w:rsidR="001D3761">
        <w:rPr>
          <w:rFonts w:ascii="Times New Roman" w:hAnsi="Times New Roman" w:cs="Times New Roman"/>
          <w:bCs/>
          <w:iCs/>
          <w:sz w:val="24"/>
          <w:szCs w:val="24"/>
        </w:rPr>
        <w:t xml:space="preserve">expectant </w:t>
      </w:r>
      <w:r w:rsidR="00424DA1">
        <w:rPr>
          <w:rFonts w:ascii="Times New Roman" w:hAnsi="Times New Roman" w:cs="Times New Roman"/>
          <w:bCs/>
          <w:iCs/>
          <w:sz w:val="24"/>
          <w:szCs w:val="24"/>
        </w:rPr>
        <w:t>parents</w:t>
      </w:r>
      <w:r>
        <w:rPr>
          <w:rFonts w:ascii="Times New Roman" w:hAnsi="Times New Roman" w:cs="Times New Roman"/>
          <w:bCs/>
          <w:iCs/>
          <w:sz w:val="24"/>
          <w:szCs w:val="24"/>
        </w:rPr>
        <w:t xml:space="preserve"> (30+ weeks gestation)</w:t>
      </w:r>
      <w:r w:rsidR="00424DA1">
        <w:rPr>
          <w:rFonts w:ascii="Times New Roman" w:hAnsi="Times New Roman" w:cs="Times New Roman"/>
          <w:bCs/>
          <w:iCs/>
          <w:sz w:val="24"/>
          <w:szCs w:val="24"/>
        </w:rPr>
        <w:t xml:space="preserve"> or parents with an infant less than three months </w:t>
      </w:r>
      <w:r w:rsidR="00B5435C">
        <w:rPr>
          <w:rFonts w:ascii="Times New Roman" w:hAnsi="Times New Roman" w:cs="Times New Roman"/>
          <w:bCs/>
          <w:iCs/>
          <w:sz w:val="24"/>
          <w:szCs w:val="24"/>
        </w:rPr>
        <w:t>old</w:t>
      </w:r>
      <w:r>
        <w:rPr>
          <w:rFonts w:ascii="Times New Roman" w:hAnsi="Times New Roman" w:cs="Times New Roman"/>
          <w:bCs/>
          <w:iCs/>
          <w:sz w:val="24"/>
          <w:szCs w:val="24"/>
        </w:rPr>
        <w:t xml:space="preserve">, able to read and understand English, own a mobile phone, 18 years </w:t>
      </w:r>
      <w:r w:rsidR="00B5435C">
        <w:rPr>
          <w:rFonts w:ascii="Times New Roman" w:hAnsi="Times New Roman" w:cs="Times New Roman"/>
          <w:bCs/>
          <w:iCs/>
          <w:sz w:val="24"/>
          <w:szCs w:val="24"/>
        </w:rPr>
        <w:t>old</w:t>
      </w:r>
      <w:r>
        <w:rPr>
          <w:rFonts w:ascii="Times New Roman" w:hAnsi="Times New Roman" w:cs="Times New Roman"/>
          <w:bCs/>
          <w:iCs/>
          <w:sz w:val="24"/>
          <w:szCs w:val="24"/>
        </w:rPr>
        <w:t xml:space="preserve"> or older, living in Australia. Recruitment to the </w:t>
      </w:r>
      <w:r w:rsidR="00471116">
        <w:rPr>
          <w:rFonts w:ascii="Times New Roman" w:hAnsi="Times New Roman" w:cs="Times New Roman"/>
          <w:bCs/>
          <w:iCs/>
          <w:sz w:val="24"/>
          <w:szCs w:val="24"/>
        </w:rPr>
        <w:t>mHealth</w:t>
      </w:r>
      <w:r>
        <w:rPr>
          <w:rFonts w:ascii="Times New Roman" w:hAnsi="Times New Roman" w:cs="Times New Roman"/>
          <w:bCs/>
          <w:iCs/>
          <w:sz w:val="24"/>
          <w:szCs w:val="24"/>
        </w:rPr>
        <w:t xml:space="preserve"> consisted of</w:t>
      </w:r>
      <w:r w:rsidR="00424DA1">
        <w:rPr>
          <w:rFonts w:ascii="Times New Roman" w:hAnsi="Times New Roman" w:cs="Times New Roman"/>
          <w:bCs/>
          <w:iCs/>
          <w:sz w:val="24"/>
          <w:szCs w:val="24"/>
        </w:rPr>
        <w:t>: 1) practitioner led recruitment through maternal and child health</w:t>
      </w:r>
      <w:r w:rsidR="00C315DE">
        <w:rPr>
          <w:rFonts w:ascii="Times New Roman" w:hAnsi="Times New Roman" w:cs="Times New Roman"/>
          <w:bCs/>
          <w:iCs/>
          <w:sz w:val="24"/>
          <w:szCs w:val="24"/>
        </w:rPr>
        <w:t xml:space="preserve"> (MCH)</w:t>
      </w:r>
      <w:r w:rsidR="00424DA1">
        <w:rPr>
          <w:rFonts w:ascii="Times New Roman" w:hAnsi="Times New Roman" w:cs="Times New Roman"/>
          <w:bCs/>
          <w:iCs/>
          <w:sz w:val="24"/>
          <w:szCs w:val="24"/>
        </w:rPr>
        <w:t xml:space="preserve"> nurses</w:t>
      </w:r>
      <w:r w:rsidR="00CD5EE2">
        <w:rPr>
          <w:rFonts w:ascii="Times New Roman" w:hAnsi="Times New Roman" w:cs="Times New Roman"/>
          <w:bCs/>
          <w:iCs/>
          <w:sz w:val="24"/>
          <w:szCs w:val="24"/>
        </w:rPr>
        <w:t>, midwives</w:t>
      </w:r>
      <w:r w:rsidR="00424DA1">
        <w:rPr>
          <w:rFonts w:ascii="Times New Roman" w:hAnsi="Times New Roman" w:cs="Times New Roman"/>
          <w:bCs/>
          <w:iCs/>
          <w:sz w:val="24"/>
          <w:szCs w:val="24"/>
        </w:rPr>
        <w:t xml:space="preserve"> and nurses in general practice 2) </w:t>
      </w:r>
      <w:r w:rsidR="00CD5EE2">
        <w:rPr>
          <w:rFonts w:ascii="Times New Roman" w:hAnsi="Times New Roman" w:cs="Times New Roman"/>
          <w:bCs/>
          <w:iCs/>
          <w:sz w:val="24"/>
          <w:szCs w:val="24"/>
        </w:rPr>
        <w:t>face to face recruitment by researchers 3)</w:t>
      </w:r>
      <w:r w:rsidR="001D3761">
        <w:rPr>
          <w:rFonts w:ascii="Times New Roman" w:hAnsi="Times New Roman" w:cs="Times New Roman"/>
          <w:bCs/>
          <w:iCs/>
          <w:sz w:val="24"/>
          <w:szCs w:val="24"/>
        </w:rPr>
        <w:t xml:space="preserve"> </w:t>
      </w:r>
      <w:r w:rsidR="00424DA1">
        <w:rPr>
          <w:rFonts w:ascii="Times New Roman" w:hAnsi="Times New Roman" w:cs="Times New Roman"/>
          <w:bCs/>
          <w:iCs/>
          <w:sz w:val="24"/>
          <w:szCs w:val="24"/>
        </w:rPr>
        <w:t>online recruitment</w:t>
      </w:r>
      <w:r w:rsidR="00CD5EE2">
        <w:rPr>
          <w:rFonts w:ascii="Times New Roman" w:hAnsi="Times New Roman" w:cs="Times New Roman"/>
          <w:bCs/>
          <w:iCs/>
          <w:sz w:val="24"/>
          <w:szCs w:val="24"/>
        </w:rPr>
        <w:t>.</w:t>
      </w:r>
      <w:r>
        <w:rPr>
          <w:rFonts w:ascii="Times New Roman" w:hAnsi="Times New Roman" w:cs="Times New Roman"/>
          <w:bCs/>
          <w:iCs/>
          <w:sz w:val="24"/>
          <w:szCs w:val="24"/>
        </w:rPr>
        <w:t xml:space="preserve"> The comparison group was recruited </w:t>
      </w:r>
      <w:r w:rsidR="001D3761">
        <w:rPr>
          <w:rFonts w:ascii="Times New Roman" w:hAnsi="Times New Roman" w:cs="Times New Roman"/>
          <w:bCs/>
          <w:iCs/>
          <w:sz w:val="24"/>
          <w:szCs w:val="24"/>
        </w:rPr>
        <w:t xml:space="preserve">exclusively </w:t>
      </w:r>
      <w:r>
        <w:rPr>
          <w:rFonts w:ascii="Times New Roman" w:hAnsi="Times New Roman" w:cs="Times New Roman"/>
          <w:bCs/>
          <w:iCs/>
          <w:sz w:val="24"/>
          <w:szCs w:val="24"/>
        </w:rPr>
        <w:t xml:space="preserve">through online sources. </w:t>
      </w:r>
      <w:r w:rsidR="00D25112">
        <w:rPr>
          <w:rFonts w:ascii="Times New Roman" w:hAnsi="Times New Roman" w:cs="Times New Roman"/>
          <w:bCs/>
          <w:iCs/>
          <w:sz w:val="24"/>
          <w:szCs w:val="24"/>
        </w:rPr>
        <w:t>Participant baseline survey provided</w:t>
      </w:r>
      <w:r w:rsidR="00424DA1">
        <w:rPr>
          <w:rFonts w:ascii="Times New Roman" w:hAnsi="Times New Roman" w:cs="Times New Roman"/>
          <w:bCs/>
          <w:iCs/>
          <w:sz w:val="24"/>
          <w:szCs w:val="24"/>
        </w:rPr>
        <w:t xml:space="preserve"> information</w:t>
      </w:r>
      <w:r w:rsidR="00D25112">
        <w:rPr>
          <w:rFonts w:ascii="Times New Roman" w:hAnsi="Times New Roman" w:cs="Times New Roman"/>
          <w:bCs/>
          <w:iCs/>
          <w:sz w:val="24"/>
          <w:szCs w:val="24"/>
        </w:rPr>
        <w:t xml:space="preserve"> on how participants</w:t>
      </w:r>
      <w:r w:rsidR="00424DA1">
        <w:rPr>
          <w:rFonts w:ascii="Times New Roman" w:hAnsi="Times New Roman" w:cs="Times New Roman"/>
          <w:bCs/>
          <w:iCs/>
          <w:sz w:val="24"/>
          <w:szCs w:val="24"/>
        </w:rPr>
        <w:t xml:space="preserve"> heard </w:t>
      </w:r>
      <w:r w:rsidR="00D25112">
        <w:rPr>
          <w:rFonts w:ascii="Times New Roman" w:hAnsi="Times New Roman" w:cs="Times New Roman"/>
          <w:bCs/>
          <w:iCs/>
          <w:sz w:val="24"/>
          <w:szCs w:val="24"/>
        </w:rPr>
        <w:t xml:space="preserve">of </w:t>
      </w:r>
      <w:r w:rsidR="00424DA1">
        <w:rPr>
          <w:rFonts w:ascii="Times New Roman" w:hAnsi="Times New Roman" w:cs="Times New Roman"/>
          <w:bCs/>
          <w:iCs/>
          <w:sz w:val="24"/>
          <w:szCs w:val="24"/>
        </w:rPr>
        <w:t xml:space="preserve">the study and </w:t>
      </w:r>
      <w:r w:rsidR="00A668DF">
        <w:rPr>
          <w:rFonts w:ascii="Times New Roman" w:hAnsi="Times New Roman" w:cs="Times New Roman"/>
          <w:bCs/>
          <w:iCs/>
          <w:sz w:val="24"/>
          <w:szCs w:val="24"/>
        </w:rPr>
        <w:t xml:space="preserve">their </w:t>
      </w:r>
      <w:r w:rsidR="00424DA1">
        <w:rPr>
          <w:rFonts w:ascii="Times New Roman" w:hAnsi="Times New Roman" w:cs="Times New Roman"/>
          <w:bCs/>
          <w:iCs/>
          <w:sz w:val="24"/>
          <w:szCs w:val="24"/>
        </w:rPr>
        <w:t xml:space="preserve">sociodemographic details. </w:t>
      </w:r>
      <w:r w:rsidR="0026006E">
        <w:rPr>
          <w:rFonts w:ascii="Times New Roman" w:hAnsi="Times New Roman" w:cs="Times New Roman"/>
          <w:bCs/>
          <w:iCs/>
          <w:sz w:val="24"/>
          <w:szCs w:val="24"/>
        </w:rPr>
        <w:t xml:space="preserve">Costs per participant recruited were calculated taking into account </w:t>
      </w:r>
      <w:r w:rsidR="00CD5EE2">
        <w:rPr>
          <w:rFonts w:ascii="Times New Roman" w:hAnsi="Times New Roman" w:cs="Times New Roman"/>
          <w:bCs/>
          <w:iCs/>
          <w:sz w:val="24"/>
          <w:szCs w:val="24"/>
        </w:rPr>
        <w:t>direct advertising costs and researcher time/travel costs. Practitioner feedback on the recruitment process was obtained through a follow</w:t>
      </w:r>
      <w:r w:rsidR="00A668DF">
        <w:rPr>
          <w:rFonts w:ascii="Times New Roman" w:hAnsi="Times New Roman" w:cs="Times New Roman"/>
          <w:bCs/>
          <w:iCs/>
          <w:sz w:val="24"/>
          <w:szCs w:val="24"/>
        </w:rPr>
        <w:t>-</w:t>
      </w:r>
      <w:r w:rsidR="00CD5EE2">
        <w:rPr>
          <w:rFonts w:ascii="Times New Roman" w:hAnsi="Times New Roman" w:cs="Times New Roman"/>
          <w:bCs/>
          <w:iCs/>
          <w:sz w:val="24"/>
          <w:szCs w:val="24"/>
        </w:rPr>
        <w:t xml:space="preserve">up survey and qualitative interviews. </w:t>
      </w:r>
    </w:p>
    <w:p w14:paraId="63C218F2" w14:textId="77777777" w:rsidR="006D3B75" w:rsidRPr="007702BC" w:rsidRDefault="006D3B75" w:rsidP="007702BC">
      <w:pPr>
        <w:pStyle w:val="Heading2"/>
        <w:rPr>
          <w:rFonts w:ascii="Times New Roman" w:hAnsi="Times New Roman" w:cs="Times New Roman"/>
        </w:rPr>
      </w:pPr>
      <w:r w:rsidRPr="007702BC">
        <w:rPr>
          <w:rFonts w:ascii="Times New Roman" w:hAnsi="Times New Roman" w:cs="Times New Roman"/>
        </w:rPr>
        <w:t>Results</w:t>
      </w:r>
    </w:p>
    <w:p w14:paraId="2843DED2" w14:textId="77777777" w:rsidR="00CD5EE2" w:rsidRPr="00356655" w:rsidRDefault="00356655" w:rsidP="008A21CA">
      <w:pPr>
        <w:spacing w:line="480" w:lineRule="auto"/>
        <w:rPr>
          <w:rFonts w:ascii="Times New Roman" w:hAnsi="Times New Roman" w:cs="Times New Roman"/>
          <w:bCs/>
          <w:iCs/>
          <w:sz w:val="24"/>
          <w:szCs w:val="24"/>
        </w:rPr>
      </w:pPr>
      <w:r>
        <w:rPr>
          <w:rFonts w:ascii="Times New Roman" w:hAnsi="Times New Roman" w:cs="Times New Roman"/>
          <w:bCs/>
          <w:iCs/>
          <w:sz w:val="24"/>
          <w:szCs w:val="24"/>
        </w:rPr>
        <w:t xml:space="preserve">A total of 323 participants were recruited to the </w:t>
      </w:r>
      <w:r w:rsidR="00471116">
        <w:rPr>
          <w:rFonts w:ascii="Times New Roman" w:hAnsi="Times New Roman" w:cs="Times New Roman"/>
          <w:bCs/>
          <w:iCs/>
          <w:sz w:val="24"/>
          <w:szCs w:val="24"/>
        </w:rPr>
        <w:t>mHealth</w:t>
      </w:r>
      <w:r>
        <w:rPr>
          <w:rFonts w:ascii="Times New Roman" w:hAnsi="Times New Roman" w:cs="Times New Roman"/>
          <w:bCs/>
          <w:iCs/>
          <w:sz w:val="24"/>
          <w:szCs w:val="24"/>
        </w:rPr>
        <w:t xml:space="preserve"> </w:t>
      </w:r>
      <w:r w:rsidR="0036405E">
        <w:rPr>
          <w:rFonts w:ascii="Times New Roman" w:hAnsi="Times New Roman" w:cs="Times New Roman"/>
          <w:bCs/>
          <w:iCs/>
          <w:sz w:val="24"/>
          <w:szCs w:val="24"/>
        </w:rPr>
        <w:t xml:space="preserve">intervention </w:t>
      </w:r>
      <w:r>
        <w:rPr>
          <w:rFonts w:ascii="Times New Roman" w:hAnsi="Times New Roman" w:cs="Times New Roman"/>
          <w:bCs/>
          <w:iCs/>
          <w:sz w:val="24"/>
          <w:szCs w:val="24"/>
        </w:rPr>
        <w:t xml:space="preserve">and 380 to the comparison group. </w:t>
      </w:r>
      <w:r w:rsidR="00235706">
        <w:rPr>
          <w:rFonts w:ascii="Times New Roman" w:hAnsi="Times New Roman" w:cs="Times New Roman"/>
          <w:bCs/>
          <w:iCs/>
          <w:sz w:val="24"/>
          <w:szCs w:val="24"/>
        </w:rPr>
        <w:t xml:space="preserve">The costs per participant recruited to the </w:t>
      </w:r>
      <w:r w:rsidR="00471116">
        <w:rPr>
          <w:rFonts w:ascii="Times New Roman" w:hAnsi="Times New Roman" w:cs="Times New Roman"/>
          <w:bCs/>
          <w:iCs/>
          <w:sz w:val="24"/>
          <w:szCs w:val="24"/>
        </w:rPr>
        <w:t>mHealth</w:t>
      </w:r>
      <w:r w:rsidR="00235706">
        <w:rPr>
          <w:rFonts w:ascii="Times New Roman" w:hAnsi="Times New Roman" w:cs="Times New Roman"/>
          <w:bCs/>
          <w:iCs/>
          <w:sz w:val="24"/>
          <w:szCs w:val="24"/>
        </w:rPr>
        <w:t xml:space="preserve"> intervention </w:t>
      </w:r>
      <w:r w:rsidR="00D76AB9">
        <w:rPr>
          <w:rFonts w:ascii="Times New Roman" w:hAnsi="Times New Roman" w:cs="Times New Roman"/>
          <w:bCs/>
          <w:iCs/>
          <w:sz w:val="24"/>
          <w:szCs w:val="24"/>
        </w:rPr>
        <w:t xml:space="preserve">for online, practitioner led or face to face recruitment </w:t>
      </w:r>
      <w:r w:rsidR="00235706">
        <w:rPr>
          <w:rFonts w:ascii="Times New Roman" w:hAnsi="Times New Roman" w:cs="Times New Roman"/>
          <w:bCs/>
          <w:iCs/>
          <w:sz w:val="24"/>
          <w:szCs w:val="24"/>
        </w:rPr>
        <w:t>were $13, $151 and $86 respectively</w:t>
      </w:r>
      <w:r w:rsidR="00045D00">
        <w:rPr>
          <w:rFonts w:ascii="Times New Roman" w:hAnsi="Times New Roman" w:cs="Times New Roman"/>
          <w:bCs/>
          <w:iCs/>
          <w:sz w:val="24"/>
          <w:szCs w:val="24"/>
        </w:rPr>
        <w:t>. Nearly 50% of the intervention group</w:t>
      </w:r>
      <w:r w:rsidR="00235706">
        <w:rPr>
          <w:rFonts w:ascii="Times New Roman" w:hAnsi="Times New Roman" w:cs="Times New Roman"/>
          <w:bCs/>
          <w:iCs/>
          <w:sz w:val="24"/>
          <w:szCs w:val="24"/>
        </w:rPr>
        <w:t xml:space="preserve"> (n=160) were recruited</w:t>
      </w:r>
      <w:r w:rsidR="0026006E">
        <w:rPr>
          <w:rFonts w:ascii="Times New Roman" w:hAnsi="Times New Roman" w:cs="Times New Roman"/>
          <w:bCs/>
          <w:iCs/>
          <w:sz w:val="24"/>
          <w:szCs w:val="24"/>
        </w:rPr>
        <w:t xml:space="preserve"> online</w:t>
      </w:r>
      <w:r w:rsidR="00235706">
        <w:rPr>
          <w:rFonts w:ascii="Times New Roman" w:hAnsi="Times New Roman" w:cs="Times New Roman"/>
          <w:bCs/>
          <w:iCs/>
          <w:sz w:val="24"/>
          <w:szCs w:val="24"/>
        </w:rPr>
        <w:t xml:space="preserve"> over a 23 week period compared to practitioner recruitment (30% of sample, n=97 over 51 weeks) and face to face recruitment by researchers (8%, n=27 over 18 </w:t>
      </w:r>
      <w:r w:rsidR="00235706">
        <w:rPr>
          <w:rFonts w:ascii="Times New Roman" w:hAnsi="Times New Roman" w:cs="Times New Roman"/>
          <w:bCs/>
          <w:iCs/>
          <w:sz w:val="24"/>
          <w:szCs w:val="24"/>
        </w:rPr>
        <w:lastRenderedPageBreak/>
        <w:t xml:space="preserve">weeks). There were no significant difference in </w:t>
      </w:r>
      <w:r w:rsidR="00B5435C">
        <w:rPr>
          <w:rFonts w:ascii="Times New Roman" w:hAnsi="Times New Roman" w:cs="Times New Roman"/>
          <w:bCs/>
          <w:iCs/>
          <w:sz w:val="24"/>
          <w:szCs w:val="24"/>
        </w:rPr>
        <w:t xml:space="preserve">participant </w:t>
      </w:r>
      <w:r w:rsidR="00235706">
        <w:rPr>
          <w:rFonts w:ascii="Times New Roman" w:hAnsi="Times New Roman" w:cs="Times New Roman"/>
          <w:bCs/>
          <w:iCs/>
          <w:sz w:val="24"/>
          <w:szCs w:val="24"/>
        </w:rPr>
        <w:t xml:space="preserve">sociodemographic characteristics between </w:t>
      </w:r>
      <w:r w:rsidR="0043072D">
        <w:rPr>
          <w:rFonts w:ascii="Times New Roman" w:hAnsi="Times New Roman" w:cs="Times New Roman"/>
          <w:bCs/>
          <w:iCs/>
          <w:sz w:val="24"/>
          <w:szCs w:val="24"/>
        </w:rPr>
        <w:t>recruitment methods</w:t>
      </w:r>
      <w:r w:rsidR="00235706">
        <w:rPr>
          <w:rFonts w:ascii="Times New Roman" w:hAnsi="Times New Roman" w:cs="Times New Roman"/>
          <w:bCs/>
          <w:iCs/>
          <w:sz w:val="24"/>
          <w:szCs w:val="24"/>
        </w:rPr>
        <w:t xml:space="preserve"> with the exception that </w:t>
      </w:r>
      <w:r w:rsidR="0026006E">
        <w:rPr>
          <w:rFonts w:ascii="Times New Roman" w:hAnsi="Times New Roman" w:cs="Times New Roman"/>
          <w:bCs/>
          <w:iCs/>
          <w:sz w:val="24"/>
          <w:szCs w:val="24"/>
        </w:rPr>
        <w:t>practitioner/face to face</w:t>
      </w:r>
      <w:r w:rsidR="00235706">
        <w:rPr>
          <w:rFonts w:ascii="Times New Roman" w:hAnsi="Times New Roman" w:cs="Times New Roman"/>
          <w:bCs/>
          <w:iCs/>
          <w:sz w:val="24"/>
          <w:szCs w:val="24"/>
        </w:rPr>
        <w:t xml:space="preserve"> recruitment resulted in a higher proportion of </w:t>
      </w:r>
      <w:r w:rsidR="00D76AB9">
        <w:rPr>
          <w:rFonts w:ascii="Times New Roman" w:hAnsi="Times New Roman" w:cs="Times New Roman"/>
          <w:bCs/>
          <w:iCs/>
          <w:sz w:val="24"/>
          <w:szCs w:val="24"/>
        </w:rPr>
        <w:t>participants</w:t>
      </w:r>
      <w:r w:rsidR="00235706">
        <w:rPr>
          <w:rFonts w:ascii="Times New Roman" w:hAnsi="Times New Roman" w:cs="Times New Roman"/>
          <w:bCs/>
          <w:iCs/>
          <w:sz w:val="24"/>
          <w:szCs w:val="24"/>
        </w:rPr>
        <w:t xml:space="preserve"> born in </w:t>
      </w:r>
      <w:r w:rsidR="00D76AB9">
        <w:rPr>
          <w:rFonts w:ascii="Times New Roman" w:hAnsi="Times New Roman" w:cs="Times New Roman"/>
          <w:bCs/>
          <w:iCs/>
          <w:sz w:val="24"/>
          <w:szCs w:val="24"/>
        </w:rPr>
        <w:t>non-English</w:t>
      </w:r>
      <w:r w:rsidR="00235706">
        <w:rPr>
          <w:rFonts w:ascii="Times New Roman" w:hAnsi="Times New Roman" w:cs="Times New Roman"/>
          <w:bCs/>
          <w:iCs/>
          <w:sz w:val="24"/>
          <w:szCs w:val="24"/>
        </w:rPr>
        <w:t xml:space="preserve"> speaking countries (6.3% versus 16.9%, P=0.029) and more first time parents (50% versus 68.5%, P=0.002). </w:t>
      </w:r>
      <w:r w:rsidR="00D25112">
        <w:rPr>
          <w:rFonts w:ascii="Times New Roman" w:hAnsi="Times New Roman" w:cs="Times New Roman"/>
          <w:bCs/>
          <w:iCs/>
          <w:sz w:val="24"/>
          <w:szCs w:val="24"/>
        </w:rPr>
        <w:t>Less than half of practitioners surveyed reported referring to the program often or most of the time. Key barriers to practitioner referral included lack of time, difficulty remembering</w:t>
      </w:r>
      <w:r w:rsidR="0036405E">
        <w:rPr>
          <w:rFonts w:ascii="Times New Roman" w:hAnsi="Times New Roman" w:cs="Times New Roman"/>
          <w:bCs/>
          <w:iCs/>
          <w:sz w:val="24"/>
          <w:szCs w:val="24"/>
        </w:rPr>
        <w:t xml:space="preserve"> to refer</w:t>
      </w:r>
      <w:r w:rsidR="00D25112">
        <w:rPr>
          <w:rFonts w:ascii="Times New Roman" w:hAnsi="Times New Roman" w:cs="Times New Roman"/>
          <w:bCs/>
          <w:iCs/>
          <w:sz w:val="24"/>
          <w:szCs w:val="24"/>
        </w:rPr>
        <w:t xml:space="preserve">, staff changes, lack of parental engagement, </w:t>
      </w:r>
      <w:r w:rsidR="00D76AB9">
        <w:rPr>
          <w:rFonts w:ascii="Times New Roman" w:hAnsi="Times New Roman" w:cs="Times New Roman"/>
          <w:bCs/>
          <w:iCs/>
          <w:sz w:val="24"/>
          <w:szCs w:val="24"/>
        </w:rPr>
        <w:t xml:space="preserve">and </w:t>
      </w:r>
      <w:r w:rsidR="00C6145A">
        <w:rPr>
          <w:rFonts w:ascii="Times New Roman" w:hAnsi="Times New Roman" w:cs="Times New Roman"/>
          <w:bCs/>
          <w:iCs/>
          <w:sz w:val="24"/>
          <w:szCs w:val="24"/>
        </w:rPr>
        <w:t xml:space="preserve">practitioner </w:t>
      </w:r>
      <w:r w:rsidR="00D76AB9">
        <w:rPr>
          <w:rFonts w:ascii="Times New Roman" w:hAnsi="Times New Roman" w:cs="Times New Roman"/>
          <w:bCs/>
          <w:iCs/>
          <w:sz w:val="24"/>
          <w:szCs w:val="24"/>
        </w:rPr>
        <w:t>difficulty</w:t>
      </w:r>
      <w:r w:rsidR="00D25112">
        <w:rPr>
          <w:rFonts w:ascii="Times New Roman" w:hAnsi="Times New Roman" w:cs="Times New Roman"/>
          <w:bCs/>
          <w:iCs/>
          <w:sz w:val="24"/>
          <w:szCs w:val="24"/>
        </w:rPr>
        <w:t xml:space="preserve"> in accessing the app.</w:t>
      </w:r>
    </w:p>
    <w:p w14:paraId="4EC7EF23" w14:textId="77777777" w:rsidR="006D3B75" w:rsidRPr="007702BC" w:rsidRDefault="006D3B75" w:rsidP="007702BC">
      <w:pPr>
        <w:pStyle w:val="Heading2"/>
        <w:rPr>
          <w:rFonts w:ascii="Times New Roman" w:hAnsi="Times New Roman" w:cs="Times New Roman"/>
        </w:rPr>
      </w:pPr>
      <w:r w:rsidRPr="007702BC">
        <w:rPr>
          <w:rFonts w:ascii="Times New Roman" w:hAnsi="Times New Roman" w:cs="Times New Roman"/>
        </w:rPr>
        <w:t>Conclusion</w:t>
      </w:r>
    </w:p>
    <w:p w14:paraId="672DEB2D" w14:textId="6704BC7F" w:rsidR="006D3B75" w:rsidRDefault="00D25112" w:rsidP="00D25112">
      <w:pPr>
        <w:spacing w:line="480" w:lineRule="auto"/>
        <w:rPr>
          <w:rFonts w:ascii="Times New Roman" w:hAnsi="Times New Roman" w:cs="Times New Roman"/>
          <w:bCs/>
          <w:iCs/>
          <w:sz w:val="24"/>
          <w:szCs w:val="24"/>
        </w:rPr>
      </w:pPr>
      <w:r w:rsidRPr="00471116">
        <w:rPr>
          <w:rFonts w:ascii="Times New Roman" w:hAnsi="Times New Roman" w:cs="Times New Roman"/>
          <w:bCs/>
          <w:iCs/>
          <w:sz w:val="24"/>
          <w:szCs w:val="24"/>
        </w:rPr>
        <w:t xml:space="preserve">Online recruitment using Facebook </w:t>
      </w:r>
      <w:r w:rsidR="00D168C7">
        <w:rPr>
          <w:rFonts w:ascii="Times New Roman" w:hAnsi="Times New Roman" w:cs="Times New Roman"/>
          <w:bCs/>
          <w:iCs/>
          <w:sz w:val="24"/>
          <w:szCs w:val="24"/>
        </w:rPr>
        <w:t>was</w:t>
      </w:r>
      <w:r w:rsidRPr="00471116">
        <w:rPr>
          <w:rFonts w:ascii="Times New Roman" w:hAnsi="Times New Roman" w:cs="Times New Roman"/>
          <w:bCs/>
          <w:iCs/>
          <w:sz w:val="24"/>
          <w:szCs w:val="24"/>
        </w:rPr>
        <w:t xml:space="preserve"> the quickest and cheapest method of recruitment to a </w:t>
      </w:r>
      <w:r w:rsidR="00471116">
        <w:rPr>
          <w:rFonts w:ascii="Times New Roman" w:hAnsi="Times New Roman" w:cs="Times New Roman"/>
          <w:bCs/>
          <w:iCs/>
          <w:sz w:val="24"/>
          <w:szCs w:val="24"/>
        </w:rPr>
        <w:t>mHealth</w:t>
      </w:r>
      <w:r w:rsidRPr="00471116">
        <w:rPr>
          <w:rFonts w:ascii="Times New Roman" w:hAnsi="Times New Roman" w:cs="Times New Roman"/>
          <w:bCs/>
          <w:iCs/>
          <w:sz w:val="24"/>
          <w:szCs w:val="24"/>
        </w:rPr>
        <w:t xml:space="preserve"> intervention targeting parents of young infants</w:t>
      </w:r>
      <w:r w:rsidR="0026006E" w:rsidRPr="00471116">
        <w:rPr>
          <w:rFonts w:ascii="Times New Roman" w:hAnsi="Times New Roman" w:cs="Times New Roman"/>
          <w:bCs/>
          <w:iCs/>
          <w:sz w:val="24"/>
          <w:szCs w:val="24"/>
        </w:rPr>
        <w:t>.</w:t>
      </w:r>
      <w:r w:rsidR="00045D00" w:rsidRPr="00471116">
        <w:rPr>
          <w:rFonts w:ascii="Times New Roman" w:hAnsi="Times New Roman" w:cs="Times New Roman"/>
          <w:bCs/>
          <w:iCs/>
          <w:sz w:val="24"/>
          <w:szCs w:val="24"/>
        </w:rPr>
        <w:t xml:space="preserve"> Consideration needs to be given to how to</w:t>
      </w:r>
      <w:r w:rsidR="00471116">
        <w:rPr>
          <w:rFonts w:ascii="Times New Roman" w:hAnsi="Times New Roman" w:cs="Times New Roman"/>
          <w:bCs/>
          <w:iCs/>
          <w:sz w:val="24"/>
          <w:szCs w:val="24"/>
        </w:rPr>
        <w:t xml:space="preserve"> recruit more ethnically diverse samples using online methods as well as addressing practitioner barriers to referral to further explore if this can be a viable method of recruitment.</w:t>
      </w:r>
      <w:r w:rsidR="00045D00">
        <w:rPr>
          <w:rFonts w:ascii="Times New Roman" w:hAnsi="Times New Roman" w:cs="Times New Roman"/>
          <w:bCs/>
          <w:iCs/>
          <w:sz w:val="24"/>
          <w:szCs w:val="24"/>
        </w:rPr>
        <w:t xml:space="preserve"> </w:t>
      </w:r>
    </w:p>
    <w:p w14:paraId="67A418E7" w14:textId="77777777" w:rsidR="00D25112" w:rsidRDefault="00D25112">
      <w:pPr>
        <w:rPr>
          <w:rFonts w:ascii="Times New Roman" w:hAnsi="Times New Roman" w:cs="Times New Roman"/>
          <w:bCs/>
          <w:iCs/>
          <w:sz w:val="24"/>
          <w:szCs w:val="24"/>
        </w:rPr>
      </w:pPr>
    </w:p>
    <w:p w14:paraId="1D5C43EA" w14:textId="77777777" w:rsidR="0026006E" w:rsidRDefault="0026006E">
      <w:pPr>
        <w:rPr>
          <w:rFonts w:ascii="Times New Roman" w:hAnsi="Times New Roman" w:cs="Times New Roman"/>
          <w:bCs/>
          <w:iCs/>
          <w:sz w:val="24"/>
          <w:szCs w:val="24"/>
        </w:rPr>
      </w:pPr>
    </w:p>
    <w:p w14:paraId="77A6345B" w14:textId="77777777" w:rsidR="0026006E" w:rsidRPr="00707D81" w:rsidRDefault="0026006E">
      <w:pPr>
        <w:rPr>
          <w:rFonts w:ascii="Times New Roman" w:hAnsi="Times New Roman" w:cs="Times New Roman"/>
          <w:bCs/>
          <w:iCs/>
          <w:sz w:val="24"/>
          <w:szCs w:val="24"/>
        </w:rPr>
      </w:pPr>
    </w:p>
    <w:p w14:paraId="3E338AC8" w14:textId="77777777" w:rsidR="006D3B75" w:rsidRPr="00707D81" w:rsidRDefault="006D3B75" w:rsidP="0026006E">
      <w:pPr>
        <w:spacing w:line="480" w:lineRule="auto"/>
        <w:rPr>
          <w:rFonts w:ascii="Times New Roman" w:hAnsi="Times New Roman" w:cs="Times New Roman"/>
          <w:bCs/>
          <w:iCs/>
          <w:sz w:val="24"/>
          <w:szCs w:val="24"/>
        </w:rPr>
      </w:pPr>
      <w:r w:rsidRPr="007702BC">
        <w:rPr>
          <w:rStyle w:val="Heading1Char"/>
          <w:rFonts w:ascii="Times New Roman" w:hAnsi="Times New Roman" w:cs="Times New Roman"/>
        </w:rPr>
        <w:t>Key words:</w:t>
      </w:r>
      <w:r w:rsidRPr="00707D81">
        <w:rPr>
          <w:rFonts w:ascii="Times New Roman" w:hAnsi="Times New Roman" w:cs="Times New Roman"/>
          <w:bCs/>
          <w:iCs/>
          <w:sz w:val="24"/>
          <w:szCs w:val="24"/>
        </w:rPr>
        <w:t xml:space="preserve">  recruitment, </w:t>
      </w:r>
      <w:r w:rsidR="00471116">
        <w:rPr>
          <w:rFonts w:ascii="Times New Roman" w:hAnsi="Times New Roman" w:cs="Times New Roman"/>
          <w:bCs/>
          <w:iCs/>
          <w:sz w:val="24"/>
          <w:szCs w:val="24"/>
        </w:rPr>
        <w:t>mHealth</w:t>
      </w:r>
      <w:r w:rsidRPr="00707D81">
        <w:rPr>
          <w:rFonts w:ascii="Times New Roman" w:hAnsi="Times New Roman" w:cs="Times New Roman"/>
          <w:bCs/>
          <w:iCs/>
          <w:sz w:val="24"/>
          <w:szCs w:val="24"/>
        </w:rPr>
        <w:t xml:space="preserve">, parents, social media, obesity prevention, </w:t>
      </w:r>
      <w:r w:rsidR="0026006E">
        <w:rPr>
          <w:rFonts w:ascii="Times New Roman" w:hAnsi="Times New Roman" w:cs="Times New Roman"/>
          <w:bCs/>
          <w:iCs/>
          <w:sz w:val="24"/>
          <w:szCs w:val="24"/>
        </w:rPr>
        <w:t xml:space="preserve">infant feeding, </w:t>
      </w:r>
      <w:r w:rsidRPr="00707D81">
        <w:rPr>
          <w:rFonts w:ascii="Times New Roman" w:hAnsi="Times New Roman" w:cs="Times New Roman"/>
          <w:bCs/>
          <w:iCs/>
          <w:sz w:val="24"/>
          <w:szCs w:val="24"/>
        </w:rPr>
        <w:t>children, infants, practitioners, primary health care</w:t>
      </w:r>
    </w:p>
    <w:p w14:paraId="5A600115" w14:textId="77777777" w:rsidR="006D3B75" w:rsidRPr="00707D81" w:rsidRDefault="006D3B75" w:rsidP="0026006E">
      <w:pPr>
        <w:spacing w:line="480" w:lineRule="auto"/>
        <w:rPr>
          <w:rFonts w:ascii="Times New Roman" w:hAnsi="Times New Roman" w:cs="Times New Roman"/>
          <w:bCs/>
          <w:iCs/>
          <w:sz w:val="24"/>
          <w:szCs w:val="24"/>
        </w:rPr>
      </w:pPr>
    </w:p>
    <w:p w14:paraId="30166815" w14:textId="77777777" w:rsidR="0035093A" w:rsidRPr="00707D81" w:rsidRDefault="0035093A">
      <w:pPr>
        <w:rPr>
          <w:rFonts w:ascii="Times New Roman" w:hAnsi="Times New Roman" w:cs="Times New Roman"/>
          <w:bCs/>
          <w:iCs/>
          <w:sz w:val="24"/>
          <w:szCs w:val="24"/>
        </w:rPr>
      </w:pPr>
    </w:p>
    <w:p w14:paraId="66A3C538" w14:textId="77777777" w:rsidR="0035093A" w:rsidRPr="00707D81" w:rsidRDefault="0035093A">
      <w:pPr>
        <w:rPr>
          <w:rFonts w:ascii="Times New Roman" w:hAnsi="Times New Roman" w:cs="Times New Roman"/>
          <w:bCs/>
          <w:iCs/>
          <w:sz w:val="24"/>
          <w:szCs w:val="24"/>
        </w:rPr>
      </w:pPr>
    </w:p>
    <w:p w14:paraId="33D1DC25" w14:textId="77777777" w:rsidR="0035093A" w:rsidRDefault="0035093A">
      <w:pPr>
        <w:rPr>
          <w:rFonts w:ascii="Times New Roman" w:hAnsi="Times New Roman" w:cs="Times New Roman"/>
          <w:bCs/>
          <w:iCs/>
          <w:sz w:val="24"/>
          <w:szCs w:val="24"/>
        </w:rPr>
      </w:pPr>
    </w:p>
    <w:p w14:paraId="14F75960" w14:textId="77777777" w:rsidR="0026006E" w:rsidRDefault="0026006E">
      <w:pPr>
        <w:rPr>
          <w:rFonts w:ascii="Times New Roman" w:hAnsi="Times New Roman" w:cs="Times New Roman"/>
          <w:bCs/>
          <w:iCs/>
          <w:sz w:val="24"/>
          <w:szCs w:val="24"/>
        </w:rPr>
      </w:pPr>
    </w:p>
    <w:p w14:paraId="702C7ADC" w14:textId="77777777" w:rsidR="0026006E" w:rsidRDefault="0026006E">
      <w:pPr>
        <w:rPr>
          <w:rFonts w:ascii="Times New Roman" w:hAnsi="Times New Roman" w:cs="Times New Roman"/>
          <w:bCs/>
          <w:iCs/>
          <w:sz w:val="24"/>
          <w:szCs w:val="24"/>
        </w:rPr>
      </w:pPr>
    </w:p>
    <w:p w14:paraId="75723298" w14:textId="77777777" w:rsidR="0026006E" w:rsidRDefault="0026006E">
      <w:pPr>
        <w:rPr>
          <w:rFonts w:ascii="Times New Roman" w:hAnsi="Times New Roman" w:cs="Times New Roman"/>
          <w:bCs/>
          <w:iCs/>
          <w:sz w:val="24"/>
          <w:szCs w:val="24"/>
        </w:rPr>
      </w:pPr>
    </w:p>
    <w:p w14:paraId="390BE7FB" w14:textId="77777777" w:rsidR="0043072D" w:rsidRDefault="0043072D">
      <w:pPr>
        <w:rPr>
          <w:rFonts w:ascii="Times New Roman" w:hAnsi="Times New Roman" w:cs="Times New Roman"/>
          <w:bCs/>
          <w:iCs/>
          <w:sz w:val="24"/>
          <w:szCs w:val="24"/>
        </w:rPr>
      </w:pPr>
    </w:p>
    <w:p w14:paraId="18CF5E47" w14:textId="77777777" w:rsidR="0043072D" w:rsidRDefault="0043072D">
      <w:pPr>
        <w:rPr>
          <w:rFonts w:ascii="Times New Roman" w:hAnsi="Times New Roman" w:cs="Times New Roman"/>
          <w:bCs/>
          <w:iCs/>
          <w:sz w:val="24"/>
          <w:szCs w:val="24"/>
        </w:rPr>
      </w:pPr>
    </w:p>
    <w:p w14:paraId="66609851" w14:textId="77777777" w:rsidR="0043072D" w:rsidRDefault="0043072D">
      <w:pPr>
        <w:rPr>
          <w:rFonts w:ascii="Times New Roman" w:hAnsi="Times New Roman" w:cs="Times New Roman"/>
          <w:bCs/>
          <w:iCs/>
          <w:sz w:val="24"/>
          <w:szCs w:val="24"/>
        </w:rPr>
      </w:pPr>
    </w:p>
    <w:p w14:paraId="22C0430E" w14:textId="77777777" w:rsidR="0043072D" w:rsidRDefault="0043072D">
      <w:pPr>
        <w:rPr>
          <w:rFonts w:ascii="Times New Roman" w:hAnsi="Times New Roman" w:cs="Times New Roman"/>
          <w:bCs/>
          <w:iCs/>
          <w:sz w:val="24"/>
          <w:szCs w:val="24"/>
        </w:rPr>
      </w:pPr>
    </w:p>
    <w:p w14:paraId="257F7356" w14:textId="77777777" w:rsidR="003334BB" w:rsidRDefault="003334BB">
      <w:pPr>
        <w:rPr>
          <w:rFonts w:ascii="Times New Roman" w:hAnsi="Times New Roman" w:cs="Times New Roman"/>
          <w:bCs/>
          <w:iCs/>
          <w:sz w:val="24"/>
          <w:szCs w:val="24"/>
        </w:rPr>
      </w:pPr>
    </w:p>
    <w:p w14:paraId="25786F67" w14:textId="77777777" w:rsidR="003334BB" w:rsidRDefault="003334BB">
      <w:pPr>
        <w:rPr>
          <w:rFonts w:ascii="Times New Roman" w:hAnsi="Times New Roman" w:cs="Times New Roman"/>
          <w:bCs/>
          <w:iCs/>
          <w:sz w:val="24"/>
          <w:szCs w:val="24"/>
        </w:rPr>
      </w:pPr>
    </w:p>
    <w:p w14:paraId="44D92B94" w14:textId="77777777" w:rsidR="0026006E" w:rsidRDefault="0026006E">
      <w:pPr>
        <w:rPr>
          <w:rFonts w:ascii="Times New Roman" w:hAnsi="Times New Roman" w:cs="Times New Roman"/>
          <w:bCs/>
          <w:iCs/>
          <w:sz w:val="24"/>
          <w:szCs w:val="24"/>
        </w:rPr>
      </w:pPr>
    </w:p>
    <w:p w14:paraId="5A69AF25" w14:textId="77777777" w:rsidR="0026006E" w:rsidRDefault="0026006E">
      <w:pPr>
        <w:rPr>
          <w:rFonts w:ascii="Times New Roman" w:hAnsi="Times New Roman" w:cs="Times New Roman"/>
          <w:bCs/>
          <w:iCs/>
          <w:sz w:val="24"/>
          <w:szCs w:val="24"/>
        </w:rPr>
      </w:pPr>
    </w:p>
    <w:p w14:paraId="3383CE38" w14:textId="77777777" w:rsidR="007702BC" w:rsidRDefault="007702BC">
      <w:pPr>
        <w:rPr>
          <w:rFonts w:ascii="Times New Roman" w:hAnsi="Times New Roman" w:cs="Times New Roman"/>
          <w:bCs/>
          <w:iCs/>
          <w:sz w:val="24"/>
          <w:szCs w:val="24"/>
        </w:rPr>
      </w:pPr>
    </w:p>
    <w:p w14:paraId="628B12C2" w14:textId="77777777" w:rsidR="007702BC" w:rsidRDefault="007702BC">
      <w:pPr>
        <w:rPr>
          <w:rFonts w:ascii="Times New Roman" w:hAnsi="Times New Roman" w:cs="Times New Roman"/>
          <w:bCs/>
          <w:iCs/>
          <w:sz w:val="24"/>
          <w:szCs w:val="24"/>
        </w:rPr>
      </w:pPr>
    </w:p>
    <w:p w14:paraId="0C5B8335" w14:textId="77777777" w:rsidR="007702BC" w:rsidRDefault="007702BC">
      <w:pPr>
        <w:rPr>
          <w:rFonts w:ascii="Times New Roman" w:hAnsi="Times New Roman" w:cs="Times New Roman"/>
          <w:bCs/>
          <w:iCs/>
          <w:sz w:val="24"/>
          <w:szCs w:val="24"/>
        </w:rPr>
      </w:pPr>
    </w:p>
    <w:p w14:paraId="42C8F31C" w14:textId="77777777" w:rsidR="0035093A" w:rsidRPr="007702BC" w:rsidRDefault="0035093A" w:rsidP="007702BC">
      <w:pPr>
        <w:pStyle w:val="Heading1"/>
        <w:rPr>
          <w:rFonts w:ascii="Times New Roman" w:hAnsi="Times New Roman" w:cs="Times New Roman"/>
        </w:rPr>
      </w:pPr>
      <w:r w:rsidRPr="007702BC">
        <w:rPr>
          <w:rFonts w:ascii="Times New Roman" w:hAnsi="Times New Roman" w:cs="Times New Roman"/>
        </w:rPr>
        <w:lastRenderedPageBreak/>
        <w:t>Introduction</w:t>
      </w:r>
    </w:p>
    <w:p w14:paraId="32234BBE" w14:textId="77777777" w:rsidR="00471116" w:rsidRDefault="00471116">
      <w:pPr>
        <w:rPr>
          <w:rFonts w:ascii="Times New Roman" w:hAnsi="Times New Roman" w:cs="Times New Roman"/>
          <w:b/>
          <w:bCs/>
          <w:iCs/>
          <w:sz w:val="24"/>
          <w:szCs w:val="24"/>
          <w:u w:val="single"/>
        </w:rPr>
      </w:pPr>
    </w:p>
    <w:p w14:paraId="0F1D984F" w14:textId="1739D1BC" w:rsidR="00471116" w:rsidRDefault="003334BB" w:rsidP="00471116">
      <w:pPr>
        <w:spacing w:line="480" w:lineRule="auto"/>
        <w:rPr>
          <w:rFonts w:ascii="Times New Roman" w:hAnsi="Times New Roman" w:cs="Times New Roman"/>
          <w:bCs/>
          <w:iCs/>
          <w:sz w:val="24"/>
          <w:szCs w:val="24"/>
        </w:rPr>
      </w:pPr>
      <w:r>
        <w:rPr>
          <w:rFonts w:ascii="Times New Roman" w:hAnsi="Times New Roman" w:cs="Times New Roman"/>
          <w:bCs/>
          <w:iCs/>
          <w:sz w:val="24"/>
          <w:szCs w:val="24"/>
        </w:rPr>
        <w:t>Mobile health (mH</w:t>
      </w:r>
      <w:r w:rsidR="00471116" w:rsidRPr="00707D81">
        <w:rPr>
          <w:rFonts w:ascii="Times New Roman" w:hAnsi="Times New Roman" w:cs="Times New Roman"/>
          <w:bCs/>
          <w:iCs/>
          <w:sz w:val="24"/>
          <w:szCs w:val="24"/>
        </w:rPr>
        <w:t xml:space="preserve">ealth) apps </w:t>
      </w:r>
      <w:r w:rsidR="00471116">
        <w:rPr>
          <w:rFonts w:ascii="Times New Roman" w:hAnsi="Times New Roman" w:cs="Times New Roman"/>
          <w:bCs/>
          <w:iCs/>
          <w:sz w:val="24"/>
          <w:szCs w:val="24"/>
        </w:rPr>
        <w:t>hold great promise as an effective delivery mode for evidence-based public health interventions.</w:t>
      </w:r>
      <w:r w:rsidR="00471116" w:rsidRPr="00707D81">
        <w:rPr>
          <w:rFonts w:ascii="Times New Roman" w:hAnsi="Times New Roman" w:cs="Times New Roman"/>
          <w:bCs/>
          <w:iCs/>
          <w:sz w:val="24"/>
          <w:szCs w:val="24"/>
        </w:rPr>
        <w:t xml:space="preserve"> </w:t>
      </w:r>
      <w:r>
        <w:rPr>
          <w:rFonts w:ascii="Times New Roman" w:hAnsi="Times New Roman" w:cs="Times New Roman"/>
          <w:bCs/>
          <w:iCs/>
          <w:sz w:val="24"/>
          <w:szCs w:val="24"/>
        </w:rPr>
        <w:t>mH</w:t>
      </w:r>
      <w:r w:rsidR="00471116">
        <w:rPr>
          <w:rFonts w:ascii="Times New Roman" w:hAnsi="Times New Roman" w:cs="Times New Roman"/>
          <w:bCs/>
          <w:iCs/>
          <w:sz w:val="24"/>
          <w:szCs w:val="24"/>
        </w:rPr>
        <w:t xml:space="preserve">ealth interventions are appealing for a number of reasons. Firstly, </w:t>
      </w:r>
      <w:r w:rsidR="00B5435C">
        <w:rPr>
          <w:rFonts w:ascii="Times New Roman" w:hAnsi="Times New Roman" w:cs="Times New Roman"/>
          <w:bCs/>
          <w:iCs/>
          <w:sz w:val="24"/>
          <w:szCs w:val="24"/>
        </w:rPr>
        <w:t xml:space="preserve">a </w:t>
      </w:r>
      <w:r w:rsidR="00471116">
        <w:rPr>
          <w:rFonts w:ascii="Times New Roman" w:hAnsi="Times New Roman" w:cs="Times New Roman"/>
          <w:bCs/>
          <w:iCs/>
          <w:sz w:val="24"/>
          <w:szCs w:val="24"/>
        </w:rPr>
        <w:t>large proportion of the population have access to and use apps on their smart phones</w:t>
      </w:r>
      <w:r w:rsidR="00B5435C">
        <w:rPr>
          <w:rFonts w:ascii="Times New Roman" w:hAnsi="Times New Roman" w:cs="Times New Roman"/>
          <w:bCs/>
          <w:iCs/>
          <w:sz w:val="24"/>
          <w:szCs w:val="24"/>
        </w:rPr>
        <w:t>;</w:t>
      </w:r>
      <w:r w:rsidR="00471116">
        <w:rPr>
          <w:rFonts w:ascii="Times New Roman" w:hAnsi="Times New Roman" w:cs="Times New Roman"/>
          <w:bCs/>
          <w:iCs/>
          <w:sz w:val="24"/>
          <w:szCs w:val="24"/>
        </w:rPr>
        <w:t xml:space="preserve"> </w:t>
      </w:r>
      <w:r w:rsidR="00B5435C">
        <w:rPr>
          <w:rFonts w:ascii="Times New Roman" w:hAnsi="Times New Roman" w:cs="Times New Roman"/>
          <w:bCs/>
          <w:iCs/>
          <w:sz w:val="24"/>
          <w:szCs w:val="24"/>
        </w:rPr>
        <w:t>t</w:t>
      </w:r>
      <w:r w:rsidR="00471116">
        <w:rPr>
          <w:rFonts w:ascii="Times New Roman" w:hAnsi="Times New Roman" w:cs="Times New Roman"/>
          <w:bCs/>
          <w:iCs/>
          <w:sz w:val="24"/>
          <w:szCs w:val="24"/>
        </w:rPr>
        <w:t xml:space="preserve">he most recent data indicate that </w:t>
      </w:r>
      <w:r w:rsidR="00471116" w:rsidRPr="00707D81">
        <w:rPr>
          <w:rFonts w:ascii="Times New Roman" w:hAnsi="Times New Roman" w:cs="Times New Roman"/>
          <w:bCs/>
          <w:iCs/>
          <w:sz w:val="24"/>
          <w:szCs w:val="24"/>
        </w:rPr>
        <w:t xml:space="preserve">75% of the world population has access to a mobile phone </w:t>
      </w:r>
      <w:r w:rsidR="00716FD3" w:rsidRPr="00707D81">
        <w:rPr>
          <w:rFonts w:ascii="Times New Roman" w:hAnsi="Times New Roman" w:cs="Times New Roman"/>
          <w:bCs/>
          <w:iCs/>
          <w:sz w:val="24"/>
          <w:szCs w:val="24"/>
        </w:rPr>
        <w:fldChar w:fldCharType="begin"/>
      </w:r>
      <w:r w:rsidR="00471116" w:rsidRPr="00707D81">
        <w:rPr>
          <w:rFonts w:ascii="Times New Roman" w:hAnsi="Times New Roman" w:cs="Times New Roman"/>
          <w:bCs/>
          <w:iCs/>
          <w:sz w:val="24"/>
          <w:szCs w:val="24"/>
        </w:rPr>
        <w:instrText xml:space="preserve"> ADDIN EN.CITE &lt;EndNote&gt;&lt;Cite&gt;&lt;Author&gt;Bank&lt;/Author&gt;&lt;Year&gt;2012&lt;/Year&gt;&lt;RecNum&gt;18&lt;/RecNum&gt;&lt;DisplayText&gt;[1]&lt;/DisplayText&gt;&lt;record&gt;&lt;rec-number&gt;18&lt;/rec-number&gt;&lt;foreign-keys&gt;&lt;key app="EN" db-id="e00pew2d9arffnev923x9sdotdd99xx2a9fr"&gt;18&lt;/key&gt;&lt;/foreign-keys&gt;&lt;ref-type name="Report"&gt;27&lt;/ref-type&gt;&lt;contributors&gt;&lt;authors&gt;&lt;author&gt;The World Bank&lt;/author&gt;&lt;/authors&gt;&lt;secondary-authors&gt;&lt;author&gt;International Bank for Reconstruction and Development/The World Bank&lt;/author&gt;&lt;/secondary-authors&gt;&lt;/contributors&gt;&lt;titles&gt;&lt;title&gt;Information and Communications for Development: Maximising Mobile&lt;/title&gt;&lt;/titles&gt;&lt;dates&gt;&lt;year&gt;2012&lt;/year&gt;&lt;/dates&gt;&lt;pub-location&gt;Washington, DC&lt;/pub-location&gt;&lt;urls&gt;&lt;/urls&gt;&lt;/record&gt;&lt;/Cite&gt;&lt;/EndNote&gt;</w:instrText>
      </w:r>
      <w:r w:rsidR="00716FD3" w:rsidRPr="00707D81">
        <w:rPr>
          <w:rFonts w:ascii="Times New Roman" w:hAnsi="Times New Roman" w:cs="Times New Roman"/>
          <w:bCs/>
          <w:iCs/>
          <w:sz w:val="24"/>
          <w:szCs w:val="24"/>
        </w:rPr>
        <w:fldChar w:fldCharType="separate"/>
      </w:r>
      <w:r w:rsidR="00471116" w:rsidRPr="00707D81">
        <w:rPr>
          <w:rFonts w:ascii="Times New Roman" w:hAnsi="Times New Roman" w:cs="Times New Roman"/>
          <w:bCs/>
          <w:iCs/>
          <w:noProof/>
          <w:sz w:val="24"/>
          <w:szCs w:val="24"/>
        </w:rPr>
        <w:t>[</w:t>
      </w:r>
      <w:hyperlink w:anchor="_ENREF_1" w:tooltip="Bank, 2012 #18" w:history="1">
        <w:r w:rsidR="000D4DD9" w:rsidRPr="00707D81">
          <w:rPr>
            <w:rFonts w:ascii="Times New Roman" w:hAnsi="Times New Roman" w:cs="Times New Roman"/>
            <w:bCs/>
            <w:iCs/>
            <w:noProof/>
            <w:sz w:val="24"/>
            <w:szCs w:val="24"/>
          </w:rPr>
          <w:t>1</w:t>
        </w:r>
      </w:hyperlink>
      <w:r w:rsidR="00471116"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Pr>
          <w:rFonts w:ascii="Times New Roman" w:hAnsi="Times New Roman" w:cs="Times New Roman"/>
          <w:bCs/>
          <w:iCs/>
          <w:sz w:val="24"/>
          <w:szCs w:val="24"/>
        </w:rPr>
        <w:t xml:space="preserve"> </w:t>
      </w:r>
      <w:r w:rsidR="00B5435C">
        <w:rPr>
          <w:rFonts w:ascii="Times New Roman" w:hAnsi="Times New Roman" w:cs="Times New Roman"/>
          <w:bCs/>
          <w:iCs/>
          <w:sz w:val="24"/>
          <w:szCs w:val="24"/>
        </w:rPr>
        <w:t>A</w:t>
      </w:r>
      <w:r w:rsidR="00471116">
        <w:rPr>
          <w:rFonts w:ascii="Times New Roman" w:hAnsi="Times New Roman" w:cs="Times New Roman"/>
          <w:bCs/>
          <w:iCs/>
          <w:sz w:val="24"/>
          <w:szCs w:val="24"/>
        </w:rPr>
        <w:t xml:space="preserve"> </w:t>
      </w:r>
      <w:r w:rsidR="00471116" w:rsidRPr="00707D81">
        <w:rPr>
          <w:rFonts w:ascii="Times New Roman" w:hAnsi="Times New Roman" w:cs="Times New Roman"/>
          <w:bCs/>
          <w:iCs/>
          <w:sz w:val="24"/>
          <w:szCs w:val="24"/>
        </w:rPr>
        <w:t xml:space="preserve">2012 global snap shot </w:t>
      </w:r>
      <w:r w:rsidR="00B5435C">
        <w:rPr>
          <w:rFonts w:ascii="Times New Roman" w:hAnsi="Times New Roman" w:cs="Times New Roman"/>
          <w:bCs/>
          <w:iCs/>
          <w:sz w:val="24"/>
          <w:szCs w:val="24"/>
        </w:rPr>
        <w:t xml:space="preserve">survey </w:t>
      </w:r>
      <w:r w:rsidR="00471116" w:rsidRPr="00707D81">
        <w:rPr>
          <w:rFonts w:ascii="Times New Roman" w:hAnsi="Times New Roman" w:cs="Times New Roman"/>
          <w:bCs/>
          <w:iCs/>
          <w:sz w:val="24"/>
          <w:szCs w:val="24"/>
        </w:rPr>
        <w:t>report</w:t>
      </w:r>
      <w:r w:rsidR="00B5435C">
        <w:rPr>
          <w:rFonts w:ascii="Times New Roman" w:hAnsi="Times New Roman" w:cs="Times New Roman"/>
          <w:bCs/>
          <w:iCs/>
          <w:sz w:val="24"/>
          <w:szCs w:val="24"/>
        </w:rPr>
        <w:t>ed</w:t>
      </w:r>
      <w:r w:rsidR="00471116" w:rsidRPr="00707D81">
        <w:rPr>
          <w:rFonts w:ascii="Times New Roman" w:hAnsi="Times New Roman" w:cs="Times New Roman"/>
          <w:bCs/>
          <w:iCs/>
          <w:sz w:val="24"/>
          <w:szCs w:val="24"/>
        </w:rPr>
        <w:t xml:space="preserve"> that mobile phone ownership in the United States </w:t>
      </w:r>
      <w:r w:rsidR="00471116">
        <w:rPr>
          <w:rFonts w:ascii="Times New Roman" w:hAnsi="Times New Roman" w:cs="Times New Roman"/>
          <w:bCs/>
          <w:iCs/>
          <w:sz w:val="24"/>
          <w:szCs w:val="24"/>
        </w:rPr>
        <w:t xml:space="preserve">was </w:t>
      </w:r>
      <w:r w:rsidR="00471116" w:rsidRPr="00707D81">
        <w:rPr>
          <w:rFonts w:ascii="Times New Roman" w:hAnsi="Times New Roman" w:cs="Times New Roman"/>
          <w:bCs/>
          <w:iCs/>
          <w:sz w:val="24"/>
          <w:szCs w:val="24"/>
        </w:rPr>
        <w:t>94% of the population, with similar levels of ownership in the UK (97%), Australia (86%)</w:t>
      </w:r>
      <w:r w:rsidR="00B5435C">
        <w:rPr>
          <w:rFonts w:ascii="Times New Roman" w:hAnsi="Times New Roman" w:cs="Times New Roman"/>
          <w:bCs/>
          <w:iCs/>
          <w:sz w:val="24"/>
          <w:szCs w:val="24"/>
        </w:rPr>
        <w:t xml:space="preserve">, </w:t>
      </w:r>
      <w:r w:rsidR="00471116" w:rsidRPr="00707D81">
        <w:rPr>
          <w:rFonts w:ascii="Times New Roman" w:hAnsi="Times New Roman" w:cs="Times New Roman"/>
          <w:bCs/>
          <w:iCs/>
          <w:sz w:val="24"/>
          <w:szCs w:val="24"/>
        </w:rPr>
        <w:t xml:space="preserve">China (89%) and India (89%). Smart phone ownership ranges from 60-70% in these countries with the exception of India, </w:t>
      </w:r>
      <w:r w:rsidR="00826CE0" w:rsidRPr="00826CE0">
        <w:rPr>
          <w:rFonts w:ascii="Times New Roman" w:hAnsi="Times New Roman" w:cs="Times New Roman"/>
          <w:bCs/>
          <w:iCs/>
          <w:sz w:val="24"/>
          <w:szCs w:val="24"/>
        </w:rPr>
        <w:t xml:space="preserve">where just one </w:t>
      </w:r>
      <w:r w:rsidR="00826CE0">
        <w:rPr>
          <w:rFonts w:ascii="Times New Roman" w:hAnsi="Times New Roman" w:cs="Times New Roman"/>
          <w:bCs/>
          <w:iCs/>
          <w:sz w:val="24"/>
          <w:szCs w:val="24"/>
        </w:rPr>
        <w:t xml:space="preserve">in ten people own a smart phone </w:t>
      </w:r>
      <w:r w:rsidR="00716FD3" w:rsidRPr="00707D81">
        <w:rPr>
          <w:rFonts w:ascii="Times New Roman" w:hAnsi="Times New Roman" w:cs="Times New Roman"/>
          <w:bCs/>
          <w:iCs/>
          <w:sz w:val="24"/>
          <w:szCs w:val="24"/>
        </w:rPr>
        <w:fldChar w:fldCharType="begin"/>
      </w:r>
      <w:r w:rsidR="00471116" w:rsidRPr="00707D81">
        <w:rPr>
          <w:rFonts w:ascii="Times New Roman" w:hAnsi="Times New Roman" w:cs="Times New Roman"/>
          <w:bCs/>
          <w:iCs/>
          <w:sz w:val="24"/>
          <w:szCs w:val="24"/>
        </w:rPr>
        <w:instrText xml:space="preserve"> ADDIN EN.CITE &lt;EndNote&gt;&lt;Cite&gt;&lt;Author&gt;Holdings&lt;/Author&gt;&lt;Year&gt;2013&lt;/Year&gt;&lt;RecNum&gt;19&lt;/RecNum&gt;&lt;DisplayText&gt;[2]&lt;/DisplayText&gt;&lt;record&gt;&lt;rec-number&gt;19&lt;/rec-number&gt;&lt;foreign-keys&gt;&lt;key app="EN" db-id="e00pew2d9arffnev923x9sdotdd99xx2a9fr"&gt;19&lt;/key&gt;&lt;/foreign-keys&gt;&lt;ref-type name="Report"&gt;27&lt;/ref-type&gt;&lt;contributors&gt;&lt;authors&gt;&lt;author&gt;Nielson Holdings&lt;/author&gt;&lt;/authors&gt;&lt;/contributors&gt;&lt;titles&gt;&lt;title&gt;Mobile Consumer: A global snapshot&lt;/title&gt;&lt;/titles&gt;&lt;dates&gt;&lt;year&gt;2013&lt;/year&gt;&lt;/dates&gt;&lt;urls&gt;&lt;related-urls&gt;&lt;url&gt;http://www.nielsen.com/us/en/insights/reports/2013/mobile-consumer-report-february-2013.html&lt;/url&gt;&lt;/related-urls&gt;&lt;/urls&gt;&lt;/record&gt;&lt;/Cite&gt;&lt;/EndNote&gt;</w:instrText>
      </w:r>
      <w:r w:rsidR="00716FD3" w:rsidRPr="00707D81">
        <w:rPr>
          <w:rFonts w:ascii="Times New Roman" w:hAnsi="Times New Roman" w:cs="Times New Roman"/>
          <w:bCs/>
          <w:iCs/>
          <w:sz w:val="24"/>
          <w:szCs w:val="24"/>
        </w:rPr>
        <w:fldChar w:fldCharType="separate"/>
      </w:r>
      <w:r w:rsidR="00471116" w:rsidRPr="00707D81">
        <w:rPr>
          <w:rFonts w:ascii="Times New Roman" w:hAnsi="Times New Roman" w:cs="Times New Roman"/>
          <w:bCs/>
          <w:iCs/>
          <w:noProof/>
          <w:sz w:val="24"/>
          <w:szCs w:val="24"/>
        </w:rPr>
        <w:t>[</w:t>
      </w:r>
      <w:hyperlink w:anchor="_ENREF_2" w:tooltip="Holdings, 2013 #19" w:history="1">
        <w:r w:rsidR="000D4DD9" w:rsidRPr="00707D81">
          <w:rPr>
            <w:rFonts w:ascii="Times New Roman" w:hAnsi="Times New Roman" w:cs="Times New Roman"/>
            <w:bCs/>
            <w:iCs/>
            <w:noProof/>
            <w:sz w:val="24"/>
            <w:szCs w:val="24"/>
          </w:rPr>
          <w:t>2</w:t>
        </w:r>
      </w:hyperlink>
      <w:r w:rsidR="00471116"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sidRPr="00707D81">
        <w:rPr>
          <w:rFonts w:ascii="Times New Roman" w:hAnsi="Times New Roman" w:cs="Times New Roman"/>
          <w:bCs/>
          <w:iCs/>
          <w:sz w:val="24"/>
          <w:szCs w:val="24"/>
        </w:rPr>
        <w:t xml:space="preserve">. </w:t>
      </w:r>
      <w:r w:rsidR="00471116">
        <w:rPr>
          <w:rFonts w:ascii="Times New Roman" w:hAnsi="Times New Roman" w:cs="Times New Roman"/>
          <w:bCs/>
          <w:iCs/>
          <w:sz w:val="24"/>
          <w:szCs w:val="24"/>
        </w:rPr>
        <w:t>Secondly, interest in and use of mHealth apps for the management and promotion of health is</w:t>
      </w:r>
      <w:r>
        <w:rPr>
          <w:rFonts w:ascii="Times New Roman" w:hAnsi="Times New Roman" w:cs="Times New Roman"/>
          <w:bCs/>
          <w:iCs/>
          <w:sz w:val="24"/>
          <w:szCs w:val="24"/>
        </w:rPr>
        <w:t xml:space="preserve"> widespread: globally, in 2015</w:t>
      </w:r>
      <w:r w:rsidR="00471116">
        <w:rPr>
          <w:rFonts w:ascii="Times New Roman" w:hAnsi="Times New Roman" w:cs="Times New Roman"/>
          <w:bCs/>
          <w:iCs/>
          <w:sz w:val="24"/>
          <w:szCs w:val="24"/>
        </w:rPr>
        <w:t xml:space="preserve"> </w:t>
      </w:r>
      <w:r w:rsidR="00471116" w:rsidRPr="00707D81">
        <w:rPr>
          <w:rFonts w:ascii="Times New Roman" w:hAnsi="Times New Roman" w:cs="Times New Roman"/>
          <w:bCs/>
          <w:iCs/>
          <w:sz w:val="24"/>
          <w:szCs w:val="24"/>
        </w:rPr>
        <w:t xml:space="preserve">over 97,000 health-related apps and around 1000 new apps </w:t>
      </w:r>
      <w:r w:rsidR="00471116">
        <w:rPr>
          <w:rFonts w:ascii="Times New Roman" w:hAnsi="Times New Roman" w:cs="Times New Roman"/>
          <w:bCs/>
          <w:iCs/>
          <w:sz w:val="24"/>
          <w:szCs w:val="24"/>
        </w:rPr>
        <w:t xml:space="preserve">are </w:t>
      </w:r>
      <w:r w:rsidR="00471116" w:rsidRPr="00707D81">
        <w:rPr>
          <w:rFonts w:ascii="Times New Roman" w:hAnsi="Times New Roman" w:cs="Times New Roman"/>
          <w:bCs/>
          <w:iCs/>
          <w:sz w:val="24"/>
          <w:szCs w:val="24"/>
        </w:rPr>
        <w:t xml:space="preserve">published every month </w:t>
      </w:r>
      <w:r w:rsidR="00716FD3" w:rsidRPr="00707D81">
        <w:rPr>
          <w:rFonts w:ascii="Times New Roman" w:hAnsi="Times New Roman" w:cs="Times New Roman"/>
          <w:bCs/>
          <w:iCs/>
          <w:sz w:val="24"/>
          <w:szCs w:val="24"/>
        </w:rPr>
        <w:fldChar w:fldCharType="begin"/>
      </w:r>
      <w:r w:rsidR="00F626D0">
        <w:rPr>
          <w:rFonts w:ascii="Times New Roman" w:hAnsi="Times New Roman" w:cs="Times New Roman"/>
          <w:bCs/>
          <w:iCs/>
          <w:sz w:val="24"/>
          <w:szCs w:val="24"/>
        </w:rPr>
        <w:instrText xml:space="preserve"> ADDIN EN.CITE &lt;EndNote&gt;&lt;Cite&gt;&lt;Author&gt;Research2Guidance&lt;/Author&gt;&lt;RecNum&gt;21&lt;/RecNum&gt;&lt;DisplayText&gt;[3]&lt;/DisplayText&gt;&lt;record&gt;&lt;rec-number&gt;21&lt;/rec-number&gt;&lt;foreign-keys&gt;&lt;key app="EN" db-id="e00pew2d9arffnev923x9sdotdd99xx2a9fr"&gt;21&lt;/key&gt;&lt;/foreign-keys&gt;&lt;ref-type name="Journal Article"&gt;17&lt;/ref-type&gt;&lt;contributors&gt;&lt;authors&gt;&lt;author&gt;Research2Guidance&lt;/author&gt;&lt;/authors&gt;&lt;/contributors&gt;&lt;titles&gt;&lt;title&gt;Mobile Health Market Report 2013-2017&lt;/title&gt;&lt;/titles&gt;&lt;dates&gt;&lt;/dates&gt;&lt;urls&gt;&lt;/urls&gt;&lt;/record&gt;&lt;/Cite&gt;&lt;/EndNote&gt;</w:instrText>
      </w:r>
      <w:r w:rsidR="00716FD3" w:rsidRPr="00707D81">
        <w:rPr>
          <w:rFonts w:ascii="Times New Roman" w:hAnsi="Times New Roman" w:cs="Times New Roman"/>
          <w:bCs/>
          <w:iCs/>
          <w:sz w:val="24"/>
          <w:szCs w:val="24"/>
        </w:rPr>
        <w:fldChar w:fldCharType="separate"/>
      </w:r>
      <w:r w:rsidR="00F626D0">
        <w:rPr>
          <w:rFonts w:ascii="Times New Roman" w:hAnsi="Times New Roman" w:cs="Times New Roman"/>
          <w:bCs/>
          <w:iCs/>
          <w:noProof/>
          <w:sz w:val="24"/>
          <w:szCs w:val="24"/>
        </w:rPr>
        <w:t>[</w:t>
      </w:r>
      <w:hyperlink w:anchor="_ENREF_3" w:tooltip="Research2Guidance,  #21" w:history="1">
        <w:r w:rsidR="000D4DD9">
          <w:rPr>
            <w:rFonts w:ascii="Times New Roman" w:hAnsi="Times New Roman" w:cs="Times New Roman"/>
            <w:bCs/>
            <w:iCs/>
            <w:noProof/>
            <w:sz w:val="24"/>
            <w:szCs w:val="24"/>
          </w:rPr>
          <w:t>3</w:t>
        </w:r>
      </w:hyperlink>
      <w:r w:rsidR="00F626D0">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Pr>
          <w:rFonts w:ascii="Times New Roman" w:hAnsi="Times New Roman" w:cs="Times New Roman"/>
          <w:bCs/>
          <w:iCs/>
          <w:sz w:val="24"/>
          <w:szCs w:val="24"/>
        </w:rPr>
        <w:t>.</w:t>
      </w:r>
      <w:r w:rsidR="00471116" w:rsidRPr="00707D81">
        <w:rPr>
          <w:rFonts w:ascii="Times New Roman" w:hAnsi="Times New Roman" w:cs="Times New Roman"/>
          <w:bCs/>
          <w:iCs/>
          <w:sz w:val="24"/>
          <w:szCs w:val="24"/>
        </w:rPr>
        <w:t xml:space="preserve"> A rec</w:t>
      </w:r>
      <w:r>
        <w:rPr>
          <w:rFonts w:ascii="Times New Roman" w:hAnsi="Times New Roman" w:cs="Times New Roman"/>
          <w:bCs/>
          <w:iCs/>
          <w:sz w:val="24"/>
          <w:szCs w:val="24"/>
        </w:rPr>
        <w:t>ent survey in the United States</w:t>
      </w:r>
      <w:r w:rsidR="00471116">
        <w:rPr>
          <w:rFonts w:ascii="Times New Roman" w:hAnsi="Times New Roman" w:cs="Times New Roman"/>
          <w:bCs/>
          <w:iCs/>
          <w:sz w:val="24"/>
          <w:szCs w:val="24"/>
        </w:rPr>
        <w:t xml:space="preserve"> </w:t>
      </w:r>
      <w:r w:rsidR="00471116" w:rsidRPr="00707D81">
        <w:rPr>
          <w:rFonts w:ascii="Times New Roman" w:hAnsi="Times New Roman" w:cs="Times New Roman"/>
          <w:bCs/>
          <w:iCs/>
          <w:sz w:val="24"/>
          <w:szCs w:val="24"/>
        </w:rPr>
        <w:t xml:space="preserve">reported that 35% of mobile phone users download </w:t>
      </w:r>
      <w:r w:rsidR="00471116">
        <w:rPr>
          <w:rFonts w:ascii="Times New Roman" w:hAnsi="Times New Roman" w:cs="Times New Roman"/>
          <w:bCs/>
          <w:iCs/>
          <w:sz w:val="24"/>
          <w:szCs w:val="24"/>
        </w:rPr>
        <w:t xml:space="preserve">such </w:t>
      </w:r>
      <w:r w:rsidR="00471116" w:rsidRPr="00707D81">
        <w:rPr>
          <w:rFonts w:ascii="Times New Roman" w:hAnsi="Times New Roman" w:cs="Times New Roman"/>
          <w:bCs/>
          <w:iCs/>
          <w:sz w:val="24"/>
          <w:szCs w:val="24"/>
        </w:rPr>
        <w:t xml:space="preserve">apps to track or manage their health </w:t>
      </w:r>
      <w:r w:rsidR="00716FD3" w:rsidRPr="00707D81">
        <w:rPr>
          <w:rFonts w:ascii="Times New Roman" w:hAnsi="Times New Roman" w:cs="Times New Roman"/>
          <w:bCs/>
          <w:iCs/>
          <w:sz w:val="24"/>
          <w:szCs w:val="24"/>
        </w:rPr>
        <w:fldChar w:fldCharType="begin"/>
      </w:r>
      <w:r w:rsidR="00F626D0">
        <w:rPr>
          <w:rFonts w:ascii="Times New Roman" w:hAnsi="Times New Roman" w:cs="Times New Roman"/>
          <w:bCs/>
          <w:iCs/>
          <w:sz w:val="24"/>
          <w:szCs w:val="24"/>
        </w:rPr>
        <w:instrText xml:space="preserve"> ADDIN EN.CITE &lt;EndNote&gt;&lt;Cite&gt;&lt;Author&gt;Duggan&lt;/Author&gt;&lt;Year&gt;2013&lt;/Year&gt;&lt;RecNum&gt;20&lt;/RecNum&gt;&lt;DisplayText&gt;[4]&lt;/DisplayText&gt;&lt;record&gt;&lt;rec-number&gt;20&lt;/rec-number&gt;&lt;foreign-keys&gt;&lt;key app="EN" db-id="e00pew2d9arffnev923x9sdotdd99xx2a9fr"&gt;20&lt;/key&gt;&lt;/foreign-keys&gt;&lt;ref-type name="Journal Article"&gt;17&lt;/ref-type&gt;&lt;contributors&gt;&lt;authors&gt;&lt;author&gt;Duggan, M&lt;/author&gt;&lt;/authors&gt;&lt;/contributors&gt;&lt;titles&gt;&lt;title&gt;Pew Internet Project. Cell Phone Activities 2013 &lt;/title&gt;&lt;/titles&gt;&lt;dates&gt;&lt;year&gt;2013&lt;/year&gt;&lt;/dates&gt;&lt;urls&gt;&lt;related-urls&gt;&lt;url&gt;http://www.pewinternet.org/2013/09/19/cell-phone-activities-2013/ [accessed 18.11.15] &lt;/url&gt;&lt;/related-urls&gt;&lt;/urls&gt;&lt;/record&gt;&lt;/Cite&gt;&lt;/EndNote&gt;</w:instrText>
      </w:r>
      <w:r w:rsidR="00716FD3" w:rsidRPr="00707D81">
        <w:rPr>
          <w:rFonts w:ascii="Times New Roman" w:hAnsi="Times New Roman" w:cs="Times New Roman"/>
          <w:bCs/>
          <w:iCs/>
          <w:sz w:val="24"/>
          <w:szCs w:val="24"/>
        </w:rPr>
        <w:fldChar w:fldCharType="separate"/>
      </w:r>
      <w:r w:rsidR="00F626D0">
        <w:rPr>
          <w:rFonts w:ascii="Times New Roman" w:hAnsi="Times New Roman" w:cs="Times New Roman"/>
          <w:bCs/>
          <w:iCs/>
          <w:noProof/>
          <w:sz w:val="24"/>
          <w:szCs w:val="24"/>
        </w:rPr>
        <w:t>[</w:t>
      </w:r>
      <w:hyperlink w:anchor="_ENREF_4" w:tooltip="Duggan, 2013 #20" w:history="1">
        <w:r w:rsidR="000D4DD9">
          <w:rPr>
            <w:rFonts w:ascii="Times New Roman" w:hAnsi="Times New Roman" w:cs="Times New Roman"/>
            <w:bCs/>
            <w:iCs/>
            <w:noProof/>
            <w:sz w:val="24"/>
            <w:szCs w:val="24"/>
          </w:rPr>
          <w:t>4</w:t>
        </w:r>
      </w:hyperlink>
      <w:r w:rsidR="00F626D0">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sidRPr="00707D81">
        <w:rPr>
          <w:rFonts w:ascii="Times New Roman" w:hAnsi="Times New Roman" w:cs="Times New Roman"/>
          <w:bCs/>
          <w:iCs/>
          <w:sz w:val="24"/>
          <w:szCs w:val="24"/>
        </w:rPr>
        <w:t xml:space="preserve">. </w:t>
      </w:r>
      <w:r w:rsidR="00471116">
        <w:rPr>
          <w:rFonts w:ascii="Times New Roman" w:hAnsi="Times New Roman" w:cs="Times New Roman"/>
          <w:bCs/>
          <w:iCs/>
          <w:sz w:val="24"/>
          <w:szCs w:val="24"/>
        </w:rPr>
        <w:t>Thirdly, e</w:t>
      </w:r>
      <w:r w:rsidR="00471116" w:rsidRPr="00707D81">
        <w:rPr>
          <w:rFonts w:ascii="Times New Roman" w:hAnsi="Times New Roman" w:cs="Times New Roman"/>
          <w:bCs/>
          <w:iCs/>
          <w:sz w:val="24"/>
          <w:szCs w:val="24"/>
        </w:rPr>
        <w:t>vidence suggests that mobile phones are uniquely positioned to bridge gaps in health disparities and to enable access</w:t>
      </w:r>
      <w:r w:rsidR="00826CE0">
        <w:rPr>
          <w:rFonts w:ascii="Times New Roman" w:hAnsi="Times New Roman" w:cs="Times New Roman"/>
          <w:bCs/>
          <w:iCs/>
          <w:sz w:val="24"/>
          <w:szCs w:val="24"/>
        </w:rPr>
        <w:t xml:space="preserve"> to information across demographic groups</w:t>
      </w:r>
      <w:r w:rsidR="00471116"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F626D0">
        <w:rPr>
          <w:rFonts w:ascii="Times New Roman" w:hAnsi="Times New Roman" w:cs="Times New Roman"/>
          <w:bCs/>
          <w:iCs/>
          <w:sz w:val="24"/>
          <w:szCs w:val="24"/>
        </w:rPr>
        <w:instrText xml:space="preserve"> ADDIN EN.CITE &lt;EndNote&gt;&lt;Cite&gt;&lt;Author&gt;Fjeldsoe&lt;/Author&gt;&lt;Year&gt;2009&lt;/Year&gt;&lt;RecNum&gt;345&lt;/RecNum&gt;&lt;DisplayText&gt;[5]&lt;/DisplayText&gt;&lt;record&gt;&lt;rec-number&gt;345&lt;/rec-number&gt;&lt;foreign-keys&gt;&lt;key app="EN" db-id="a99z5p99109deqexpwcpzzpurz00s9ez0xpp" timestamp="0"&gt;345&lt;/key&gt;&lt;/foreign-keys&gt;&lt;ref-type name="Journal Article"&gt;17&lt;/ref-type&gt;&lt;contributors&gt;&lt;authors&gt;&lt;author&gt;Fjeldsoe, Brianna S.&lt;/author&gt;&lt;author&gt;Marshall, Alison L.&lt;/author&gt;&lt;author&gt;Miller, Yvette D.&lt;/author&gt;&lt;/authors&gt;&lt;/contributors&gt;&lt;titles&gt;&lt;title&gt;Behavior Change Interventions Delivered by Mobile Telephone Short-Message Service&lt;/title&gt;&lt;secondary-title&gt;American Journal of Preventive Medicine&lt;/secondary-title&gt;&lt;/titles&gt;&lt;periodical&gt;&lt;full-title&gt;American Journal of Preventive Medicine&lt;/full-title&gt;&lt;/periodical&gt;&lt;pages&gt;165-173&lt;/pages&gt;&lt;volume&gt;36&lt;/volume&gt;&lt;number&gt;2&lt;/number&gt;&lt;dates&gt;&lt;year&gt;2009&lt;/year&gt;&lt;/dates&gt;&lt;isbn&gt;0749-3797&lt;/isbn&gt;&lt;urls&gt;&lt;related-urls&gt;&lt;url&gt;http://www.sciencedirect.com/science/article/pii/S0749379708008921&lt;/url&gt;&lt;/related-urls&gt;&lt;/urls&gt;&lt;electronic-resource-num&gt;http://dx.doi.org/10.1016/j.amepre.2008.09.040&lt;/electronic-resource-num&gt;&lt;/record&gt;&lt;/Cite&gt;&lt;/EndNote&gt;</w:instrText>
      </w:r>
      <w:r w:rsidR="00716FD3" w:rsidRPr="00707D81">
        <w:rPr>
          <w:rFonts w:ascii="Times New Roman" w:hAnsi="Times New Roman" w:cs="Times New Roman"/>
          <w:bCs/>
          <w:iCs/>
          <w:sz w:val="24"/>
          <w:szCs w:val="24"/>
        </w:rPr>
        <w:fldChar w:fldCharType="separate"/>
      </w:r>
      <w:r w:rsidR="00F626D0">
        <w:rPr>
          <w:rFonts w:ascii="Times New Roman" w:hAnsi="Times New Roman" w:cs="Times New Roman"/>
          <w:bCs/>
          <w:iCs/>
          <w:noProof/>
          <w:sz w:val="24"/>
          <w:szCs w:val="24"/>
        </w:rPr>
        <w:t>[</w:t>
      </w:r>
      <w:hyperlink w:anchor="_ENREF_5" w:tooltip="Fjeldsoe, 2009 #345" w:history="1">
        <w:r w:rsidR="000D4DD9">
          <w:rPr>
            <w:rFonts w:ascii="Times New Roman" w:hAnsi="Times New Roman" w:cs="Times New Roman"/>
            <w:bCs/>
            <w:iCs/>
            <w:noProof/>
            <w:sz w:val="24"/>
            <w:szCs w:val="24"/>
          </w:rPr>
          <w:t>5</w:t>
        </w:r>
      </w:hyperlink>
      <w:r w:rsidR="00F626D0">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Pr>
          <w:rFonts w:ascii="Times New Roman" w:hAnsi="Times New Roman" w:cs="Times New Roman"/>
          <w:bCs/>
          <w:iCs/>
          <w:sz w:val="24"/>
          <w:szCs w:val="24"/>
        </w:rPr>
        <w:t>. Lastly, apps designed for use on smart phones also p</w:t>
      </w:r>
      <w:r w:rsidR="00826CE0">
        <w:rPr>
          <w:rFonts w:ascii="Times New Roman" w:hAnsi="Times New Roman" w:cs="Times New Roman"/>
          <w:bCs/>
          <w:iCs/>
          <w:sz w:val="24"/>
          <w:szCs w:val="24"/>
        </w:rPr>
        <w:t>rovide the advantages of progra</w:t>
      </w:r>
      <w:r w:rsidR="00471116">
        <w:rPr>
          <w:rFonts w:ascii="Times New Roman" w:hAnsi="Times New Roman" w:cs="Times New Roman"/>
          <w:bCs/>
          <w:iCs/>
          <w:sz w:val="24"/>
          <w:szCs w:val="24"/>
        </w:rPr>
        <w:t>m</w:t>
      </w:r>
      <w:r w:rsidR="003C39FB">
        <w:rPr>
          <w:rFonts w:ascii="Times New Roman" w:hAnsi="Times New Roman" w:cs="Times New Roman"/>
          <w:bCs/>
          <w:iCs/>
          <w:sz w:val="24"/>
          <w:szCs w:val="24"/>
        </w:rPr>
        <w:t>m</w:t>
      </w:r>
      <w:r w:rsidR="00471116">
        <w:rPr>
          <w:rFonts w:ascii="Times New Roman" w:hAnsi="Times New Roman" w:cs="Times New Roman"/>
          <w:bCs/>
          <w:iCs/>
          <w:sz w:val="24"/>
          <w:szCs w:val="24"/>
        </w:rPr>
        <w:t xml:space="preserve">ing flexibility (meaning that they can be designed with </w:t>
      </w:r>
      <w:r w:rsidR="00A668DF">
        <w:rPr>
          <w:rFonts w:ascii="Times New Roman" w:hAnsi="Times New Roman" w:cs="Times New Roman"/>
          <w:bCs/>
          <w:iCs/>
          <w:sz w:val="24"/>
          <w:szCs w:val="24"/>
        </w:rPr>
        <w:t xml:space="preserve"> multiple</w:t>
      </w:r>
      <w:r w:rsidR="00471116">
        <w:rPr>
          <w:rFonts w:ascii="Times New Roman" w:hAnsi="Times New Roman" w:cs="Times New Roman"/>
          <w:bCs/>
          <w:iCs/>
          <w:sz w:val="24"/>
          <w:szCs w:val="24"/>
        </w:rPr>
        <w:t xml:space="preserve"> functions) and</w:t>
      </w:r>
      <w:r w:rsidR="00A668DF">
        <w:rPr>
          <w:rFonts w:ascii="Times New Roman" w:hAnsi="Times New Roman" w:cs="Times New Roman"/>
          <w:bCs/>
          <w:iCs/>
          <w:sz w:val="24"/>
          <w:szCs w:val="24"/>
        </w:rPr>
        <w:t xml:space="preserve"> can</w:t>
      </w:r>
      <w:r w:rsidR="00471116" w:rsidRPr="00707D81">
        <w:rPr>
          <w:rFonts w:ascii="Times New Roman" w:hAnsi="Times New Roman" w:cs="Times New Roman"/>
          <w:bCs/>
          <w:iCs/>
          <w:sz w:val="24"/>
          <w:szCs w:val="24"/>
        </w:rPr>
        <w:t xml:space="preserve"> provide ‘around the clock’ high quality information and personalized support at low cost</w:t>
      </w:r>
      <w:r w:rsidR="00471116">
        <w:rPr>
          <w:rFonts w:ascii="Times New Roman" w:hAnsi="Times New Roman" w:cs="Times New Roman"/>
          <w:bCs/>
          <w:iCs/>
          <w:sz w:val="24"/>
          <w:szCs w:val="24"/>
        </w:rPr>
        <w:t xml:space="preserve"> to both the user and the health provider</w:t>
      </w:r>
      <w:r w:rsidR="00471116"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F626D0">
        <w:rPr>
          <w:rFonts w:ascii="Times New Roman" w:hAnsi="Times New Roman" w:cs="Times New Roman"/>
          <w:bCs/>
          <w:iCs/>
          <w:sz w:val="24"/>
          <w:szCs w:val="24"/>
        </w:rPr>
        <w:instrText xml:space="preserve"> ADDIN EN.CITE &lt;EndNote&gt;&lt;Cite&gt;&lt;Author&gt;S&lt;/Author&gt;&lt;Year&gt;2014&lt;/Year&gt;&lt;RecNum&gt;22&lt;/RecNum&gt;&lt;DisplayText&gt;[6]&lt;/DisplayText&gt;&lt;record&gt;&lt;rec-number&gt;22&lt;/rec-number&gt;&lt;foreign-keys&gt;&lt;key app="EN" db-id="e00pew2d9arffnev923x9sdotdd99xx2a9fr"&gt;22&lt;/key&gt;&lt;/foreign-keys&gt;&lt;ref-type name="Journal Article"&gt;17&lt;/ref-type&gt;&lt;contributors&gt;&lt;authors&gt;&lt;author&gt;Becker S&lt;/author&gt;&lt;author&gt;Miron-Shatz, T&lt;/author&gt;&lt;author&gt;Schumacher, N&lt;/author&gt;&lt;author&gt;Krocza, J&lt;/author&gt;&lt;author&gt;Diamantidis C&lt;/author&gt;&lt;author&gt;Alrecht, U&lt;/author&gt;&lt;/authors&gt;&lt;/contributors&gt;&lt;titles&gt;&lt;title&gt;mHealth 2.0: Experiences, Possibilities and Perpectives&lt;/title&gt;&lt;secondary-title&gt;Journal of Medical Internet Research&lt;/secondary-title&gt;&lt;/titles&gt;&lt;periodical&gt;&lt;full-title&gt;Journal of Medical Internet Research&lt;/full-title&gt;&lt;/periodical&gt;&lt;pages&gt;e24&lt;/pages&gt;&lt;volume&gt;2&lt;/volume&gt;&lt;number&gt;2&lt;/number&gt;&lt;dates&gt;&lt;year&gt;2014&lt;/year&gt;&lt;/dates&gt;&lt;urls&gt;&lt;/urls&gt;&lt;/record&gt;&lt;/Cite&gt;&lt;/EndNote&gt;</w:instrText>
      </w:r>
      <w:r w:rsidR="00716FD3" w:rsidRPr="00707D81">
        <w:rPr>
          <w:rFonts w:ascii="Times New Roman" w:hAnsi="Times New Roman" w:cs="Times New Roman"/>
          <w:bCs/>
          <w:iCs/>
          <w:sz w:val="24"/>
          <w:szCs w:val="24"/>
        </w:rPr>
        <w:fldChar w:fldCharType="separate"/>
      </w:r>
      <w:r w:rsidR="00F626D0">
        <w:rPr>
          <w:rFonts w:ascii="Times New Roman" w:hAnsi="Times New Roman" w:cs="Times New Roman"/>
          <w:bCs/>
          <w:iCs/>
          <w:noProof/>
          <w:sz w:val="24"/>
          <w:szCs w:val="24"/>
        </w:rPr>
        <w:t>[</w:t>
      </w:r>
      <w:hyperlink w:anchor="_ENREF_6" w:tooltip="S, 2014 #22" w:history="1">
        <w:r w:rsidR="000D4DD9">
          <w:rPr>
            <w:rFonts w:ascii="Times New Roman" w:hAnsi="Times New Roman" w:cs="Times New Roman"/>
            <w:bCs/>
            <w:iCs/>
            <w:noProof/>
            <w:sz w:val="24"/>
            <w:szCs w:val="24"/>
          </w:rPr>
          <w:t>6</w:t>
        </w:r>
      </w:hyperlink>
      <w:r w:rsidR="00F626D0">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471116" w:rsidRPr="00707D81">
        <w:rPr>
          <w:rFonts w:ascii="Times New Roman" w:hAnsi="Times New Roman" w:cs="Times New Roman"/>
          <w:bCs/>
          <w:iCs/>
          <w:sz w:val="24"/>
          <w:szCs w:val="24"/>
        </w:rPr>
        <w:t xml:space="preserve">. </w:t>
      </w:r>
    </w:p>
    <w:p w14:paraId="7D68D1D5" w14:textId="77777777" w:rsidR="00707D81" w:rsidRPr="00707D81" w:rsidRDefault="00707D81" w:rsidP="00A8420C">
      <w:pPr>
        <w:spacing w:line="480" w:lineRule="auto"/>
        <w:rPr>
          <w:rFonts w:ascii="Times New Roman" w:hAnsi="Times New Roman" w:cs="Times New Roman"/>
          <w:bCs/>
          <w:iCs/>
          <w:sz w:val="24"/>
          <w:szCs w:val="24"/>
        </w:rPr>
      </w:pPr>
    </w:p>
    <w:p w14:paraId="6C7FAE6D" w14:textId="7ABBE36F" w:rsidR="007545F3" w:rsidRDefault="00D76AB9" w:rsidP="007D7523">
      <w:pPr>
        <w:spacing w:line="480" w:lineRule="auto"/>
        <w:rPr>
          <w:rFonts w:ascii="Times New Roman" w:hAnsi="Times New Roman" w:cs="Times New Roman"/>
          <w:bCs/>
          <w:iCs/>
          <w:sz w:val="24"/>
          <w:szCs w:val="24"/>
        </w:rPr>
      </w:pPr>
      <w:r>
        <w:rPr>
          <w:rFonts w:ascii="Times New Roman" w:hAnsi="Times New Roman" w:cs="Times New Roman"/>
          <w:bCs/>
          <w:iCs/>
          <w:sz w:val="24"/>
          <w:szCs w:val="24"/>
        </w:rPr>
        <w:t>As a novel use of emerging technology</w:t>
      </w:r>
      <w:r w:rsidR="007D7523" w:rsidRPr="00707D81">
        <w:rPr>
          <w:rFonts w:ascii="Times New Roman" w:hAnsi="Times New Roman" w:cs="Times New Roman"/>
          <w:bCs/>
          <w:iCs/>
          <w:sz w:val="24"/>
          <w:szCs w:val="24"/>
        </w:rPr>
        <w:t>, m</w:t>
      </w:r>
      <w:r w:rsidR="00322504">
        <w:rPr>
          <w:rFonts w:ascii="Times New Roman" w:hAnsi="Times New Roman" w:cs="Times New Roman"/>
          <w:bCs/>
          <w:iCs/>
          <w:sz w:val="24"/>
          <w:szCs w:val="24"/>
        </w:rPr>
        <w:t>H</w:t>
      </w:r>
      <w:r w:rsidR="007D7523" w:rsidRPr="00707D81">
        <w:rPr>
          <w:rFonts w:ascii="Times New Roman" w:hAnsi="Times New Roman" w:cs="Times New Roman"/>
          <w:bCs/>
          <w:iCs/>
          <w:sz w:val="24"/>
          <w:szCs w:val="24"/>
        </w:rPr>
        <w:t>ealth is a relatively new field of research</w:t>
      </w:r>
      <w:r w:rsidR="00A668DF">
        <w:rPr>
          <w:rFonts w:ascii="Times New Roman" w:hAnsi="Times New Roman" w:cs="Times New Roman"/>
          <w:bCs/>
          <w:iCs/>
          <w:sz w:val="24"/>
          <w:szCs w:val="24"/>
        </w:rPr>
        <w:t xml:space="preserve"> with </w:t>
      </w:r>
      <w:r w:rsidR="00520FA4" w:rsidRPr="00707D81">
        <w:rPr>
          <w:rFonts w:ascii="Times New Roman" w:hAnsi="Times New Roman" w:cs="Times New Roman"/>
          <w:bCs/>
          <w:iCs/>
          <w:sz w:val="24"/>
          <w:szCs w:val="24"/>
        </w:rPr>
        <w:t>a need for high quality studies to evaluate the effectiveness of m</w:t>
      </w:r>
      <w:r w:rsidR="00322504">
        <w:rPr>
          <w:rFonts w:ascii="Times New Roman" w:hAnsi="Times New Roman" w:cs="Times New Roman"/>
          <w:bCs/>
          <w:iCs/>
          <w:sz w:val="24"/>
          <w:szCs w:val="24"/>
        </w:rPr>
        <w:t>H</w:t>
      </w:r>
      <w:r w:rsidR="00520FA4" w:rsidRPr="00707D81">
        <w:rPr>
          <w:rFonts w:ascii="Times New Roman" w:hAnsi="Times New Roman" w:cs="Times New Roman"/>
          <w:bCs/>
          <w:iCs/>
          <w:sz w:val="24"/>
          <w:szCs w:val="24"/>
        </w:rPr>
        <w:t>ealth interventions. C</w:t>
      </w:r>
      <w:r w:rsidR="00826CE0">
        <w:rPr>
          <w:rFonts w:ascii="Times New Roman" w:hAnsi="Times New Roman" w:cs="Times New Roman"/>
          <w:bCs/>
          <w:iCs/>
          <w:sz w:val="24"/>
          <w:szCs w:val="24"/>
        </w:rPr>
        <w:t>onducting mHealth studies</w:t>
      </w:r>
      <w:r w:rsidR="007D7523" w:rsidRPr="00707D81">
        <w:rPr>
          <w:rFonts w:ascii="Times New Roman" w:hAnsi="Times New Roman" w:cs="Times New Roman"/>
          <w:bCs/>
          <w:iCs/>
          <w:sz w:val="24"/>
          <w:szCs w:val="24"/>
        </w:rPr>
        <w:t xml:space="preserve"> presents unique challenges for</w:t>
      </w:r>
      <w:r w:rsidR="00520FA4" w:rsidRPr="00707D81">
        <w:rPr>
          <w:rFonts w:ascii="Times New Roman" w:hAnsi="Times New Roman" w:cs="Times New Roman"/>
          <w:bCs/>
          <w:iCs/>
          <w:sz w:val="24"/>
          <w:szCs w:val="24"/>
        </w:rPr>
        <w:t xml:space="preserve"> researchers</w:t>
      </w:r>
      <w:r>
        <w:rPr>
          <w:rFonts w:ascii="Times New Roman" w:hAnsi="Times New Roman" w:cs="Times New Roman"/>
          <w:bCs/>
          <w:iCs/>
          <w:sz w:val="24"/>
          <w:szCs w:val="24"/>
        </w:rPr>
        <w:t>, one of which is</w:t>
      </w:r>
      <w:r w:rsidR="007D7523" w:rsidRPr="00707D81">
        <w:rPr>
          <w:rFonts w:ascii="Times New Roman" w:hAnsi="Times New Roman" w:cs="Times New Roman"/>
          <w:bCs/>
          <w:iCs/>
          <w:sz w:val="24"/>
          <w:szCs w:val="24"/>
        </w:rPr>
        <w:t xml:space="preserve"> understanding how best to recruit and retain participants </w:t>
      </w:r>
      <w:r w:rsidR="00716FD3" w:rsidRPr="00707D81">
        <w:rPr>
          <w:rFonts w:ascii="Times New Roman" w:hAnsi="Times New Roman" w:cs="Times New Roman"/>
          <w:bCs/>
          <w:iCs/>
          <w:sz w:val="24"/>
          <w:szCs w:val="24"/>
        </w:rPr>
        <w:fldChar w:fldCharType="begin"/>
      </w:r>
      <w:r w:rsidR="001B718C" w:rsidRPr="00707D81">
        <w:rPr>
          <w:rFonts w:ascii="Times New Roman" w:hAnsi="Times New Roman" w:cs="Times New Roman"/>
          <w:bCs/>
          <w:iCs/>
          <w:sz w:val="24"/>
          <w:szCs w:val="24"/>
        </w:rPr>
        <w:instrText xml:space="preserve"> ADDIN EN.CITE &lt;EndNote&gt;&lt;Cite&gt;&lt;Author&gt;Lane&lt;/Author&gt;&lt;Year&gt;2015&lt;/Year&gt;&lt;RecNum&gt;1&lt;/RecNum&gt;&lt;DisplayText&gt;[7]&lt;/DisplayText&gt;&lt;record&gt;&lt;rec-number&gt;1&lt;/rec-number&gt;&lt;foreign-keys&gt;&lt;key app="EN" db-id="e00pew2d9arffnev923x9sdotdd99xx2a9fr"&gt;1&lt;/key&gt;&lt;/foreign-keys&gt;&lt;ref-type name="Journal Article"&gt;17&lt;/ref-type&gt;&lt;contributors&gt;&lt;authors&gt;&lt;author&gt;Lane, T. S.&lt;/author&gt;&lt;author&gt;Armin, J.&lt;/author&gt;&lt;author&gt;Gordon, J. S.&lt;/author&gt;&lt;/authors&gt;&lt;/contributors&gt;&lt;auth-address&gt;University of Arizona, Department of Family and Community Medicine, 1450 N Cherry Ave, Tucson, AZ, United States&lt;/auth-address&gt;&lt;titles&gt;&lt;title&gt;Online recruitment methods for web-based and mobile health studies: A review of the literature&lt;/title&gt;&lt;secondary-title&gt;Journal of Medical Internet Research&lt;/secondary-title&gt;&lt;/titles&gt;&lt;periodical&gt;&lt;full-title&gt;Journal of Medical Internet Research&lt;/full-title&gt;&lt;/periodical&gt;&lt;volume&gt;17&lt;/volume&gt;&lt;number&gt;7&lt;/number&gt;&lt;keywords&gt;&lt;keyword&gt;Apps&lt;/keyword&gt;&lt;keyword&gt;Internet health&lt;/keyword&gt;&lt;keyword&gt;mHealth&lt;/keyword&gt;&lt;keyword&gt;online recruitment&lt;/keyword&gt;&lt;keyword&gt;Review&lt;/keyword&gt;&lt;keyword&gt;Social media&lt;/keyword&gt;&lt;/keywords&gt;&lt;dates&gt;&lt;year&gt;2015&lt;/year&gt;&lt;/dates&gt;&lt;urls&gt;&lt;related-urls&gt;&lt;url&gt;http://www.scopus.com/inward/record.url?eid=2-s2.0-84938604067&amp;amp;partnerID=40&amp;amp;md5=a73ef149c13557582621faca051af86a&lt;/url&gt;&lt;/related-urls&gt;&lt;/urls&gt;&lt;custom7&gt;e183&lt;/custom7&gt;&lt;electronic-resource-num&gt;10.2196/jmir.4359&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1B718C" w:rsidRPr="00707D81">
        <w:rPr>
          <w:rFonts w:ascii="Times New Roman" w:hAnsi="Times New Roman" w:cs="Times New Roman"/>
          <w:bCs/>
          <w:iCs/>
          <w:noProof/>
          <w:sz w:val="24"/>
          <w:szCs w:val="24"/>
        </w:rPr>
        <w:t>[</w:t>
      </w:r>
      <w:hyperlink w:anchor="_ENREF_7" w:tooltip="Lane, 2015 #1" w:history="1">
        <w:r w:rsidR="000D4DD9" w:rsidRPr="00707D81">
          <w:rPr>
            <w:rFonts w:ascii="Times New Roman" w:hAnsi="Times New Roman" w:cs="Times New Roman"/>
            <w:bCs/>
            <w:iCs/>
            <w:noProof/>
            <w:sz w:val="24"/>
            <w:szCs w:val="24"/>
          </w:rPr>
          <w:t>7</w:t>
        </w:r>
      </w:hyperlink>
      <w:r w:rsidR="001B718C"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Pr>
          <w:rFonts w:ascii="Times New Roman" w:hAnsi="Times New Roman" w:cs="Times New Roman"/>
          <w:bCs/>
          <w:iCs/>
          <w:sz w:val="24"/>
          <w:szCs w:val="24"/>
        </w:rPr>
        <w:t xml:space="preserve"> and whether new or novel </w:t>
      </w:r>
      <w:r w:rsidR="00A668DF">
        <w:rPr>
          <w:rFonts w:ascii="Times New Roman" w:hAnsi="Times New Roman" w:cs="Times New Roman"/>
          <w:bCs/>
          <w:iCs/>
          <w:sz w:val="24"/>
          <w:szCs w:val="24"/>
        </w:rPr>
        <w:t xml:space="preserve">recruitment </w:t>
      </w:r>
      <w:r>
        <w:rPr>
          <w:rFonts w:ascii="Times New Roman" w:hAnsi="Times New Roman" w:cs="Times New Roman"/>
          <w:bCs/>
          <w:iCs/>
          <w:sz w:val="24"/>
          <w:szCs w:val="24"/>
        </w:rPr>
        <w:t>methods are required</w:t>
      </w:r>
      <w:r w:rsidR="007D7523" w:rsidRPr="00707D81">
        <w:rPr>
          <w:rFonts w:ascii="Times New Roman" w:hAnsi="Times New Roman" w:cs="Times New Roman"/>
          <w:bCs/>
          <w:iCs/>
          <w:sz w:val="24"/>
          <w:szCs w:val="24"/>
        </w:rPr>
        <w:t xml:space="preserve">. </w:t>
      </w:r>
      <w:r w:rsidR="007545F3">
        <w:rPr>
          <w:rFonts w:ascii="Times New Roman" w:hAnsi="Times New Roman" w:cs="Times New Roman"/>
          <w:bCs/>
          <w:iCs/>
          <w:sz w:val="24"/>
          <w:szCs w:val="24"/>
        </w:rPr>
        <w:t xml:space="preserve">Recruiting </w:t>
      </w:r>
      <w:r w:rsidR="003C39FB">
        <w:rPr>
          <w:rFonts w:ascii="Times New Roman" w:hAnsi="Times New Roman" w:cs="Times New Roman"/>
          <w:bCs/>
          <w:iCs/>
          <w:sz w:val="24"/>
          <w:szCs w:val="24"/>
        </w:rPr>
        <w:t xml:space="preserve">an </w:t>
      </w:r>
      <w:r w:rsidR="007545F3">
        <w:rPr>
          <w:rFonts w:ascii="Times New Roman" w:hAnsi="Times New Roman" w:cs="Times New Roman"/>
          <w:bCs/>
          <w:iCs/>
          <w:sz w:val="24"/>
          <w:szCs w:val="24"/>
        </w:rPr>
        <w:t>adequate sample</w:t>
      </w:r>
      <w:r w:rsidR="003C39FB">
        <w:rPr>
          <w:rFonts w:ascii="Times New Roman" w:hAnsi="Times New Roman" w:cs="Times New Roman"/>
          <w:bCs/>
          <w:iCs/>
          <w:sz w:val="24"/>
          <w:szCs w:val="24"/>
        </w:rPr>
        <w:t xml:space="preserve"> size</w:t>
      </w:r>
      <w:r w:rsidR="007545F3">
        <w:rPr>
          <w:rFonts w:ascii="Times New Roman" w:hAnsi="Times New Roman" w:cs="Times New Roman"/>
          <w:bCs/>
          <w:iCs/>
          <w:sz w:val="24"/>
          <w:szCs w:val="24"/>
        </w:rPr>
        <w:t xml:space="preserve"> in a time</w:t>
      </w:r>
      <w:r w:rsidR="00A668DF">
        <w:rPr>
          <w:rFonts w:ascii="Times New Roman" w:hAnsi="Times New Roman" w:cs="Times New Roman"/>
          <w:bCs/>
          <w:iCs/>
          <w:sz w:val="24"/>
          <w:szCs w:val="24"/>
        </w:rPr>
        <w:t>ly</w:t>
      </w:r>
      <w:r w:rsidR="007545F3">
        <w:rPr>
          <w:rFonts w:ascii="Times New Roman" w:hAnsi="Times New Roman" w:cs="Times New Roman"/>
          <w:bCs/>
          <w:iCs/>
          <w:sz w:val="24"/>
          <w:szCs w:val="24"/>
        </w:rPr>
        <w:t xml:space="preserve"> and cost efficient manner is a critical issue. It ensures studies are adequately powered to measure effects and</w:t>
      </w:r>
      <w:r w:rsidR="00A668DF">
        <w:rPr>
          <w:rFonts w:ascii="Times New Roman" w:hAnsi="Times New Roman" w:cs="Times New Roman"/>
          <w:bCs/>
          <w:iCs/>
          <w:sz w:val="24"/>
          <w:szCs w:val="24"/>
        </w:rPr>
        <w:t xml:space="preserve"> are</w:t>
      </w:r>
      <w:r w:rsidR="007545F3">
        <w:rPr>
          <w:rFonts w:ascii="Times New Roman" w:hAnsi="Times New Roman" w:cs="Times New Roman"/>
          <w:bCs/>
          <w:iCs/>
          <w:sz w:val="24"/>
          <w:szCs w:val="24"/>
        </w:rPr>
        <w:t xml:space="preserve"> conducted in a </w:t>
      </w:r>
      <w:r w:rsidR="00FF1F62">
        <w:rPr>
          <w:rFonts w:ascii="Times New Roman" w:hAnsi="Times New Roman" w:cs="Times New Roman"/>
          <w:bCs/>
          <w:iCs/>
          <w:sz w:val="24"/>
          <w:szCs w:val="24"/>
        </w:rPr>
        <w:t>time</w:t>
      </w:r>
      <w:r w:rsidR="003C39FB">
        <w:rPr>
          <w:rFonts w:ascii="Times New Roman" w:hAnsi="Times New Roman" w:cs="Times New Roman"/>
          <w:bCs/>
          <w:iCs/>
          <w:sz w:val="24"/>
          <w:szCs w:val="24"/>
        </w:rPr>
        <w:t>ly</w:t>
      </w:r>
      <w:r w:rsidR="00A668DF">
        <w:rPr>
          <w:rFonts w:ascii="Times New Roman" w:hAnsi="Times New Roman" w:cs="Times New Roman"/>
          <w:bCs/>
          <w:iCs/>
          <w:sz w:val="24"/>
          <w:szCs w:val="24"/>
        </w:rPr>
        <w:t>,</w:t>
      </w:r>
      <w:r w:rsidR="00FF1F62">
        <w:rPr>
          <w:rFonts w:ascii="Times New Roman" w:hAnsi="Times New Roman" w:cs="Times New Roman"/>
          <w:bCs/>
          <w:iCs/>
          <w:sz w:val="24"/>
          <w:szCs w:val="24"/>
        </w:rPr>
        <w:t xml:space="preserve"> cost efficient manner </w:t>
      </w:r>
      <w:r w:rsidR="00716FD3">
        <w:rPr>
          <w:rFonts w:ascii="Times New Roman" w:hAnsi="Times New Roman" w:cs="Times New Roman"/>
          <w:bCs/>
          <w:iCs/>
          <w:sz w:val="24"/>
          <w:szCs w:val="24"/>
        </w:rPr>
        <w:fldChar w:fldCharType="begin">
          <w:fldData xml:space="preserve">PEVuZE5vdGU+PENpdGU+PEF1dGhvcj5NaWRkZWx3ZWVyZDwvQXV0aG9yPjxZZWFyPjIwMTQ8L1ll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</w:fldData>
        </w:fldChar>
      </w:r>
      <w:r w:rsidR="00FF1F62">
        <w:rPr>
          <w:rFonts w:ascii="Times New Roman" w:hAnsi="Times New Roman" w:cs="Times New Roman"/>
          <w:bCs/>
          <w:iCs/>
          <w:sz w:val="24"/>
          <w:szCs w:val="24"/>
        </w:rPr>
        <w:instrText xml:space="preserve"> ADDIN EN.CITE </w:instrText>
      </w:r>
      <w:r w:rsidR="00716FD3">
        <w:rPr>
          <w:rFonts w:ascii="Times New Roman" w:hAnsi="Times New Roman" w:cs="Times New Roman"/>
          <w:bCs/>
          <w:iCs/>
          <w:sz w:val="24"/>
          <w:szCs w:val="24"/>
        </w:rPr>
        <w:fldChar w:fldCharType="begin">
          <w:fldData xml:space="preserve">PEVuZE5vdGU+PENpdGU+PEF1dGhvcj5NaWRkZWx3ZWVyZDwvQXV0aG9yPjxZZWFyPjIwMTQ8L1ll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</w:fldData>
        </w:fldChar>
      </w:r>
      <w:r w:rsidR="00FF1F62">
        <w:rPr>
          <w:rFonts w:ascii="Times New Roman" w:hAnsi="Times New Roman" w:cs="Times New Roman"/>
          <w:bCs/>
          <w:iCs/>
          <w:sz w:val="24"/>
          <w:szCs w:val="24"/>
        </w:rPr>
        <w:instrText xml:space="preserve"> ADDIN EN.CITE.DATA </w:instrText>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end"/>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7" w:tooltip="Lane, 2015 #1" w:history="1">
        <w:r w:rsidR="000D4DD9">
          <w:rPr>
            <w:rFonts w:ascii="Times New Roman" w:hAnsi="Times New Roman" w:cs="Times New Roman"/>
            <w:bCs/>
            <w:iCs/>
            <w:noProof/>
            <w:sz w:val="24"/>
            <w:szCs w:val="24"/>
          </w:rPr>
          <w:t>7</w:t>
        </w:r>
      </w:hyperlink>
      <w:r w:rsidR="00FF1F62">
        <w:rPr>
          <w:rFonts w:ascii="Times New Roman" w:hAnsi="Times New Roman" w:cs="Times New Roman"/>
          <w:bCs/>
          <w:iCs/>
          <w:noProof/>
          <w:sz w:val="24"/>
          <w:szCs w:val="24"/>
        </w:rPr>
        <w:t xml:space="preserve">, </w:t>
      </w:r>
      <w:hyperlink w:anchor="_ENREF_8" w:tooltip="Middelweerd, 2014 #38" w:history="1">
        <w:r w:rsidR="000D4DD9">
          <w:rPr>
            <w:rFonts w:ascii="Times New Roman" w:hAnsi="Times New Roman" w:cs="Times New Roman"/>
            <w:bCs/>
            <w:iCs/>
            <w:noProof/>
            <w:sz w:val="24"/>
            <w:szCs w:val="24"/>
          </w:rPr>
          <w:t>8</w:t>
        </w:r>
      </w:hyperlink>
      <w:r w:rsidR="00FF1F62">
        <w:rPr>
          <w:rFonts w:ascii="Times New Roman" w:hAnsi="Times New Roman" w:cs="Times New Roman"/>
          <w:bCs/>
          <w:iCs/>
          <w:noProof/>
          <w:sz w:val="24"/>
          <w:szCs w:val="24"/>
        </w:rPr>
        <w:t>]</w:t>
      </w:r>
      <w:r w:rsidR="00716FD3">
        <w:rPr>
          <w:rFonts w:ascii="Times New Roman" w:hAnsi="Times New Roman" w:cs="Times New Roman"/>
          <w:bCs/>
          <w:iCs/>
          <w:sz w:val="24"/>
          <w:szCs w:val="24"/>
        </w:rPr>
        <w:fldChar w:fldCharType="end"/>
      </w:r>
      <w:r w:rsidR="007545F3">
        <w:rPr>
          <w:rFonts w:ascii="Times New Roman" w:hAnsi="Times New Roman" w:cs="Times New Roman"/>
          <w:bCs/>
          <w:iCs/>
          <w:sz w:val="24"/>
          <w:szCs w:val="24"/>
        </w:rPr>
        <w:t>. Further</w:t>
      </w:r>
      <w:r w:rsidR="00A668DF">
        <w:rPr>
          <w:rFonts w:ascii="Times New Roman" w:hAnsi="Times New Roman" w:cs="Times New Roman"/>
          <w:bCs/>
          <w:iCs/>
          <w:sz w:val="24"/>
          <w:szCs w:val="24"/>
        </w:rPr>
        <w:t>,</w:t>
      </w:r>
      <w:r w:rsidR="007545F3">
        <w:rPr>
          <w:rFonts w:ascii="Times New Roman" w:hAnsi="Times New Roman" w:cs="Times New Roman"/>
          <w:bCs/>
          <w:iCs/>
          <w:sz w:val="24"/>
          <w:szCs w:val="24"/>
        </w:rPr>
        <w:t xml:space="preserve"> the recruitment of diverse samples including typically under-</w:t>
      </w:r>
      <w:r w:rsidR="007545F3">
        <w:rPr>
          <w:rFonts w:ascii="Times New Roman" w:hAnsi="Times New Roman" w:cs="Times New Roman"/>
          <w:bCs/>
          <w:iCs/>
          <w:sz w:val="24"/>
          <w:szCs w:val="24"/>
        </w:rPr>
        <w:lastRenderedPageBreak/>
        <w:t>represented groups is important in improving the extern</w:t>
      </w:r>
      <w:r w:rsidR="00FF1F62">
        <w:rPr>
          <w:rFonts w:ascii="Times New Roman" w:hAnsi="Times New Roman" w:cs="Times New Roman"/>
          <w:bCs/>
          <w:iCs/>
          <w:sz w:val="24"/>
          <w:szCs w:val="24"/>
        </w:rPr>
        <w:t xml:space="preserve">al validity of mHealth studies </w:t>
      </w:r>
      <w:r w:rsidR="00716FD3">
        <w:rPr>
          <w:rFonts w:ascii="Times New Roman" w:hAnsi="Times New Roman" w:cs="Times New Roman"/>
          <w:bCs/>
          <w:iCs/>
          <w:sz w:val="24"/>
          <w:szCs w:val="24"/>
        </w:rPr>
        <w:fldChar w:fldCharType="begin">
          <w:fldData xml:space="preserve">PEVuZE5vdGU+PENpdGU+PEF1dGhvcj5MYW5lPC9BdXRob3I+PFllYXI+MjAxNTwvWWVhcj48UmVj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</w:fldData>
        </w:fldChar>
      </w:r>
      <w:r w:rsidR="00FF1F62">
        <w:rPr>
          <w:rFonts w:ascii="Times New Roman" w:hAnsi="Times New Roman" w:cs="Times New Roman"/>
          <w:bCs/>
          <w:iCs/>
          <w:sz w:val="24"/>
          <w:szCs w:val="24"/>
        </w:rPr>
        <w:instrText xml:space="preserve"> ADDIN EN.CITE </w:instrText>
      </w:r>
      <w:r w:rsidR="00716FD3">
        <w:rPr>
          <w:rFonts w:ascii="Times New Roman" w:hAnsi="Times New Roman" w:cs="Times New Roman"/>
          <w:bCs/>
          <w:iCs/>
          <w:sz w:val="24"/>
          <w:szCs w:val="24"/>
        </w:rPr>
        <w:fldChar w:fldCharType="begin">
          <w:fldData xml:space="preserve">PEVuZE5vdGU+PENpdGU+PEF1dGhvcj5MYW5lPC9BdXRob3I+PFllYXI+MjAxNTwvWWVhcj48UmVj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</w:fldData>
        </w:fldChar>
      </w:r>
      <w:r w:rsidR="00FF1F62">
        <w:rPr>
          <w:rFonts w:ascii="Times New Roman" w:hAnsi="Times New Roman" w:cs="Times New Roman"/>
          <w:bCs/>
          <w:iCs/>
          <w:sz w:val="24"/>
          <w:szCs w:val="24"/>
        </w:rPr>
        <w:instrText xml:space="preserve"> ADDIN EN.CITE.DATA </w:instrText>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end"/>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7" w:tooltip="Lane, 2015 #1" w:history="1">
        <w:r w:rsidR="000D4DD9">
          <w:rPr>
            <w:rFonts w:ascii="Times New Roman" w:hAnsi="Times New Roman" w:cs="Times New Roman"/>
            <w:bCs/>
            <w:iCs/>
            <w:noProof/>
            <w:sz w:val="24"/>
            <w:szCs w:val="24"/>
          </w:rPr>
          <w:t>7</w:t>
        </w:r>
      </w:hyperlink>
      <w:r w:rsidR="00FF1F62">
        <w:rPr>
          <w:rFonts w:ascii="Times New Roman" w:hAnsi="Times New Roman" w:cs="Times New Roman"/>
          <w:bCs/>
          <w:iCs/>
          <w:noProof/>
          <w:sz w:val="24"/>
          <w:szCs w:val="24"/>
        </w:rPr>
        <w:t xml:space="preserve">, </w:t>
      </w:r>
      <w:hyperlink w:anchor="_ENREF_8" w:tooltip="Middelweerd, 2014 #38" w:history="1">
        <w:r w:rsidR="000D4DD9">
          <w:rPr>
            <w:rFonts w:ascii="Times New Roman" w:hAnsi="Times New Roman" w:cs="Times New Roman"/>
            <w:bCs/>
            <w:iCs/>
            <w:noProof/>
            <w:sz w:val="24"/>
            <w:szCs w:val="24"/>
          </w:rPr>
          <w:t>8</w:t>
        </w:r>
      </w:hyperlink>
      <w:r w:rsidR="00FF1F62">
        <w:rPr>
          <w:rFonts w:ascii="Times New Roman" w:hAnsi="Times New Roman" w:cs="Times New Roman"/>
          <w:bCs/>
          <w:iCs/>
          <w:noProof/>
          <w:sz w:val="24"/>
          <w:szCs w:val="24"/>
        </w:rPr>
        <w:t>]</w:t>
      </w:r>
      <w:r w:rsidR="00716FD3">
        <w:rPr>
          <w:rFonts w:ascii="Times New Roman" w:hAnsi="Times New Roman" w:cs="Times New Roman"/>
          <w:bCs/>
          <w:iCs/>
          <w:sz w:val="24"/>
          <w:szCs w:val="24"/>
        </w:rPr>
        <w:fldChar w:fldCharType="end"/>
      </w:r>
      <w:r w:rsidR="007545F3">
        <w:rPr>
          <w:rFonts w:ascii="Times New Roman" w:hAnsi="Times New Roman" w:cs="Times New Roman"/>
          <w:bCs/>
          <w:iCs/>
          <w:sz w:val="24"/>
          <w:szCs w:val="24"/>
        </w:rPr>
        <w:t>.</w:t>
      </w:r>
      <w:r w:rsidR="003334BB">
        <w:rPr>
          <w:rFonts w:ascii="Times New Roman" w:hAnsi="Times New Roman" w:cs="Times New Roman"/>
          <w:bCs/>
          <w:iCs/>
          <w:sz w:val="24"/>
          <w:szCs w:val="24"/>
        </w:rPr>
        <w:t xml:space="preserve">   </w:t>
      </w:r>
    </w:p>
    <w:p w14:paraId="72EC7FBE" w14:textId="77777777" w:rsidR="003334BB" w:rsidRDefault="003334BB" w:rsidP="007D7523">
      <w:pPr>
        <w:spacing w:line="480" w:lineRule="auto"/>
        <w:rPr>
          <w:rFonts w:ascii="Times New Roman" w:hAnsi="Times New Roman" w:cs="Times New Roman"/>
          <w:bCs/>
          <w:iCs/>
          <w:sz w:val="24"/>
          <w:szCs w:val="24"/>
        </w:rPr>
      </w:pPr>
    </w:p>
    <w:p w14:paraId="795388BA" w14:textId="1BE22B67" w:rsidR="00BA4E14" w:rsidRDefault="00A668DF" w:rsidP="007D7523">
      <w:pPr>
        <w:spacing w:line="480" w:lineRule="auto"/>
        <w:rPr>
          <w:rFonts w:ascii="Times New Roman" w:hAnsi="Times New Roman" w:cs="Times New Roman"/>
          <w:bCs/>
          <w:iCs/>
          <w:sz w:val="24"/>
          <w:szCs w:val="24"/>
        </w:rPr>
      </w:pPr>
      <w:r>
        <w:rPr>
          <w:rFonts w:ascii="Times New Roman" w:hAnsi="Times New Roman" w:cs="Times New Roman"/>
          <w:bCs/>
          <w:iCs/>
          <w:sz w:val="24"/>
          <w:szCs w:val="24"/>
        </w:rPr>
        <w:t>T</w:t>
      </w:r>
      <w:r w:rsidR="002B40D2" w:rsidRPr="00707D81">
        <w:rPr>
          <w:rFonts w:ascii="Times New Roman" w:hAnsi="Times New Roman" w:cs="Times New Roman"/>
          <w:bCs/>
          <w:iCs/>
          <w:sz w:val="24"/>
          <w:szCs w:val="24"/>
        </w:rPr>
        <w:t>o date</w:t>
      </w:r>
      <w:r>
        <w:rPr>
          <w:rFonts w:ascii="Times New Roman" w:hAnsi="Times New Roman" w:cs="Times New Roman"/>
          <w:bCs/>
          <w:iCs/>
          <w:sz w:val="24"/>
          <w:szCs w:val="24"/>
        </w:rPr>
        <w:t>, mHealth studies</w:t>
      </w:r>
      <w:r w:rsidR="002B40D2" w:rsidRPr="00707D81">
        <w:rPr>
          <w:rFonts w:ascii="Times New Roman" w:hAnsi="Times New Roman" w:cs="Times New Roman"/>
          <w:bCs/>
          <w:iCs/>
          <w:sz w:val="24"/>
          <w:szCs w:val="24"/>
        </w:rPr>
        <w:t xml:space="preserve"> have used a range of recruitment approaches including online (advertising on search engines, websites, online forums, direct emails and social media) and traditional methods of recruitment (flyers, newspaper ads, billboards, TV and radio ads and direct mail)</w:t>
      </w:r>
      <w:r w:rsidR="00BA4E14"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FE1E1B" w:rsidRPr="00707D81">
        <w:rPr>
          <w:rFonts w:ascii="Times New Roman" w:hAnsi="Times New Roman" w:cs="Times New Roman"/>
          <w:bCs/>
          <w:iCs/>
          <w:sz w:val="24"/>
          <w:szCs w:val="24"/>
        </w:rPr>
        <w:instrText xml:space="preserve"> ADDIN EN.CITE &lt;EndNote&gt;&lt;Cite&gt;&lt;Author&gt;Lane&lt;/Author&gt;&lt;Year&gt;2015&lt;/Year&gt;&lt;RecNum&gt;1&lt;/RecNum&gt;&lt;DisplayText&gt;[7]&lt;/DisplayText&gt;&lt;record&gt;&lt;rec-number&gt;1&lt;/rec-number&gt;&lt;foreign-keys&gt;&lt;key app="EN" db-id="e00pew2d9arffnev923x9sdotdd99xx2a9fr"&gt;1&lt;/key&gt;&lt;/foreign-keys&gt;&lt;ref-type name="Journal Article"&gt;17&lt;/ref-type&gt;&lt;contributors&gt;&lt;authors&gt;&lt;author&gt;Lane, T. S.&lt;/author&gt;&lt;author&gt;Armin, J.&lt;/author&gt;&lt;author&gt;Gordon, J. S.&lt;/author&gt;&lt;/authors&gt;&lt;/contributors&gt;&lt;auth-address&gt;University of Arizona, Department of Family and Community Medicine, 1450 N Cherry Ave, Tucson, AZ, United States&lt;/auth-address&gt;&lt;titles&gt;&lt;title&gt;Online recruitment methods for web-based and mobile health studies: A review of the literature&lt;/title&gt;&lt;secondary-title&gt;Journal of Medical Internet Research&lt;/secondary-title&gt;&lt;/titles&gt;&lt;periodical&gt;&lt;full-title&gt;Journal of Medical Internet Research&lt;/full-title&gt;&lt;/periodical&gt;&lt;volume&gt;17&lt;/volume&gt;&lt;number&gt;7&lt;/number&gt;&lt;keywords&gt;&lt;keyword&gt;Apps&lt;/keyword&gt;&lt;keyword&gt;Internet health&lt;/keyword&gt;&lt;keyword&gt;mHealth&lt;/keyword&gt;&lt;keyword&gt;online recruitment&lt;/keyword&gt;&lt;keyword&gt;Review&lt;/keyword&gt;&lt;keyword&gt;Social media&lt;/keyword&gt;&lt;/keywords&gt;&lt;dates&gt;&lt;year&gt;2015&lt;/year&gt;&lt;/dates&gt;&lt;urls&gt;&lt;related-urls&gt;&lt;url&gt;http://www.scopus.com/inward/record.url?eid=2-s2.0-84938604067&amp;amp;partnerID=40&amp;amp;md5=a73ef149c13557582621faca051af86a&lt;/url&gt;&lt;/related-urls&gt;&lt;/urls&gt;&lt;custom7&gt;e183&lt;/custom7&gt;&lt;electronic-resource-num&gt;10.2196/jmir.4359&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FE1E1B" w:rsidRPr="00707D81">
        <w:rPr>
          <w:rFonts w:ascii="Times New Roman" w:hAnsi="Times New Roman" w:cs="Times New Roman"/>
          <w:bCs/>
          <w:iCs/>
          <w:noProof/>
          <w:sz w:val="24"/>
          <w:szCs w:val="24"/>
        </w:rPr>
        <w:t>[</w:t>
      </w:r>
      <w:hyperlink w:anchor="_ENREF_7" w:tooltip="Lane, 2015 #1" w:history="1">
        <w:r w:rsidR="000D4DD9" w:rsidRPr="00707D81">
          <w:rPr>
            <w:rFonts w:ascii="Times New Roman" w:hAnsi="Times New Roman" w:cs="Times New Roman"/>
            <w:bCs/>
            <w:iCs/>
            <w:noProof/>
            <w:sz w:val="24"/>
            <w:szCs w:val="24"/>
          </w:rPr>
          <w:t>7</w:t>
        </w:r>
      </w:hyperlink>
      <w:r w:rsidR="00FE1E1B"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BA4E14" w:rsidRPr="00707D81">
        <w:rPr>
          <w:rFonts w:ascii="Times New Roman" w:hAnsi="Times New Roman" w:cs="Times New Roman"/>
          <w:bCs/>
          <w:iCs/>
          <w:sz w:val="24"/>
          <w:szCs w:val="24"/>
        </w:rPr>
        <w:t>. Another method of recruitment</w:t>
      </w:r>
      <w:r w:rsidR="00D76AB9">
        <w:rPr>
          <w:rFonts w:ascii="Times New Roman" w:hAnsi="Times New Roman" w:cs="Times New Roman"/>
          <w:bCs/>
          <w:iCs/>
          <w:sz w:val="24"/>
          <w:szCs w:val="24"/>
        </w:rPr>
        <w:t xml:space="preserve"> that may be appropriate for health related </w:t>
      </w:r>
      <w:r>
        <w:rPr>
          <w:rFonts w:ascii="Times New Roman" w:hAnsi="Times New Roman" w:cs="Times New Roman"/>
          <w:bCs/>
          <w:iCs/>
          <w:sz w:val="24"/>
          <w:szCs w:val="24"/>
        </w:rPr>
        <w:t xml:space="preserve">interventions </w:t>
      </w:r>
      <w:r w:rsidR="003334BB">
        <w:rPr>
          <w:rFonts w:ascii="Times New Roman" w:hAnsi="Times New Roman" w:cs="Times New Roman"/>
          <w:bCs/>
          <w:iCs/>
          <w:sz w:val="24"/>
          <w:szCs w:val="24"/>
        </w:rPr>
        <w:t>is</w:t>
      </w:r>
      <w:r w:rsidR="00D76AB9" w:rsidRPr="00707D81">
        <w:rPr>
          <w:rFonts w:ascii="Times New Roman" w:hAnsi="Times New Roman" w:cs="Times New Roman"/>
          <w:bCs/>
          <w:iCs/>
          <w:sz w:val="24"/>
          <w:szCs w:val="24"/>
        </w:rPr>
        <w:t xml:space="preserve"> </w:t>
      </w:r>
      <w:r w:rsidR="00BA4E14" w:rsidRPr="00707D81">
        <w:rPr>
          <w:rFonts w:ascii="Times New Roman" w:hAnsi="Times New Roman" w:cs="Times New Roman"/>
          <w:bCs/>
          <w:iCs/>
          <w:sz w:val="24"/>
          <w:szCs w:val="24"/>
        </w:rPr>
        <w:t>referral by a health practitioner to m</w:t>
      </w:r>
      <w:r w:rsidR="00FD38FE">
        <w:rPr>
          <w:rFonts w:ascii="Times New Roman" w:hAnsi="Times New Roman" w:cs="Times New Roman"/>
          <w:bCs/>
          <w:iCs/>
          <w:sz w:val="24"/>
          <w:szCs w:val="24"/>
        </w:rPr>
        <w:t>H</w:t>
      </w:r>
      <w:r w:rsidR="00BA4E14" w:rsidRPr="00707D81">
        <w:rPr>
          <w:rFonts w:ascii="Times New Roman" w:hAnsi="Times New Roman" w:cs="Times New Roman"/>
          <w:bCs/>
          <w:iCs/>
          <w:sz w:val="24"/>
          <w:szCs w:val="24"/>
        </w:rPr>
        <w:t>ealth programs</w:t>
      </w:r>
      <w:r w:rsidR="00D76AB9">
        <w:rPr>
          <w:rFonts w:ascii="Times New Roman" w:hAnsi="Times New Roman" w:cs="Times New Roman"/>
          <w:bCs/>
          <w:iCs/>
          <w:sz w:val="24"/>
          <w:szCs w:val="24"/>
        </w:rPr>
        <w:t xml:space="preserve"> that they trust and that </w:t>
      </w:r>
      <w:r w:rsidR="00826CE0">
        <w:rPr>
          <w:rFonts w:ascii="Times New Roman" w:hAnsi="Times New Roman" w:cs="Times New Roman"/>
          <w:bCs/>
          <w:iCs/>
          <w:sz w:val="24"/>
          <w:szCs w:val="24"/>
        </w:rPr>
        <w:t>fit</w:t>
      </w:r>
      <w:r w:rsidR="003334BB">
        <w:rPr>
          <w:rFonts w:ascii="Times New Roman" w:hAnsi="Times New Roman" w:cs="Times New Roman"/>
          <w:bCs/>
          <w:iCs/>
          <w:sz w:val="24"/>
          <w:szCs w:val="24"/>
        </w:rPr>
        <w:t>s</w:t>
      </w:r>
      <w:r w:rsidR="00826CE0">
        <w:rPr>
          <w:rFonts w:ascii="Times New Roman" w:hAnsi="Times New Roman" w:cs="Times New Roman"/>
          <w:bCs/>
          <w:iCs/>
          <w:sz w:val="24"/>
          <w:szCs w:val="24"/>
        </w:rPr>
        <w:t xml:space="preserve"> well</w:t>
      </w:r>
      <w:r w:rsidR="00D76AB9">
        <w:rPr>
          <w:rFonts w:ascii="Times New Roman" w:hAnsi="Times New Roman" w:cs="Times New Roman"/>
          <w:bCs/>
          <w:iCs/>
          <w:sz w:val="24"/>
          <w:szCs w:val="24"/>
        </w:rPr>
        <w:t xml:space="preserve"> with their practice</w:t>
      </w:r>
      <w:r w:rsidR="00BA4E14" w:rsidRPr="00707D81">
        <w:rPr>
          <w:rFonts w:ascii="Times New Roman" w:hAnsi="Times New Roman" w:cs="Times New Roman"/>
          <w:bCs/>
          <w:iCs/>
          <w:sz w:val="24"/>
          <w:szCs w:val="24"/>
        </w:rPr>
        <w:t xml:space="preserve">. </w:t>
      </w:r>
      <w:r w:rsidR="00545EAF" w:rsidRPr="00707D81">
        <w:rPr>
          <w:rFonts w:ascii="Times New Roman" w:hAnsi="Times New Roman" w:cs="Times New Roman"/>
          <w:bCs/>
          <w:iCs/>
          <w:sz w:val="24"/>
          <w:szCs w:val="24"/>
        </w:rPr>
        <w:t xml:space="preserve">While internet-supported therapeutic interventions are gaining popularity </w:t>
      </w:r>
      <w:r w:rsidR="00716FD3" w:rsidRPr="00707D81">
        <w:rPr>
          <w:rFonts w:ascii="Times New Roman" w:hAnsi="Times New Roman" w:cs="Times New Roman"/>
          <w:bCs/>
          <w:iCs/>
          <w:sz w:val="24"/>
          <w:szCs w:val="24"/>
        </w:rPr>
        <w:fldChar w:fldCharType="begin"/>
      </w:r>
      <w:r w:rsidR="00FF1F62">
        <w:rPr>
          <w:rFonts w:ascii="Times New Roman" w:hAnsi="Times New Roman" w:cs="Times New Roman"/>
          <w:bCs/>
          <w:iCs/>
          <w:sz w:val="24"/>
          <w:szCs w:val="24"/>
        </w:rPr>
        <w:instrText xml:space="preserve"> ADDIN EN.CITE &lt;EndNote&gt;&lt;Cite&gt;&lt;Author&gt;Barak&lt;/Author&gt;&lt;Year&gt;2009&lt;/Year&gt;&lt;RecNum&gt;17&lt;/RecNum&gt;&lt;DisplayText&gt;[9]&lt;/DisplayText&gt;&lt;record&gt;&lt;rec-number&gt;17&lt;/rec-number&gt;&lt;foreign-keys&gt;&lt;key app="EN" db-id="e00pew2d9arffnev923x9sdotdd99xx2a9fr"&gt;17&lt;/key&gt;&lt;/foreign-keys&gt;&lt;ref-type name="Journal Article"&gt;17&lt;/ref-type&gt;&lt;contributors&gt;&lt;authors&gt;&lt;author&gt;Barak, A.&lt;/author&gt;&lt;author&gt;Klein, B.&lt;/author&gt;&lt;author&gt;Proudfoot, J. G.&lt;/author&gt;&lt;/authors&gt;&lt;/contributors&gt;&lt;auth-address&gt;Department of Counseling and Human Development, Faculty of Education, University of Haifa, Mount Carmel, Haifa 31905, Israel&amp;#xD;Swinburne University, Melbourne, Australia&amp;#xD;University of New South Wales, Kensington, Australia&lt;/auth-address&gt;&lt;titles&gt;&lt;title&gt;Defining internet-supported therapeutic interventions&lt;/title&gt;&lt;secondary-title&gt;Annals of Behavioral Medicine&lt;/secondary-title&gt;&lt;/titles&gt;&lt;periodical&gt;&lt;full-title&gt;Annals of Behavioral Medicine&lt;/full-title&gt;&lt;/periodical&gt;&lt;pages&gt;4-17&lt;/pages&gt;&lt;volume&gt;38&lt;/volume&gt;&lt;number&gt;1&lt;/number&gt;&lt;dates&gt;&lt;year&gt;2009&lt;/year&gt;&lt;/dates&gt;&lt;urls&gt;&lt;related-urls&gt;&lt;url&gt;http://www.scopus.com/inward/record.url?eid=2-s2.0-70449520468&amp;amp;partnerID=40&amp;amp;md5=16be16c47e943379c58c7a17cbc1fe9b&lt;/url&gt;&lt;/related-urls&gt;&lt;/urls&gt;&lt;electronic-resource-num&gt;10.1007/s12160-009-9130-7&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9" w:tooltip="Barak, 2009 #17" w:history="1">
        <w:r w:rsidR="000D4DD9">
          <w:rPr>
            <w:rFonts w:ascii="Times New Roman" w:hAnsi="Times New Roman" w:cs="Times New Roman"/>
            <w:bCs/>
            <w:iCs/>
            <w:noProof/>
            <w:sz w:val="24"/>
            <w:szCs w:val="24"/>
          </w:rPr>
          <w:t>9</w:t>
        </w:r>
      </w:hyperlink>
      <w:r w:rsidR="00FF1F62">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545EAF" w:rsidRPr="00707D81">
        <w:rPr>
          <w:rFonts w:ascii="Times New Roman" w:hAnsi="Times New Roman" w:cs="Times New Roman"/>
          <w:bCs/>
          <w:iCs/>
          <w:sz w:val="24"/>
          <w:szCs w:val="24"/>
        </w:rPr>
        <w:t xml:space="preserve">, we </w:t>
      </w:r>
      <w:r w:rsidR="003C39FB">
        <w:rPr>
          <w:rFonts w:ascii="Times New Roman" w:hAnsi="Times New Roman" w:cs="Times New Roman"/>
          <w:bCs/>
          <w:iCs/>
          <w:sz w:val="24"/>
          <w:szCs w:val="24"/>
        </w:rPr>
        <w:t xml:space="preserve">have not found published </w:t>
      </w:r>
      <w:r w:rsidR="00545EAF" w:rsidRPr="00707D81">
        <w:rPr>
          <w:rFonts w:ascii="Times New Roman" w:hAnsi="Times New Roman" w:cs="Times New Roman"/>
          <w:bCs/>
          <w:iCs/>
          <w:sz w:val="24"/>
          <w:szCs w:val="24"/>
        </w:rPr>
        <w:t xml:space="preserve">studies that have described </w:t>
      </w:r>
      <w:r w:rsidR="000D66DC">
        <w:rPr>
          <w:rFonts w:ascii="Times New Roman" w:hAnsi="Times New Roman" w:cs="Times New Roman"/>
          <w:bCs/>
          <w:iCs/>
          <w:sz w:val="24"/>
          <w:szCs w:val="24"/>
        </w:rPr>
        <w:t xml:space="preserve">the </w:t>
      </w:r>
      <w:r w:rsidR="00545EAF" w:rsidRPr="00707D81">
        <w:rPr>
          <w:rFonts w:ascii="Times New Roman" w:hAnsi="Times New Roman" w:cs="Times New Roman"/>
          <w:bCs/>
          <w:iCs/>
          <w:sz w:val="24"/>
          <w:szCs w:val="24"/>
        </w:rPr>
        <w:t>health practitioners</w:t>
      </w:r>
      <w:r w:rsidR="00E55487">
        <w:rPr>
          <w:rFonts w:ascii="Times New Roman" w:hAnsi="Times New Roman" w:cs="Times New Roman"/>
          <w:bCs/>
          <w:iCs/>
          <w:sz w:val="24"/>
          <w:szCs w:val="24"/>
        </w:rPr>
        <w:t>’</w:t>
      </w:r>
      <w:r w:rsidR="00545EAF" w:rsidRPr="00707D81">
        <w:rPr>
          <w:rFonts w:ascii="Times New Roman" w:hAnsi="Times New Roman" w:cs="Times New Roman"/>
          <w:bCs/>
          <w:iCs/>
          <w:sz w:val="24"/>
          <w:szCs w:val="24"/>
        </w:rPr>
        <w:t xml:space="preserve"> role in referral to m</w:t>
      </w:r>
      <w:r w:rsidR="00322504">
        <w:rPr>
          <w:rFonts w:ascii="Times New Roman" w:hAnsi="Times New Roman" w:cs="Times New Roman"/>
          <w:bCs/>
          <w:iCs/>
          <w:sz w:val="24"/>
          <w:szCs w:val="24"/>
        </w:rPr>
        <w:t>H</w:t>
      </w:r>
      <w:r w:rsidR="00545EAF" w:rsidRPr="00707D81">
        <w:rPr>
          <w:rFonts w:ascii="Times New Roman" w:hAnsi="Times New Roman" w:cs="Times New Roman"/>
          <w:bCs/>
          <w:iCs/>
          <w:sz w:val="24"/>
          <w:szCs w:val="24"/>
        </w:rPr>
        <w:t xml:space="preserve">ealth </w:t>
      </w:r>
      <w:r w:rsidR="00157F17" w:rsidRPr="00707D81">
        <w:rPr>
          <w:rFonts w:ascii="Times New Roman" w:hAnsi="Times New Roman" w:cs="Times New Roman"/>
          <w:bCs/>
          <w:iCs/>
          <w:sz w:val="24"/>
          <w:szCs w:val="24"/>
        </w:rPr>
        <w:t xml:space="preserve">programs and </w:t>
      </w:r>
      <w:r w:rsidR="00545EAF" w:rsidRPr="00707D81">
        <w:rPr>
          <w:rFonts w:ascii="Times New Roman" w:hAnsi="Times New Roman" w:cs="Times New Roman"/>
          <w:bCs/>
          <w:iCs/>
          <w:sz w:val="24"/>
          <w:szCs w:val="24"/>
        </w:rPr>
        <w:t>the effectiveness of practitioner led recruitment</w:t>
      </w:r>
      <w:r w:rsidR="00157F17" w:rsidRPr="00707D81">
        <w:rPr>
          <w:rFonts w:ascii="Times New Roman" w:hAnsi="Times New Roman" w:cs="Times New Roman"/>
          <w:bCs/>
          <w:iCs/>
          <w:sz w:val="24"/>
          <w:szCs w:val="24"/>
        </w:rPr>
        <w:t>.</w:t>
      </w:r>
    </w:p>
    <w:p w14:paraId="14B12E9A" w14:textId="77777777" w:rsidR="00707D81" w:rsidRPr="00707D81" w:rsidRDefault="00707D81" w:rsidP="007D7523">
      <w:pPr>
        <w:spacing w:line="480" w:lineRule="auto"/>
        <w:rPr>
          <w:rFonts w:ascii="Times New Roman" w:hAnsi="Times New Roman" w:cs="Times New Roman"/>
          <w:bCs/>
          <w:iCs/>
          <w:sz w:val="24"/>
          <w:szCs w:val="24"/>
        </w:rPr>
      </w:pPr>
    </w:p>
    <w:p w14:paraId="6C557421" w14:textId="6C4242E0" w:rsidR="007D7523" w:rsidRDefault="007D7523" w:rsidP="007D7523">
      <w:pPr>
        <w:spacing w:line="480" w:lineRule="auto"/>
        <w:rPr>
          <w:rFonts w:ascii="Times New Roman" w:hAnsi="Times New Roman" w:cs="Times New Roman"/>
          <w:bCs/>
          <w:iCs/>
          <w:sz w:val="24"/>
          <w:szCs w:val="24"/>
        </w:rPr>
      </w:pPr>
      <w:r w:rsidRPr="00707D81">
        <w:rPr>
          <w:rFonts w:ascii="Times New Roman" w:hAnsi="Times New Roman" w:cs="Times New Roman"/>
          <w:bCs/>
          <w:iCs/>
          <w:sz w:val="24"/>
          <w:szCs w:val="24"/>
        </w:rPr>
        <w:t xml:space="preserve">A recent review of online recruitment methods for web-based and </w:t>
      </w:r>
      <w:r w:rsidR="00707D81">
        <w:rPr>
          <w:rFonts w:ascii="Times New Roman" w:hAnsi="Times New Roman" w:cs="Times New Roman"/>
          <w:bCs/>
          <w:iCs/>
          <w:sz w:val="24"/>
          <w:szCs w:val="24"/>
        </w:rPr>
        <w:t>m</w:t>
      </w:r>
      <w:r w:rsidR="00FD38FE">
        <w:rPr>
          <w:rFonts w:ascii="Times New Roman" w:hAnsi="Times New Roman" w:cs="Times New Roman"/>
          <w:bCs/>
          <w:iCs/>
          <w:sz w:val="24"/>
          <w:szCs w:val="24"/>
        </w:rPr>
        <w:t>H</w:t>
      </w:r>
      <w:r w:rsidR="00707D81">
        <w:rPr>
          <w:rFonts w:ascii="Times New Roman" w:hAnsi="Times New Roman" w:cs="Times New Roman"/>
          <w:bCs/>
          <w:iCs/>
          <w:sz w:val="24"/>
          <w:szCs w:val="24"/>
        </w:rPr>
        <w:t>ealth</w:t>
      </w:r>
      <w:r w:rsidRPr="00707D81">
        <w:rPr>
          <w:rFonts w:ascii="Times New Roman" w:hAnsi="Times New Roman" w:cs="Times New Roman"/>
          <w:bCs/>
          <w:iCs/>
          <w:sz w:val="24"/>
          <w:szCs w:val="24"/>
        </w:rPr>
        <w:t xml:space="preserve"> studies </w:t>
      </w:r>
      <w:r w:rsidR="005D1156" w:rsidRPr="00707D81">
        <w:rPr>
          <w:rFonts w:ascii="Times New Roman" w:hAnsi="Times New Roman" w:cs="Times New Roman"/>
          <w:bCs/>
          <w:iCs/>
          <w:sz w:val="24"/>
          <w:szCs w:val="24"/>
        </w:rPr>
        <w:t>identified 12 studies, all</w:t>
      </w:r>
      <w:r w:rsidR="00707D81">
        <w:rPr>
          <w:rFonts w:ascii="Times New Roman" w:hAnsi="Times New Roman" w:cs="Times New Roman"/>
          <w:bCs/>
          <w:iCs/>
          <w:sz w:val="24"/>
          <w:szCs w:val="24"/>
        </w:rPr>
        <w:t xml:space="preserve"> of which</w:t>
      </w:r>
      <w:r w:rsidR="005D1156" w:rsidRPr="00707D81">
        <w:rPr>
          <w:rFonts w:ascii="Times New Roman" w:hAnsi="Times New Roman" w:cs="Times New Roman"/>
          <w:bCs/>
          <w:iCs/>
          <w:sz w:val="24"/>
          <w:szCs w:val="24"/>
        </w:rPr>
        <w:t xml:space="preserve"> reported  recruitment to web</w:t>
      </w:r>
      <w:r w:rsidR="00DC527A">
        <w:rPr>
          <w:rFonts w:ascii="Times New Roman" w:hAnsi="Times New Roman" w:cs="Times New Roman"/>
          <w:bCs/>
          <w:iCs/>
          <w:sz w:val="24"/>
          <w:szCs w:val="24"/>
        </w:rPr>
        <w:t>-</w:t>
      </w:r>
      <w:r w:rsidR="005D1156" w:rsidRPr="00707D81">
        <w:rPr>
          <w:rFonts w:ascii="Times New Roman" w:hAnsi="Times New Roman" w:cs="Times New Roman"/>
          <w:bCs/>
          <w:iCs/>
          <w:sz w:val="24"/>
          <w:szCs w:val="24"/>
        </w:rPr>
        <w:t>based interventio</w:t>
      </w:r>
      <w:r w:rsidR="00707D81">
        <w:rPr>
          <w:rFonts w:ascii="Times New Roman" w:hAnsi="Times New Roman" w:cs="Times New Roman"/>
          <w:bCs/>
          <w:iCs/>
          <w:sz w:val="24"/>
          <w:szCs w:val="24"/>
        </w:rPr>
        <w:t xml:space="preserve">ns or surveys, the majority </w:t>
      </w:r>
      <w:r w:rsidR="00E55487">
        <w:rPr>
          <w:rFonts w:ascii="Times New Roman" w:hAnsi="Times New Roman" w:cs="Times New Roman"/>
          <w:bCs/>
          <w:iCs/>
          <w:sz w:val="24"/>
          <w:szCs w:val="24"/>
        </w:rPr>
        <w:t>of which were</w:t>
      </w:r>
      <w:r w:rsidR="00E55487" w:rsidRPr="00707D81">
        <w:rPr>
          <w:rFonts w:ascii="Times New Roman" w:hAnsi="Times New Roman" w:cs="Times New Roman"/>
          <w:bCs/>
          <w:iCs/>
          <w:sz w:val="24"/>
          <w:szCs w:val="24"/>
        </w:rPr>
        <w:t xml:space="preserve"> </w:t>
      </w:r>
      <w:r w:rsidR="005D1156" w:rsidRPr="00707D81">
        <w:rPr>
          <w:rFonts w:ascii="Times New Roman" w:hAnsi="Times New Roman" w:cs="Times New Roman"/>
          <w:bCs/>
          <w:iCs/>
          <w:sz w:val="24"/>
          <w:szCs w:val="24"/>
        </w:rPr>
        <w:t>smoking cessation interventions</w:t>
      </w:r>
      <w:r w:rsidR="005B09F1"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FE1E1B" w:rsidRPr="00707D81">
        <w:rPr>
          <w:rFonts w:ascii="Times New Roman" w:hAnsi="Times New Roman" w:cs="Times New Roman"/>
          <w:bCs/>
          <w:iCs/>
          <w:sz w:val="24"/>
          <w:szCs w:val="24"/>
        </w:rPr>
        <w:instrText xml:space="preserve"> ADDIN EN.CITE &lt;EndNote&gt;&lt;Cite&gt;&lt;Author&gt;Lane&lt;/Author&gt;&lt;Year&gt;2015&lt;/Year&gt;&lt;RecNum&gt;1&lt;/RecNum&gt;&lt;DisplayText&gt;[7]&lt;/DisplayText&gt;&lt;record&gt;&lt;rec-number&gt;1&lt;/rec-number&gt;&lt;foreign-keys&gt;&lt;key app="EN" db-id="e00pew2d9arffnev923x9sdotdd99xx2a9fr"&gt;1&lt;/key&gt;&lt;/foreign-keys&gt;&lt;ref-type name="Journal Article"&gt;17&lt;/ref-type&gt;&lt;contributors&gt;&lt;authors&gt;&lt;author&gt;Lane, T. S.&lt;/author&gt;&lt;author&gt;Armin, J.&lt;/author&gt;&lt;author&gt;Gordon, J. S.&lt;/author&gt;&lt;/authors&gt;&lt;/contributors&gt;&lt;auth-address&gt;University of Arizona, Department of Family and Community Medicine, 1450 N Cherry Ave, Tucson, AZ, United States&lt;/auth-address&gt;&lt;titles&gt;&lt;title&gt;Online recruitment methods for web-based and mobile health studies: A review of the literature&lt;/title&gt;&lt;secondary-title&gt;Journal of Medical Internet Research&lt;/secondary-title&gt;&lt;/titles&gt;&lt;periodical&gt;&lt;full-title&gt;Journal of Medical Internet Research&lt;/full-title&gt;&lt;/periodical&gt;&lt;volume&gt;17&lt;/volume&gt;&lt;number&gt;7&lt;/number&gt;&lt;keywords&gt;&lt;keyword&gt;Apps&lt;/keyword&gt;&lt;keyword&gt;Internet health&lt;/keyword&gt;&lt;keyword&gt;mHealth&lt;/keyword&gt;&lt;keyword&gt;online recruitment&lt;/keyword&gt;&lt;keyword&gt;Review&lt;/keyword&gt;&lt;keyword&gt;Social media&lt;/keyword&gt;&lt;/keywords&gt;&lt;dates&gt;&lt;year&gt;2015&lt;/year&gt;&lt;/dates&gt;&lt;urls&gt;&lt;related-urls&gt;&lt;url&gt;http://www.scopus.com/inward/record.url?eid=2-s2.0-84938604067&amp;amp;partnerID=40&amp;amp;md5=a73ef149c13557582621faca051af86a&lt;/url&gt;&lt;/related-urls&gt;&lt;/urls&gt;&lt;custom7&gt;e183&lt;/custom7&gt;&lt;electronic-resource-num&gt;10.2196/jmir.4359&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FE1E1B" w:rsidRPr="00707D81">
        <w:rPr>
          <w:rFonts w:ascii="Times New Roman" w:hAnsi="Times New Roman" w:cs="Times New Roman"/>
          <w:bCs/>
          <w:iCs/>
          <w:noProof/>
          <w:sz w:val="24"/>
          <w:szCs w:val="24"/>
        </w:rPr>
        <w:t>[</w:t>
      </w:r>
      <w:hyperlink w:anchor="_ENREF_7" w:tooltip="Lane, 2015 #1" w:history="1">
        <w:r w:rsidR="000D4DD9" w:rsidRPr="00707D81">
          <w:rPr>
            <w:rFonts w:ascii="Times New Roman" w:hAnsi="Times New Roman" w:cs="Times New Roman"/>
            <w:bCs/>
            <w:iCs/>
            <w:noProof/>
            <w:sz w:val="24"/>
            <w:szCs w:val="24"/>
          </w:rPr>
          <w:t>7</w:t>
        </w:r>
      </w:hyperlink>
      <w:r w:rsidR="00FE1E1B"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5D1156" w:rsidRPr="00707D81">
        <w:rPr>
          <w:rFonts w:ascii="Times New Roman" w:hAnsi="Times New Roman" w:cs="Times New Roman"/>
          <w:bCs/>
          <w:iCs/>
          <w:sz w:val="24"/>
          <w:szCs w:val="24"/>
        </w:rPr>
        <w:t xml:space="preserve">. </w:t>
      </w:r>
      <w:r w:rsidR="00E55487">
        <w:rPr>
          <w:rFonts w:ascii="Times New Roman" w:hAnsi="Times New Roman" w:cs="Times New Roman"/>
          <w:bCs/>
          <w:iCs/>
          <w:sz w:val="24"/>
          <w:szCs w:val="24"/>
        </w:rPr>
        <w:t>Four</w:t>
      </w:r>
      <w:r w:rsidR="001B718C" w:rsidRPr="00707D81">
        <w:rPr>
          <w:rFonts w:ascii="Times New Roman" w:hAnsi="Times New Roman" w:cs="Times New Roman"/>
          <w:bCs/>
          <w:iCs/>
          <w:sz w:val="24"/>
          <w:szCs w:val="24"/>
        </w:rPr>
        <w:t xml:space="preserve"> studies </w:t>
      </w:r>
      <w:r w:rsidR="00716FD3" w:rsidRPr="00707D81">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PFJlY051bT44PC9SZWNOdW0+PERpc3BsYXlUZXh0PlsxMC0xM108L0Rpc3BsYXlUZXh0PjxyZWNv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PC9yZWNvcmQ+PC9DaXRlPjxDaXRlPjxBdXRob3I+UmF2aW90dGE8L0F1dGhvcj48WWVhcj4yMDE0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</w:fldData>
        </w:fldChar>
      </w:r>
      <w:r w:rsidR="00FF1F62">
        <w:rPr>
          <w:rFonts w:ascii="Times New Roman" w:hAnsi="Times New Roman" w:cs="Times New Roman"/>
          <w:bCs/>
          <w:iCs/>
          <w:sz w:val="24"/>
          <w:szCs w:val="24"/>
        </w:rPr>
        <w:instrText xml:space="preserve"> ADDIN EN.CITE </w:instrText>
      </w:r>
      <w:r w:rsidR="00716FD3">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PFJlY051bT44PC9SZWNOdW0+PERpc3BsYXlUZXh0PlsxMC0xM108L0Rpc3BsYXlUZXh0PjxyZWNv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PC9yZWNvcmQ+PC9DaXRlPjxDaXRlPjxBdXRob3I+UmF2aW90dGE8L0F1dGhvcj48WWVhcj4yMDE0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</w:fldData>
        </w:fldChar>
      </w:r>
      <w:r w:rsidR="00FF1F62">
        <w:rPr>
          <w:rFonts w:ascii="Times New Roman" w:hAnsi="Times New Roman" w:cs="Times New Roman"/>
          <w:bCs/>
          <w:iCs/>
          <w:sz w:val="24"/>
          <w:szCs w:val="24"/>
        </w:rPr>
        <w:instrText xml:space="preserve"> ADDIN EN.CITE.DATA </w:instrText>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end"/>
      </w:r>
      <w:r w:rsidR="00716FD3" w:rsidRPr="00707D81">
        <w:rPr>
          <w:rFonts w:ascii="Times New Roman" w:hAnsi="Times New Roman" w:cs="Times New Roman"/>
          <w:bCs/>
          <w:iCs/>
          <w:sz w:val="24"/>
          <w:szCs w:val="24"/>
        </w:rPr>
      </w:r>
      <w:r w:rsidR="00716FD3" w:rsidRPr="00707D81">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10" w:tooltip="Frandsen, 2014 #8" w:history="1">
        <w:r w:rsidR="000D4DD9">
          <w:rPr>
            <w:rFonts w:ascii="Times New Roman" w:hAnsi="Times New Roman" w:cs="Times New Roman"/>
            <w:bCs/>
            <w:iCs/>
            <w:noProof/>
            <w:sz w:val="24"/>
            <w:szCs w:val="24"/>
          </w:rPr>
          <w:t>10-13</w:t>
        </w:r>
      </w:hyperlink>
      <w:r w:rsidR="00FF1F62">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1B718C" w:rsidRPr="00707D81">
        <w:rPr>
          <w:rFonts w:ascii="Times New Roman" w:hAnsi="Times New Roman" w:cs="Times New Roman"/>
          <w:bCs/>
          <w:iCs/>
          <w:sz w:val="24"/>
          <w:szCs w:val="24"/>
        </w:rPr>
        <w:t xml:space="preserve"> </w:t>
      </w:r>
      <w:r w:rsidR="005B09F1" w:rsidRPr="00707D81">
        <w:rPr>
          <w:rFonts w:ascii="Times New Roman" w:hAnsi="Times New Roman" w:cs="Times New Roman"/>
          <w:bCs/>
          <w:iCs/>
          <w:sz w:val="24"/>
          <w:szCs w:val="24"/>
        </w:rPr>
        <w:t>compared online (advertising on search engines, websites and social media) versus traditional (flyers, newspaper ads, billboards, TV and radio ads and direct ma</w:t>
      </w:r>
      <w:r w:rsidR="00826CE0">
        <w:rPr>
          <w:rFonts w:ascii="Times New Roman" w:hAnsi="Times New Roman" w:cs="Times New Roman"/>
          <w:bCs/>
          <w:iCs/>
          <w:sz w:val="24"/>
          <w:szCs w:val="24"/>
        </w:rPr>
        <w:t>il) methods of recruitment, however</w:t>
      </w:r>
      <w:r w:rsidR="005B09F1" w:rsidRPr="00707D81">
        <w:rPr>
          <w:rFonts w:ascii="Times New Roman" w:hAnsi="Times New Roman" w:cs="Times New Roman"/>
          <w:bCs/>
          <w:iCs/>
          <w:sz w:val="24"/>
          <w:szCs w:val="24"/>
        </w:rPr>
        <w:t xml:space="preserve"> findings</w:t>
      </w:r>
      <w:r w:rsidR="00826CE0">
        <w:rPr>
          <w:rFonts w:ascii="Times New Roman" w:hAnsi="Times New Roman" w:cs="Times New Roman"/>
          <w:bCs/>
          <w:iCs/>
          <w:sz w:val="24"/>
          <w:szCs w:val="24"/>
        </w:rPr>
        <w:t xml:space="preserve"> were equivocal</w:t>
      </w:r>
      <w:r w:rsidR="005B09F1" w:rsidRPr="00707D81">
        <w:rPr>
          <w:rFonts w:ascii="Times New Roman" w:hAnsi="Times New Roman" w:cs="Times New Roman"/>
          <w:bCs/>
          <w:iCs/>
          <w:sz w:val="24"/>
          <w:szCs w:val="24"/>
        </w:rPr>
        <w:t xml:space="preserve"> on the most cost</w:t>
      </w:r>
      <w:r w:rsidR="00CA36B0">
        <w:rPr>
          <w:rFonts w:ascii="Times New Roman" w:hAnsi="Times New Roman" w:cs="Times New Roman"/>
          <w:bCs/>
          <w:iCs/>
          <w:sz w:val="24"/>
          <w:szCs w:val="24"/>
        </w:rPr>
        <w:t>-</w:t>
      </w:r>
      <w:r w:rsidR="005B09F1" w:rsidRPr="00707D81">
        <w:rPr>
          <w:rFonts w:ascii="Times New Roman" w:hAnsi="Times New Roman" w:cs="Times New Roman"/>
          <w:bCs/>
          <w:iCs/>
          <w:sz w:val="24"/>
          <w:szCs w:val="24"/>
        </w:rPr>
        <w:t xml:space="preserve">effective approach. </w:t>
      </w:r>
      <w:r w:rsidR="001B718C" w:rsidRPr="00707D81">
        <w:rPr>
          <w:rFonts w:ascii="Times New Roman" w:hAnsi="Times New Roman" w:cs="Times New Roman"/>
          <w:bCs/>
          <w:iCs/>
          <w:sz w:val="24"/>
          <w:szCs w:val="24"/>
        </w:rPr>
        <w:t xml:space="preserve">Furthermore, </w:t>
      </w:r>
      <w:r w:rsidR="003C39FB">
        <w:rPr>
          <w:rFonts w:ascii="Times New Roman" w:hAnsi="Times New Roman" w:cs="Times New Roman"/>
          <w:bCs/>
          <w:iCs/>
          <w:sz w:val="24"/>
          <w:szCs w:val="24"/>
        </w:rPr>
        <w:t>three</w:t>
      </w:r>
      <w:r w:rsidR="001B718C" w:rsidRPr="00707D81">
        <w:rPr>
          <w:rFonts w:ascii="Times New Roman" w:hAnsi="Times New Roman" w:cs="Times New Roman"/>
          <w:bCs/>
          <w:iCs/>
          <w:sz w:val="24"/>
          <w:szCs w:val="24"/>
        </w:rPr>
        <w:t xml:space="preserve"> studies </w:t>
      </w:r>
      <w:r w:rsidR="00716FD3" w:rsidRPr="00707D81">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PFJlY051bT44PC9SZWNOdW0+PERpc3BsYXlUZXh0PlsxMC0xMl08L0Rpc3BsYXlUZXh0PjxyZWNv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PC9yZWNvcmQ+PC9DaXRlPjwvRW5kTm90ZT5=
</w:fldData>
        </w:fldChar>
      </w:r>
      <w:r w:rsidR="00FF1F62">
        <w:rPr>
          <w:rFonts w:ascii="Times New Roman" w:hAnsi="Times New Roman" w:cs="Times New Roman"/>
          <w:bCs/>
          <w:iCs/>
          <w:sz w:val="24"/>
          <w:szCs w:val="24"/>
        </w:rPr>
        <w:instrText xml:space="preserve"> ADDIN EN.CITE </w:instrText>
      </w:r>
      <w:r w:rsidR="00716FD3">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PFJlY051bT44PC9SZWNOdW0+PERpc3BsYXlUZXh0PlsxMC0xMl08L0Rpc3BsYXlUZXh0PjxyZWNv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PC9yZWNvcmQ+PC9DaXRlPjwvRW5kTm90ZT5=
</w:fldData>
        </w:fldChar>
      </w:r>
      <w:r w:rsidR="00FF1F62">
        <w:rPr>
          <w:rFonts w:ascii="Times New Roman" w:hAnsi="Times New Roman" w:cs="Times New Roman"/>
          <w:bCs/>
          <w:iCs/>
          <w:sz w:val="24"/>
          <w:szCs w:val="24"/>
        </w:rPr>
        <w:instrText xml:space="preserve"> ADDIN EN.CITE.DATA </w:instrText>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end"/>
      </w:r>
      <w:r w:rsidR="00716FD3" w:rsidRPr="00707D81">
        <w:rPr>
          <w:rFonts w:ascii="Times New Roman" w:hAnsi="Times New Roman" w:cs="Times New Roman"/>
          <w:bCs/>
          <w:iCs/>
          <w:sz w:val="24"/>
          <w:szCs w:val="24"/>
        </w:rPr>
      </w:r>
      <w:r w:rsidR="00716FD3" w:rsidRPr="00707D81">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10" w:tooltip="Frandsen, 2014 #8" w:history="1">
        <w:r w:rsidR="000D4DD9">
          <w:rPr>
            <w:rFonts w:ascii="Times New Roman" w:hAnsi="Times New Roman" w:cs="Times New Roman"/>
            <w:bCs/>
            <w:iCs/>
            <w:noProof/>
            <w:sz w:val="24"/>
            <w:szCs w:val="24"/>
          </w:rPr>
          <w:t>10-12</w:t>
        </w:r>
      </w:hyperlink>
      <w:r w:rsidR="00FF1F62">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2B40D2" w:rsidRPr="00707D81">
        <w:rPr>
          <w:rFonts w:ascii="Times New Roman" w:hAnsi="Times New Roman" w:cs="Times New Roman"/>
          <w:bCs/>
          <w:iCs/>
          <w:sz w:val="24"/>
          <w:szCs w:val="24"/>
        </w:rPr>
        <w:t xml:space="preserve"> compared the characteristics of participants</w:t>
      </w:r>
      <w:r w:rsidR="009B6B5B" w:rsidRPr="00707D81">
        <w:rPr>
          <w:rFonts w:ascii="Times New Roman" w:hAnsi="Times New Roman" w:cs="Times New Roman"/>
          <w:bCs/>
          <w:iCs/>
          <w:sz w:val="24"/>
          <w:szCs w:val="24"/>
        </w:rPr>
        <w:t xml:space="preserve"> recruited by the various methods, with two studies</w:t>
      </w:r>
      <w:r w:rsidR="001B718C"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PFJlY051bT44PC9SZWNOdW0+PERpc3BsYXlUZXh0PlsxMCwgMTJdPC9EaXNwbGF5VGV4dD48cmVj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</w:fldData>
        </w:fldChar>
      </w:r>
      <w:r w:rsidR="00FF1F62">
        <w:rPr>
          <w:rFonts w:ascii="Times New Roman" w:hAnsi="Times New Roman" w:cs="Times New Roman"/>
          <w:bCs/>
          <w:iCs/>
          <w:sz w:val="24"/>
          <w:szCs w:val="24"/>
        </w:rPr>
        <w:instrText xml:space="preserve"> ADDIN EN.CITE </w:instrText>
      </w:r>
      <w:r w:rsidR="00716FD3">
        <w:rPr>
          <w:rFonts w:ascii="Times New Roman" w:hAnsi="Times New Roman" w:cs="Times New Roman"/>
          <w:bCs/>
          <w:iCs/>
          <w:sz w:val="24"/>
          <w:szCs w:val="24"/>
        </w:rPr>
        <w:fldChar w:fldCharType="begin">
          <w:fldData xml:space="preserve">PEVuZE5vdGU+PENpdGU+PEF1dGhvcj5GcmFuZHNlbjwvQXV0aG9yPjxZZWFyPjIwMTQ8L1llYXI+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</w:fldData>
        </w:fldChar>
      </w:r>
      <w:r w:rsidR="00FF1F62">
        <w:rPr>
          <w:rFonts w:ascii="Times New Roman" w:hAnsi="Times New Roman" w:cs="Times New Roman"/>
          <w:bCs/>
          <w:iCs/>
          <w:sz w:val="24"/>
          <w:szCs w:val="24"/>
        </w:rPr>
        <w:instrText xml:space="preserve"> ADDIN EN.CITE.DATA </w:instrText>
      </w:r>
      <w:r w:rsidR="00716FD3">
        <w:rPr>
          <w:rFonts w:ascii="Times New Roman" w:hAnsi="Times New Roman" w:cs="Times New Roman"/>
          <w:bCs/>
          <w:iCs/>
          <w:sz w:val="24"/>
          <w:szCs w:val="24"/>
        </w:rPr>
      </w:r>
      <w:r w:rsidR="00716FD3">
        <w:rPr>
          <w:rFonts w:ascii="Times New Roman" w:hAnsi="Times New Roman" w:cs="Times New Roman"/>
          <w:bCs/>
          <w:iCs/>
          <w:sz w:val="24"/>
          <w:szCs w:val="24"/>
        </w:rPr>
        <w:fldChar w:fldCharType="end"/>
      </w:r>
      <w:r w:rsidR="00716FD3" w:rsidRPr="00707D81">
        <w:rPr>
          <w:rFonts w:ascii="Times New Roman" w:hAnsi="Times New Roman" w:cs="Times New Roman"/>
          <w:bCs/>
          <w:iCs/>
          <w:sz w:val="24"/>
          <w:szCs w:val="24"/>
        </w:rPr>
      </w:r>
      <w:r w:rsidR="00716FD3" w:rsidRPr="00707D81">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10" w:tooltip="Frandsen, 2014 #8" w:history="1">
        <w:r w:rsidR="000D4DD9">
          <w:rPr>
            <w:rFonts w:ascii="Times New Roman" w:hAnsi="Times New Roman" w:cs="Times New Roman"/>
            <w:bCs/>
            <w:iCs/>
            <w:noProof/>
            <w:sz w:val="24"/>
            <w:szCs w:val="24"/>
          </w:rPr>
          <w:t>10</w:t>
        </w:r>
      </w:hyperlink>
      <w:r w:rsidR="00FF1F62">
        <w:rPr>
          <w:rFonts w:ascii="Times New Roman" w:hAnsi="Times New Roman" w:cs="Times New Roman"/>
          <w:bCs/>
          <w:iCs/>
          <w:noProof/>
          <w:sz w:val="24"/>
          <w:szCs w:val="24"/>
        </w:rPr>
        <w:t xml:space="preserve">, </w:t>
      </w:r>
      <w:hyperlink w:anchor="_ENREF_12" w:tooltip="Heffner, 2013 #12" w:history="1">
        <w:r w:rsidR="000D4DD9">
          <w:rPr>
            <w:rFonts w:ascii="Times New Roman" w:hAnsi="Times New Roman" w:cs="Times New Roman"/>
            <w:bCs/>
            <w:iCs/>
            <w:noProof/>
            <w:sz w:val="24"/>
            <w:szCs w:val="24"/>
          </w:rPr>
          <w:t>12</w:t>
        </w:r>
      </w:hyperlink>
      <w:r w:rsidR="00FF1F62">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9B6B5B" w:rsidRPr="00707D81">
        <w:rPr>
          <w:rFonts w:ascii="Times New Roman" w:hAnsi="Times New Roman" w:cs="Times New Roman"/>
          <w:bCs/>
          <w:iCs/>
          <w:sz w:val="24"/>
          <w:szCs w:val="24"/>
        </w:rPr>
        <w:t xml:space="preserve"> reporting no difference in baseline characteristics of </w:t>
      </w:r>
      <w:r w:rsidR="00DC527A">
        <w:rPr>
          <w:rFonts w:ascii="Times New Roman" w:hAnsi="Times New Roman" w:cs="Times New Roman"/>
          <w:bCs/>
          <w:iCs/>
          <w:sz w:val="24"/>
          <w:szCs w:val="24"/>
        </w:rPr>
        <w:t xml:space="preserve">recruited </w:t>
      </w:r>
      <w:r w:rsidR="009B6B5B" w:rsidRPr="00707D81">
        <w:rPr>
          <w:rFonts w:ascii="Times New Roman" w:hAnsi="Times New Roman" w:cs="Times New Roman"/>
          <w:bCs/>
          <w:iCs/>
          <w:sz w:val="24"/>
          <w:szCs w:val="24"/>
        </w:rPr>
        <w:t>participants</w:t>
      </w:r>
      <w:r w:rsidR="00AA3AA8" w:rsidRPr="00707D81">
        <w:rPr>
          <w:rFonts w:ascii="Times New Roman" w:hAnsi="Times New Roman" w:cs="Times New Roman"/>
          <w:bCs/>
          <w:iCs/>
          <w:sz w:val="24"/>
          <w:szCs w:val="24"/>
        </w:rPr>
        <w:t>. H</w:t>
      </w:r>
      <w:r w:rsidR="001B718C" w:rsidRPr="00707D81">
        <w:rPr>
          <w:rFonts w:ascii="Times New Roman" w:hAnsi="Times New Roman" w:cs="Times New Roman"/>
          <w:bCs/>
          <w:iCs/>
          <w:sz w:val="24"/>
          <w:szCs w:val="24"/>
        </w:rPr>
        <w:t>owever</w:t>
      </w:r>
      <w:r w:rsidR="00DC527A">
        <w:rPr>
          <w:rFonts w:ascii="Times New Roman" w:hAnsi="Times New Roman" w:cs="Times New Roman"/>
          <w:bCs/>
          <w:iCs/>
          <w:sz w:val="24"/>
          <w:szCs w:val="24"/>
        </w:rPr>
        <w:t>,</w:t>
      </w:r>
      <w:r w:rsidR="001B718C" w:rsidRPr="00707D81">
        <w:rPr>
          <w:rFonts w:ascii="Times New Roman" w:hAnsi="Times New Roman" w:cs="Times New Roman"/>
          <w:bCs/>
          <w:iCs/>
          <w:sz w:val="24"/>
          <w:szCs w:val="24"/>
        </w:rPr>
        <w:t xml:space="preserve"> another study </w:t>
      </w:r>
      <w:r w:rsidR="00716FD3" w:rsidRPr="00707D81">
        <w:rPr>
          <w:rFonts w:ascii="Times New Roman" w:hAnsi="Times New Roman" w:cs="Times New Roman"/>
          <w:bCs/>
          <w:iCs/>
          <w:sz w:val="24"/>
          <w:szCs w:val="24"/>
        </w:rPr>
        <w:fldChar w:fldCharType="begin"/>
      </w:r>
      <w:r w:rsidR="00FF1F62">
        <w:rPr>
          <w:rFonts w:ascii="Times New Roman" w:hAnsi="Times New Roman" w:cs="Times New Roman"/>
          <w:bCs/>
          <w:iCs/>
          <w:sz w:val="24"/>
          <w:szCs w:val="24"/>
        </w:rPr>
        <w:instrText xml:space="preserve"> ADDIN EN.CITE &lt;EndNote&gt;&lt;Cite&gt;&lt;Author&gt;Graham&lt;/Author&gt;&lt;Year&gt;2008&lt;/Year&gt;&lt;RecNum&gt;10&lt;/RecNum&gt;&lt;DisplayText&gt;[11]&lt;/DisplayText&gt;&lt;record&gt;&lt;rec-number&gt;10&lt;/rec-number&gt;&lt;foreign-keys&gt;&lt;key app="EN" db-id="e00pew2d9arffnev923x9sdotdd99xx2a9fr"&gt;10&lt;/key&gt;&lt;/foreign-keys&gt;&lt;ref-type name="Journal Article"&gt;17&lt;/ref-type&gt;&lt;contributors&gt;&lt;authors&gt;&lt;author&gt;Graham, A. L.&lt;/author&gt;&lt;author&gt;Milner, P.&lt;/author&gt;&lt;author&gt;Saul, J. E.&lt;/author&gt;&lt;author&gt;Pfaff, L.&lt;/author&gt;&lt;/authors&gt;&lt;/contributors&gt;&lt;auth-address&gt;Georgetown University Medical Center, Lombardi Comprehensive Cancer Center, Washington, DC, United States&amp;#xD;Healthways QuitNet LLC, Boston, MA, United States&amp;#xD;ClearWay Minnesota, Minneapolis, MN, United States&amp;#xD;New Jersey Department of Health and Senior Services, Trenton, NJ, United States&amp;#xD;Schroeder Institute for Tobacco Research and Policy Studies, American Legacy Foundation, 1724 Massachusetts Avenue, NW, Washington, DC 20036, United States&lt;/auth-address&gt;&lt;titles&gt;&lt;title&gt;Online advertising as a public health and recruitment tool: Comparison of different media campaigns to increase demand for smoking cessation interventions&lt;/title&gt;&lt;secondary-title&gt;Journal of Medical Internet Research&lt;/secondary-title&gt;&lt;/titles&gt;&lt;periodical&gt;&lt;full-title&gt;Journal of Medical Internet Research&lt;/full-title&gt;&lt;/periodical&gt;&lt;volume&gt;10&lt;/volume&gt;&lt;number&gt;5&lt;/number&gt;&lt;keywords&gt;&lt;keyword&gt;Advertising&lt;/keyword&gt;&lt;keyword&gt;Consumer demand&lt;/keyword&gt;&lt;keyword&gt;Internet&lt;/keyword&gt;&lt;keyword&gt;Smoking cessation&lt;/keyword&gt;&lt;/keywords&gt;&lt;dates&gt;&lt;year&gt;2008&lt;/year&gt;&lt;/dates&gt;&lt;urls&gt;&lt;related-urls&gt;&lt;url&gt;http://www.scopus.com/inward/record.url?eid=2-s2.0-58849132366&amp;amp;partnerID=40&amp;amp;md5=8f3d3952fbdcef820961740b71ad9aac&lt;/url&gt;&lt;/related-urls&gt;&lt;/urls&gt;&lt;custom7&gt;e50&lt;/custom7&gt;&lt;electronic-resource-num&gt;10.2196/jmir.1001&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FF1F62">
        <w:rPr>
          <w:rFonts w:ascii="Times New Roman" w:hAnsi="Times New Roman" w:cs="Times New Roman"/>
          <w:bCs/>
          <w:iCs/>
          <w:noProof/>
          <w:sz w:val="24"/>
          <w:szCs w:val="24"/>
        </w:rPr>
        <w:t>[</w:t>
      </w:r>
      <w:hyperlink w:anchor="_ENREF_11" w:tooltip="Graham, 2008 #10" w:history="1">
        <w:r w:rsidR="000D4DD9">
          <w:rPr>
            <w:rFonts w:ascii="Times New Roman" w:hAnsi="Times New Roman" w:cs="Times New Roman"/>
            <w:bCs/>
            <w:iCs/>
            <w:noProof/>
            <w:sz w:val="24"/>
            <w:szCs w:val="24"/>
          </w:rPr>
          <w:t>11</w:t>
        </w:r>
      </w:hyperlink>
      <w:r w:rsidR="00FF1F62">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9B6B5B" w:rsidRPr="00707D81">
        <w:rPr>
          <w:rFonts w:ascii="Times New Roman" w:hAnsi="Times New Roman" w:cs="Times New Roman"/>
          <w:bCs/>
          <w:iCs/>
          <w:sz w:val="24"/>
          <w:szCs w:val="24"/>
        </w:rPr>
        <w:t xml:space="preserve"> reported online </w:t>
      </w:r>
      <w:r w:rsidR="00E55487" w:rsidRPr="00707D81">
        <w:rPr>
          <w:rFonts w:ascii="Times New Roman" w:hAnsi="Times New Roman" w:cs="Times New Roman"/>
          <w:bCs/>
          <w:iCs/>
          <w:sz w:val="24"/>
          <w:szCs w:val="24"/>
        </w:rPr>
        <w:t>ad</w:t>
      </w:r>
      <w:r w:rsidR="00E55487">
        <w:rPr>
          <w:rFonts w:ascii="Times New Roman" w:hAnsi="Times New Roman" w:cs="Times New Roman"/>
          <w:bCs/>
          <w:iCs/>
          <w:sz w:val="24"/>
          <w:szCs w:val="24"/>
        </w:rPr>
        <w:t>vertisements</w:t>
      </w:r>
      <w:r w:rsidR="00E55487" w:rsidRPr="00707D81">
        <w:rPr>
          <w:rFonts w:ascii="Times New Roman" w:hAnsi="Times New Roman" w:cs="Times New Roman"/>
          <w:bCs/>
          <w:iCs/>
          <w:sz w:val="24"/>
          <w:szCs w:val="24"/>
        </w:rPr>
        <w:t xml:space="preserve"> </w:t>
      </w:r>
      <w:r w:rsidR="009B6B5B" w:rsidRPr="00707D81">
        <w:rPr>
          <w:rFonts w:ascii="Times New Roman" w:hAnsi="Times New Roman" w:cs="Times New Roman"/>
          <w:bCs/>
          <w:iCs/>
          <w:sz w:val="24"/>
          <w:szCs w:val="24"/>
        </w:rPr>
        <w:t xml:space="preserve">were more likely to recruit younger, less educated and racial/ethnic minority groups. </w:t>
      </w:r>
      <w:r w:rsidR="003334BB">
        <w:rPr>
          <w:rFonts w:ascii="Times New Roman" w:hAnsi="Times New Roman" w:cs="Times New Roman"/>
          <w:bCs/>
          <w:iCs/>
          <w:sz w:val="24"/>
          <w:szCs w:val="24"/>
        </w:rPr>
        <w:t>T</w:t>
      </w:r>
      <w:r w:rsidR="009B6B5B" w:rsidRPr="00707D81">
        <w:rPr>
          <w:rFonts w:ascii="Times New Roman" w:hAnsi="Times New Roman" w:cs="Times New Roman"/>
          <w:bCs/>
          <w:iCs/>
          <w:sz w:val="24"/>
          <w:szCs w:val="24"/>
        </w:rPr>
        <w:t>hese studies were recruiting to web-based smoking cessation trials. Overall, t</w:t>
      </w:r>
      <w:r w:rsidR="005D1156" w:rsidRPr="00707D81">
        <w:rPr>
          <w:rFonts w:ascii="Times New Roman" w:hAnsi="Times New Roman" w:cs="Times New Roman"/>
          <w:bCs/>
          <w:iCs/>
          <w:sz w:val="24"/>
          <w:szCs w:val="24"/>
        </w:rPr>
        <w:t xml:space="preserve">here is a paucity of research reporting </w:t>
      </w:r>
      <w:r w:rsidR="00CA36B0">
        <w:rPr>
          <w:rFonts w:ascii="Times New Roman" w:hAnsi="Times New Roman" w:cs="Times New Roman"/>
          <w:bCs/>
          <w:iCs/>
          <w:sz w:val="24"/>
          <w:szCs w:val="24"/>
        </w:rPr>
        <w:t xml:space="preserve">on </w:t>
      </w:r>
      <w:r w:rsidR="005D1156" w:rsidRPr="00707D81">
        <w:rPr>
          <w:rFonts w:ascii="Times New Roman" w:hAnsi="Times New Roman" w:cs="Times New Roman"/>
          <w:bCs/>
          <w:iCs/>
          <w:sz w:val="24"/>
          <w:szCs w:val="24"/>
        </w:rPr>
        <w:t xml:space="preserve">recruitment to </w:t>
      </w:r>
      <w:r w:rsidR="00174679" w:rsidRPr="00707D81">
        <w:rPr>
          <w:rFonts w:ascii="Times New Roman" w:hAnsi="Times New Roman" w:cs="Times New Roman"/>
          <w:bCs/>
          <w:iCs/>
          <w:sz w:val="24"/>
          <w:szCs w:val="24"/>
        </w:rPr>
        <w:t>m</w:t>
      </w:r>
      <w:r w:rsidR="00FD38FE">
        <w:rPr>
          <w:rFonts w:ascii="Times New Roman" w:hAnsi="Times New Roman" w:cs="Times New Roman"/>
          <w:bCs/>
          <w:iCs/>
          <w:sz w:val="24"/>
          <w:szCs w:val="24"/>
        </w:rPr>
        <w:t>H</w:t>
      </w:r>
      <w:r w:rsidR="00174679" w:rsidRPr="00707D81">
        <w:rPr>
          <w:rFonts w:ascii="Times New Roman" w:hAnsi="Times New Roman" w:cs="Times New Roman"/>
          <w:bCs/>
          <w:iCs/>
          <w:sz w:val="24"/>
          <w:szCs w:val="24"/>
        </w:rPr>
        <w:t>ealth programs</w:t>
      </w:r>
      <w:r w:rsidR="009B6B5B" w:rsidRPr="00707D81">
        <w:rPr>
          <w:rFonts w:ascii="Times New Roman" w:hAnsi="Times New Roman" w:cs="Times New Roman"/>
          <w:bCs/>
          <w:iCs/>
          <w:sz w:val="24"/>
          <w:szCs w:val="24"/>
        </w:rPr>
        <w:t>,</w:t>
      </w:r>
      <w:r w:rsidR="005B09F1" w:rsidRPr="00707D81">
        <w:rPr>
          <w:rFonts w:ascii="Times New Roman" w:hAnsi="Times New Roman" w:cs="Times New Roman"/>
          <w:bCs/>
          <w:iCs/>
          <w:sz w:val="24"/>
          <w:szCs w:val="24"/>
        </w:rPr>
        <w:t xml:space="preserve"> specifically </w:t>
      </w:r>
      <w:r w:rsidR="00391636" w:rsidRPr="00707D81">
        <w:rPr>
          <w:rFonts w:ascii="Times New Roman" w:hAnsi="Times New Roman" w:cs="Times New Roman"/>
          <w:bCs/>
          <w:iCs/>
          <w:sz w:val="24"/>
          <w:szCs w:val="24"/>
        </w:rPr>
        <w:t>reporting on the relative effectiveness of various recruitment strategies</w:t>
      </w:r>
      <w:r w:rsidR="009B6B5B" w:rsidRPr="00707D81">
        <w:rPr>
          <w:rFonts w:ascii="Times New Roman" w:hAnsi="Times New Roman" w:cs="Times New Roman"/>
          <w:bCs/>
          <w:iCs/>
          <w:sz w:val="24"/>
          <w:szCs w:val="24"/>
        </w:rPr>
        <w:t xml:space="preserve"> outside of the smoking cessation field</w:t>
      </w:r>
      <w:r w:rsidR="001B718C"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1B718C" w:rsidRPr="00707D81">
        <w:rPr>
          <w:rFonts w:ascii="Times New Roman" w:hAnsi="Times New Roman" w:cs="Times New Roman"/>
          <w:bCs/>
          <w:iCs/>
          <w:sz w:val="24"/>
          <w:szCs w:val="24"/>
        </w:rPr>
        <w:instrText xml:space="preserve"> ADDIN EN.CITE &lt;EndNote&gt;&lt;Cite&gt;&lt;Author&gt;Lane&lt;/Author&gt;&lt;Year&gt;2015&lt;/Year&gt;&lt;RecNum&gt;1&lt;/RecNum&gt;&lt;DisplayText&gt;[7]&lt;/DisplayText&gt;&lt;record&gt;&lt;rec-number&gt;1&lt;/rec-number&gt;&lt;foreign-keys&gt;&lt;key app="EN" db-id="e00pew2d9arffnev923x9sdotdd99xx2a9fr"&gt;1&lt;/key&gt;&lt;/foreign-keys&gt;&lt;ref-type name="Journal Article"&gt;17&lt;/ref-type&gt;&lt;contributors&gt;&lt;authors&gt;&lt;author&gt;Lane, T. S.&lt;/author&gt;&lt;author&gt;Armin, J.&lt;/author&gt;&lt;author&gt;Gordon, J. S.&lt;/author&gt;&lt;/authors&gt;&lt;/contributors&gt;&lt;auth-address&gt;University of Arizona, Department of Family and Community Medicine, 1450 N Cherry Ave, Tucson, AZ, United States&lt;/auth-address&gt;&lt;titles&gt;&lt;title&gt;Online recruitment methods for web-based and mobile health studies: A review of the literature&lt;/title&gt;&lt;secondary-title&gt;Journal of Medical Internet Research&lt;/secondary-title&gt;&lt;/titles&gt;&lt;periodical&gt;&lt;full-title&gt;Journal of Medical Internet Research&lt;/full-title&gt;&lt;/periodical&gt;&lt;volume&gt;17&lt;/volume&gt;&lt;number&gt;7&lt;/number&gt;&lt;keywords&gt;&lt;keyword&gt;Apps&lt;/keyword&gt;&lt;keyword&gt;Internet health&lt;/keyword&gt;&lt;keyword&gt;mHealth&lt;/keyword&gt;&lt;keyword&gt;online recruitment&lt;/keyword&gt;&lt;keyword&gt;Review&lt;/keyword&gt;&lt;keyword&gt;Social media&lt;/keyword&gt;&lt;/keywords&gt;&lt;dates&gt;&lt;year&gt;2015&lt;/year&gt;&lt;/dates&gt;&lt;urls&gt;&lt;related-urls&gt;&lt;url&gt;http://www.scopus.com/inward/record.url?eid=2-s2.0-84938604067&amp;amp;partnerID=40&amp;amp;md5=a73ef149c13557582621faca051af86a&lt;/url&gt;&lt;/related-urls&gt;&lt;/urls&gt;&lt;custom7&gt;e183&lt;/custom7&gt;&lt;electronic-resource-num&gt;10.2196/jmir.4359&lt;/electronic-resource-num&gt;&lt;remote-database-name&gt;Scopus&lt;/remote-database-name&gt;&lt;/record&gt;&lt;/Cite&gt;&lt;/EndNote&gt;</w:instrText>
      </w:r>
      <w:r w:rsidR="00716FD3" w:rsidRPr="00707D81">
        <w:rPr>
          <w:rFonts w:ascii="Times New Roman" w:hAnsi="Times New Roman" w:cs="Times New Roman"/>
          <w:bCs/>
          <w:iCs/>
          <w:sz w:val="24"/>
          <w:szCs w:val="24"/>
        </w:rPr>
        <w:fldChar w:fldCharType="separate"/>
      </w:r>
      <w:r w:rsidR="001B718C" w:rsidRPr="00707D81">
        <w:rPr>
          <w:rFonts w:ascii="Times New Roman" w:hAnsi="Times New Roman" w:cs="Times New Roman"/>
          <w:bCs/>
          <w:iCs/>
          <w:noProof/>
          <w:sz w:val="24"/>
          <w:szCs w:val="24"/>
        </w:rPr>
        <w:t>[</w:t>
      </w:r>
      <w:hyperlink w:anchor="_ENREF_7" w:tooltip="Lane, 2015 #1" w:history="1">
        <w:r w:rsidR="000D4DD9" w:rsidRPr="00707D81">
          <w:rPr>
            <w:rFonts w:ascii="Times New Roman" w:hAnsi="Times New Roman" w:cs="Times New Roman"/>
            <w:bCs/>
            <w:iCs/>
            <w:noProof/>
            <w:sz w:val="24"/>
            <w:szCs w:val="24"/>
          </w:rPr>
          <w:t>7</w:t>
        </w:r>
      </w:hyperlink>
      <w:r w:rsidR="001B718C" w:rsidRPr="00707D81">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5B09F1" w:rsidRPr="00707D81">
        <w:rPr>
          <w:rFonts w:ascii="Times New Roman" w:hAnsi="Times New Roman" w:cs="Times New Roman"/>
          <w:bCs/>
          <w:iCs/>
          <w:sz w:val="24"/>
          <w:szCs w:val="24"/>
        </w:rPr>
        <w:t xml:space="preserve">. </w:t>
      </w:r>
    </w:p>
    <w:p w14:paraId="2554F9F2" w14:textId="77777777" w:rsidR="007545F3" w:rsidRPr="00707D81" w:rsidRDefault="007545F3" w:rsidP="007D7523">
      <w:pPr>
        <w:spacing w:line="480" w:lineRule="auto"/>
        <w:rPr>
          <w:rFonts w:ascii="Times New Roman" w:hAnsi="Times New Roman" w:cs="Times New Roman"/>
          <w:sz w:val="24"/>
          <w:szCs w:val="24"/>
        </w:rPr>
      </w:pPr>
    </w:p>
    <w:p w14:paraId="48057861" w14:textId="75C0037B" w:rsidR="00157F17" w:rsidRPr="00707D81" w:rsidRDefault="00391636" w:rsidP="003263F6">
      <w:pPr>
        <w:spacing w:line="480" w:lineRule="auto"/>
        <w:rPr>
          <w:rFonts w:ascii="Times New Roman" w:hAnsi="Times New Roman" w:cs="Times New Roman"/>
          <w:sz w:val="24"/>
          <w:szCs w:val="24"/>
        </w:rPr>
      </w:pPr>
      <w:r w:rsidRPr="00707D81">
        <w:rPr>
          <w:rFonts w:ascii="Times New Roman" w:hAnsi="Times New Roman" w:cs="Times New Roman"/>
          <w:bCs/>
          <w:iCs/>
          <w:sz w:val="24"/>
          <w:szCs w:val="24"/>
        </w:rPr>
        <w:t>We have recently developed a m</w:t>
      </w:r>
      <w:r w:rsidR="00FD38FE">
        <w:rPr>
          <w:rFonts w:ascii="Times New Roman" w:hAnsi="Times New Roman" w:cs="Times New Roman"/>
          <w:bCs/>
          <w:iCs/>
          <w:sz w:val="24"/>
          <w:szCs w:val="24"/>
        </w:rPr>
        <w:t>H</w:t>
      </w:r>
      <w:r w:rsidRPr="00707D81">
        <w:rPr>
          <w:rFonts w:ascii="Times New Roman" w:hAnsi="Times New Roman" w:cs="Times New Roman"/>
          <w:bCs/>
          <w:iCs/>
          <w:sz w:val="24"/>
          <w:szCs w:val="24"/>
        </w:rPr>
        <w:t xml:space="preserve">ealth intervention </w:t>
      </w:r>
      <w:r w:rsidR="00151BB1" w:rsidRPr="00707D81">
        <w:rPr>
          <w:rFonts w:ascii="Times New Roman" w:hAnsi="Times New Roman" w:cs="Times New Roman"/>
          <w:bCs/>
          <w:iCs/>
          <w:sz w:val="24"/>
          <w:szCs w:val="24"/>
        </w:rPr>
        <w:t>for parents of young infants (Growing healthy)</w:t>
      </w:r>
      <w:r w:rsidR="00151BB1">
        <w:rPr>
          <w:rFonts w:ascii="Times New Roman" w:hAnsi="Times New Roman" w:cs="Times New Roman"/>
          <w:bCs/>
          <w:iCs/>
          <w:sz w:val="24"/>
          <w:szCs w:val="24"/>
        </w:rPr>
        <w:t xml:space="preserve"> encouraging </w:t>
      </w:r>
      <w:r w:rsidRPr="00707D81">
        <w:rPr>
          <w:rFonts w:ascii="Times New Roman" w:hAnsi="Times New Roman" w:cs="Times New Roman"/>
          <w:bCs/>
          <w:iCs/>
          <w:sz w:val="24"/>
          <w:szCs w:val="24"/>
        </w:rPr>
        <w:t xml:space="preserve">healthy infant feeding practices </w:t>
      </w:r>
      <w:r w:rsidR="00E67F5F" w:rsidRPr="00707D81">
        <w:rPr>
          <w:rFonts w:ascii="Times New Roman" w:hAnsi="Times New Roman" w:cs="Times New Roman"/>
          <w:bCs/>
          <w:iCs/>
          <w:sz w:val="24"/>
          <w:szCs w:val="24"/>
        </w:rPr>
        <w:t xml:space="preserve">with a focus on socioeconomically disadvantaged </w:t>
      </w:r>
      <w:r w:rsidR="00E67F5F" w:rsidRPr="00707D81">
        <w:rPr>
          <w:rFonts w:ascii="Times New Roman" w:hAnsi="Times New Roman" w:cs="Times New Roman"/>
          <w:bCs/>
          <w:iCs/>
          <w:sz w:val="24"/>
          <w:szCs w:val="24"/>
        </w:rPr>
        <w:lastRenderedPageBreak/>
        <w:t>parents</w:t>
      </w:r>
      <w:r w:rsidRPr="00707D81">
        <w:rPr>
          <w:rFonts w:ascii="Times New Roman" w:hAnsi="Times New Roman" w:cs="Times New Roman"/>
          <w:bCs/>
          <w:iCs/>
          <w:sz w:val="24"/>
          <w:szCs w:val="24"/>
        </w:rPr>
        <w:t>.</w:t>
      </w:r>
      <w:r w:rsidR="00CD277E" w:rsidRPr="00707D81">
        <w:rPr>
          <w:rFonts w:ascii="Times New Roman" w:hAnsi="Times New Roman" w:cs="Times New Roman"/>
          <w:bCs/>
          <w:iCs/>
          <w:sz w:val="24"/>
          <w:szCs w:val="24"/>
        </w:rPr>
        <w:t xml:space="preserve"> </w:t>
      </w:r>
      <w:r w:rsidRPr="00707D81">
        <w:rPr>
          <w:rFonts w:ascii="Times New Roman" w:hAnsi="Times New Roman" w:cs="Times New Roman"/>
          <w:bCs/>
          <w:iCs/>
          <w:sz w:val="24"/>
          <w:szCs w:val="24"/>
        </w:rPr>
        <w:t>The program co</w:t>
      </w:r>
      <w:r w:rsidR="00AA3AA8" w:rsidRPr="00707D81">
        <w:rPr>
          <w:rFonts w:ascii="Times New Roman" w:hAnsi="Times New Roman" w:cs="Times New Roman"/>
          <w:bCs/>
          <w:iCs/>
          <w:sz w:val="24"/>
          <w:szCs w:val="24"/>
        </w:rPr>
        <w:t>nsist</w:t>
      </w:r>
      <w:r w:rsidR="003C39FB">
        <w:rPr>
          <w:rFonts w:ascii="Times New Roman" w:hAnsi="Times New Roman" w:cs="Times New Roman"/>
          <w:bCs/>
          <w:iCs/>
          <w:sz w:val="24"/>
          <w:szCs w:val="24"/>
        </w:rPr>
        <w:t>ed</w:t>
      </w:r>
      <w:r w:rsidR="00AA3AA8" w:rsidRPr="00707D81">
        <w:rPr>
          <w:rFonts w:ascii="Times New Roman" w:hAnsi="Times New Roman" w:cs="Times New Roman"/>
          <w:bCs/>
          <w:iCs/>
          <w:sz w:val="24"/>
          <w:szCs w:val="24"/>
        </w:rPr>
        <w:t xml:space="preserve"> of an app and website</w:t>
      </w:r>
      <w:r w:rsidR="004E4C59">
        <w:rPr>
          <w:rFonts w:ascii="Times New Roman" w:hAnsi="Times New Roman" w:cs="Times New Roman"/>
          <w:bCs/>
          <w:iCs/>
          <w:sz w:val="24"/>
          <w:szCs w:val="24"/>
        </w:rPr>
        <w:t xml:space="preserve"> </w:t>
      </w:r>
      <w:r w:rsidR="004E4C59">
        <w:rPr>
          <w:rFonts w:ascii="Times New Roman" w:hAnsi="Times New Roman" w:cs="Times New Roman"/>
          <w:bCs/>
          <w:iCs/>
          <w:sz w:val="24"/>
          <w:szCs w:val="24"/>
        </w:rPr>
        <w:fldChar w:fldCharType="begin"/>
      </w:r>
      <w:r w:rsidR="00030B7D">
        <w:rPr>
          <w:rFonts w:ascii="Times New Roman" w:hAnsi="Times New Roman" w:cs="Times New Roman"/>
          <w:bCs/>
          <w:iCs/>
          <w:sz w:val="24"/>
          <w:szCs w:val="24"/>
        </w:rPr>
        <w:instrText xml:space="preserve"> ADDIN EN.CITE &lt;EndNote&gt;&lt;Cite&gt;&lt;Author&gt;Laws&lt;/Author&gt;&lt;Year&gt;2016&lt;/Year&gt;&lt;RecNum&gt;57&lt;/RecNum&gt;&lt;DisplayText&gt;[14]&lt;/DisplayText&gt;&lt;record&gt;&lt;rec-number&gt;57&lt;/rec-number&gt;&lt;foreign-keys&gt;&lt;key app="EN" db-id="e00pew2d9arffnev923x9sdotdd99xx2a9fr"&gt;57&lt;/key&gt;&lt;/foreign-keys&gt;&lt;ref-type name="Web Page"&gt;12&lt;/ref-type&gt;&lt;contributors&gt;&lt;authors&gt;&lt;author&gt;Laws, R&lt;/author&gt;&lt;author&gt;Denney-Wilson, E&lt;/author&gt;&lt;author&gt;Russell, G&lt;/author&gt;&lt;author&gt;Taki, S&lt;/author&gt;&lt;author&gt;Azadi, L&lt;/author&gt;&lt;author&gt;Campbell, K&lt;/author&gt;&lt;/authors&gt;&lt;/contributors&gt;&lt;titles&gt;&lt;title&gt;Growing healthy&lt;/title&gt;&lt;/titles&gt;&lt;number&gt;23.2.16&lt;/number&gt;&lt;dates&gt;&lt;year&gt;2016&lt;/year&gt;&lt;/dates&gt;&lt;pub-location&gt;Australia&lt;/pub-location&gt;&lt;publisher&gt;Deakin University&lt;/publisher&gt;&lt;urls&gt;&lt;related-urls&gt;&lt;url&gt;www.growinghealthy.org.au  (Archived by WebCite® at http://www.webcitation.org/6fWc7XSDj)&lt;/url&gt;&lt;/related-urls&gt;&lt;/urls&gt;&lt;/record&gt;&lt;/Cite&gt;&lt;/EndNote&gt;</w:instrText>
      </w:r>
      <w:r w:rsidR="004E4C59">
        <w:rPr>
          <w:rFonts w:ascii="Times New Roman" w:hAnsi="Times New Roman" w:cs="Times New Roman"/>
          <w:bCs/>
          <w:iCs/>
          <w:sz w:val="24"/>
          <w:szCs w:val="24"/>
        </w:rPr>
        <w:fldChar w:fldCharType="separate"/>
      </w:r>
      <w:r w:rsidR="004E4C59">
        <w:rPr>
          <w:rFonts w:ascii="Times New Roman" w:hAnsi="Times New Roman" w:cs="Times New Roman"/>
          <w:bCs/>
          <w:iCs/>
          <w:noProof/>
          <w:sz w:val="24"/>
          <w:szCs w:val="24"/>
        </w:rPr>
        <w:t>[</w:t>
      </w:r>
      <w:hyperlink w:anchor="_ENREF_14" w:tooltip="Laws, 2016 #57" w:history="1">
        <w:r w:rsidR="000D4DD9">
          <w:rPr>
            <w:rFonts w:ascii="Times New Roman" w:hAnsi="Times New Roman" w:cs="Times New Roman"/>
            <w:bCs/>
            <w:iCs/>
            <w:noProof/>
            <w:sz w:val="24"/>
            <w:szCs w:val="24"/>
          </w:rPr>
          <w:t>14</w:t>
        </w:r>
      </w:hyperlink>
      <w:r w:rsidR="004E4C59">
        <w:rPr>
          <w:rFonts w:ascii="Times New Roman" w:hAnsi="Times New Roman" w:cs="Times New Roman"/>
          <w:bCs/>
          <w:iCs/>
          <w:noProof/>
          <w:sz w:val="24"/>
          <w:szCs w:val="24"/>
        </w:rPr>
        <w:t>]</w:t>
      </w:r>
      <w:r w:rsidR="004E4C59">
        <w:rPr>
          <w:rFonts w:ascii="Times New Roman" w:hAnsi="Times New Roman" w:cs="Times New Roman"/>
          <w:bCs/>
          <w:iCs/>
          <w:sz w:val="24"/>
          <w:szCs w:val="24"/>
        </w:rPr>
        <w:fldChar w:fldCharType="end"/>
      </w:r>
      <w:r w:rsidR="00AA3AA8" w:rsidRPr="00707D81">
        <w:rPr>
          <w:rFonts w:ascii="Times New Roman" w:hAnsi="Times New Roman" w:cs="Times New Roman"/>
          <w:bCs/>
          <w:iCs/>
          <w:sz w:val="24"/>
          <w:szCs w:val="24"/>
        </w:rPr>
        <w:t>,</w:t>
      </w:r>
      <w:r w:rsidRPr="00707D81">
        <w:rPr>
          <w:rFonts w:ascii="Times New Roman" w:hAnsi="Times New Roman" w:cs="Times New Roman"/>
          <w:bCs/>
          <w:iCs/>
          <w:sz w:val="24"/>
          <w:szCs w:val="24"/>
        </w:rPr>
        <w:t xml:space="preserve"> providing parents with a ‘one-stop shop’ for evidence bas</w:t>
      </w:r>
      <w:r w:rsidR="00CC63DF">
        <w:rPr>
          <w:rFonts w:ascii="Times New Roman" w:hAnsi="Times New Roman" w:cs="Times New Roman"/>
          <w:bCs/>
          <w:iCs/>
          <w:sz w:val="24"/>
          <w:szCs w:val="24"/>
        </w:rPr>
        <w:t>ed advice and strategies</w:t>
      </w:r>
      <w:r w:rsidR="004113CC">
        <w:rPr>
          <w:rFonts w:ascii="Times New Roman" w:hAnsi="Times New Roman" w:cs="Times New Roman"/>
          <w:bCs/>
          <w:iCs/>
          <w:sz w:val="24"/>
          <w:szCs w:val="24"/>
        </w:rPr>
        <w:t xml:space="preserve"> that</w:t>
      </w:r>
      <w:r w:rsidRPr="00707D81">
        <w:rPr>
          <w:rFonts w:ascii="Times New Roman" w:hAnsi="Times New Roman" w:cs="Times New Roman"/>
          <w:bCs/>
          <w:iCs/>
          <w:sz w:val="24"/>
          <w:szCs w:val="24"/>
        </w:rPr>
        <w:t xml:space="preserve"> </w:t>
      </w:r>
      <w:r w:rsidR="003C39FB">
        <w:rPr>
          <w:rFonts w:ascii="Times New Roman" w:hAnsi="Times New Roman" w:cs="Times New Roman"/>
          <w:bCs/>
          <w:iCs/>
          <w:sz w:val="24"/>
          <w:szCs w:val="24"/>
        </w:rPr>
        <w:t>we</w:t>
      </w:r>
      <w:r w:rsidR="004113CC">
        <w:rPr>
          <w:rFonts w:ascii="Times New Roman" w:hAnsi="Times New Roman" w:cs="Times New Roman"/>
          <w:bCs/>
          <w:iCs/>
          <w:sz w:val="24"/>
          <w:szCs w:val="24"/>
        </w:rPr>
        <w:t xml:space="preserve">re </w:t>
      </w:r>
      <w:r w:rsidRPr="00707D81">
        <w:rPr>
          <w:rFonts w:ascii="Times New Roman" w:hAnsi="Times New Roman" w:cs="Times New Roman"/>
          <w:bCs/>
          <w:iCs/>
          <w:sz w:val="24"/>
          <w:szCs w:val="24"/>
        </w:rPr>
        <w:t xml:space="preserve">consistent with national guidelines </w:t>
      </w:r>
      <w:r w:rsidR="00CC63DF">
        <w:rPr>
          <w:rFonts w:ascii="Times New Roman" w:hAnsi="Times New Roman" w:cs="Times New Roman"/>
          <w:bCs/>
          <w:iCs/>
          <w:sz w:val="24"/>
          <w:szCs w:val="24"/>
        </w:rPr>
        <w:t>on infant feeding in the first nine</w:t>
      </w:r>
      <w:r w:rsidRPr="00707D81">
        <w:rPr>
          <w:rFonts w:ascii="Times New Roman" w:hAnsi="Times New Roman" w:cs="Times New Roman"/>
          <w:bCs/>
          <w:iCs/>
          <w:sz w:val="24"/>
          <w:szCs w:val="24"/>
        </w:rPr>
        <w:t xml:space="preserve"> months of life. </w:t>
      </w:r>
      <w:r w:rsidR="003263F6" w:rsidRPr="00707D81">
        <w:rPr>
          <w:rFonts w:ascii="Times New Roman" w:hAnsi="Times New Roman" w:cs="Times New Roman"/>
          <w:sz w:val="24"/>
          <w:szCs w:val="24"/>
        </w:rPr>
        <w:t>Participating parents receive</w:t>
      </w:r>
      <w:r w:rsidR="003C39FB">
        <w:rPr>
          <w:rFonts w:ascii="Times New Roman" w:hAnsi="Times New Roman" w:cs="Times New Roman"/>
          <w:sz w:val="24"/>
          <w:szCs w:val="24"/>
        </w:rPr>
        <w:t>d</w:t>
      </w:r>
      <w:r w:rsidR="003263F6" w:rsidRPr="00707D81">
        <w:rPr>
          <w:rFonts w:ascii="Times New Roman" w:hAnsi="Times New Roman" w:cs="Times New Roman"/>
          <w:sz w:val="24"/>
          <w:szCs w:val="24"/>
        </w:rPr>
        <w:t xml:space="preserve"> three push notifications </w:t>
      </w:r>
      <w:r w:rsidR="00CC63DF">
        <w:rPr>
          <w:rFonts w:ascii="Times New Roman" w:hAnsi="Times New Roman" w:cs="Times New Roman"/>
          <w:sz w:val="24"/>
          <w:szCs w:val="24"/>
        </w:rPr>
        <w:t>(</w:t>
      </w:r>
      <w:r w:rsidR="00AA3AA8" w:rsidRPr="00707D81">
        <w:rPr>
          <w:rFonts w:ascii="Times New Roman" w:hAnsi="Times New Roman" w:cs="Times New Roman"/>
          <w:sz w:val="24"/>
          <w:szCs w:val="24"/>
        </w:rPr>
        <w:t>or text messages</w:t>
      </w:r>
      <w:r w:rsidR="004113CC">
        <w:rPr>
          <w:rFonts w:ascii="Times New Roman" w:hAnsi="Times New Roman" w:cs="Times New Roman"/>
          <w:sz w:val="24"/>
          <w:szCs w:val="24"/>
        </w:rPr>
        <w:t xml:space="preserve"> for those without smart phones</w:t>
      </w:r>
      <w:r w:rsidR="00CC63DF">
        <w:rPr>
          <w:rFonts w:ascii="Times New Roman" w:hAnsi="Times New Roman" w:cs="Times New Roman"/>
          <w:sz w:val="24"/>
          <w:szCs w:val="24"/>
        </w:rPr>
        <w:t>)</w:t>
      </w:r>
      <w:r w:rsidR="003263F6" w:rsidRPr="00707D81">
        <w:rPr>
          <w:rFonts w:ascii="Times New Roman" w:hAnsi="Times New Roman" w:cs="Times New Roman"/>
          <w:sz w:val="24"/>
          <w:szCs w:val="24"/>
        </w:rPr>
        <w:t xml:space="preserve"> </w:t>
      </w:r>
      <w:r w:rsidR="00E55487" w:rsidRPr="00707D81">
        <w:rPr>
          <w:rFonts w:ascii="Times New Roman" w:hAnsi="Times New Roman" w:cs="Times New Roman"/>
          <w:sz w:val="24"/>
          <w:szCs w:val="24"/>
        </w:rPr>
        <w:t xml:space="preserve">on infant feeding </w:t>
      </w:r>
      <w:r w:rsidR="00E55487">
        <w:rPr>
          <w:rFonts w:ascii="Times New Roman" w:hAnsi="Times New Roman" w:cs="Times New Roman"/>
          <w:sz w:val="24"/>
          <w:szCs w:val="24"/>
        </w:rPr>
        <w:t xml:space="preserve">and related </w:t>
      </w:r>
      <w:r w:rsidR="00E55487" w:rsidRPr="00707D81">
        <w:rPr>
          <w:rFonts w:ascii="Times New Roman" w:hAnsi="Times New Roman" w:cs="Times New Roman"/>
          <w:sz w:val="24"/>
          <w:szCs w:val="24"/>
        </w:rPr>
        <w:t xml:space="preserve">topics relevant to the age of their infant </w:t>
      </w:r>
      <w:r w:rsidR="003263F6" w:rsidRPr="00707D81">
        <w:rPr>
          <w:rFonts w:ascii="Times New Roman" w:hAnsi="Times New Roman" w:cs="Times New Roman"/>
          <w:sz w:val="24"/>
          <w:szCs w:val="24"/>
        </w:rPr>
        <w:t xml:space="preserve">for each week of the intervention. Messages </w:t>
      </w:r>
      <w:r w:rsidR="003C39FB">
        <w:rPr>
          <w:rFonts w:ascii="Times New Roman" w:hAnsi="Times New Roman" w:cs="Times New Roman"/>
          <w:sz w:val="24"/>
          <w:szCs w:val="24"/>
        </w:rPr>
        <w:t>we</w:t>
      </w:r>
      <w:r w:rsidR="003263F6" w:rsidRPr="00707D81">
        <w:rPr>
          <w:rFonts w:ascii="Times New Roman" w:hAnsi="Times New Roman" w:cs="Times New Roman"/>
          <w:sz w:val="24"/>
          <w:szCs w:val="24"/>
        </w:rPr>
        <w:t xml:space="preserve">re tailored to </w:t>
      </w:r>
      <w:r w:rsidR="00E55487">
        <w:rPr>
          <w:rFonts w:ascii="Times New Roman" w:hAnsi="Times New Roman" w:cs="Times New Roman"/>
          <w:sz w:val="24"/>
          <w:szCs w:val="24"/>
        </w:rPr>
        <w:t>parents’</w:t>
      </w:r>
      <w:r w:rsidR="00E55487" w:rsidRPr="00707D81">
        <w:rPr>
          <w:rFonts w:ascii="Times New Roman" w:hAnsi="Times New Roman" w:cs="Times New Roman"/>
          <w:sz w:val="24"/>
          <w:szCs w:val="24"/>
        </w:rPr>
        <w:t xml:space="preserve"> </w:t>
      </w:r>
      <w:r w:rsidR="003263F6" w:rsidRPr="00707D81">
        <w:rPr>
          <w:rFonts w:ascii="Times New Roman" w:hAnsi="Times New Roman" w:cs="Times New Roman"/>
          <w:sz w:val="24"/>
          <w:szCs w:val="24"/>
        </w:rPr>
        <w:t>feeding mode (breast, formula or mixed</w:t>
      </w:r>
      <w:r w:rsidR="00CC63DF">
        <w:rPr>
          <w:rFonts w:ascii="Times New Roman" w:hAnsi="Times New Roman" w:cs="Times New Roman"/>
          <w:sz w:val="24"/>
          <w:szCs w:val="24"/>
        </w:rPr>
        <w:t xml:space="preserve"> feeding</w:t>
      </w:r>
      <w:r w:rsidR="003263F6" w:rsidRPr="00707D81">
        <w:rPr>
          <w:rFonts w:ascii="Times New Roman" w:hAnsi="Times New Roman" w:cs="Times New Roman"/>
          <w:sz w:val="24"/>
          <w:szCs w:val="24"/>
        </w:rPr>
        <w:t>) with links provided</w:t>
      </w:r>
      <w:r w:rsidR="00CC63DF">
        <w:rPr>
          <w:rFonts w:ascii="Times New Roman" w:hAnsi="Times New Roman" w:cs="Times New Roman"/>
          <w:sz w:val="24"/>
          <w:szCs w:val="24"/>
        </w:rPr>
        <w:t xml:space="preserve"> to more information on the app or </w:t>
      </w:r>
      <w:r w:rsidR="003263F6" w:rsidRPr="00707D81">
        <w:rPr>
          <w:rFonts w:ascii="Times New Roman" w:hAnsi="Times New Roman" w:cs="Times New Roman"/>
          <w:sz w:val="24"/>
          <w:szCs w:val="24"/>
        </w:rPr>
        <w:t>web</w:t>
      </w:r>
      <w:r w:rsidR="003334BB">
        <w:rPr>
          <w:rFonts w:ascii="Times New Roman" w:hAnsi="Times New Roman" w:cs="Times New Roman"/>
          <w:sz w:val="24"/>
          <w:szCs w:val="24"/>
        </w:rPr>
        <w:t>site</w:t>
      </w:r>
      <w:r w:rsidR="003263F6" w:rsidRPr="00707D81">
        <w:rPr>
          <w:rFonts w:ascii="Times New Roman" w:hAnsi="Times New Roman" w:cs="Times New Roman"/>
          <w:sz w:val="24"/>
          <w:szCs w:val="24"/>
        </w:rPr>
        <w:t xml:space="preserve">. </w:t>
      </w:r>
      <w:r w:rsidRPr="00707D81">
        <w:rPr>
          <w:rFonts w:ascii="Times New Roman" w:hAnsi="Times New Roman" w:cs="Times New Roman"/>
          <w:bCs/>
          <w:iCs/>
          <w:sz w:val="24"/>
          <w:szCs w:val="24"/>
        </w:rPr>
        <w:t>Further details about the programs development</w:t>
      </w:r>
      <w:r w:rsidR="00AA3AA8" w:rsidRPr="00707D81">
        <w:rPr>
          <w:rFonts w:ascii="Times New Roman" w:hAnsi="Times New Roman" w:cs="Times New Roman"/>
          <w:bCs/>
          <w:iCs/>
          <w:sz w:val="24"/>
          <w:szCs w:val="24"/>
        </w:rPr>
        <w:t xml:space="preserve"> </w:t>
      </w:r>
      <w:r w:rsidR="00E55487" w:rsidRPr="00707D81">
        <w:rPr>
          <w:rFonts w:ascii="Times New Roman" w:hAnsi="Times New Roman" w:cs="Times New Roman"/>
          <w:bCs/>
          <w:iCs/>
          <w:sz w:val="24"/>
          <w:szCs w:val="24"/>
        </w:rPr>
        <w:t>ha</w:t>
      </w:r>
      <w:r w:rsidR="00E55487">
        <w:rPr>
          <w:rFonts w:ascii="Times New Roman" w:hAnsi="Times New Roman" w:cs="Times New Roman"/>
          <w:bCs/>
          <w:iCs/>
          <w:sz w:val="24"/>
          <w:szCs w:val="24"/>
        </w:rPr>
        <w:t>ve</w:t>
      </w:r>
      <w:r w:rsidR="00E55487" w:rsidRPr="00707D81">
        <w:rPr>
          <w:rFonts w:ascii="Times New Roman" w:hAnsi="Times New Roman" w:cs="Times New Roman"/>
          <w:bCs/>
          <w:iCs/>
          <w:sz w:val="24"/>
          <w:szCs w:val="24"/>
        </w:rPr>
        <w:t xml:space="preserve"> </w:t>
      </w:r>
      <w:r w:rsidRPr="00707D81">
        <w:rPr>
          <w:rFonts w:ascii="Times New Roman" w:hAnsi="Times New Roman" w:cs="Times New Roman"/>
          <w:bCs/>
          <w:iCs/>
          <w:sz w:val="24"/>
          <w:szCs w:val="24"/>
        </w:rPr>
        <w:t xml:space="preserve">been published </w:t>
      </w:r>
      <w:r w:rsidR="001B718C" w:rsidRPr="00707D81">
        <w:rPr>
          <w:rFonts w:ascii="Times New Roman" w:hAnsi="Times New Roman" w:cs="Times New Roman"/>
          <w:bCs/>
          <w:iCs/>
          <w:sz w:val="24"/>
          <w:szCs w:val="24"/>
        </w:rPr>
        <w:t xml:space="preserve">elsewhere </w:t>
      </w:r>
      <w:r w:rsidR="00716FD3" w:rsidRPr="00707D81">
        <w:rPr>
          <w:rFonts w:ascii="Times New Roman" w:hAnsi="Times New Roman" w:cs="Times New Roman"/>
          <w:bCs/>
          <w:iCs/>
          <w:sz w:val="24"/>
          <w:szCs w:val="24"/>
        </w:rPr>
        <w:fldChar w:fldCharType="begin"/>
      </w:r>
      <w:r w:rsidR="00030B7D">
        <w:rPr>
          <w:rFonts w:ascii="Times New Roman" w:hAnsi="Times New Roman" w:cs="Times New Roman"/>
          <w:bCs/>
          <w:iCs/>
          <w:sz w:val="24"/>
          <w:szCs w:val="24"/>
        </w:rPr>
        <w:instrText xml:space="preserve"> ADDIN EN.CITE &lt;EndNote&gt;&lt;Cite&gt;&lt;Author&gt;Denney-Wilson&lt;/Author&gt;&lt;Year&gt;2015&lt;/Year&gt;&lt;RecNum&gt;24&lt;/RecNum&gt;&lt;DisplayText&gt;[15]&lt;/DisplayText&gt;&lt;record&gt;&lt;rec-number&gt;24&lt;/rec-number&gt;&lt;foreign-keys&gt;&lt;key app="EN" db-id="e00pew2d9arffnev923x9sdotdd99xx2a9fr"&gt;24&lt;/key&gt;&lt;/foreign-keys&gt;&lt;ref-type name="Journal Article"&gt;17&lt;/ref-type&gt;&lt;contributors&gt;&lt;authors&gt;&lt;author&gt;Denney-Wilson, E&lt;/author&gt;&lt;author&gt;Laws, R&lt;/author&gt;&lt;author&gt;Russell, G&lt;/author&gt;&lt;author&gt;Ong, KL&lt;/author&gt;&lt;author&gt;Taki, S&lt;/author&gt;&lt;author&gt;Elliott, R&lt;/author&gt;&lt;author&gt;Azadi, L&lt;/author&gt;&lt;author&gt;Lymer, S&lt;/author&gt;&lt;author&gt;Taylor, R&lt;/author&gt;&lt;author&gt;Lynch, J&lt;/author&gt;&lt;author&gt;Crawford, C&lt;/author&gt;&lt;author&gt;Ball, K&lt;/author&gt;&lt;author&gt;Askew, D&lt;/author&gt;&lt;author&gt;Litterbach, K&lt;/author&gt;&lt;author&gt;Campbell, K&lt;/author&gt;&lt;/authors&gt;&lt;/contributors&gt;&lt;titles&gt;&lt;title&gt;Preventing obesity in infants: the Growing healthy feasibility trial protocol&lt;/title&gt;&lt;secondary-title&gt;BMJ Open&lt;/secondary-title&gt;&lt;/titles&gt;&lt;periodical&gt;&lt;full-title&gt;BMJ Open&lt;/full-title&gt;&lt;/periodical&gt;&lt;volume&gt;5:e009258. doi:10.1136/bmjopen-2015-009258&lt;/volume&gt;&lt;dates&gt;&lt;year&gt;2015&lt;/year&gt;&lt;/dates&gt;&lt;urls&gt;&lt;/urls&gt;&lt;/record&gt;&lt;/Cite&gt;&lt;/EndNote&gt;</w:instrText>
      </w:r>
      <w:r w:rsidR="00716FD3" w:rsidRPr="00707D81">
        <w:rPr>
          <w:rFonts w:ascii="Times New Roman" w:hAnsi="Times New Roman" w:cs="Times New Roman"/>
          <w:bCs/>
          <w:iCs/>
          <w:sz w:val="24"/>
          <w:szCs w:val="24"/>
        </w:rPr>
        <w:fldChar w:fldCharType="separate"/>
      </w:r>
      <w:r w:rsidR="004E4C59">
        <w:rPr>
          <w:rFonts w:ascii="Times New Roman" w:hAnsi="Times New Roman" w:cs="Times New Roman"/>
          <w:bCs/>
          <w:iCs/>
          <w:noProof/>
          <w:sz w:val="24"/>
          <w:szCs w:val="24"/>
        </w:rPr>
        <w:t>[</w:t>
      </w:r>
      <w:hyperlink w:anchor="_ENREF_15" w:tooltip="Denney-Wilson, 2015 #24" w:history="1">
        <w:r w:rsidR="000D4DD9">
          <w:rPr>
            <w:rFonts w:ascii="Times New Roman" w:hAnsi="Times New Roman" w:cs="Times New Roman"/>
            <w:bCs/>
            <w:iCs/>
            <w:noProof/>
            <w:sz w:val="24"/>
            <w:szCs w:val="24"/>
          </w:rPr>
          <w:t>15</w:t>
        </w:r>
      </w:hyperlink>
      <w:r w:rsidR="004E4C59">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Pr="00707D81">
        <w:rPr>
          <w:rFonts w:ascii="Times New Roman" w:hAnsi="Times New Roman" w:cs="Times New Roman"/>
          <w:bCs/>
          <w:iCs/>
          <w:sz w:val="24"/>
          <w:szCs w:val="24"/>
        </w:rPr>
        <w:t xml:space="preserve">. </w:t>
      </w:r>
      <w:r w:rsidR="00CD277E" w:rsidRPr="00707D81">
        <w:rPr>
          <w:rFonts w:ascii="Times New Roman" w:hAnsi="Times New Roman" w:cs="Times New Roman"/>
          <w:bCs/>
          <w:iCs/>
          <w:sz w:val="24"/>
          <w:szCs w:val="24"/>
        </w:rPr>
        <w:t xml:space="preserve">A feasibility study of the program is currently </w:t>
      </w:r>
      <w:r w:rsidR="00E67F5F" w:rsidRPr="00707D81">
        <w:rPr>
          <w:rFonts w:ascii="Times New Roman" w:hAnsi="Times New Roman" w:cs="Times New Roman"/>
          <w:bCs/>
          <w:iCs/>
          <w:sz w:val="24"/>
          <w:szCs w:val="24"/>
        </w:rPr>
        <w:t>underway</w:t>
      </w:r>
      <w:r w:rsidR="00F03011" w:rsidRPr="00707D81">
        <w:rPr>
          <w:rFonts w:ascii="Times New Roman" w:hAnsi="Times New Roman" w:cs="Times New Roman"/>
          <w:bCs/>
          <w:iCs/>
          <w:sz w:val="24"/>
          <w:szCs w:val="24"/>
        </w:rPr>
        <w:t xml:space="preserve"> </w:t>
      </w:r>
      <w:r w:rsidR="00716FD3" w:rsidRPr="00707D81">
        <w:rPr>
          <w:rFonts w:ascii="Times New Roman" w:hAnsi="Times New Roman" w:cs="Times New Roman"/>
          <w:bCs/>
          <w:iCs/>
          <w:sz w:val="24"/>
          <w:szCs w:val="24"/>
        </w:rPr>
        <w:fldChar w:fldCharType="begin"/>
      </w:r>
      <w:r w:rsidR="00030B7D">
        <w:rPr>
          <w:rFonts w:ascii="Times New Roman" w:hAnsi="Times New Roman" w:cs="Times New Roman"/>
          <w:bCs/>
          <w:iCs/>
          <w:sz w:val="24"/>
          <w:szCs w:val="24"/>
        </w:rPr>
        <w:instrText xml:space="preserve"> ADDIN EN.CITE &lt;EndNote&gt;&lt;Cite&gt;&lt;Author&gt;Denney-Wilson&lt;/Author&gt;&lt;Year&gt;2015&lt;/Year&gt;&lt;RecNum&gt;24&lt;/RecNum&gt;&lt;DisplayText&gt;[15]&lt;/DisplayText&gt;&lt;record&gt;&lt;rec-number&gt;24&lt;/rec-number&gt;&lt;foreign-keys&gt;&lt;key app="EN" db-id="e00pew2d9arffnev923x9sdotdd99xx2a9fr"&gt;24&lt;/key&gt;&lt;/foreign-keys&gt;&lt;ref-type name="Journal Article"&gt;17&lt;/ref-type&gt;&lt;contributors&gt;&lt;authors&gt;&lt;author&gt;Denney-Wilson, E&lt;/author&gt;&lt;author&gt;Laws, R&lt;/author&gt;&lt;author&gt;Russell, G&lt;/author&gt;&lt;author&gt;Ong, KL&lt;/author&gt;&lt;author&gt;Taki, S&lt;/author&gt;&lt;author&gt;Elliott, R&lt;/author&gt;&lt;author&gt;Azadi, L&lt;/author&gt;&lt;author&gt;Lymer, S&lt;/author&gt;&lt;author&gt;Taylor, R&lt;/author&gt;&lt;author&gt;Lynch, J&lt;/author&gt;&lt;author&gt;Crawford, C&lt;/author&gt;&lt;author&gt;Ball, K&lt;/author&gt;&lt;author&gt;Askew, D&lt;/author&gt;&lt;author&gt;Litterbach, K&lt;/author&gt;&lt;author&gt;Campbell, K&lt;/author&gt;&lt;/authors&gt;&lt;/contributors&gt;&lt;titles&gt;&lt;title&gt;Preventing obesity in infants: the Growing healthy feasibility trial protocol&lt;/title&gt;&lt;secondary-title&gt;BMJ Open&lt;/secondary-title&gt;&lt;/titles&gt;&lt;periodical&gt;&lt;full-title&gt;BMJ Open&lt;/full-title&gt;&lt;/periodical&gt;&lt;volume&gt;5:e009258. doi:10.1136/bmjopen-2015-009258&lt;/volume&gt;&lt;dates&gt;&lt;year&gt;2015&lt;/year&gt;&lt;/dates&gt;&lt;urls&gt;&lt;/urls&gt;&lt;/record&gt;&lt;/Cite&gt;&lt;/EndNote&gt;</w:instrText>
      </w:r>
      <w:r w:rsidR="00716FD3" w:rsidRPr="00707D81">
        <w:rPr>
          <w:rFonts w:ascii="Times New Roman" w:hAnsi="Times New Roman" w:cs="Times New Roman"/>
          <w:bCs/>
          <w:iCs/>
          <w:sz w:val="24"/>
          <w:szCs w:val="24"/>
        </w:rPr>
        <w:fldChar w:fldCharType="separate"/>
      </w:r>
      <w:r w:rsidR="004E4C59">
        <w:rPr>
          <w:rFonts w:ascii="Times New Roman" w:hAnsi="Times New Roman" w:cs="Times New Roman"/>
          <w:bCs/>
          <w:iCs/>
          <w:noProof/>
          <w:sz w:val="24"/>
          <w:szCs w:val="24"/>
        </w:rPr>
        <w:t>[</w:t>
      </w:r>
      <w:hyperlink w:anchor="_ENREF_15" w:tooltip="Denney-Wilson, 2015 #24" w:history="1">
        <w:r w:rsidR="000D4DD9">
          <w:rPr>
            <w:rFonts w:ascii="Times New Roman" w:hAnsi="Times New Roman" w:cs="Times New Roman"/>
            <w:bCs/>
            <w:iCs/>
            <w:noProof/>
            <w:sz w:val="24"/>
            <w:szCs w:val="24"/>
          </w:rPr>
          <w:t>15</w:t>
        </w:r>
      </w:hyperlink>
      <w:r w:rsidR="004E4C59">
        <w:rPr>
          <w:rFonts w:ascii="Times New Roman" w:hAnsi="Times New Roman" w:cs="Times New Roman"/>
          <w:bCs/>
          <w:iCs/>
          <w:noProof/>
          <w:sz w:val="24"/>
          <w:szCs w:val="24"/>
        </w:rPr>
        <w:t>]</w:t>
      </w:r>
      <w:r w:rsidR="00716FD3" w:rsidRPr="00707D81">
        <w:rPr>
          <w:rFonts w:ascii="Times New Roman" w:hAnsi="Times New Roman" w:cs="Times New Roman"/>
          <w:bCs/>
          <w:iCs/>
          <w:sz w:val="24"/>
          <w:szCs w:val="24"/>
        </w:rPr>
        <w:fldChar w:fldCharType="end"/>
      </w:r>
      <w:r w:rsidR="00DF03B5" w:rsidRPr="00707D81">
        <w:rPr>
          <w:rFonts w:ascii="Times New Roman" w:hAnsi="Times New Roman" w:cs="Times New Roman"/>
          <w:bCs/>
          <w:iCs/>
          <w:sz w:val="24"/>
          <w:szCs w:val="24"/>
        </w:rPr>
        <w:t xml:space="preserve"> using  a quasi</w:t>
      </w:r>
      <w:r w:rsidR="00CC63DF">
        <w:rPr>
          <w:rFonts w:ascii="Times New Roman" w:hAnsi="Times New Roman" w:cs="Times New Roman"/>
          <w:bCs/>
          <w:iCs/>
          <w:sz w:val="24"/>
          <w:szCs w:val="24"/>
        </w:rPr>
        <w:t>-experimental design, with a m</w:t>
      </w:r>
      <w:r w:rsidR="00E665A9">
        <w:rPr>
          <w:rFonts w:ascii="Times New Roman" w:hAnsi="Times New Roman" w:cs="Times New Roman"/>
          <w:bCs/>
          <w:iCs/>
          <w:sz w:val="24"/>
          <w:szCs w:val="24"/>
        </w:rPr>
        <w:t>H</w:t>
      </w:r>
      <w:r w:rsidR="00DF03B5" w:rsidRPr="00707D81">
        <w:rPr>
          <w:rFonts w:ascii="Times New Roman" w:hAnsi="Times New Roman" w:cs="Times New Roman"/>
          <w:bCs/>
          <w:iCs/>
          <w:sz w:val="24"/>
          <w:szCs w:val="24"/>
        </w:rPr>
        <w:t>ealth intervention gro</w:t>
      </w:r>
      <w:r w:rsidR="007545F3">
        <w:rPr>
          <w:rFonts w:ascii="Times New Roman" w:hAnsi="Times New Roman" w:cs="Times New Roman"/>
          <w:bCs/>
          <w:iCs/>
          <w:sz w:val="24"/>
          <w:szCs w:val="24"/>
        </w:rPr>
        <w:t>up and a concurrent non-randomiz</w:t>
      </w:r>
      <w:r w:rsidR="00DF03B5" w:rsidRPr="00707D81">
        <w:rPr>
          <w:rFonts w:ascii="Times New Roman" w:hAnsi="Times New Roman" w:cs="Times New Roman"/>
          <w:bCs/>
          <w:iCs/>
          <w:sz w:val="24"/>
          <w:szCs w:val="24"/>
        </w:rPr>
        <w:t>ed comparison group</w:t>
      </w:r>
      <w:r w:rsidR="00CD277E" w:rsidRPr="00707D81">
        <w:rPr>
          <w:rFonts w:ascii="Times New Roman" w:hAnsi="Times New Roman" w:cs="Times New Roman"/>
          <w:bCs/>
          <w:iCs/>
          <w:sz w:val="24"/>
          <w:szCs w:val="24"/>
        </w:rPr>
        <w:t xml:space="preserve">. The study used a range of recruitment methods including </w:t>
      </w:r>
      <w:r w:rsidR="00157F17" w:rsidRPr="00707D81">
        <w:rPr>
          <w:rFonts w:ascii="Times New Roman" w:hAnsi="Times New Roman" w:cs="Times New Roman"/>
          <w:bCs/>
          <w:iCs/>
          <w:sz w:val="24"/>
          <w:szCs w:val="24"/>
        </w:rPr>
        <w:t>traditional approaches (</w:t>
      </w:r>
      <w:r w:rsidR="00CD277E" w:rsidRPr="00707D81">
        <w:rPr>
          <w:rFonts w:ascii="Times New Roman" w:hAnsi="Times New Roman" w:cs="Times New Roman"/>
          <w:bCs/>
          <w:iCs/>
          <w:sz w:val="24"/>
          <w:szCs w:val="24"/>
        </w:rPr>
        <w:t xml:space="preserve">face to </w:t>
      </w:r>
      <w:r w:rsidR="00157F17" w:rsidRPr="00707D81">
        <w:rPr>
          <w:rFonts w:ascii="Times New Roman" w:hAnsi="Times New Roman" w:cs="Times New Roman"/>
          <w:bCs/>
          <w:iCs/>
          <w:sz w:val="24"/>
          <w:szCs w:val="24"/>
        </w:rPr>
        <w:t xml:space="preserve">face recruitment by researchers), practitioner referral and online recruitment, providing a unique opportunity to examine the reach and cost of </w:t>
      </w:r>
      <w:r w:rsidR="00CC63DF">
        <w:rPr>
          <w:rFonts w:ascii="Times New Roman" w:hAnsi="Times New Roman" w:cs="Times New Roman"/>
          <w:bCs/>
          <w:iCs/>
          <w:sz w:val="24"/>
          <w:szCs w:val="24"/>
        </w:rPr>
        <w:t xml:space="preserve">these various </w:t>
      </w:r>
      <w:r w:rsidR="00157F17" w:rsidRPr="00707D81">
        <w:rPr>
          <w:rFonts w:ascii="Times New Roman" w:hAnsi="Times New Roman" w:cs="Times New Roman"/>
          <w:bCs/>
          <w:iCs/>
          <w:sz w:val="24"/>
          <w:szCs w:val="24"/>
        </w:rPr>
        <w:t xml:space="preserve">recruitment approaches. </w:t>
      </w:r>
    </w:p>
    <w:p w14:paraId="14E7F550" w14:textId="77777777" w:rsidR="00FD242A" w:rsidRPr="00707D81" w:rsidRDefault="00FD242A" w:rsidP="009B6B5B">
      <w:pPr>
        <w:spacing w:line="480" w:lineRule="auto"/>
        <w:rPr>
          <w:rFonts w:ascii="Times New Roman" w:hAnsi="Times New Roman" w:cs="Times New Roman"/>
          <w:bCs/>
          <w:iCs/>
          <w:sz w:val="24"/>
          <w:szCs w:val="24"/>
        </w:rPr>
      </w:pPr>
    </w:p>
    <w:p w14:paraId="21BAA9E6" w14:textId="77777777" w:rsidR="009B6B5B" w:rsidRPr="00707D81" w:rsidRDefault="00157F17" w:rsidP="009B6B5B">
      <w:pPr>
        <w:spacing w:line="480" w:lineRule="auto"/>
        <w:rPr>
          <w:rFonts w:ascii="Times New Roman" w:hAnsi="Times New Roman" w:cs="Times New Roman"/>
          <w:bCs/>
          <w:iCs/>
          <w:sz w:val="24"/>
          <w:szCs w:val="24"/>
        </w:rPr>
      </w:pPr>
      <w:r w:rsidRPr="00707D81">
        <w:rPr>
          <w:rFonts w:ascii="Times New Roman" w:hAnsi="Times New Roman" w:cs="Times New Roman"/>
          <w:bCs/>
          <w:iCs/>
          <w:sz w:val="24"/>
          <w:szCs w:val="24"/>
        </w:rPr>
        <w:t xml:space="preserve"> The a</w:t>
      </w:r>
      <w:r w:rsidR="00CC63DF">
        <w:rPr>
          <w:rFonts w:ascii="Times New Roman" w:hAnsi="Times New Roman" w:cs="Times New Roman"/>
          <w:bCs/>
          <w:iCs/>
          <w:sz w:val="24"/>
          <w:szCs w:val="24"/>
        </w:rPr>
        <w:t>ims of this paper are to: 1)</w:t>
      </w:r>
      <w:r w:rsidRPr="00707D81">
        <w:rPr>
          <w:rFonts w:ascii="Times New Roman" w:hAnsi="Times New Roman" w:cs="Times New Roman"/>
          <w:bCs/>
          <w:iCs/>
          <w:sz w:val="24"/>
          <w:szCs w:val="24"/>
        </w:rPr>
        <w:t xml:space="preserve"> compare</w:t>
      </w:r>
      <w:r w:rsidR="009B6B5B" w:rsidRPr="00707D81">
        <w:rPr>
          <w:rFonts w:ascii="Times New Roman" w:hAnsi="Times New Roman" w:cs="Times New Roman"/>
          <w:bCs/>
          <w:iCs/>
          <w:sz w:val="24"/>
          <w:szCs w:val="24"/>
        </w:rPr>
        <w:t xml:space="preserve"> the recruitment rate, costs, and characteristics of participants recruited using </w:t>
      </w:r>
      <w:r w:rsidRPr="00707D81">
        <w:rPr>
          <w:rFonts w:ascii="Times New Roman" w:hAnsi="Times New Roman" w:cs="Times New Roman"/>
          <w:bCs/>
          <w:iCs/>
          <w:sz w:val="24"/>
          <w:szCs w:val="24"/>
        </w:rPr>
        <w:t>a range of recruitment approaches to</w:t>
      </w:r>
      <w:r w:rsidR="00CC63DF">
        <w:rPr>
          <w:rFonts w:ascii="Times New Roman" w:hAnsi="Times New Roman" w:cs="Times New Roman"/>
          <w:bCs/>
          <w:iCs/>
          <w:sz w:val="24"/>
          <w:szCs w:val="24"/>
        </w:rPr>
        <w:t xml:space="preserve"> a</w:t>
      </w:r>
      <w:r w:rsidR="009B6B5B" w:rsidRPr="00707D81">
        <w:rPr>
          <w:rFonts w:ascii="Times New Roman" w:hAnsi="Times New Roman" w:cs="Times New Roman"/>
          <w:bCs/>
          <w:iCs/>
          <w:sz w:val="24"/>
          <w:szCs w:val="24"/>
        </w:rPr>
        <w:t xml:space="preserve"> m</w:t>
      </w:r>
      <w:r w:rsidR="00E665A9">
        <w:rPr>
          <w:rFonts w:ascii="Times New Roman" w:hAnsi="Times New Roman" w:cs="Times New Roman"/>
          <w:bCs/>
          <w:iCs/>
          <w:sz w:val="24"/>
          <w:szCs w:val="24"/>
        </w:rPr>
        <w:t>H</w:t>
      </w:r>
      <w:r w:rsidR="009B6B5B" w:rsidRPr="00707D81">
        <w:rPr>
          <w:rFonts w:ascii="Times New Roman" w:hAnsi="Times New Roman" w:cs="Times New Roman"/>
          <w:bCs/>
          <w:iCs/>
          <w:sz w:val="24"/>
          <w:szCs w:val="24"/>
        </w:rPr>
        <w:t xml:space="preserve">ealth </w:t>
      </w:r>
      <w:r w:rsidR="00CC63DF">
        <w:rPr>
          <w:rFonts w:ascii="Times New Roman" w:hAnsi="Times New Roman" w:cs="Times New Roman"/>
          <w:bCs/>
          <w:iCs/>
          <w:sz w:val="24"/>
          <w:szCs w:val="24"/>
        </w:rPr>
        <w:t>intervention</w:t>
      </w:r>
      <w:r w:rsidR="009B6B5B" w:rsidRPr="00707D81">
        <w:rPr>
          <w:rFonts w:ascii="Times New Roman" w:hAnsi="Times New Roman" w:cs="Times New Roman"/>
          <w:bCs/>
          <w:iCs/>
          <w:sz w:val="24"/>
          <w:szCs w:val="24"/>
        </w:rPr>
        <w:t xml:space="preserve"> targeting </w:t>
      </w:r>
      <w:r w:rsidR="00CC63DF">
        <w:rPr>
          <w:rFonts w:ascii="Times New Roman" w:hAnsi="Times New Roman" w:cs="Times New Roman"/>
          <w:bCs/>
          <w:iCs/>
          <w:sz w:val="24"/>
          <w:szCs w:val="24"/>
        </w:rPr>
        <w:t>parents</w:t>
      </w:r>
      <w:r w:rsidRPr="00707D81">
        <w:rPr>
          <w:rFonts w:ascii="Times New Roman" w:hAnsi="Times New Roman" w:cs="Times New Roman"/>
          <w:bCs/>
          <w:iCs/>
          <w:sz w:val="24"/>
          <w:szCs w:val="24"/>
        </w:rPr>
        <w:t xml:space="preserve"> with infants</w:t>
      </w:r>
      <w:r w:rsidR="004113CC">
        <w:rPr>
          <w:rFonts w:ascii="Times New Roman" w:hAnsi="Times New Roman" w:cs="Times New Roman"/>
          <w:bCs/>
          <w:iCs/>
          <w:sz w:val="24"/>
          <w:szCs w:val="24"/>
        </w:rPr>
        <w:t xml:space="preserve"> less than three months of age</w:t>
      </w:r>
      <w:r w:rsidR="00174679" w:rsidRPr="00707D81">
        <w:rPr>
          <w:rFonts w:ascii="Times New Roman" w:hAnsi="Times New Roman" w:cs="Times New Roman"/>
          <w:bCs/>
          <w:iCs/>
          <w:sz w:val="24"/>
          <w:szCs w:val="24"/>
        </w:rPr>
        <w:t>,</w:t>
      </w:r>
      <w:r w:rsidRPr="00707D81">
        <w:rPr>
          <w:rFonts w:ascii="Times New Roman" w:hAnsi="Times New Roman" w:cs="Times New Roman"/>
          <w:bCs/>
          <w:iCs/>
          <w:sz w:val="24"/>
          <w:szCs w:val="24"/>
        </w:rPr>
        <w:t xml:space="preserve"> and</w:t>
      </w:r>
      <w:r w:rsidR="00CC63DF">
        <w:rPr>
          <w:rFonts w:ascii="Times New Roman" w:hAnsi="Times New Roman" w:cs="Times New Roman"/>
          <w:bCs/>
          <w:iCs/>
          <w:sz w:val="24"/>
          <w:szCs w:val="24"/>
        </w:rPr>
        <w:t xml:space="preserve"> 2) to</w:t>
      </w:r>
      <w:r w:rsidR="009B6B5B" w:rsidRPr="00707D81">
        <w:rPr>
          <w:rFonts w:ascii="Times New Roman" w:hAnsi="Times New Roman" w:cs="Times New Roman"/>
          <w:bCs/>
          <w:iCs/>
          <w:sz w:val="24"/>
          <w:szCs w:val="24"/>
        </w:rPr>
        <w:t xml:space="preserve"> explore factors influencing practitioner referral to the program</w:t>
      </w:r>
      <w:r w:rsidRPr="00707D81">
        <w:rPr>
          <w:rFonts w:ascii="Times New Roman" w:hAnsi="Times New Roman" w:cs="Times New Roman"/>
          <w:bCs/>
          <w:iCs/>
          <w:sz w:val="24"/>
          <w:szCs w:val="24"/>
        </w:rPr>
        <w:t>.</w:t>
      </w:r>
      <w:r w:rsidR="00F03011" w:rsidRPr="00707D81">
        <w:rPr>
          <w:rFonts w:ascii="Times New Roman" w:hAnsi="Times New Roman" w:cs="Times New Roman"/>
          <w:bCs/>
          <w:iCs/>
          <w:sz w:val="24"/>
          <w:szCs w:val="24"/>
        </w:rPr>
        <w:t xml:space="preserve"> This </w:t>
      </w:r>
      <w:r w:rsidR="00D100E6">
        <w:rPr>
          <w:rFonts w:ascii="Times New Roman" w:hAnsi="Times New Roman" w:cs="Times New Roman"/>
          <w:bCs/>
          <w:iCs/>
          <w:sz w:val="24"/>
          <w:szCs w:val="24"/>
        </w:rPr>
        <w:t xml:space="preserve">analysis </w:t>
      </w:r>
      <w:r w:rsidR="00F03011" w:rsidRPr="00707D81">
        <w:rPr>
          <w:rFonts w:ascii="Times New Roman" w:hAnsi="Times New Roman" w:cs="Times New Roman"/>
          <w:bCs/>
          <w:iCs/>
          <w:sz w:val="24"/>
          <w:szCs w:val="24"/>
        </w:rPr>
        <w:t xml:space="preserve">will provide important new insights into the recruitment </w:t>
      </w:r>
      <w:r w:rsidR="00E55487">
        <w:rPr>
          <w:rFonts w:ascii="Times New Roman" w:hAnsi="Times New Roman" w:cs="Times New Roman"/>
          <w:bCs/>
          <w:iCs/>
          <w:sz w:val="24"/>
          <w:szCs w:val="24"/>
        </w:rPr>
        <w:t>of parents</w:t>
      </w:r>
      <w:r w:rsidR="004113CC">
        <w:rPr>
          <w:rFonts w:ascii="Times New Roman" w:hAnsi="Times New Roman" w:cs="Times New Roman"/>
          <w:bCs/>
          <w:iCs/>
          <w:sz w:val="24"/>
          <w:szCs w:val="24"/>
        </w:rPr>
        <w:t xml:space="preserve"> with young infants</w:t>
      </w:r>
      <w:r w:rsidR="00E55487">
        <w:rPr>
          <w:rFonts w:ascii="Times New Roman" w:hAnsi="Times New Roman" w:cs="Times New Roman"/>
          <w:bCs/>
          <w:iCs/>
          <w:sz w:val="24"/>
          <w:szCs w:val="24"/>
        </w:rPr>
        <w:t xml:space="preserve"> to</w:t>
      </w:r>
      <w:r w:rsidR="00F03011" w:rsidRPr="00707D81">
        <w:rPr>
          <w:rFonts w:ascii="Times New Roman" w:hAnsi="Times New Roman" w:cs="Times New Roman"/>
          <w:bCs/>
          <w:iCs/>
          <w:sz w:val="24"/>
          <w:szCs w:val="24"/>
        </w:rPr>
        <w:t xml:space="preserve"> m</w:t>
      </w:r>
      <w:r w:rsidR="00E665A9">
        <w:rPr>
          <w:rFonts w:ascii="Times New Roman" w:hAnsi="Times New Roman" w:cs="Times New Roman"/>
          <w:bCs/>
          <w:iCs/>
          <w:sz w:val="24"/>
          <w:szCs w:val="24"/>
        </w:rPr>
        <w:t>H</w:t>
      </w:r>
      <w:r w:rsidR="00F03011" w:rsidRPr="00707D81">
        <w:rPr>
          <w:rFonts w:ascii="Times New Roman" w:hAnsi="Times New Roman" w:cs="Times New Roman"/>
          <w:bCs/>
          <w:iCs/>
          <w:sz w:val="24"/>
          <w:szCs w:val="24"/>
        </w:rPr>
        <w:t>ealth interventions</w:t>
      </w:r>
      <w:r w:rsidR="00E55487">
        <w:rPr>
          <w:rFonts w:ascii="Times New Roman" w:hAnsi="Times New Roman" w:cs="Times New Roman"/>
          <w:bCs/>
          <w:iCs/>
          <w:sz w:val="24"/>
          <w:szCs w:val="24"/>
        </w:rPr>
        <w:t xml:space="preserve"> and to our understanding of utilizing health practitioners for referral</w:t>
      </w:r>
      <w:r w:rsidR="004113CC">
        <w:rPr>
          <w:rFonts w:ascii="Times New Roman" w:hAnsi="Times New Roman" w:cs="Times New Roman"/>
          <w:bCs/>
          <w:iCs/>
          <w:sz w:val="24"/>
          <w:szCs w:val="24"/>
        </w:rPr>
        <w:t xml:space="preserve"> to such programs.</w:t>
      </w:r>
      <w:r w:rsidR="00F03011" w:rsidRPr="00707D81">
        <w:rPr>
          <w:rFonts w:ascii="Times New Roman" w:hAnsi="Times New Roman" w:cs="Times New Roman"/>
          <w:bCs/>
          <w:iCs/>
          <w:sz w:val="24"/>
          <w:szCs w:val="24"/>
        </w:rPr>
        <w:t xml:space="preserve"> </w:t>
      </w:r>
    </w:p>
    <w:p w14:paraId="11149A00" w14:textId="77777777" w:rsidR="009B6B5B" w:rsidRPr="00707D81" w:rsidRDefault="009B6B5B" w:rsidP="00A8420C">
      <w:pPr>
        <w:spacing w:line="480" w:lineRule="auto"/>
        <w:rPr>
          <w:rFonts w:ascii="Times New Roman" w:hAnsi="Times New Roman" w:cs="Times New Roman"/>
          <w:bCs/>
          <w:iCs/>
          <w:sz w:val="24"/>
          <w:szCs w:val="24"/>
        </w:rPr>
      </w:pPr>
    </w:p>
    <w:p w14:paraId="5E64A360" w14:textId="77777777" w:rsidR="009B6B5B" w:rsidRPr="00707D81" w:rsidRDefault="009B6B5B" w:rsidP="00A8420C">
      <w:pPr>
        <w:spacing w:line="480" w:lineRule="auto"/>
        <w:rPr>
          <w:rFonts w:ascii="Times New Roman" w:hAnsi="Times New Roman" w:cs="Times New Roman"/>
          <w:sz w:val="24"/>
          <w:szCs w:val="24"/>
        </w:rPr>
      </w:pPr>
    </w:p>
    <w:p w14:paraId="55DC8E9D" w14:textId="77777777" w:rsidR="009B6B5B" w:rsidRPr="00707D81" w:rsidRDefault="009B6B5B" w:rsidP="00A8420C">
      <w:pPr>
        <w:spacing w:line="480" w:lineRule="auto"/>
        <w:rPr>
          <w:rFonts w:ascii="Times New Roman" w:hAnsi="Times New Roman" w:cs="Times New Roman"/>
          <w:sz w:val="24"/>
          <w:szCs w:val="24"/>
        </w:rPr>
      </w:pPr>
    </w:p>
    <w:p w14:paraId="0957F6BA" w14:textId="77777777" w:rsidR="009B6B5B" w:rsidRPr="00707D81" w:rsidRDefault="009B6B5B" w:rsidP="00A8420C">
      <w:pPr>
        <w:spacing w:line="480" w:lineRule="auto"/>
        <w:rPr>
          <w:rFonts w:ascii="Times New Roman" w:hAnsi="Times New Roman" w:cs="Times New Roman"/>
          <w:sz w:val="24"/>
          <w:szCs w:val="24"/>
        </w:rPr>
      </w:pPr>
    </w:p>
    <w:p w14:paraId="0EA1014F" w14:textId="77777777" w:rsidR="0046534F" w:rsidRDefault="0046534F">
      <w:pPr>
        <w:rPr>
          <w:rFonts w:ascii="Times New Roman" w:hAnsi="Times New Roman" w:cs="Times New Roman"/>
          <w:sz w:val="24"/>
          <w:szCs w:val="24"/>
        </w:rPr>
      </w:pPr>
    </w:p>
    <w:p w14:paraId="51BBEEF7" w14:textId="77777777" w:rsidR="00C37615" w:rsidRDefault="00C37615">
      <w:pPr>
        <w:rPr>
          <w:rFonts w:ascii="Times New Roman" w:hAnsi="Times New Roman" w:cs="Times New Roman"/>
          <w:sz w:val="24"/>
          <w:szCs w:val="24"/>
        </w:rPr>
      </w:pPr>
    </w:p>
    <w:p w14:paraId="31CB6D92" w14:textId="77777777" w:rsidR="00C37615" w:rsidRDefault="00C37615">
      <w:pPr>
        <w:rPr>
          <w:rFonts w:ascii="Times New Roman" w:hAnsi="Times New Roman" w:cs="Times New Roman"/>
          <w:sz w:val="24"/>
          <w:szCs w:val="24"/>
        </w:rPr>
      </w:pPr>
    </w:p>
    <w:p w14:paraId="64374CD5" w14:textId="77777777" w:rsidR="00C37615" w:rsidRDefault="00C37615">
      <w:pPr>
        <w:rPr>
          <w:rFonts w:ascii="Times New Roman" w:hAnsi="Times New Roman" w:cs="Times New Roman"/>
          <w:sz w:val="24"/>
          <w:szCs w:val="24"/>
        </w:rPr>
      </w:pPr>
    </w:p>
    <w:p w14:paraId="388B7C91" w14:textId="77777777" w:rsidR="00C37615" w:rsidRDefault="00C37615">
      <w:pPr>
        <w:rPr>
          <w:rFonts w:ascii="Times New Roman" w:hAnsi="Times New Roman" w:cs="Times New Roman"/>
          <w:sz w:val="24"/>
          <w:szCs w:val="24"/>
        </w:rPr>
      </w:pPr>
    </w:p>
    <w:p w14:paraId="5A36A3CF" w14:textId="77777777" w:rsidR="0046534F" w:rsidRDefault="0046534F">
      <w:pPr>
        <w:rPr>
          <w:rFonts w:ascii="Times New Roman" w:hAnsi="Times New Roman" w:cs="Times New Roman"/>
          <w:sz w:val="24"/>
          <w:szCs w:val="24"/>
        </w:rPr>
      </w:pPr>
    </w:p>
    <w:p w14:paraId="49D03BB4" w14:textId="463FFB3F" w:rsidR="008555BF" w:rsidRDefault="003263F6" w:rsidP="007702BC">
      <w:pPr>
        <w:pStyle w:val="Heading1"/>
        <w:rPr>
          <w:rFonts w:ascii="Times New Roman" w:hAnsi="Times New Roman" w:cs="Times New Roman"/>
        </w:rPr>
      </w:pPr>
      <w:r w:rsidRPr="007702BC">
        <w:rPr>
          <w:rFonts w:ascii="Times New Roman" w:hAnsi="Times New Roman" w:cs="Times New Roman"/>
        </w:rPr>
        <w:lastRenderedPageBreak/>
        <w:t>Methods</w:t>
      </w:r>
    </w:p>
    <w:p w14:paraId="1F967768" w14:textId="77777777" w:rsidR="007702BC" w:rsidRPr="007702BC" w:rsidRDefault="007702BC" w:rsidP="007702BC"/>
    <w:p w14:paraId="548F472D" w14:textId="77777777" w:rsidR="002C3F19" w:rsidRDefault="002C3F19" w:rsidP="007702BC">
      <w:pPr>
        <w:pStyle w:val="Heading2"/>
        <w:rPr>
          <w:rFonts w:ascii="Times New Roman" w:hAnsi="Times New Roman" w:cs="Times New Roman"/>
        </w:rPr>
      </w:pPr>
      <w:r w:rsidRPr="007702BC">
        <w:rPr>
          <w:rFonts w:ascii="Times New Roman" w:hAnsi="Times New Roman" w:cs="Times New Roman"/>
        </w:rPr>
        <w:t>Overall study design</w:t>
      </w:r>
      <w:r w:rsidR="007C3335" w:rsidRPr="007702BC">
        <w:rPr>
          <w:rFonts w:ascii="Times New Roman" w:hAnsi="Times New Roman" w:cs="Times New Roman"/>
        </w:rPr>
        <w:t xml:space="preserve"> and sample size</w:t>
      </w:r>
    </w:p>
    <w:p w14:paraId="7E5CC5EE" w14:textId="77777777" w:rsidR="007702BC" w:rsidRPr="007702BC" w:rsidRDefault="007702BC" w:rsidP="007702BC"/>
    <w:p w14:paraId="17AA5A93" w14:textId="5CBD6D43" w:rsidR="007C3335" w:rsidRPr="00707D81" w:rsidRDefault="00151BB1" w:rsidP="008555BF">
      <w:pPr>
        <w:spacing w:line="480" w:lineRule="auto"/>
        <w:rPr>
          <w:rFonts w:ascii="Times New Roman" w:hAnsi="Times New Roman" w:cs="Times New Roman"/>
          <w:sz w:val="24"/>
          <w:szCs w:val="24"/>
        </w:rPr>
      </w:pPr>
      <w:r>
        <w:rPr>
          <w:rFonts w:ascii="Times New Roman" w:hAnsi="Times New Roman" w:cs="Times New Roman"/>
          <w:bCs/>
          <w:iCs/>
          <w:sz w:val="24"/>
          <w:szCs w:val="24"/>
        </w:rPr>
        <w:t>The study methods have been published previously</w:t>
      </w:r>
      <w:r w:rsidR="00C37615">
        <w:rPr>
          <w:rFonts w:ascii="Times New Roman" w:hAnsi="Times New Roman" w:cs="Times New Roman"/>
          <w:bCs/>
          <w:iCs/>
          <w:sz w:val="24"/>
          <w:szCs w:val="24"/>
        </w:rPr>
        <w:t xml:space="preserve"> </w:t>
      </w:r>
      <w:r w:rsidR="00C37615">
        <w:rPr>
          <w:rFonts w:ascii="Times New Roman" w:hAnsi="Times New Roman" w:cs="Times New Roman"/>
          <w:bCs/>
          <w:iCs/>
          <w:sz w:val="24"/>
          <w:szCs w:val="24"/>
        </w:rPr>
        <w:fldChar w:fldCharType="begin"/>
      </w:r>
      <w:r w:rsidR="00030B7D">
        <w:rPr>
          <w:rFonts w:ascii="Times New Roman" w:hAnsi="Times New Roman" w:cs="Times New Roman"/>
          <w:bCs/>
          <w:iCs/>
          <w:sz w:val="24"/>
          <w:szCs w:val="24"/>
        </w:rPr>
        <w:instrText xml:space="preserve"> ADDIN EN.CITE &lt;EndNote&gt;&lt;Cite&gt;&lt;Author&gt;Denney-Wilson&lt;/Author&gt;&lt;Year&gt;2015&lt;/Year&gt;&lt;RecNum&gt;24&lt;/RecNum&gt;&lt;DisplayText&gt;[15]&lt;/DisplayText&gt;&lt;record&gt;&lt;rec-number&gt;24&lt;/rec-number&gt;&lt;foreign-keys&gt;&lt;key app="EN" db-id="e00pew2d9arffnev923x9sdotdd99xx2a9fr"&gt;24&lt;/key&gt;&lt;/foreign-keys&gt;&lt;ref-type name="Journal Article"&gt;17&lt;/ref-type&gt;&lt;contributors&gt;&lt;authors&gt;&lt;author&gt;Denney-Wilson, E&lt;/author&gt;&lt;author&gt;Laws, R&lt;/author&gt;&lt;author&gt;Russell, G&lt;/author&gt;&lt;author&gt;Ong, KL&lt;/author&gt;&lt;author&gt;Taki, S&lt;/author&gt;&lt;author&gt;Elliott, R&lt;/author&gt;&lt;author&gt;Azadi, L&lt;/author&gt;&lt;author&gt;Lymer, S&lt;/author&gt;&lt;author&gt;Taylor, R&lt;/author&gt;&lt;author&gt;Lynch, J&lt;/author&gt;&lt;author&gt;Crawford, C&lt;/author&gt;&lt;author&gt;Ball, K&lt;/author&gt;&lt;author&gt;Askew, D&lt;/author&gt;&lt;author&gt;Litterbach, K&lt;/author&gt;&lt;author&gt;Campbell, K&lt;/author&gt;&lt;/authors&gt;&lt;/contributors&gt;&lt;titles&gt;&lt;title&gt;Preventing obesity in infants: the Growing healthy feasibility trial protocol&lt;/title&gt;&lt;secondary-title&gt;BMJ Open&lt;/secondary-title&gt;&lt;/titles&gt;&lt;periodical&gt;&lt;full-title&gt;BMJ Open&lt;/full-title&gt;&lt;/periodical&gt;&lt;volume&gt;5:e009258. doi:10.1136/bmjopen-2015-009258&lt;/volume&gt;&lt;dates&gt;&lt;year&gt;2015&lt;/year&gt;&lt;/dates&gt;&lt;urls&gt;&lt;/urls&gt;&lt;/record&gt;&lt;/Cite&gt;&lt;/EndNote&gt;</w:instrText>
      </w:r>
      <w:r w:rsidR="00C37615">
        <w:rPr>
          <w:rFonts w:ascii="Times New Roman" w:hAnsi="Times New Roman" w:cs="Times New Roman"/>
          <w:bCs/>
          <w:iCs/>
          <w:sz w:val="24"/>
          <w:szCs w:val="24"/>
        </w:rPr>
        <w:fldChar w:fldCharType="separate"/>
      </w:r>
      <w:r w:rsidR="004E4C59">
        <w:rPr>
          <w:rFonts w:ascii="Times New Roman" w:hAnsi="Times New Roman" w:cs="Times New Roman"/>
          <w:bCs/>
          <w:iCs/>
          <w:noProof/>
          <w:sz w:val="24"/>
          <w:szCs w:val="24"/>
        </w:rPr>
        <w:t>[</w:t>
      </w:r>
      <w:hyperlink w:anchor="_ENREF_15" w:tooltip="Denney-Wilson, 2015 #24" w:history="1">
        <w:r w:rsidR="000D4DD9">
          <w:rPr>
            <w:rFonts w:ascii="Times New Roman" w:hAnsi="Times New Roman" w:cs="Times New Roman"/>
            <w:bCs/>
            <w:iCs/>
            <w:noProof/>
            <w:sz w:val="24"/>
            <w:szCs w:val="24"/>
          </w:rPr>
          <w:t>15</w:t>
        </w:r>
      </w:hyperlink>
      <w:r w:rsidR="004E4C59">
        <w:rPr>
          <w:rFonts w:ascii="Times New Roman" w:hAnsi="Times New Roman" w:cs="Times New Roman"/>
          <w:bCs/>
          <w:iCs/>
          <w:noProof/>
          <w:sz w:val="24"/>
          <w:szCs w:val="24"/>
        </w:rPr>
        <w:t>]</w:t>
      </w:r>
      <w:r w:rsidR="00C37615">
        <w:rPr>
          <w:rFonts w:ascii="Times New Roman" w:hAnsi="Times New Roman" w:cs="Times New Roman"/>
          <w:bCs/>
          <w:iCs/>
          <w:sz w:val="24"/>
          <w:szCs w:val="24"/>
        </w:rPr>
        <w:fldChar w:fldCharType="end"/>
      </w:r>
      <w:r w:rsidR="00E55487">
        <w:rPr>
          <w:rFonts w:ascii="Times New Roman" w:hAnsi="Times New Roman" w:cs="Times New Roman"/>
          <w:bCs/>
          <w:iCs/>
          <w:sz w:val="24"/>
          <w:szCs w:val="24"/>
        </w:rPr>
        <w:t>. Briefly</w:t>
      </w:r>
      <w:r w:rsidR="00D100E6">
        <w:rPr>
          <w:rFonts w:ascii="Times New Roman" w:hAnsi="Times New Roman" w:cs="Times New Roman"/>
          <w:bCs/>
          <w:iCs/>
          <w:sz w:val="24"/>
          <w:szCs w:val="24"/>
        </w:rPr>
        <w:t>,</w:t>
      </w:r>
      <w:r>
        <w:rPr>
          <w:rFonts w:ascii="Times New Roman" w:hAnsi="Times New Roman" w:cs="Times New Roman"/>
          <w:bCs/>
          <w:iCs/>
          <w:sz w:val="24"/>
          <w:szCs w:val="24"/>
        </w:rPr>
        <w:t xml:space="preserve"> </w:t>
      </w:r>
      <w:r w:rsidR="00E665A9">
        <w:rPr>
          <w:rFonts w:ascii="Times New Roman" w:hAnsi="Times New Roman" w:cs="Times New Roman"/>
          <w:bCs/>
          <w:iCs/>
          <w:sz w:val="24"/>
          <w:szCs w:val="24"/>
        </w:rPr>
        <w:t>t</w:t>
      </w:r>
      <w:r w:rsidR="00E67F5F" w:rsidRPr="00707D81">
        <w:rPr>
          <w:rFonts w:ascii="Times New Roman" w:hAnsi="Times New Roman" w:cs="Times New Roman"/>
          <w:bCs/>
          <w:iCs/>
          <w:sz w:val="24"/>
          <w:szCs w:val="24"/>
        </w:rPr>
        <w:t xml:space="preserve">he Growing healthy study </w:t>
      </w:r>
      <w:r w:rsidR="00E55487">
        <w:rPr>
          <w:rFonts w:ascii="Times New Roman" w:hAnsi="Times New Roman" w:cs="Times New Roman"/>
          <w:bCs/>
          <w:iCs/>
          <w:sz w:val="24"/>
          <w:szCs w:val="24"/>
        </w:rPr>
        <w:t>utili</w:t>
      </w:r>
      <w:r w:rsidR="0046534F">
        <w:rPr>
          <w:rFonts w:ascii="Times New Roman" w:hAnsi="Times New Roman" w:cs="Times New Roman"/>
          <w:bCs/>
          <w:iCs/>
          <w:sz w:val="24"/>
          <w:szCs w:val="24"/>
        </w:rPr>
        <w:t>z</w:t>
      </w:r>
      <w:r w:rsidR="00E55487">
        <w:rPr>
          <w:rFonts w:ascii="Times New Roman" w:hAnsi="Times New Roman" w:cs="Times New Roman"/>
          <w:bCs/>
          <w:iCs/>
          <w:sz w:val="24"/>
          <w:szCs w:val="24"/>
        </w:rPr>
        <w:t>e</w:t>
      </w:r>
      <w:r w:rsidR="003C39FB">
        <w:rPr>
          <w:rFonts w:ascii="Times New Roman" w:hAnsi="Times New Roman" w:cs="Times New Roman"/>
          <w:bCs/>
          <w:iCs/>
          <w:sz w:val="24"/>
          <w:szCs w:val="24"/>
        </w:rPr>
        <w:t>d</w:t>
      </w:r>
      <w:r w:rsidR="00E67F5F" w:rsidRPr="00707D81">
        <w:rPr>
          <w:rFonts w:ascii="Times New Roman" w:hAnsi="Times New Roman" w:cs="Times New Roman"/>
          <w:bCs/>
          <w:iCs/>
          <w:sz w:val="24"/>
          <w:szCs w:val="24"/>
        </w:rPr>
        <w:t xml:space="preserve"> a q</w:t>
      </w:r>
      <w:r w:rsidR="008555BF">
        <w:rPr>
          <w:rFonts w:ascii="Times New Roman" w:hAnsi="Times New Roman" w:cs="Times New Roman"/>
          <w:bCs/>
          <w:iCs/>
          <w:sz w:val="24"/>
          <w:szCs w:val="24"/>
        </w:rPr>
        <w:t>uasi-experimental design with a m</w:t>
      </w:r>
      <w:r w:rsidR="00E665A9">
        <w:rPr>
          <w:rFonts w:ascii="Times New Roman" w:hAnsi="Times New Roman" w:cs="Times New Roman"/>
          <w:bCs/>
          <w:iCs/>
          <w:sz w:val="24"/>
          <w:szCs w:val="24"/>
        </w:rPr>
        <w:t>H</w:t>
      </w:r>
      <w:r w:rsidR="00E67F5F" w:rsidRPr="00707D81">
        <w:rPr>
          <w:rFonts w:ascii="Times New Roman" w:hAnsi="Times New Roman" w:cs="Times New Roman"/>
          <w:bCs/>
          <w:iCs/>
          <w:sz w:val="24"/>
          <w:szCs w:val="24"/>
        </w:rPr>
        <w:t>ealth intervention gro</w:t>
      </w:r>
      <w:r w:rsidR="0046534F">
        <w:rPr>
          <w:rFonts w:ascii="Times New Roman" w:hAnsi="Times New Roman" w:cs="Times New Roman"/>
          <w:bCs/>
          <w:iCs/>
          <w:sz w:val="24"/>
          <w:szCs w:val="24"/>
        </w:rPr>
        <w:t>up and a concurrent non-randomiz</w:t>
      </w:r>
      <w:r w:rsidR="00E67F5F" w:rsidRPr="00707D81">
        <w:rPr>
          <w:rFonts w:ascii="Times New Roman" w:hAnsi="Times New Roman" w:cs="Times New Roman"/>
          <w:bCs/>
          <w:iCs/>
          <w:sz w:val="24"/>
          <w:szCs w:val="24"/>
        </w:rPr>
        <w:t xml:space="preserve">ed comparison group. </w:t>
      </w:r>
      <w:r w:rsidR="007C3335" w:rsidRPr="00707D81">
        <w:rPr>
          <w:rFonts w:ascii="Times New Roman" w:hAnsi="Times New Roman" w:cs="Times New Roman"/>
          <w:bCs/>
          <w:iCs/>
          <w:sz w:val="24"/>
          <w:szCs w:val="24"/>
        </w:rPr>
        <w:t xml:space="preserve">The study aimed to recruit around 200 parent/child dyads to the intervention arm and a similar number to the comparison arm, with a focus on recruiting </w:t>
      </w:r>
      <w:r w:rsidRPr="00707D81">
        <w:rPr>
          <w:rFonts w:ascii="Times New Roman" w:hAnsi="Times New Roman" w:cs="Times New Roman"/>
          <w:bCs/>
          <w:iCs/>
          <w:sz w:val="24"/>
          <w:szCs w:val="24"/>
        </w:rPr>
        <w:t xml:space="preserve">parents </w:t>
      </w:r>
      <w:r>
        <w:rPr>
          <w:rFonts w:ascii="Times New Roman" w:hAnsi="Times New Roman" w:cs="Times New Roman"/>
          <w:bCs/>
          <w:iCs/>
          <w:sz w:val="24"/>
          <w:szCs w:val="24"/>
        </w:rPr>
        <w:t xml:space="preserve">from </w:t>
      </w:r>
      <w:r w:rsidR="007C3335" w:rsidRPr="00707D81">
        <w:rPr>
          <w:rFonts w:ascii="Times New Roman" w:hAnsi="Times New Roman" w:cs="Times New Roman"/>
          <w:bCs/>
          <w:iCs/>
          <w:sz w:val="24"/>
          <w:szCs w:val="24"/>
        </w:rPr>
        <w:t>socioeconomically disadvantaged</w:t>
      </w:r>
      <w:r>
        <w:rPr>
          <w:rFonts w:ascii="Times New Roman" w:hAnsi="Times New Roman" w:cs="Times New Roman"/>
          <w:bCs/>
          <w:iCs/>
          <w:sz w:val="24"/>
          <w:szCs w:val="24"/>
        </w:rPr>
        <w:t xml:space="preserve"> regions</w:t>
      </w:r>
      <w:r w:rsidR="007C3335" w:rsidRPr="00707D81">
        <w:rPr>
          <w:rFonts w:ascii="Times New Roman" w:hAnsi="Times New Roman" w:cs="Times New Roman"/>
          <w:bCs/>
          <w:iCs/>
          <w:sz w:val="24"/>
          <w:szCs w:val="24"/>
        </w:rPr>
        <w:t>.</w:t>
      </w:r>
      <w:r w:rsidR="007C3335" w:rsidRPr="00707D81">
        <w:rPr>
          <w:rFonts w:ascii="Times New Roman" w:hAnsi="Times New Roman" w:cs="Times New Roman"/>
          <w:sz w:val="24"/>
          <w:szCs w:val="24"/>
        </w:rPr>
        <w:t xml:space="preserve"> As this </w:t>
      </w:r>
      <w:r w:rsidR="003C39FB">
        <w:rPr>
          <w:rFonts w:ascii="Times New Roman" w:hAnsi="Times New Roman" w:cs="Times New Roman"/>
          <w:sz w:val="24"/>
          <w:szCs w:val="24"/>
        </w:rPr>
        <w:t>wa</w:t>
      </w:r>
      <w:r w:rsidR="007C3335" w:rsidRPr="00707D81">
        <w:rPr>
          <w:rFonts w:ascii="Times New Roman" w:hAnsi="Times New Roman" w:cs="Times New Roman"/>
          <w:sz w:val="24"/>
          <w:szCs w:val="24"/>
        </w:rPr>
        <w:t xml:space="preserve">s a feasibility study, the sample size </w:t>
      </w:r>
      <w:r w:rsidR="003C39FB">
        <w:rPr>
          <w:rFonts w:ascii="Times New Roman" w:hAnsi="Times New Roman" w:cs="Times New Roman"/>
          <w:sz w:val="24"/>
          <w:szCs w:val="24"/>
        </w:rPr>
        <w:t>wa</w:t>
      </w:r>
      <w:r w:rsidR="007C3335" w:rsidRPr="00707D81">
        <w:rPr>
          <w:rFonts w:ascii="Times New Roman" w:hAnsi="Times New Roman" w:cs="Times New Roman"/>
          <w:sz w:val="24"/>
          <w:szCs w:val="24"/>
        </w:rPr>
        <w:t xml:space="preserve">s not based on a statistical power calculation; rather the purpose of the study </w:t>
      </w:r>
      <w:r w:rsidR="003C39FB">
        <w:rPr>
          <w:rFonts w:ascii="Times New Roman" w:hAnsi="Times New Roman" w:cs="Times New Roman"/>
          <w:sz w:val="24"/>
          <w:szCs w:val="24"/>
        </w:rPr>
        <w:t>wa</w:t>
      </w:r>
      <w:r w:rsidR="007C3335" w:rsidRPr="00707D81">
        <w:rPr>
          <w:rFonts w:ascii="Times New Roman" w:hAnsi="Times New Roman" w:cs="Times New Roman"/>
          <w:sz w:val="24"/>
          <w:szCs w:val="24"/>
        </w:rPr>
        <w:t xml:space="preserve">s to test </w:t>
      </w:r>
      <w:r w:rsidR="00E55487">
        <w:rPr>
          <w:rFonts w:ascii="Times New Roman" w:hAnsi="Times New Roman" w:cs="Times New Roman"/>
          <w:sz w:val="24"/>
          <w:szCs w:val="24"/>
        </w:rPr>
        <w:t xml:space="preserve">implementation </w:t>
      </w:r>
      <w:r w:rsidR="007C3335" w:rsidRPr="00707D81">
        <w:rPr>
          <w:rFonts w:ascii="Times New Roman" w:hAnsi="Times New Roman" w:cs="Times New Roman"/>
          <w:sz w:val="24"/>
          <w:szCs w:val="24"/>
        </w:rPr>
        <w:t xml:space="preserve">feasibility, and so sample size </w:t>
      </w:r>
      <w:r w:rsidR="00ED6132">
        <w:rPr>
          <w:rFonts w:ascii="Times New Roman" w:hAnsi="Times New Roman" w:cs="Times New Roman"/>
          <w:sz w:val="24"/>
          <w:szCs w:val="24"/>
        </w:rPr>
        <w:t>was</w:t>
      </w:r>
      <w:r w:rsidR="00ED6132" w:rsidRPr="00707D81">
        <w:rPr>
          <w:rFonts w:ascii="Times New Roman" w:hAnsi="Times New Roman" w:cs="Times New Roman"/>
          <w:sz w:val="24"/>
          <w:szCs w:val="24"/>
        </w:rPr>
        <w:t xml:space="preserve"> </w:t>
      </w:r>
      <w:r w:rsidR="007C3335" w:rsidRPr="00707D81">
        <w:rPr>
          <w:rFonts w:ascii="Times New Roman" w:hAnsi="Times New Roman" w:cs="Times New Roman"/>
          <w:sz w:val="24"/>
          <w:szCs w:val="24"/>
        </w:rPr>
        <w:t>tailored to logistical limitations of the time and funds available to support recruitment. The data gathered in this study will provide evidence to guide sample size calculations for</w:t>
      </w:r>
      <w:r w:rsidR="007C3F9F" w:rsidRPr="00707D81">
        <w:rPr>
          <w:rFonts w:ascii="Times New Roman" w:hAnsi="Times New Roman" w:cs="Times New Roman"/>
          <w:sz w:val="24"/>
          <w:szCs w:val="24"/>
        </w:rPr>
        <w:t xml:space="preserve"> a</w:t>
      </w:r>
      <w:r w:rsidR="007C3335" w:rsidRPr="00707D81">
        <w:rPr>
          <w:rFonts w:ascii="Times New Roman" w:hAnsi="Times New Roman" w:cs="Times New Roman"/>
          <w:sz w:val="24"/>
          <w:szCs w:val="24"/>
        </w:rPr>
        <w:t xml:space="preserve"> </w:t>
      </w:r>
      <w:r w:rsidR="007C3F9F" w:rsidRPr="00707D81">
        <w:rPr>
          <w:rFonts w:ascii="Times New Roman" w:hAnsi="Times New Roman" w:cs="Times New Roman"/>
          <w:sz w:val="24"/>
          <w:szCs w:val="24"/>
        </w:rPr>
        <w:t xml:space="preserve">subsequent </w:t>
      </w:r>
      <w:r w:rsidR="008555BF">
        <w:rPr>
          <w:rFonts w:ascii="Times New Roman" w:hAnsi="Times New Roman" w:cs="Times New Roman"/>
          <w:sz w:val="24"/>
          <w:szCs w:val="24"/>
        </w:rPr>
        <w:t>randomized controlled</w:t>
      </w:r>
      <w:r w:rsidR="007C3F9F" w:rsidRPr="00707D81">
        <w:rPr>
          <w:rFonts w:ascii="Times New Roman" w:hAnsi="Times New Roman" w:cs="Times New Roman"/>
          <w:sz w:val="24"/>
          <w:szCs w:val="24"/>
        </w:rPr>
        <w:t xml:space="preserve"> trial</w:t>
      </w:r>
      <w:r w:rsidR="007C3335" w:rsidRPr="00707D81">
        <w:rPr>
          <w:rFonts w:ascii="Times New Roman" w:hAnsi="Times New Roman" w:cs="Times New Roman"/>
          <w:sz w:val="24"/>
          <w:szCs w:val="24"/>
        </w:rPr>
        <w:t>.</w:t>
      </w:r>
    </w:p>
    <w:p w14:paraId="7D6168FA" w14:textId="77777777" w:rsidR="008555BF" w:rsidRDefault="008555BF">
      <w:pPr>
        <w:rPr>
          <w:rFonts w:ascii="Times New Roman" w:hAnsi="Times New Roman" w:cs="Times New Roman"/>
          <w:b/>
          <w:bCs/>
          <w:iCs/>
          <w:sz w:val="24"/>
          <w:szCs w:val="24"/>
        </w:rPr>
      </w:pPr>
    </w:p>
    <w:p w14:paraId="4303175D" w14:textId="77777777" w:rsidR="007702BC" w:rsidRDefault="00E67F5F" w:rsidP="007702BC">
      <w:pPr>
        <w:pStyle w:val="Heading2"/>
        <w:rPr>
          <w:rFonts w:ascii="Times New Roman" w:hAnsi="Times New Roman" w:cs="Times New Roman"/>
        </w:rPr>
      </w:pPr>
      <w:r w:rsidRPr="007702BC">
        <w:rPr>
          <w:rFonts w:ascii="Times New Roman" w:hAnsi="Times New Roman" w:cs="Times New Roman"/>
        </w:rPr>
        <w:t>Participant Eligibility</w:t>
      </w:r>
    </w:p>
    <w:p w14:paraId="1D054C23" w14:textId="68A4339C" w:rsidR="003263F6" w:rsidRPr="007702BC" w:rsidRDefault="00424DA1" w:rsidP="007702BC">
      <w:pPr>
        <w:pStyle w:val="Heading2"/>
        <w:rPr>
          <w:rFonts w:ascii="Times New Roman" w:hAnsi="Times New Roman" w:cs="Times New Roman"/>
        </w:rPr>
      </w:pPr>
      <w:r w:rsidRPr="007702BC">
        <w:rPr>
          <w:rFonts w:ascii="Times New Roman" w:hAnsi="Times New Roman" w:cs="Times New Roman"/>
        </w:rPr>
        <w:tab/>
      </w:r>
    </w:p>
    <w:p w14:paraId="6F46A45E" w14:textId="77777777" w:rsidR="002C3F19" w:rsidRPr="00707D81" w:rsidRDefault="002C3F19" w:rsidP="008555BF">
      <w:pPr>
        <w:spacing w:line="480" w:lineRule="auto"/>
        <w:rPr>
          <w:rFonts w:ascii="Times New Roman" w:hAnsi="Times New Roman" w:cs="Times New Roman"/>
          <w:bCs/>
          <w:iCs/>
          <w:sz w:val="24"/>
          <w:szCs w:val="24"/>
        </w:rPr>
      </w:pPr>
      <w:r w:rsidRPr="00707D81">
        <w:rPr>
          <w:rFonts w:ascii="Times New Roman" w:hAnsi="Times New Roman" w:cs="Times New Roman"/>
          <w:bCs/>
          <w:iCs/>
          <w:sz w:val="24"/>
          <w:szCs w:val="24"/>
        </w:rPr>
        <w:t>Eligibility criteria for participation in the study included:</w:t>
      </w:r>
    </w:p>
    <w:p w14:paraId="041C9932" w14:textId="77777777" w:rsidR="002C3F19" w:rsidRPr="00707D81" w:rsidRDefault="002C3F19" w:rsidP="008555BF">
      <w:pPr>
        <w:numPr>
          <w:ilvl w:val="0"/>
          <w:numId w:val="3"/>
        </w:numPr>
        <w:spacing w:after="120" w:line="480" w:lineRule="auto"/>
        <w:rPr>
          <w:rFonts w:ascii="Times New Roman" w:hAnsi="Times New Roman" w:cs="Times New Roman"/>
          <w:bCs/>
          <w:iCs/>
          <w:sz w:val="24"/>
          <w:szCs w:val="24"/>
        </w:rPr>
      </w:pPr>
      <w:r w:rsidRPr="00707D81">
        <w:rPr>
          <w:rFonts w:ascii="Times New Roman" w:hAnsi="Times New Roman" w:cs="Times New Roman"/>
          <w:bCs/>
          <w:iCs/>
          <w:sz w:val="24"/>
          <w:szCs w:val="24"/>
        </w:rPr>
        <w:t>Pr</w:t>
      </w:r>
      <w:r w:rsidR="00AA1839" w:rsidRPr="00707D81">
        <w:rPr>
          <w:rFonts w:ascii="Times New Roman" w:hAnsi="Times New Roman" w:cs="Times New Roman"/>
          <w:bCs/>
          <w:iCs/>
          <w:sz w:val="24"/>
          <w:szCs w:val="24"/>
        </w:rPr>
        <w:t>egnant (30+ weeks gestation) – intervention arm only</w:t>
      </w:r>
      <w:r w:rsidR="00AA3AA8" w:rsidRPr="00707D81">
        <w:rPr>
          <w:rFonts w:ascii="Times New Roman" w:hAnsi="Times New Roman" w:cs="Times New Roman"/>
          <w:bCs/>
          <w:iCs/>
          <w:sz w:val="24"/>
          <w:szCs w:val="24"/>
        </w:rPr>
        <w:t xml:space="preserve"> OR </w:t>
      </w:r>
      <w:r w:rsidR="0046534F">
        <w:rPr>
          <w:rFonts w:ascii="Times New Roman" w:hAnsi="Times New Roman" w:cs="Times New Roman"/>
          <w:bCs/>
          <w:iCs/>
          <w:sz w:val="24"/>
          <w:szCs w:val="24"/>
        </w:rPr>
        <w:t>parent/main caregiver</w:t>
      </w:r>
      <w:r w:rsidRPr="00707D81">
        <w:rPr>
          <w:rFonts w:ascii="Times New Roman" w:hAnsi="Times New Roman" w:cs="Times New Roman"/>
          <w:bCs/>
          <w:iCs/>
          <w:sz w:val="24"/>
          <w:szCs w:val="24"/>
        </w:rPr>
        <w:t xml:space="preserve"> of an infant aged under </w:t>
      </w:r>
      <w:r w:rsidR="003C39FB">
        <w:rPr>
          <w:rFonts w:ascii="Times New Roman" w:hAnsi="Times New Roman" w:cs="Times New Roman"/>
          <w:bCs/>
          <w:iCs/>
          <w:sz w:val="24"/>
          <w:szCs w:val="24"/>
        </w:rPr>
        <w:t>three</w:t>
      </w:r>
      <w:r w:rsidRPr="00707D81">
        <w:rPr>
          <w:rFonts w:ascii="Times New Roman" w:hAnsi="Times New Roman" w:cs="Times New Roman"/>
          <w:bCs/>
          <w:iCs/>
          <w:sz w:val="24"/>
          <w:szCs w:val="24"/>
        </w:rPr>
        <w:t xml:space="preserve"> months</w:t>
      </w:r>
    </w:p>
    <w:p w14:paraId="582DCE22" w14:textId="77777777" w:rsidR="002C3F19" w:rsidRPr="00707D81" w:rsidRDefault="002C3F19" w:rsidP="008555BF">
      <w:pPr>
        <w:numPr>
          <w:ilvl w:val="0"/>
          <w:numId w:val="3"/>
        </w:numPr>
        <w:spacing w:after="120" w:line="480" w:lineRule="auto"/>
        <w:rPr>
          <w:rFonts w:ascii="Times New Roman" w:hAnsi="Times New Roman" w:cs="Times New Roman"/>
          <w:bCs/>
          <w:iCs/>
          <w:sz w:val="24"/>
          <w:szCs w:val="24"/>
        </w:rPr>
      </w:pPr>
      <w:r w:rsidRPr="00707D81">
        <w:rPr>
          <w:rFonts w:ascii="Times New Roman" w:hAnsi="Times New Roman" w:cs="Times New Roman"/>
          <w:bCs/>
          <w:iCs/>
          <w:sz w:val="24"/>
          <w:szCs w:val="24"/>
        </w:rPr>
        <w:t>Own</w:t>
      </w:r>
      <w:r w:rsidR="0039726C">
        <w:rPr>
          <w:rFonts w:ascii="Times New Roman" w:hAnsi="Times New Roman" w:cs="Times New Roman"/>
          <w:bCs/>
          <w:iCs/>
          <w:sz w:val="24"/>
          <w:szCs w:val="24"/>
        </w:rPr>
        <w:t>ed</w:t>
      </w:r>
      <w:r w:rsidRPr="00707D81">
        <w:rPr>
          <w:rFonts w:ascii="Times New Roman" w:hAnsi="Times New Roman" w:cs="Times New Roman"/>
          <w:bCs/>
          <w:iCs/>
          <w:sz w:val="24"/>
          <w:szCs w:val="24"/>
        </w:rPr>
        <w:t xml:space="preserve"> any type of mobile phone or ha</w:t>
      </w:r>
      <w:r w:rsidR="0039726C">
        <w:rPr>
          <w:rFonts w:ascii="Times New Roman" w:hAnsi="Times New Roman" w:cs="Times New Roman"/>
          <w:bCs/>
          <w:iCs/>
          <w:sz w:val="24"/>
          <w:szCs w:val="24"/>
        </w:rPr>
        <w:t>d</w:t>
      </w:r>
      <w:r w:rsidRPr="00707D81">
        <w:rPr>
          <w:rFonts w:ascii="Times New Roman" w:hAnsi="Times New Roman" w:cs="Times New Roman"/>
          <w:bCs/>
          <w:iCs/>
          <w:sz w:val="24"/>
          <w:szCs w:val="24"/>
        </w:rPr>
        <w:t xml:space="preserve"> internet access </w:t>
      </w:r>
    </w:p>
    <w:p w14:paraId="7049C651" w14:textId="77777777" w:rsidR="002C3F19" w:rsidRPr="00707D81" w:rsidRDefault="0046534F" w:rsidP="008555BF">
      <w:pPr>
        <w:numPr>
          <w:ilvl w:val="0"/>
          <w:numId w:val="3"/>
        </w:numPr>
        <w:spacing w:after="120" w:line="480" w:lineRule="auto"/>
        <w:rPr>
          <w:rFonts w:ascii="Times New Roman" w:hAnsi="Times New Roman" w:cs="Times New Roman"/>
          <w:bCs/>
          <w:iCs/>
          <w:sz w:val="24"/>
          <w:szCs w:val="24"/>
        </w:rPr>
      </w:pPr>
      <w:r>
        <w:rPr>
          <w:rFonts w:ascii="Times New Roman" w:hAnsi="Times New Roman" w:cs="Times New Roman"/>
          <w:bCs/>
          <w:iCs/>
          <w:sz w:val="24"/>
          <w:szCs w:val="24"/>
        </w:rPr>
        <w:t>S</w:t>
      </w:r>
      <w:r w:rsidR="002C3F19" w:rsidRPr="00707D81">
        <w:rPr>
          <w:rFonts w:ascii="Times New Roman" w:hAnsi="Times New Roman" w:cs="Times New Roman"/>
          <w:bCs/>
          <w:iCs/>
          <w:sz w:val="24"/>
          <w:szCs w:val="24"/>
        </w:rPr>
        <w:t>p</w:t>
      </w:r>
      <w:r w:rsidR="0039726C">
        <w:rPr>
          <w:rFonts w:ascii="Times New Roman" w:hAnsi="Times New Roman" w:cs="Times New Roman"/>
          <w:bCs/>
          <w:iCs/>
          <w:sz w:val="24"/>
          <w:szCs w:val="24"/>
        </w:rPr>
        <w:t>o</w:t>
      </w:r>
      <w:r w:rsidR="002C3F19" w:rsidRPr="00707D81">
        <w:rPr>
          <w:rFonts w:ascii="Times New Roman" w:hAnsi="Times New Roman" w:cs="Times New Roman"/>
          <w:bCs/>
          <w:iCs/>
          <w:sz w:val="24"/>
          <w:szCs w:val="24"/>
        </w:rPr>
        <w:t>k</w:t>
      </w:r>
      <w:r w:rsidR="0039726C">
        <w:rPr>
          <w:rFonts w:ascii="Times New Roman" w:hAnsi="Times New Roman" w:cs="Times New Roman"/>
          <w:bCs/>
          <w:iCs/>
          <w:sz w:val="24"/>
          <w:szCs w:val="24"/>
        </w:rPr>
        <w:t>e</w:t>
      </w:r>
      <w:r w:rsidR="002C3F19" w:rsidRPr="00707D81">
        <w:rPr>
          <w:rFonts w:ascii="Times New Roman" w:hAnsi="Times New Roman" w:cs="Times New Roman"/>
          <w:bCs/>
          <w:iCs/>
          <w:sz w:val="24"/>
          <w:szCs w:val="24"/>
        </w:rPr>
        <w:t xml:space="preserve"> and read English</w:t>
      </w:r>
    </w:p>
    <w:p w14:paraId="5949F4B4" w14:textId="77777777" w:rsidR="002C3F19" w:rsidRPr="00707D81" w:rsidRDefault="0046534F" w:rsidP="008555BF">
      <w:pPr>
        <w:numPr>
          <w:ilvl w:val="0"/>
          <w:numId w:val="3"/>
        </w:numPr>
        <w:spacing w:after="120" w:line="480" w:lineRule="auto"/>
        <w:rPr>
          <w:rFonts w:ascii="Times New Roman" w:hAnsi="Times New Roman" w:cs="Times New Roman"/>
          <w:bCs/>
          <w:iCs/>
          <w:sz w:val="24"/>
          <w:szCs w:val="24"/>
        </w:rPr>
      </w:pPr>
      <w:r>
        <w:rPr>
          <w:rFonts w:ascii="Times New Roman" w:hAnsi="Times New Roman" w:cs="Times New Roman"/>
          <w:bCs/>
          <w:iCs/>
          <w:sz w:val="24"/>
          <w:szCs w:val="24"/>
        </w:rPr>
        <w:t>A</w:t>
      </w:r>
      <w:r w:rsidR="002C3F19" w:rsidRPr="00707D81">
        <w:rPr>
          <w:rFonts w:ascii="Times New Roman" w:hAnsi="Times New Roman" w:cs="Times New Roman"/>
          <w:bCs/>
          <w:iCs/>
          <w:sz w:val="24"/>
          <w:szCs w:val="24"/>
        </w:rPr>
        <w:t>ged 18 years or older</w:t>
      </w:r>
    </w:p>
    <w:p w14:paraId="053D9129" w14:textId="77777777" w:rsidR="002C3F19" w:rsidRPr="0026006E" w:rsidRDefault="00077310" w:rsidP="0026006E">
      <w:pPr>
        <w:numPr>
          <w:ilvl w:val="0"/>
          <w:numId w:val="3"/>
        </w:numPr>
        <w:spacing w:after="120" w:line="480" w:lineRule="auto"/>
        <w:rPr>
          <w:rFonts w:ascii="Times New Roman" w:hAnsi="Times New Roman" w:cs="Times New Roman"/>
          <w:bCs/>
          <w:iCs/>
          <w:sz w:val="24"/>
          <w:szCs w:val="24"/>
        </w:rPr>
      </w:pPr>
      <w:r>
        <w:rPr>
          <w:rFonts w:ascii="Times New Roman" w:hAnsi="Times New Roman" w:cs="Times New Roman"/>
          <w:bCs/>
          <w:iCs/>
          <w:sz w:val="24"/>
          <w:szCs w:val="24"/>
        </w:rPr>
        <w:t>R</w:t>
      </w:r>
      <w:r w:rsidR="0039726C">
        <w:rPr>
          <w:rFonts w:ascii="Times New Roman" w:hAnsi="Times New Roman" w:cs="Times New Roman"/>
          <w:bCs/>
          <w:iCs/>
          <w:sz w:val="24"/>
          <w:szCs w:val="24"/>
        </w:rPr>
        <w:t>esident of</w:t>
      </w:r>
      <w:r w:rsidR="00E8548A" w:rsidRPr="00707D81">
        <w:rPr>
          <w:rFonts w:ascii="Times New Roman" w:hAnsi="Times New Roman" w:cs="Times New Roman"/>
          <w:bCs/>
          <w:iCs/>
          <w:sz w:val="24"/>
          <w:szCs w:val="24"/>
        </w:rPr>
        <w:t xml:space="preserve"> Australia</w:t>
      </w:r>
    </w:p>
    <w:p w14:paraId="25F6775C" w14:textId="77777777" w:rsidR="003263F6" w:rsidRDefault="003263F6" w:rsidP="007702BC">
      <w:pPr>
        <w:pStyle w:val="Heading2"/>
        <w:rPr>
          <w:rFonts w:ascii="Times New Roman" w:hAnsi="Times New Roman" w:cs="Times New Roman"/>
        </w:rPr>
      </w:pPr>
      <w:r w:rsidRPr="007702BC">
        <w:rPr>
          <w:rFonts w:ascii="Times New Roman" w:hAnsi="Times New Roman" w:cs="Times New Roman"/>
        </w:rPr>
        <w:t>Recruitment methods</w:t>
      </w:r>
      <w:r w:rsidR="00DF03B5" w:rsidRPr="007702BC">
        <w:rPr>
          <w:rFonts w:ascii="Times New Roman" w:hAnsi="Times New Roman" w:cs="Times New Roman"/>
        </w:rPr>
        <w:t xml:space="preserve"> </w:t>
      </w:r>
      <w:r w:rsidR="002C3F19" w:rsidRPr="007702BC">
        <w:rPr>
          <w:rFonts w:ascii="Times New Roman" w:hAnsi="Times New Roman" w:cs="Times New Roman"/>
        </w:rPr>
        <w:t>– Intervention arm</w:t>
      </w:r>
    </w:p>
    <w:p w14:paraId="482B5FB2" w14:textId="77777777" w:rsidR="007702BC" w:rsidRPr="007702BC" w:rsidRDefault="007702BC" w:rsidP="007702BC"/>
    <w:p w14:paraId="7B4DD75D" w14:textId="77777777" w:rsidR="00E67F5F" w:rsidRPr="00707D81" w:rsidRDefault="002C3F19"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Recruitment to the intervention arm commenc</w:t>
      </w:r>
      <w:r w:rsidR="0046534F">
        <w:rPr>
          <w:rFonts w:ascii="Times New Roman" w:hAnsi="Times New Roman" w:cs="Times New Roman"/>
          <w:sz w:val="24"/>
          <w:szCs w:val="24"/>
        </w:rPr>
        <w:t>ed in December 2014</w:t>
      </w:r>
      <w:r w:rsidR="0084146B" w:rsidRPr="00707D81">
        <w:rPr>
          <w:rFonts w:ascii="Times New Roman" w:hAnsi="Times New Roman" w:cs="Times New Roman"/>
          <w:sz w:val="24"/>
          <w:szCs w:val="24"/>
        </w:rPr>
        <w:t xml:space="preserve"> a</w:t>
      </w:r>
      <w:r w:rsidR="0039726C">
        <w:rPr>
          <w:rFonts w:ascii="Times New Roman" w:hAnsi="Times New Roman" w:cs="Times New Roman"/>
          <w:sz w:val="24"/>
          <w:szCs w:val="24"/>
        </w:rPr>
        <w:t>nd</w:t>
      </w:r>
      <w:r w:rsidR="0046534F">
        <w:rPr>
          <w:rFonts w:ascii="Times New Roman" w:hAnsi="Times New Roman" w:cs="Times New Roman"/>
          <w:sz w:val="24"/>
          <w:szCs w:val="24"/>
        </w:rPr>
        <w:t xml:space="preserve"> continued for a</w:t>
      </w:r>
      <w:r w:rsidR="0084146B" w:rsidRPr="00707D81">
        <w:rPr>
          <w:rFonts w:ascii="Times New Roman" w:hAnsi="Times New Roman" w:cs="Times New Roman"/>
          <w:sz w:val="24"/>
          <w:szCs w:val="24"/>
        </w:rPr>
        <w:t xml:space="preserve"> 12 month</w:t>
      </w:r>
      <w:r w:rsidRPr="00707D81">
        <w:rPr>
          <w:rFonts w:ascii="Times New Roman" w:hAnsi="Times New Roman" w:cs="Times New Roman"/>
          <w:sz w:val="24"/>
          <w:szCs w:val="24"/>
        </w:rPr>
        <w:t xml:space="preserve"> period. The initial method of recruitment to the intervention was via practitioner referral and face to face recruitment</w:t>
      </w:r>
      <w:r w:rsidR="00AB19C4">
        <w:rPr>
          <w:rFonts w:ascii="Times New Roman" w:hAnsi="Times New Roman" w:cs="Times New Roman"/>
          <w:sz w:val="24"/>
          <w:szCs w:val="24"/>
        </w:rPr>
        <w:t xml:space="preserve"> only</w:t>
      </w:r>
      <w:r w:rsidRPr="00707D81">
        <w:rPr>
          <w:rFonts w:ascii="Times New Roman" w:hAnsi="Times New Roman" w:cs="Times New Roman"/>
          <w:sz w:val="24"/>
          <w:szCs w:val="24"/>
        </w:rPr>
        <w:t>. However</w:t>
      </w:r>
      <w:r w:rsidR="00077310">
        <w:rPr>
          <w:rFonts w:ascii="Times New Roman" w:hAnsi="Times New Roman" w:cs="Times New Roman"/>
          <w:sz w:val="24"/>
          <w:szCs w:val="24"/>
        </w:rPr>
        <w:t>,</w:t>
      </w:r>
      <w:r w:rsidRPr="00707D81">
        <w:rPr>
          <w:rFonts w:ascii="Times New Roman" w:hAnsi="Times New Roman" w:cs="Times New Roman"/>
          <w:sz w:val="24"/>
          <w:szCs w:val="24"/>
        </w:rPr>
        <w:t xml:space="preserve"> due to the slow rate of recruitment using the</w:t>
      </w:r>
      <w:r w:rsidR="00AB19C4">
        <w:rPr>
          <w:rFonts w:ascii="Times New Roman" w:hAnsi="Times New Roman" w:cs="Times New Roman"/>
          <w:sz w:val="24"/>
          <w:szCs w:val="24"/>
        </w:rPr>
        <w:t>se approaches over the initial six</w:t>
      </w:r>
      <w:r w:rsidRPr="00707D81">
        <w:rPr>
          <w:rFonts w:ascii="Times New Roman" w:hAnsi="Times New Roman" w:cs="Times New Roman"/>
          <w:sz w:val="24"/>
          <w:szCs w:val="24"/>
        </w:rPr>
        <w:t xml:space="preserve"> month recruitment period, online advertising was used in the final </w:t>
      </w:r>
      <w:r w:rsidR="0084146B" w:rsidRPr="00707D81">
        <w:rPr>
          <w:rFonts w:ascii="Times New Roman" w:hAnsi="Times New Roman" w:cs="Times New Roman"/>
          <w:sz w:val="24"/>
          <w:szCs w:val="24"/>
        </w:rPr>
        <w:t xml:space="preserve">six </w:t>
      </w:r>
      <w:r w:rsidRPr="00707D81">
        <w:rPr>
          <w:rFonts w:ascii="Times New Roman" w:hAnsi="Times New Roman" w:cs="Times New Roman"/>
          <w:sz w:val="24"/>
          <w:szCs w:val="24"/>
        </w:rPr>
        <w:t xml:space="preserve">months of </w:t>
      </w:r>
      <w:r w:rsidRPr="00707D81">
        <w:rPr>
          <w:rFonts w:ascii="Times New Roman" w:hAnsi="Times New Roman" w:cs="Times New Roman"/>
          <w:sz w:val="24"/>
          <w:szCs w:val="24"/>
        </w:rPr>
        <w:lastRenderedPageBreak/>
        <w:t xml:space="preserve">recruitment </w:t>
      </w:r>
      <w:r w:rsidR="00ED6132">
        <w:rPr>
          <w:rFonts w:ascii="Times New Roman" w:hAnsi="Times New Roman" w:cs="Times New Roman"/>
          <w:sz w:val="24"/>
          <w:szCs w:val="24"/>
        </w:rPr>
        <w:t xml:space="preserve">with a view </w:t>
      </w:r>
      <w:r w:rsidRPr="00707D81">
        <w:rPr>
          <w:rFonts w:ascii="Times New Roman" w:hAnsi="Times New Roman" w:cs="Times New Roman"/>
          <w:sz w:val="24"/>
          <w:szCs w:val="24"/>
        </w:rPr>
        <w:t>to boost</w:t>
      </w:r>
      <w:r w:rsidR="00904556">
        <w:rPr>
          <w:rFonts w:ascii="Times New Roman" w:hAnsi="Times New Roman" w:cs="Times New Roman"/>
          <w:sz w:val="24"/>
          <w:szCs w:val="24"/>
        </w:rPr>
        <w:t>ing enro</w:t>
      </w:r>
      <w:r w:rsidR="00ED6132">
        <w:rPr>
          <w:rFonts w:ascii="Times New Roman" w:hAnsi="Times New Roman" w:cs="Times New Roman"/>
          <w:sz w:val="24"/>
          <w:szCs w:val="24"/>
        </w:rPr>
        <w:t>lment</w:t>
      </w:r>
      <w:r w:rsidR="0046534F">
        <w:rPr>
          <w:rFonts w:ascii="Times New Roman" w:hAnsi="Times New Roman" w:cs="Times New Roman"/>
          <w:sz w:val="24"/>
          <w:szCs w:val="24"/>
        </w:rPr>
        <w:t>s</w:t>
      </w:r>
      <w:r w:rsidR="00185AEB">
        <w:rPr>
          <w:rFonts w:ascii="Times New Roman" w:hAnsi="Times New Roman" w:cs="Times New Roman"/>
          <w:sz w:val="24"/>
          <w:szCs w:val="24"/>
        </w:rPr>
        <w:t>.</w:t>
      </w:r>
      <w:r w:rsidRPr="00707D81">
        <w:rPr>
          <w:rFonts w:ascii="Times New Roman" w:hAnsi="Times New Roman" w:cs="Times New Roman"/>
          <w:sz w:val="24"/>
          <w:szCs w:val="24"/>
        </w:rPr>
        <w:t xml:space="preserve"> Further details of these recruitment methods </w:t>
      </w:r>
      <w:r w:rsidR="00E665A9">
        <w:rPr>
          <w:rFonts w:ascii="Times New Roman" w:hAnsi="Times New Roman" w:cs="Times New Roman"/>
          <w:sz w:val="24"/>
          <w:szCs w:val="24"/>
        </w:rPr>
        <w:t>are</w:t>
      </w:r>
      <w:r w:rsidR="00185AEB">
        <w:rPr>
          <w:rFonts w:ascii="Times New Roman" w:hAnsi="Times New Roman" w:cs="Times New Roman"/>
          <w:sz w:val="24"/>
          <w:szCs w:val="24"/>
        </w:rPr>
        <w:t xml:space="preserve"> described below and outlined in Figure 1.</w:t>
      </w:r>
    </w:p>
    <w:p w14:paraId="4F5BC254" w14:textId="77777777" w:rsidR="007702BC" w:rsidRDefault="007702BC" w:rsidP="007702BC">
      <w:pPr>
        <w:rPr>
          <w:rFonts w:ascii="Times New Roman" w:hAnsi="Times New Roman" w:cs="Times New Roman"/>
          <w:b/>
          <w:sz w:val="24"/>
          <w:szCs w:val="24"/>
        </w:rPr>
      </w:pPr>
    </w:p>
    <w:p w14:paraId="0E3AF3B9"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41116BB7" wp14:editId="545E240B">
                <wp:simplePos x="0" y="0"/>
                <wp:positionH relativeFrom="column">
                  <wp:posOffset>2061210</wp:posOffset>
                </wp:positionH>
                <wp:positionV relativeFrom="paragraph">
                  <wp:posOffset>154305</wp:posOffset>
                </wp:positionV>
                <wp:extent cx="2695575" cy="15430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543050"/>
                        </a:xfrm>
                        <a:prstGeom prst="rect">
                          <a:avLst/>
                        </a:prstGeom>
                        <a:solidFill>
                          <a:srgbClr val="FFFFFF"/>
                        </a:solidFill>
                        <a:ln w="9525">
                          <a:solidFill>
                            <a:srgbClr val="000000"/>
                          </a:solidFill>
                          <a:miter lim="800000"/>
                          <a:headEnd/>
                          <a:tailEnd/>
                        </a:ln>
                      </wps:spPr>
                      <wps:txbx>
                        <w:txbxContent>
                          <w:p w14:paraId="78198B2A" w14:textId="77777777" w:rsidR="00205002" w:rsidRDefault="00205002" w:rsidP="007702BC">
                            <w:pPr>
                              <w:jc w:val="center"/>
                              <w:rPr>
                                <w:b/>
                              </w:rPr>
                            </w:pPr>
                            <w:r w:rsidRPr="00F760BB">
                              <w:rPr>
                                <w:b/>
                              </w:rPr>
                              <w:t>Recruitment Strategy</w:t>
                            </w:r>
                          </w:p>
                          <w:p w14:paraId="06FCD46E" w14:textId="77777777" w:rsidR="00205002" w:rsidRDefault="00205002" w:rsidP="007702BC">
                            <w:pPr>
                              <w:jc w:val="center"/>
                            </w:pPr>
                            <w:r w:rsidRPr="00795081">
                              <w:rPr>
                                <w:b/>
                              </w:rPr>
                              <w:t xml:space="preserve">Dec 14-April 15 </w:t>
                            </w:r>
                          </w:p>
                          <w:p w14:paraId="2C6E3157" w14:textId="77777777" w:rsidR="00205002" w:rsidRDefault="00205002" w:rsidP="007702BC">
                            <w:r>
                              <w:t>Practitioner recruitment and face to face recruitment in disadvantaged suburbs</w:t>
                            </w:r>
                          </w:p>
                          <w:p w14:paraId="1A67A4FC" w14:textId="77777777" w:rsidR="00205002" w:rsidRDefault="00205002" w:rsidP="007702BC"/>
                          <w:p w14:paraId="15310AE0" w14:textId="77777777" w:rsidR="00205002" w:rsidRPr="00795081" w:rsidRDefault="00205002" w:rsidP="007702BC">
                            <w:pPr>
                              <w:jc w:val="center"/>
                              <w:rPr>
                                <w:b/>
                              </w:rPr>
                            </w:pPr>
                            <w:r w:rsidRPr="00795081">
                              <w:rPr>
                                <w:b/>
                              </w:rPr>
                              <w:t>May-November 15</w:t>
                            </w:r>
                          </w:p>
                          <w:p w14:paraId="157AF71D" w14:textId="77777777" w:rsidR="00205002" w:rsidRDefault="00205002" w:rsidP="007702BC">
                            <w:pPr>
                              <w:jc w:val="center"/>
                            </w:pPr>
                            <w:r>
                              <w:t>Practitioner recruitment in all suburbs</w:t>
                            </w:r>
                          </w:p>
                          <w:p w14:paraId="2966CECE" w14:textId="77777777" w:rsidR="00205002" w:rsidRPr="00F760BB" w:rsidRDefault="00205002" w:rsidP="007702BC">
                            <w:pPr>
                              <w:jc w:val="center"/>
                            </w:pPr>
                            <w:r>
                              <w:t>Online recruitment</w:t>
                            </w:r>
                          </w:p>
                          <w:p w14:paraId="6818824F" w14:textId="77777777" w:rsidR="00205002" w:rsidRDefault="00205002" w:rsidP="007702BC"/>
                          <w:p w14:paraId="0F4C09DD" w14:textId="77777777" w:rsidR="00205002" w:rsidRDefault="00205002" w:rsidP="007702BC"/>
                          <w:p w14:paraId="73230BBE"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16BB7" id="_x0000_t202" coordsize="21600,21600" o:spt="202" path="m,l,21600r21600,l21600,xe">
                <v:stroke joinstyle="miter"/>
                <v:path gradientshapeok="t" o:connecttype="rect"/>
              </v:shapetype>
              <v:shape id="Text Box 2" o:spid="_x0000_s1026" type="#_x0000_t202" style="position:absolute;margin-left:162.3pt;margin-top:12.15pt;width:212.25pt;height:12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">
                <v:textbox>
                  <w:txbxContent>
                    <w:p w14:paraId="78198B2A" w14:textId="77777777" w:rsidR="00205002" w:rsidRDefault="00205002" w:rsidP="007702BC">
                      <w:pPr>
                        <w:jc w:val="center"/>
                        <w:rPr>
                          <w:b/>
                        </w:rPr>
                      </w:pPr>
                      <w:r w:rsidRPr="00F760BB">
                        <w:rPr>
                          <w:b/>
                        </w:rPr>
                        <w:t>Recruitment Strategy</w:t>
                      </w:r>
                    </w:p>
                    <w:p w14:paraId="06FCD46E" w14:textId="77777777" w:rsidR="00205002" w:rsidRDefault="00205002" w:rsidP="007702BC">
                      <w:pPr>
                        <w:jc w:val="center"/>
                      </w:pPr>
                      <w:r w:rsidRPr="00795081">
                        <w:rPr>
                          <w:b/>
                        </w:rPr>
                        <w:t xml:space="preserve">Dec 14-April 15 </w:t>
                      </w:r>
                    </w:p>
                    <w:p w14:paraId="2C6E3157" w14:textId="77777777" w:rsidR="00205002" w:rsidRDefault="00205002" w:rsidP="007702BC">
                      <w:r>
                        <w:t>Practitioner recruitment and face to face recruitment in disadvantaged suburbs</w:t>
                      </w:r>
                    </w:p>
                    <w:p w14:paraId="1A67A4FC" w14:textId="77777777" w:rsidR="00205002" w:rsidRDefault="00205002" w:rsidP="007702BC"/>
                    <w:p w14:paraId="15310AE0" w14:textId="77777777" w:rsidR="00205002" w:rsidRPr="00795081" w:rsidRDefault="00205002" w:rsidP="007702BC">
                      <w:pPr>
                        <w:jc w:val="center"/>
                        <w:rPr>
                          <w:b/>
                        </w:rPr>
                      </w:pPr>
                      <w:r w:rsidRPr="00795081">
                        <w:rPr>
                          <w:b/>
                        </w:rPr>
                        <w:t>May-November 15</w:t>
                      </w:r>
                    </w:p>
                    <w:p w14:paraId="157AF71D" w14:textId="77777777" w:rsidR="00205002" w:rsidRDefault="00205002" w:rsidP="007702BC">
                      <w:pPr>
                        <w:jc w:val="center"/>
                      </w:pPr>
                      <w:r>
                        <w:t>Practitioner recruitment in all suburbs</w:t>
                      </w:r>
                    </w:p>
                    <w:p w14:paraId="2966CECE" w14:textId="77777777" w:rsidR="00205002" w:rsidRPr="00F760BB" w:rsidRDefault="00205002" w:rsidP="007702BC">
                      <w:pPr>
                        <w:jc w:val="center"/>
                      </w:pPr>
                      <w:r>
                        <w:t>Online recruitment</w:t>
                      </w:r>
                    </w:p>
                    <w:p w14:paraId="6818824F" w14:textId="77777777" w:rsidR="00205002" w:rsidRDefault="00205002" w:rsidP="007702BC"/>
                    <w:p w14:paraId="0F4C09DD" w14:textId="77777777" w:rsidR="00205002" w:rsidRDefault="00205002" w:rsidP="007702BC"/>
                    <w:p w14:paraId="73230BBE" w14:textId="77777777" w:rsidR="00205002" w:rsidRDefault="00205002" w:rsidP="007702BC"/>
                  </w:txbxContent>
                </v:textbox>
                <w10:wrap type="square"/>
              </v:shape>
            </w:pict>
          </mc:Fallback>
        </mc:AlternateContent>
      </w:r>
    </w:p>
    <w:p w14:paraId="06A4C692" w14:textId="77777777" w:rsidR="007702BC" w:rsidRDefault="007702BC" w:rsidP="007702BC">
      <w:pPr>
        <w:rPr>
          <w:rFonts w:ascii="Times New Roman" w:hAnsi="Times New Roman" w:cs="Times New Roman"/>
          <w:b/>
          <w:sz w:val="24"/>
          <w:szCs w:val="24"/>
        </w:rPr>
      </w:pPr>
    </w:p>
    <w:p w14:paraId="7A6271A7" w14:textId="77777777" w:rsidR="007702BC" w:rsidRDefault="007702BC" w:rsidP="007702BC">
      <w:pPr>
        <w:rPr>
          <w:rFonts w:ascii="Times New Roman" w:hAnsi="Times New Roman" w:cs="Times New Roman"/>
          <w:b/>
          <w:sz w:val="24"/>
          <w:szCs w:val="24"/>
        </w:rPr>
      </w:pPr>
    </w:p>
    <w:p w14:paraId="2DAF10BA" w14:textId="77777777" w:rsidR="007702BC" w:rsidRDefault="007702BC" w:rsidP="007702BC">
      <w:pPr>
        <w:rPr>
          <w:rFonts w:ascii="Times New Roman" w:hAnsi="Times New Roman" w:cs="Times New Roman"/>
          <w:b/>
          <w:sz w:val="24"/>
          <w:szCs w:val="24"/>
        </w:rPr>
      </w:pPr>
    </w:p>
    <w:p w14:paraId="30216931" w14:textId="77777777" w:rsidR="007702BC" w:rsidRDefault="007702BC" w:rsidP="007702BC">
      <w:pPr>
        <w:rPr>
          <w:rFonts w:ascii="Times New Roman" w:hAnsi="Times New Roman" w:cs="Times New Roman"/>
          <w:b/>
          <w:sz w:val="24"/>
          <w:szCs w:val="24"/>
        </w:rPr>
      </w:pPr>
    </w:p>
    <w:p w14:paraId="0CCD4A6E" w14:textId="77777777" w:rsidR="007702BC" w:rsidRDefault="007702BC" w:rsidP="007702BC">
      <w:pPr>
        <w:rPr>
          <w:rFonts w:ascii="Times New Roman" w:hAnsi="Times New Roman" w:cs="Times New Roman"/>
          <w:b/>
          <w:sz w:val="24"/>
          <w:szCs w:val="24"/>
        </w:rPr>
      </w:pPr>
    </w:p>
    <w:p w14:paraId="3AAD1855" w14:textId="77777777" w:rsidR="007702BC" w:rsidRDefault="007702BC" w:rsidP="007702BC">
      <w:pPr>
        <w:rPr>
          <w:rFonts w:ascii="Times New Roman" w:hAnsi="Times New Roman" w:cs="Times New Roman"/>
          <w:b/>
          <w:sz w:val="24"/>
          <w:szCs w:val="24"/>
        </w:rPr>
      </w:pPr>
    </w:p>
    <w:p w14:paraId="1D8B3B77" w14:textId="77777777" w:rsidR="007702BC" w:rsidRDefault="007702BC" w:rsidP="007702BC">
      <w:pPr>
        <w:rPr>
          <w:rFonts w:ascii="Times New Roman" w:hAnsi="Times New Roman" w:cs="Times New Roman"/>
          <w:b/>
          <w:sz w:val="24"/>
          <w:szCs w:val="24"/>
        </w:rPr>
      </w:pPr>
    </w:p>
    <w:p w14:paraId="0174FBC2" w14:textId="77777777" w:rsidR="007702BC" w:rsidRDefault="007702BC" w:rsidP="007702BC">
      <w:pPr>
        <w:rPr>
          <w:rFonts w:ascii="Times New Roman" w:hAnsi="Times New Roman" w:cs="Times New Roman"/>
          <w:b/>
          <w:sz w:val="24"/>
          <w:szCs w:val="24"/>
        </w:rPr>
      </w:pPr>
    </w:p>
    <w:p w14:paraId="7FEAE570"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3A99AEA9" wp14:editId="34CE5C1E">
                <wp:simplePos x="0" y="0"/>
                <wp:positionH relativeFrom="column">
                  <wp:posOffset>3883660</wp:posOffset>
                </wp:positionH>
                <wp:positionV relativeFrom="paragraph">
                  <wp:posOffset>121920</wp:posOffset>
                </wp:positionV>
                <wp:extent cx="318770" cy="372110"/>
                <wp:effectExtent l="0" t="0" r="62230" b="6604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770" cy="372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23FEC96" id="_x0000_t32" coordsize="21600,21600" o:spt="32" o:oned="t" path="m,l21600,21600e" filled="f">
                <v:path arrowok="t" fillok="f" o:connecttype="none"/>
                <o:lock v:ext="edit" shapetype="t"/>
              </v:shapetype>
              <v:shape id="Straight Arrow Connector 18" o:spid="_x0000_s1026" type="#_x0000_t32" style="position:absolute;margin-left:305.8pt;margin-top:9.6pt;width:25.1pt;height:2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" strokecolor="black [3200]" strokeweight=".5pt">
                <v:stroke endarrow="block" joinstyle="miter"/>
                <o:lock v:ext="edit" shapetype="f"/>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6BB0B2C1" wp14:editId="74C6775E">
                <wp:simplePos x="0" y="0"/>
                <wp:positionH relativeFrom="column">
                  <wp:posOffset>2086610</wp:posOffset>
                </wp:positionH>
                <wp:positionV relativeFrom="paragraph">
                  <wp:posOffset>123190</wp:posOffset>
                </wp:positionV>
                <wp:extent cx="266065" cy="360045"/>
                <wp:effectExtent l="38100" t="0" r="19685" b="5905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065" cy="3600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E0EB646" id="Straight Arrow Connector 17" o:spid="_x0000_s1026" type="#_x0000_t32" style="position:absolute;margin-left:164.3pt;margin-top:9.7pt;width:20.95pt;height:28.3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" strokecolor="black [3200]" strokeweight=".5pt">
                <v:stroke endarrow="block" joinstyle="miter"/>
                <o:lock v:ext="edit" shapetype="f"/>
              </v:shape>
            </w:pict>
          </mc:Fallback>
        </mc:AlternateContent>
      </w:r>
    </w:p>
    <w:p w14:paraId="71710115" w14:textId="77777777" w:rsidR="007702BC" w:rsidRDefault="007702BC" w:rsidP="007702BC">
      <w:pPr>
        <w:rPr>
          <w:rFonts w:ascii="Times New Roman" w:hAnsi="Times New Roman" w:cs="Times New Roman"/>
          <w:b/>
          <w:sz w:val="24"/>
          <w:szCs w:val="24"/>
        </w:rPr>
      </w:pPr>
    </w:p>
    <w:p w14:paraId="174370B4" w14:textId="77777777" w:rsidR="007702BC" w:rsidRDefault="007702BC" w:rsidP="007702BC">
      <w:pPr>
        <w:rPr>
          <w:rFonts w:ascii="Times New Roman" w:hAnsi="Times New Roman" w:cs="Times New Roman"/>
          <w:b/>
          <w:sz w:val="24"/>
          <w:szCs w:val="24"/>
        </w:rPr>
      </w:pPr>
    </w:p>
    <w:p w14:paraId="1147566D"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65408" behindDoc="0" locked="0" layoutInCell="1" allowOverlap="1" wp14:anchorId="7CDE48A8" wp14:editId="76964A71">
                <wp:simplePos x="0" y="0"/>
                <wp:positionH relativeFrom="column">
                  <wp:posOffset>3366135</wp:posOffset>
                </wp:positionH>
                <wp:positionV relativeFrom="paragraph">
                  <wp:posOffset>12700</wp:posOffset>
                </wp:positionV>
                <wp:extent cx="2390775" cy="6381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38175"/>
                        </a:xfrm>
                        <a:prstGeom prst="rect">
                          <a:avLst/>
                        </a:prstGeom>
                        <a:solidFill>
                          <a:srgbClr val="FFFFFF"/>
                        </a:solidFill>
                        <a:ln w="9525">
                          <a:solidFill>
                            <a:srgbClr val="000000"/>
                          </a:solidFill>
                          <a:miter lim="800000"/>
                          <a:headEnd/>
                          <a:tailEnd/>
                        </a:ln>
                      </wps:spPr>
                      <wps:txbx>
                        <w:txbxContent>
                          <w:p w14:paraId="22867B86" w14:textId="77777777" w:rsidR="00205002" w:rsidRDefault="00205002" w:rsidP="007702BC">
                            <w:pPr>
                              <w:jc w:val="center"/>
                              <w:rPr>
                                <w:b/>
                              </w:rPr>
                            </w:pPr>
                            <w:r>
                              <w:rPr>
                                <w:b/>
                              </w:rPr>
                              <w:t>Pregnant</w:t>
                            </w:r>
                          </w:p>
                          <w:p w14:paraId="1C3D9521" w14:textId="77777777" w:rsidR="00205002" w:rsidRDefault="00205002" w:rsidP="007702BC">
                            <w:pPr>
                              <w:jc w:val="center"/>
                            </w:pPr>
                            <w:r>
                              <w:t>Complete online expression interest</w:t>
                            </w:r>
                          </w:p>
                          <w:p w14:paraId="018ED77A" w14:textId="77777777" w:rsidR="00205002" w:rsidRDefault="00205002" w:rsidP="007702BC">
                            <w:pPr>
                              <w:jc w:val="center"/>
                            </w:pPr>
                            <w:r>
                              <w:t>Receive welcome text/email</w:t>
                            </w:r>
                          </w:p>
                          <w:p w14:paraId="5FED178B" w14:textId="77777777" w:rsidR="00205002" w:rsidRPr="00185AEB" w:rsidRDefault="00205002" w:rsidP="007702BC">
                            <w:pPr>
                              <w:jc w:val="center"/>
                            </w:pPr>
                          </w:p>
                          <w:p w14:paraId="25AD207E" w14:textId="77777777" w:rsidR="00205002" w:rsidRPr="00F760BB" w:rsidRDefault="00205002" w:rsidP="007702BC">
                            <w:pPr>
                              <w:jc w:val="center"/>
                            </w:pPr>
                          </w:p>
                          <w:p w14:paraId="7DC43D6A" w14:textId="77777777" w:rsidR="00205002" w:rsidRDefault="00205002" w:rsidP="007702BC"/>
                          <w:p w14:paraId="6C74FBD3" w14:textId="77777777" w:rsidR="00205002" w:rsidRDefault="00205002" w:rsidP="007702BC"/>
                          <w:p w14:paraId="5EEDB248"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48A8" id="_x0000_s1027" type="#_x0000_t202" style="position:absolute;margin-left:265.05pt;margin-top:1pt;width:188.25pt;height:5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73JQIAAEw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">
                <v:textbox>
                  <w:txbxContent>
                    <w:p w14:paraId="22867B86" w14:textId="77777777" w:rsidR="00205002" w:rsidRDefault="00205002" w:rsidP="007702BC">
                      <w:pPr>
                        <w:jc w:val="center"/>
                        <w:rPr>
                          <w:b/>
                        </w:rPr>
                      </w:pPr>
                      <w:r>
                        <w:rPr>
                          <w:b/>
                        </w:rPr>
                        <w:t>Pregnant</w:t>
                      </w:r>
                    </w:p>
                    <w:p w14:paraId="1C3D9521" w14:textId="77777777" w:rsidR="00205002" w:rsidRDefault="00205002" w:rsidP="007702BC">
                      <w:pPr>
                        <w:jc w:val="center"/>
                      </w:pPr>
                      <w:r>
                        <w:t>Complete online expression interest</w:t>
                      </w:r>
                    </w:p>
                    <w:p w14:paraId="018ED77A" w14:textId="77777777" w:rsidR="00205002" w:rsidRDefault="00205002" w:rsidP="007702BC">
                      <w:pPr>
                        <w:jc w:val="center"/>
                      </w:pPr>
                      <w:r>
                        <w:t>Receive welcome text/email</w:t>
                      </w:r>
                    </w:p>
                    <w:p w14:paraId="5FED178B" w14:textId="77777777" w:rsidR="00205002" w:rsidRPr="00185AEB" w:rsidRDefault="00205002" w:rsidP="007702BC">
                      <w:pPr>
                        <w:jc w:val="center"/>
                      </w:pPr>
                    </w:p>
                    <w:p w14:paraId="25AD207E" w14:textId="77777777" w:rsidR="00205002" w:rsidRPr="00F760BB" w:rsidRDefault="00205002" w:rsidP="007702BC">
                      <w:pPr>
                        <w:jc w:val="center"/>
                      </w:pPr>
                    </w:p>
                    <w:p w14:paraId="7DC43D6A" w14:textId="77777777" w:rsidR="00205002" w:rsidRDefault="00205002" w:rsidP="007702BC"/>
                    <w:p w14:paraId="6C74FBD3" w14:textId="77777777" w:rsidR="00205002" w:rsidRDefault="00205002" w:rsidP="007702BC"/>
                    <w:p w14:paraId="5EEDB248" w14:textId="77777777" w:rsidR="00205002" w:rsidRDefault="00205002" w:rsidP="007702BC"/>
                  </w:txbxContent>
                </v:textbox>
                <w10:wrap type="square"/>
              </v:shape>
            </w:pict>
          </mc:Fallback>
        </mc:AlternateContent>
      </w:r>
      <w:r>
        <w:rPr>
          <w:rFonts w:ascii="Times New Roman" w:hAnsi="Times New Roman" w:cs="Times New Roman"/>
          <w:b/>
          <w:noProof/>
          <w:sz w:val="24"/>
          <w:szCs w:val="24"/>
        </w:rPr>
        <mc:AlternateContent>
          <mc:Choice Requires="wps">
            <w:drawing>
              <wp:anchor distT="45720" distB="45720" distL="114300" distR="114300" simplePos="0" relativeHeight="251664384" behindDoc="0" locked="0" layoutInCell="1" allowOverlap="1" wp14:anchorId="7EB2C32A" wp14:editId="2AF614AD">
                <wp:simplePos x="0" y="0"/>
                <wp:positionH relativeFrom="column">
                  <wp:posOffset>803910</wp:posOffset>
                </wp:positionH>
                <wp:positionV relativeFrom="paragraph">
                  <wp:posOffset>13335</wp:posOffset>
                </wp:positionV>
                <wp:extent cx="1885950" cy="4381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38150"/>
                        </a:xfrm>
                        <a:prstGeom prst="rect">
                          <a:avLst/>
                        </a:prstGeom>
                        <a:solidFill>
                          <a:srgbClr val="FFFFFF"/>
                        </a:solidFill>
                        <a:ln w="9525">
                          <a:solidFill>
                            <a:srgbClr val="000000"/>
                          </a:solidFill>
                          <a:miter lim="800000"/>
                          <a:headEnd/>
                          <a:tailEnd/>
                        </a:ln>
                      </wps:spPr>
                      <wps:txbx>
                        <w:txbxContent>
                          <w:p w14:paraId="5FDD4BE5" w14:textId="77777777" w:rsidR="00205002" w:rsidRDefault="00205002" w:rsidP="007702BC">
                            <w:pPr>
                              <w:jc w:val="center"/>
                              <w:rPr>
                                <w:b/>
                              </w:rPr>
                            </w:pPr>
                            <w:r>
                              <w:rPr>
                                <w:b/>
                              </w:rPr>
                              <w:t>Parent or main carer</w:t>
                            </w:r>
                          </w:p>
                          <w:p w14:paraId="47B584EE" w14:textId="77777777" w:rsidR="00205002" w:rsidRPr="00F760BB" w:rsidRDefault="00205002" w:rsidP="007702BC">
                            <w:pPr>
                              <w:jc w:val="center"/>
                            </w:pPr>
                          </w:p>
                          <w:p w14:paraId="19B97827" w14:textId="77777777" w:rsidR="00205002" w:rsidRDefault="00205002" w:rsidP="007702BC"/>
                          <w:p w14:paraId="7B4333E6" w14:textId="77777777" w:rsidR="00205002" w:rsidRDefault="00205002" w:rsidP="007702BC"/>
                          <w:p w14:paraId="5C2B068C"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2C32A" id="_x0000_s1028" type="#_x0000_t202" style="position:absolute;margin-left:63.3pt;margin-top:1.05pt;width:148.5pt;height:3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">
                <v:textbox>
                  <w:txbxContent>
                    <w:p w14:paraId="5FDD4BE5" w14:textId="77777777" w:rsidR="00205002" w:rsidRDefault="00205002" w:rsidP="007702BC">
                      <w:pPr>
                        <w:jc w:val="center"/>
                        <w:rPr>
                          <w:b/>
                        </w:rPr>
                      </w:pPr>
                      <w:r>
                        <w:rPr>
                          <w:b/>
                        </w:rPr>
                        <w:t>Parent or main carer</w:t>
                      </w:r>
                    </w:p>
                    <w:p w14:paraId="47B584EE" w14:textId="77777777" w:rsidR="00205002" w:rsidRPr="00F760BB" w:rsidRDefault="00205002" w:rsidP="007702BC">
                      <w:pPr>
                        <w:jc w:val="center"/>
                      </w:pPr>
                    </w:p>
                    <w:p w14:paraId="19B97827" w14:textId="77777777" w:rsidR="00205002" w:rsidRDefault="00205002" w:rsidP="007702BC"/>
                    <w:p w14:paraId="7B4333E6" w14:textId="77777777" w:rsidR="00205002" w:rsidRDefault="00205002" w:rsidP="007702BC"/>
                    <w:p w14:paraId="5C2B068C" w14:textId="77777777" w:rsidR="00205002" w:rsidRDefault="00205002" w:rsidP="007702BC"/>
                  </w:txbxContent>
                </v:textbox>
                <w10:wrap type="square"/>
              </v:shape>
            </w:pict>
          </mc:Fallback>
        </mc:AlternateContent>
      </w:r>
    </w:p>
    <w:p w14:paraId="78CB4D70"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D83F269" wp14:editId="09F77D84">
                <wp:simplePos x="0" y="0"/>
                <wp:positionH relativeFrom="column">
                  <wp:posOffset>2727960</wp:posOffset>
                </wp:positionH>
                <wp:positionV relativeFrom="paragraph">
                  <wp:posOffset>85725</wp:posOffset>
                </wp:positionV>
                <wp:extent cx="609600" cy="800100"/>
                <wp:effectExtent l="38100" t="38100" r="1905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960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3DFA337" id="Straight Arrow Connector 13" o:spid="_x0000_s1026" type="#_x0000_t32" style="position:absolute;margin-left:214.8pt;margin-top:6.75pt;width:48pt;height:63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" strokecolor="black [3200]" strokeweight=".5pt">
                <v:stroke endarrow="block" joinstyle="miter"/>
                <o:lock v:ext="edit" shapetype="f"/>
              </v:shape>
            </w:pict>
          </mc:Fallback>
        </mc:AlternateContent>
      </w:r>
    </w:p>
    <w:p w14:paraId="2A66CA95"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299" distR="114299" simplePos="0" relativeHeight="251674624" behindDoc="0" locked="0" layoutInCell="1" allowOverlap="1" wp14:anchorId="7696DC7C" wp14:editId="14956F58">
                <wp:simplePos x="0" y="0"/>
                <wp:positionH relativeFrom="column">
                  <wp:posOffset>1661794</wp:posOffset>
                </wp:positionH>
                <wp:positionV relativeFrom="paragraph">
                  <wp:posOffset>117475</wp:posOffset>
                </wp:positionV>
                <wp:extent cx="0" cy="233680"/>
                <wp:effectExtent l="76200" t="0" r="57150" b="5207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33F4A01" id="Straight Arrow Connector 20" o:spid="_x0000_s1026" type="#_x0000_t32" style="position:absolute;margin-left:130.85pt;margin-top:9.25pt;width:0;height:18.4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" strokecolor="black [3200]" strokeweight=".5pt">
                <v:stroke endarrow="block" joinstyle="miter"/>
                <o:lock v:ext="edit" shapetype="f"/>
              </v:shape>
            </w:pict>
          </mc:Fallback>
        </mc:AlternateContent>
      </w:r>
    </w:p>
    <w:p w14:paraId="44768A93"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3DD44D5" wp14:editId="1AA66C42">
                <wp:simplePos x="0" y="0"/>
                <wp:positionH relativeFrom="column">
                  <wp:posOffset>4566285</wp:posOffset>
                </wp:positionH>
                <wp:positionV relativeFrom="paragraph">
                  <wp:posOffset>144780</wp:posOffset>
                </wp:positionV>
                <wp:extent cx="9525" cy="200025"/>
                <wp:effectExtent l="38100" t="0" r="66675" b="476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CAFAAD" id="Straight Arrow Connector 12" o:spid="_x0000_s1026" type="#_x0000_t32" style="position:absolute;margin-left:359.55pt;margin-top:11.4pt;width:.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" strokecolor="black [3200]" strokeweight=".5pt">
                <v:stroke endarrow="block" joinstyle="miter"/>
                <o:lock v:ext="edit" shapetype="f"/>
              </v:shape>
            </w:pict>
          </mc:Fallback>
        </mc:AlternateContent>
      </w:r>
    </w:p>
    <w:p w14:paraId="12AEF815"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69504" behindDoc="0" locked="0" layoutInCell="1" allowOverlap="1" wp14:anchorId="7D93E163" wp14:editId="2D3A82C2">
                <wp:simplePos x="0" y="0"/>
                <wp:positionH relativeFrom="column">
                  <wp:posOffset>765810</wp:posOffset>
                </wp:positionH>
                <wp:positionV relativeFrom="paragraph">
                  <wp:posOffset>20955</wp:posOffset>
                </wp:positionV>
                <wp:extent cx="1885950" cy="3810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81000"/>
                        </a:xfrm>
                        <a:prstGeom prst="rect">
                          <a:avLst/>
                        </a:prstGeom>
                        <a:solidFill>
                          <a:srgbClr val="FFFFFF"/>
                        </a:solidFill>
                        <a:ln w="9525">
                          <a:solidFill>
                            <a:srgbClr val="000000"/>
                          </a:solidFill>
                          <a:miter lim="800000"/>
                          <a:headEnd/>
                          <a:tailEnd/>
                        </a:ln>
                      </wps:spPr>
                      <wps:txbx>
                        <w:txbxContent>
                          <w:p w14:paraId="79A71CC5" w14:textId="77777777" w:rsidR="00205002" w:rsidRDefault="00205002" w:rsidP="007702BC">
                            <w:pPr>
                              <w:jc w:val="center"/>
                              <w:rPr>
                                <w:b/>
                              </w:rPr>
                            </w:pPr>
                            <w:r>
                              <w:rPr>
                                <w:b/>
                              </w:rPr>
                              <w:t>Online eligibility screen</w:t>
                            </w:r>
                          </w:p>
                          <w:p w14:paraId="1B07B1B2" w14:textId="77777777" w:rsidR="00205002" w:rsidRPr="00F760BB" w:rsidRDefault="00205002" w:rsidP="007702BC">
                            <w:pPr>
                              <w:jc w:val="center"/>
                            </w:pPr>
                          </w:p>
                          <w:p w14:paraId="1138C485" w14:textId="77777777" w:rsidR="00205002" w:rsidRDefault="00205002" w:rsidP="007702BC"/>
                          <w:p w14:paraId="49D7E766" w14:textId="77777777" w:rsidR="00205002" w:rsidRDefault="00205002" w:rsidP="007702BC"/>
                          <w:p w14:paraId="7AD52006"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3E163" id="_x0000_s1029" type="#_x0000_t202" style="position:absolute;margin-left:60.3pt;margin-top:1.65pt;width:148.5pt;height:3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">
                <v:textbox>
                  <w:txbxContent>
                    <w:p w14:paraId="79A71CC5" w14:textId="77777777" w:rsidR="00205002" w:rsidRDefault="00205002" w:rsidP="007702BC">
                      <w:pPr>
                        <w:jc w:val="center"/>
                        <w:rPr>
                          <w:b/>
                        </w:rPr>
                      </w:pPr>
                      <w:r>
                        <w:rPr>
                          <w:b/>
                        </w:rPr>
                        <w:t>Online eligibility screen</w:t>
                      </w:r>
                    </w:p>
                    <w:p w14:paraId="1B07B1B2" w14:textId="77777777" w:rsidR="00205002" w:rsidRPr="00F760BB" w:rsidRDefault="00205002" w:rsidP="007702BC">
                      <w:pPr>
                        <w:jc w:val="center"/>
                      </w:pPr>
                    </w:p>
                    <w:p w14:paraId="1138C485" w14:textId="77777777" w:rsidR="00205002" w:rsidRDefault="00205002" w:rsidP="007702BC"/>
                    <w:p w14:paraId="49D7E766" w14:textId="77777777" w:rsidR="00205002" w:rsidRDefault="00205002" w:rsidP="007702BC"/>
                    <w:p w14:paraId="7AD52006" w14:textId="77777777" w:rsidR="00205002" w:rsidRDefault="00205002" w:rsidP="007702BC"/>
                  </w:txbxContent>
                </v:textbox>
                <w10:wrap type="square"/>
              </v:shape>
            </w:pict>
          </mc:Fallback>
        </mc:AlternateContent>
      </w:r>
    </w:p>
    <w:p w14:paraId="5D6FE677"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66432" behindDoc="0" locked="0" layoutInCell="1" allowOverlap="1" wp14:anchorId="38B7269E" wp14:editId="65514294">
                <wp:simplePos x="0" y="0"/>
                <wp:positionH relativeFrom="column">
                  <wp:posOffset>3333750</wp:posOffset>
                </wp:positionH>
                <wp:positionV relativeFrom="paragraph">
                  <wp:posOffset>3175</wp:posOffset>
                </wp:positionV>
                <wp:extent cx="2390775" cy="4476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47675"/>
                        </a:xfrm>
                        <a:prstGeom prst="rect">
                          <a:avLst/>
                        </a:prstGeom>
                        <a:solidFill>
                          <a:srgbClr val="FFFFFF"/>
                        </a:solidFill>
                        <a:ln w="9525">
                          <a:solidFill>
                            <a:srgbClr val="000000"/>
                          </a:solidFill>
                          <a:miter lim="800000"/>
                          <a:headEnd/>
                          <a:tailEnd/>
                        </a:ln>
                      </wps:spPr>
                      <wps:txbx>
                        <w:txbxContent>
                          <w:p w14:paraId="5D3A7C91" w14:textId="77777777" w:rsidR="00205002" w:rsidRDefault="00205002" w:rsidP="007702BC">
                            <w:pPr>
                              <w:jc w:val="center"/>
                              <w:rPr>
                                <w:b/>
                              </w:rPr>
                            </w:pPr>
                            <w:r>
                              <w:rPr>
                                <w:b/>
                              </w:rPr>
                              <w:t>2 weeks after baby’s due date</w:t>
                            </w:r>
                          </w:p>
                          <w:p w14:paraId="27C9A038" w14:textId="77777777" w:rsidR="00205002" w:rsidRPr="00185AEB" w:rsidRDefault="00205002" w:rsidP="007702BC">
                            <w:pPr>
                              <w:jc w:val="center"/>
                            </w:pPr>
                            <w:r>
                              <w:t>Receive email/text invitation to enrol</w:t>
                            </w:r>
                          </w:p>
                          <w:p w14:paraId="7D143A24" w14:textId="77777777" w:rsidR="00205002" w:rsidRPr="00F760BB" w:rsidRDefault="00205002" w:rsidP="007702BC">
                            <w:pPr>
                              <w:jc w:val="center"/>
                            </w:pPr>
                          </w:p>
                          <w:p w14:paraId="0C0760F5" w14:textId="77777777" w:rsidR="00205002" w:rsidRDefault="00205002" w:rsidP="007702BC"/>
                          <w:p w14:paraId="121F3D72" w14:textId="77777777" w:rsidR="00205002" w:rsidRDefault="00205002" w:rsidP="007702BC"/>
                          <w:p w14:paraId="5384F8DB"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7269E" id="_x0000_s1030" type="#_x0000_t202" style="position:absolute;margin-left:262.5pt;margin-top:.25pt;width:188.25pt;height:35.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xUJgIAAEw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">
                <v:textbox>
                  <w:txbxContent>
                    <w:p w14:paraId="5D3A7C91" w14:textId="77777777" w:rsidR="00205002" w:rsidRDefault="00205002" w:rsidP="007702BC">
                      <w:pPr>
                        <w:jc w:val="center"/>
                        <w:rPr>
                          <w:b/>
                        </w:rPr>
                      </w:pPr>
                      <w:r>
                        <w:rPr>
                          <w:b/>
                        </w:rPr>
                        <w:t>2 weeks after baby’s due date</w:t>
                      </w:r>
                    </w:p>
                    <w:p w14:paraId="27C9A038" w14:textId="77777777" w:rsidR="00205002" w:rsidRPr="00185AEB" w:rsidRDefault="00205002" w:rsidP="007702BC">
                      <w:pPr>
                        <w:jc w:val="center"/>
                      </w:pPr>
                      <w:r>
                        <w:t>Receive email/text invitation to enrol</w:t>
                      </w:r>
                    </w:p>
                    <w:p w14:paraId="7D143A24" w14:textId="77777777" w:rsidR="00205002" w:rsidRPr="00F760BB" w:rsidRDefault="00205002" w:rsidP="007702BC">
                      <w:pPr>
                        <w:jc w:val="center"/>
                      </w:pPr>
                    </w:p>
                    <w:p w14:paraId="0C0760F5" w14:textId="77777777" w:rsidR="00205002" w:rsidRDefault="00205002" w:rsidP="007702BC"/>
                    <w:p w14:paraId="121F3D72" w14:textId="77777777" w:rsidR="00205002" w:rsidRDefault="00205002" w:rsidP="007702BC"/>
                    <w:p w14:paraId="5384F8DB" w14:textId="77777777" w:rsidR="00205002" w:rsidRDefault="00205002" w:rsidP="007702BC"/>
                  </w:txbxContent>
                </v:textbox>
                <w10:wrap type="square"/>
              </v:shape>
            </w:pict>
          </mc:Fallback>
        </mc:AlternateContent>
      </w:r>
    </w:p>
    <w:p w14:paraId="28E93CD9"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299" distR="114299" simplePos="0" relativeHeight="251676672" behindDoc="0" locked="0" layoutInCell="1" allowOverlap="1" wp14:anchorId="79741708" wp14:editId="75A483FE">
                <wp:simplePos x="0" y="0"/>
                <wp:positionH relativeFrom="column">
                  <wp:posOffset>1664969</wp:posOffset>
                </wp:positionH>
                <wp:positionV relativeFrom="paragraph">
                  <wp:posOffset>18415</wp:posOffset>
                </wp:positionV>
                <wp:extent cx="0" cy="233680"/>
                <wp:effectExtent l="76200" t="0" r="57150" b="520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F3668D" id="Straight Arrow Connector 22" o:spid="_x0000_s1026" type="#_x0000_t32" style="position:absolute;margin-left:131.1pt;margin-top:1.45pt;width:0;height:18.4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" strokecolor="black [3200]" strokeweight=".5pt">
                <v:stroke endarrow="block" joinstyle="miter"/>
                <o:lock v:ext="edit" shapetype="f"/>
              </v:shape>
            </w:pict>
          </mc:Fallback>
        </mc:AlternateContent>
      </w:r>
    </w:p>
    <w:p w14:paraId="16D00D9A"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70528" behindDoc="0" locked="0" layoutInCell="1" allowOverlap="1" wp14:anchorId="43688B4E" wp14:editId="1CB4F5B2">
                <wp:simplePos x="0" y="0"/>
                <wp:positionH relativeFrom="column">
                  <wp:posOffset>733425</wp:posOffset>
                </wp:positionH>
                <wp:positionV relativeFrom="paragraph">
                  <wp:posOffset>144780</wp:posOffset>
                </wp:positionV>
                <wp:extent cx="1885950" cy="3810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81000"/>
                        </a:xfrm>
                        <a:prstGeom prst="rect">
                          <a:avLst/>
                        </a:prstGeom>
                        <a:solidFill>
                          <a:srgbClr val="FFFFFF"/>
                        </a:solidFill>
                        <a:ln w="9525">
                          <a:solidFill>
                            <a:srgbClr val="000000"/>
                          </a:solidFill>
                          <a:miter lim="800000"/>
                          <a:headEnd/>
                          <a:tailEnd/>
                        </a:ln>
                      </wps:spPr>
                      <wps:txbx>
                        <w:txbxContent>
                          <w:p w14:paraId="2F4BDD79" w14:textId="77777777" w:rsidR="00205002" w:rsidRDefault="00205002" w:rsidP="007702BC">
                            <w:pPr>
                              <w:jc w:val="center"/>
                              <w:rPr>
                                <w:b/>
                              </w:rPr>
                            </w:pPr>
                            <w:r>
                              <w:rPr>
                                <w:b/>
                              </w:rPr>
                              <w:t>Baseline survey</w:t>
                            </w:r>
                          </w:p>
                          <w:p w14:paraId="0C7C44B9" w14:textId="77777777" w:rsidR="00205002" w:rsidRPr="00F760BB" w:rsidRDefault="00205002" w:rsidP="007702BC">
                            <w:pPr>
                              <w:jc w:val="center"/>
                            </w:pPr>
                          </w:p>
                          <w:p w14:paraId="166537EA" w14:textId="77777777" w:rsidR="00205002" w:rsidRDefault="00205002" w:rsidP="007702BC"/>
                          <w:p w14:paraId="441EC328" w14:textId="77777777" w:rsidR="00205002" w:rsidRDefault="00205002" w:rsidP="007702BC"/>
                          <w:p w14:paraId="6B31A361"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8B4E" id="_x0000_s1031" type="#_x0000_t202" style="position:absolute;margin-left:57.75pt;margin-top:11.4pt;width:148.5pt;height:3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">
                <v:textbox>
                  <w:txbxContent>
                    <w:p w14:paraId="2F4BDD79" w14:textId="77777777" w:rsidR="00205002" w:rsidRDefault="00205002" w:rsidP="007702BC">
                      <w:pPr>
                        <w:jc w:val="center"/>
                        <w:rPr>
                          <w:b/>
                        </w:rPr>
                      </w:pPr>
                      <w:r>
                        <w:rPr>
                          <w:b/>
                        </w:rPr>
                        <w:t>Baseline survey</w:t>
                      </w:r>
                    </w:p>
                    <w:p w14:paraId="0C7C44B9" w14:textId="77777777" w:rsidR="00205002" w:rsidRPr="00F760BB" w:rsidRDefault="00205002" w:rsidP="007702BC">
                      <w:pPr>
                        <w:jc w:val="center"/>
                      </w:pPr>
                    </w:p>
                    <w:p w14:paraId="166537EA" w14:textId="77777777" w:rsidR="00205002" w:rsidRDefault="00205002" w:rsidP="007702BC"/>
                    <w:p w14:paraId="441EC328" w14:textId="77777777" w:rsidR="00205002" w:rsidRDefault="00205002" w:rsidP="007702BC"/>
                    <w:p w14:paraId="6B31A361" w14:textId="77777777" w:rsidR="00205002" w:rsidRDefault="00205002" w:rsidP="007702BC"/>
                  </w:txbxContent>
                </v:textbox>
                <w10:wrap type="square"/>
              </v:shape>
            </w:pict>
          </mc:Fallback>
        </mc:AlternateContent>
      </w:r>
    </w:p>
    <w:p w14:paraId="46A68C56" w14:textId="77777777" w:rsidR="007702BC" w:rsidRDefault="007702BC" w:rsidP="007702BC">
      <w:pPr>
        <w:rPr>
          <w:rFonts w:ascii="Times New Roman" w:hAnsi="Times New Roman" w:cs="Times New Roman"/>
          <w:b/>
          <w:sz w:val="24"/>
          <w:szCs w:val="24"/>
        </w:rPr>
      </w:pPr>
    </w:p>
    <w:p w14:paraId="7E628C57" w14:textId="77777777" w:rsidR="007702BC" w:rsidRDefault="007702BC" w:rsidP="007702BC">
      <w:pPr>
        <w:rPr>
          <w:rFonts w:ascii="Times New Roman" w:hAnsi="Times New Roman" w:cs="Times New Roman"/>
          <w:b/>
          <w:sz w:val="24"/>
          <w:szCs w:val="24"/>
        </w:rPr>
      </w:pPr>
    </w:p>
    <w:p w14:paraId="25AEE24A"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299" distR="114299" simplePos="0" relativeHeight="251675648" behindDoc="0" locked="0" layoutInCell="1" allowOverlap="1" wp14:anchorId="654276A4" wp14:editId="41CE6EA2">
                <wp:simplePos x="0" y="0"/>
                <wp:positionH relativeFrom="column">
                  <wp:posOffset>1616074</wp:posOffset>
                </wp:positionH>
                <wp:positionV relativeFrom="paragraph">
                  <wp:posOffset>15875</wp:posOffset>
                </wp:positionV>
                <wp:extent cx="0" cy="233680"/>
                <wp:effectExtent l="76200" t="0" r="57150" b="5207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3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AA1309" id="Straight Arrow Connector 21" o:spid="_x0000_s1026" type="#_x0000_t32" style="position:absolute;margin-left:127.25pt;margin-top:1.25pt;width:0;height:18.4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" strokecolor="black [3200]" strokeweight=".5pt">
                <v:stroke endarrow="block" joinstyle="miter"/>
                <o:lock v:ext="edit" shapetype="f"/>
              </v:shape>
            </w:pict>
          </mc:Fallback>
        </mc:AlternateContent>
      </w:r>
    </w:p>
    <w:p w14:paraId="412BEDF3" w14:textId="77777777" w:rsidR="007702BC" w:rsidRDefault="007702BC" w:rsidP="007702BC">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5720" distB="45720" distL="114300" distR="114300" simplePos="0" relativeHeight="251671552" behindDoc="0" locked="0" layoutInCell="1" allowOverlap="1" wp14:anchorId="27771CC3" wp14:editId="1F972B80">
                <wp:simplePos x="0" y="0"/>
                <wp:positionH relativeFrom="column">
                  <wp:posOffset>704215</wp:posOffset>
                </wp:positionH>
                <wp:positionV relativeFrom="paragraph">
                  <wp:posOffset>114300</wp:posOffset>
                </wp:positionV>
                <wp:extent cx="1885950" cy="488950"/>
                <wp:effectExtent l="0" t="0" r="1905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88950"/>
                        </a:xfrm>
                        <a:prstGeom prst="rect">
                          <a:avLst/>
                        </a:prstGeom>
                        <a:solidFill>
                          <a:srgbClr val="FFFFFF"/>
                        </a:solidFill>
                        <a:ln w="9525">
                          <a:solidFill>
                            <a:srgbClr val="000000"/>
                          </a:solidFill>
                          <a:miter lim="800000"/>
                          <a:headEnd/>
                          <a:tailEnd/>
                        </a:ln>
                      </wps:spPr>
                      <wps:txbx>
                        <w:txbxContent>
                          <w:p w14:paraId="6A55B5E0" w14:textId="77777777" w:rsidR="00205002" w:rsidRDefault="00205002" w:rsidP="007702BC">
                            <w:pPr>
                              <w:jc w:val="center"/>
                              <w:rPr>
                                <w:b/>
                              </w:rPr>
                            </w:pPr>
                            <w:r>
                              <w:rPr>
                                <w:b/>
                              </w:rPr>
                              <w:t>App code to download the app</w:t>
                            </w:r>
                          </w:p>
                          <w:p w14:paraId="752F331B" w14:textId="77777777" w:rsidR="00205002" w:rsidRPr="00F760BB" w:rsidRDefault="00205002" w:rsidP="007702BC">
                            <w:pPr>
                              <w:jc w:val="center"/>
                            </w:pPr>
                          </w:p>
                          <w:p w14:paraId="2EC87FC1" w14:textId="77777777" w:rsidR="00205002" w:rsidRDefault="00205002" w:rsidP="007702BC"/>
                          <w:p w14:paraId="5CD9ED26" w14:textId="77777777" w:rsidR="00205002" w:rsidRDefault="00205002" w:rsidP="007702BC"/>
                          <w:p w14:paraId="2F6BA312"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71CC3" id="_x0000_s1032" type="#_x0000_t202" style="position:absolute;margin-left:55.45pt;margin-top:9pt;width:148.5pt;height:3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">
                <v:textbox>
                  <w:txbxContent>
                    <w:p w14:paraId="6A55B5E0" w14:textId="77777777" w:rsidR="00205002" w:rsidRDefault="00205002" w:rsidP="007702BC">
                      <w:pPr>
                        <w:jc w:val="center"/>
                        <w:rPr>
                          <w:b/>
                        </w:rPr>
                      </w:pPr>
                      <w:r>
                        <w:rPr>
                          <w:b/>
                        </w:rPr>
                        <w:t>App code to download the app</w:t>
                      </w:r>
                    </w:p>
                    <w:p w14:paraId="752F331B" w14:textId="77777777" w:rsidR="00205002" w:rsidRPr="00F760BB" w:rsidRDefault="00205002" w:rsidP="007702BC">
                      <w:pPr>
                        <w:jc w:val="center"/>
                      </w:pPr>
                    </w:p>
                    <w:p w14:paraId="2EC87FC1" w14:textId="77777777" w:rsidR="00205002" w:rsidRDefault="00205002" w:rsidP="007702BC"/>
                    <w:p w14:paraId="5CD9ED26" w14:textId="77777777" w:rsidR="00205002" w:rsidRDefault="00205002" w:rsidP="007702BC"/>
                    <w:p w14:paraId="2F6BA312" w14:textId="77777777" w:rsidR="00205002" w:rsidRDefault="00205002" w:rsidP="007702BC"/>
                  </w:txbxContent>
                </v:textbox>
                <w10:wrap type="square"/>
              </v:shape>
            </w:pict>
          </mc:Fallback>
        </mc:AlternateContent>
      </w:r>
    </w:p>
    <w:p w14:paraId="4D545E8A" w14:textId="77777777" w:rsidR="007702BC" w:rsidRDefault="007702BC" w:rsidP="007702BC">
      <w:pPr>
        <w:rPr>
          <w:rFonts w:ascii="Times New Roman" w:hAnsi="Times New Roman" w:cs="Times New Roman"/>
          <w:b/>
          <w:sz w:val="24"/>
          <w:szCs w:val="24"/>
        </w:rPr>
      </w:pPr>
    </w:p>
    <w:p w14:paraId="38BBB71D" w14:textId="77777777" w:rsidR="007702BC" w:rsidRDefault="007702BC" w:rsidP="007702BC">
      <w:pPr>
        <w:rPr>
          <w:rFonts w:ascii="Times New Roman" w:hAnsi="Times New Roman" w:cs="Times New Roman"/>
          <w:b/>
          <w:sz w:val="24"/>
          <w:szCs w:val="24"/>
        </w:rPr>
      </w:pPr>
    </w:p>
    <w:p w14:paraId="146CAB5B" w14:textId="77777777" w:rsidR="007702BC" w:rsidRDefault="007702BC" w:rsidP="007702BC">
      <w:pPr>
        <w:rPr>
          <w:rFonts w:ascii="Times New Roman" w:hAnsi="Times New Roman" w:cs="Times New Roman"/>
          <w:b/>
          <w:sz w:val="24"/>
          <w:szCs w:val="24"/>
        </w:rPr>
      </w:pPr>
    </w:p>
    <w:p w14:paraId="27F6710A" w14:textId="77777777" w:rsidR="007702BC" w:rsidRDefault="007702BC" w:rsidP="007702BC">
      <w:pPr>
        <w:rPr>
          <w:rFonts w:ascii="Times New Roman" w:hAnsi="Times New Roman" w:cs="Times New Roman"/>
          <w:b/>
          <w:sz w:val="24"/>
          <w:szCs w:val="24"/>
        </w:rPr>
      </w:pPr>
    </w:p>
    <w:p w14:paraId="345B6234" w14:textId="77777777" w:rsidR="007702BC" w:rsidRDefault="007702BC" w:rsidP="007702BC">
      <w:pPr>
        <w:rPr>
          <w:rFonts w:ascii="Times New Roman" w:hAnsi="Times New Roman" w:cs="Times New Roman"/>
          <w:b/>
          <w:sz w:val="24"/>
          <w:szCs w:val="24"/>
        </w:rPr>
      </w:pPr>
      <w:r>
        <w:rPr>
          <w:rFonts w:ascii="Times New Roman" w:hAnsi="Times New Roman" w:cs="Times New Roman"/>
          <w:b/>
          <w:sz w:val="24"/>
          <w:szCs w:val="24"/>
        </w:rPr>
        <w:t>Figure 1. Overview of the recruitment and enrolment process for Growing healthy program</w:t>
      </w:r>
    </w:p>
    <w:p w14:paraId="744C0DE8" w14:textId="77777777" w:rsidR="00AB19C4" w:rsidRDefault="00AB19C4" w:rsidP="008555BF">
      <w:pPr>
        <w:spacing w:line="480" w:lineRule="auto"/>
        <w:rPr>
          <w:rFonts w:ascii="Times New Roman" w:hAnsi="Times New Roman" w:cs="Times New Roman"/>
          <w:sz w:val="24"/>
          <w:szCs w:val="24"/>
          <w:u w:val="single"/>
        </w:rPr>
      </w:pPr>
    </w:p>
    <w:p w14:paraId="24BE78B1" w14:textId="77777777" w:rsidR="00E67F5F" w:rsidRDefault="00E67F5F" w:rsidP="007702BC">
      <w:pPr>
        <w:pStyle w:val="Heading2"/>
        <w:rPr>
          <w:rFonts w:ascii="Times New Roman" w:hAnsi="Times New Roman" w:cs="Times New Roman"/>
        </w:rPr>
      </w:pPr>
      <w:r w:rsidRPr="007702BC">
        <w:rPr>
          <w:rFonts w:ascii="Times New Roman" w:hAnsi="Times New Roman" w:cs="Times New Roman"/>
        </w:rPr>
        <w:t>Practitioner referral</w:t>
      </w:r>
    </w:p>
    <w:p w14:paraId="1069DC0C" w14:textId="77777777" w:rsidR="007702BC" w:rsidRPr="007702BC" w:rsidRDefault="007702BC" w:rsidP="007702BC"/>
    <w:p w14:paraId="3A28D812" w14:textId="66999BD7" w:rsidR="007C3F9F" w:rsidRPr="00707D81" w:rsidRDefault="007C3335"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Practitioners were engaged in recruiting parents to the Grow</w:t>
      </w:r>
      <w:r w:rsidR="00DB2609">
        <w:rPr>
          <w:rFonts w:ascii="Times New Roman" w:hAnsi="Times New Roman" w:cs="Times New Roman"/>
          <w:sz w:val="24"/>
          <w:szCs w:val="24"/>
        </w:rPr>
        <w:t>ing healthy program from three Primary H</w:t>
      </w:r>
      <w:r w:rsidRPr="00707D81">
        <w:rPr>
          <w:rFonts w:ascii="Times New Roman" w:hAnsi="Times New Roman" w:cs="Times New Roman"/>
          <w:sz w:val="24"/>
          <w:szCs w:val="24"/>
        </w:rPr>
        <w:t xml:space="preserve">ealth care settings: 1) </w:t>
      </w:r>
      <w:r w:rsidR="00C315DE">
        <w:rPr>
          <w:rFonts w:ascii="Times New Roman" w:hAnsi="Times New Roman" w:cs="Times New Roman"/>
          <w:sz w:val="24"/>
          <w:szCs w:val="24"/>
        </w:rPr>
        <w:t>MCH</w:t>
      </w:r>
      <w:r w:rsidR="007C3F9F" w:rsidRPr="00707D81">
        <w:rPr>
          <w:rFonts w:ascii="Times New Roman" w:hAnsi="Times New Roman" w:cs="Times New Roman"/>
          <w:sz w:val="24"/>
          <w:szCs w:val="24"/>
        </w:rPr>
        <w:t xml:space="preserve"> services</w:t>
      </w:r>
      <w:r w:rsidR="0084146B" w:rsidRPr="00707D81">
        <w:rPr>
          <w:rFonts w:ascii="Times New Roman" w:hAnsi="Times New Roman" w:cs="Times New Roman"/>
          <w:sz w:val="24"/>
          <w:szCs w:val="24"/>
        </w:rPr>
        <w:t xml:space="preserve"> in two</w:t>
      </w:r>
      <w:r w:rsidRPr="00707D81">
        <w:rPr>
          <w:rFonts w:ascii="Times New Roman" w:hAnsi="Times New Roman" w:cs="Times New Roman"/>
          <w:sz w:val="24"/>
          <w:szCs w:val="24"/>
        </w:rPr>
        <w:t xml:space="preserve"> local government areas in Melbourne, Victoria</w:t>
      </w:r>
      <w:r w:rsidR="00077310">
        <w:rPr>
          <w:rFonts w:ascii="Times New Roman" w:hAnsi="Times New Roman" w:cs="Times New Roman"/>
          <w:sz w:val="24"/>
          <w:szCs w:val="24"/>
        </w:rPr>
        <w:t>;</w:t>
      </w:r>
      <w:r w:rsidRPr="00707D81">
        <w:rPr>
          <w:rFonts w:ascii="Times New Roman" w:hAnsi="Times New Roman" w:cs="Times New Roman"/>
          <w:sz w:val="24"/>
          <w:szCs w:val="24"/>
        </w:rPr>
        <w:t xml:space="preserve"> 2) Outpatient antenatal services at a large Melbourne hospital</w:t>
      </w:r>
      <w:r w:rsidR="00077310">
        <w:rPr>
          <w:rFonts w:ascii="Times New Roman" w:hAnsi="Times New Roman" w:cs="Times New Roman"/>
          <w:sz w:val="24"/>
          <w:szCs w:val="24"/>
        </w:rPr>
        <w:t>;</w:t>
      </w:r>
      <w:r w:rsidRPr="00707D81">
        <w:rPr>
          <w:rFonts w:ascii="Times New Roman" w:hAnsi="Times New Roman" w:cs="Times New Roman"/>
          <w:sz w:val="24"/>
          <w:szCs w:val="24"/>
        </w:rPr>
        <w:t xml:space="preserve"> </w:t>
      </w:r>
      <w:r w:rsidR="00077310">
        <w:rPr>
          <w:rFonts w:ascii="Times New Roman" w:hAnsi="Times New Roman" w:cs="Times New Roman"/>
          <w:sz w:val="24"/>
          <w:szCs w:val="24"/>
        </w:rPr>
        <w:t xml:space="preserve">and </w:t>
      </w:r>
      <w:r w:rsidRPr="00707D81">
        <w:rPr>
          <w:rFonts w:ascii="Times New Roman" w:hAnsi="Times New Roman" w:cs="Times New Roman"/>
          <w:sz w:val="24"/>
          <w:szCs w:val="24"/>
        </w:rPr>
        <w:t>3) General practices in the Illawarra/</w:t>
      </w:r>
      <w:r w:rsidR="00DB2609">
        <w:rPr>
          <w:rFonts w:ascii="Times New Roman" w:hAnsi="Times New Roman" w:cs="Times New Roman"/>
          <w:sz w:val="24"/>
          <w:szCs w:val="24"/>
        </w:rPr>
        <w:t>Shoalhaven Medicare local in New South Wales</w:t>
      </w:r>
      <w:r w:rsidRPr="00707D81">
        <w:rPr>
          <w:rFonts w:ascii="Times New Roman" w:hAnsi="Times New Roman" w:cs="Times New Roman"/>
          <w:sz w:val="24"/>
          <w:szCs w:val="24"/>
        </w:rPr>
        <w:t xml:space="preserve">. </w:t>
      </w:r>
      <w:r w:rsidR="00DB2609">
        <w:rPr>
          <w:rFonts w:ascii="Times New Roman" w:hAnsi="Times New Roman" w:cs="Times New Roman"/>
          <w:sz w:val="24"/>
          <w:szCs w:val="24"/>
        </w:rPr>
        <w:t>S</w:t>
      </w:r>
      <w:r w:rsidR="00D0795A">
        <w:rPr>
          <w:rFonts w:ascii="Times New Roman" w:hAnsi="Times New Roman" w:cs="Times New Roman"/>
          <w:sz w:val="24"/>
          <w:szCs w:val="24"/>
        </w:rPr>
        <w:t>tudy sites were</w:t>
      </w:r>
      <w:r w:rsidRPr="00707D81">
        <w:rPr>
          <w:rFonts w:ascii="Times New Roman" w:hAnsi="Times New Roman" w:cs="Times New Roman"/>
          <w:sz w:val="24"/>
          <w:szCs w:val="24"/>
        </w:rPr>
        <w:t xml:space="preserve"> </w:t>
      </w:r>
      <w:r w:rsidR="00DB2609">
        <w:rPr>
          <w:rFonts w:ascii="Times New Roman" w:hAnsi="Times New Roman" w:cs="Times New Roman"/>
          <w:sz w:val="24"/>
          <w:szCs w:val="24"/>
        </w:rPr>
        <w:t>selected if they had a</w:t>
      </w:r>
      <w:r w:rsidRPr="00707D81">
        <w:rPr>
          <w:rFonts w:ascii="Times New Roman" w:hAnsi="Times New Roman" w:cs="Times New Roman"/>
          <w:sz w:val="24"/>
          <w:szCs w:val="24"/>
        </w:rPr>
        <w:t xml:space="preserve"> </w:t>
      </w:r>
      <w:r w:rsidR="00DB2609">
        <w:rPr>
          <w:rFonts w:ascii="Times New Roman" w:hAnsi="Times New Roman" w:cs="Times New Roman"/>
          <w:sz w:val="24"/>
          <w:szCs w:val="24"/>
        </w:rPr>
        <w:t xml:space="preserve">high </w:t>
      </w:r>
      <w:r w:rsidRPr="00707D81">
        <w:rPr>
          <w:rFonts w:ascii="Times New Roman" w:hAnsi="Times New Roman" w:cs="Times New Roman"/>
          <w:sz w:val="24"/>
          <w:szCs w:val="24"/>
        </w:rPr>
        <w:t xml:space="preserve">relative level of socioeconomic disadvantage in the surrounding communities </w:t>
      </w:r>
      <w:r w:rsidR="004E4C59" w:rsidRPr="004E4C59">
        <w:t>(</w:t>
      </w:r>
      <w:r w:rsidRPr="00707D81">
        <w:rPr>
          <w:rFonts w:ascii="Times New Roman" w:hAnsi="Times New Roman" w:cs="Times New Roman"/>
          <w:sz w:val="24"/>
          <w:szCs w:val="24"/>
        </w:rPr>
        <w:t xml:space="preserve">based </w:t>
      </w:r>
      <w:r w:rsidR="00D0795A">
        <w:rPr>
          <w:rFonts w:ascii="Times New Roman" w:hAnsi="Times New Roman" w:cs="Times New Roman"/>
          <w:sz w:val="24"/>
          <w:szCs w:val="24"/>
        </w:rPr>
        <w:t>on a</w:t>
      </w:r>
      <w:r w:rsidR="00077310">
        <w:rPr>
          <w:rFonts w:ascii="Times New Roman" w:hAnsi="Times New Roman" w:cs="Times New Roman"/>
          <w:sz w:val="24"/>
          <w:szCs w:val="24"/>
        </w:rPr>
        <w:t xml:space="preserve"> geographic </w:t>
      </w:r>
      <w:r w:rsidR="00D0795A">
        <w:rPr>
          <w:rFonts w:ascii="Times New Roman" w:hAnsi="Times New Roman" w:cs="Times New Roman"/>
          <w:sz w:val="24"/>
          <w:szCs w:val="24"/>
        </w:rPr>
        <w:t xml:space="preserve">indicator, </w:t>
      </w:r>
      <w:r w:rsidR="00E5009C" w:rsidRPr="00E5009C">
        <w:rPr>
          <w:rFonts w:ascii="Times New Roman" w:hAnsi="Times New Roman" w:cs="Times New Roman"/>
          <w:sz w:val="24"/>
          <w:szCs w:val="24"/>
        </w:rPr>
        <w:t xml:space="preserve">Index of Relative Socio-Economic Advantage and Disadvantage </w:t>
      </w:r>
      <w:r w:rsidR="000D4DD9">
        <w:rPr>
          <w:rFonts w:ascii="Times New Roman" w:hAnsi="Times New Roman" w:cs="Times New Roman"/>
          <w:sz w:val="24"/>
          <w:szCs w:val="24"/>
        </w:rPr>
        <w:t>(SEIFA</w:t>
      </w:r>
      <w:r w:rsidRPr="00707D81">
        <w:rPr>
          <w:rFonts w:ascii="Times New Roman" w:hAnsi="Times New Roman" w:cs="Times New Roman"/>
          <w:sz w:val="24"/>
          <w:szCs w:val="24"/>
        </w:rPr>
        <w:t>)</w:t>
      </w:r>
      <w:r w:rsidR="000D4DD9">
        <w:rPr>
          <w:rFonts w:ascii="Times New Roman" w:hAnsi="Times New Roman" w:cs="Times New Roman"/>
          <w:sz w:val="24"/>
          <w:szCs w:val="24"/>
        </w:rPr>
        <w:t xml:space="preserve"> </w:t>
      </w:r>
      <w:r w:rsidR="000D4DD9">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&lt;EndNote&gt;&lt;Cite&gt;&lt;Author&gt;Statistics&lt;/Author&gt;&lt;Year&gt;2011&lt;/Year&gt;&lt;RecNum&gt;39&lt;/RecNum&gt;&lt;DisplayText&gt;[16]&lt;/DisplayText&gt;&lt;record&gt;&lt;rec-number&gt;39&lt;/rec-number&gt;&lt;foreign-keys&gt;&lt;key app="EN" db-id="e00pew2d9arffnev923x9sdotdd99xx2a9fr"&gt;39&lt;/key&gt;&lt;/foreign-keys&gt;&lt;ref-type name="Web Page"&gt;12&lt;/ref-type&gt;&lt;contributors&gt;&lt;authors&gt;&lt;author&gt;Australian Bureau of Statistics&lt;/author&gt;&lt;/authors&gt;&lt;/contributors&gt;&lt;titles&gt;&lt;title&gt;Socio-Economic Indexes for Areas&lt;/title&gt;&lt;/titles&gt;&lt;dates&gt;&lt;year&gt;2011&lt;/year&gt;&lt;/dates&gt;&lt;urls&gt;&lt;related-urls&gt;&lt;url&gt;URL:http://www.abs.gov.au/websitedbs/censushome.nsf/home/seifa. Accessed: 2016-02-23. (Archived by WebCite® at http://www.webcitation.org/6fWcmmjaj)&lt;/url&gt;&lt;/related-urls&gt;&lt;/urls&gt;&lt;custom2&gt;10.2.16&lt;/custom2&gt;&lt;/record&gt;&lt;/Cite&gt;&lt;/EndNote&gt;</w:instrText>
      </w:r>
      <w:r w:rsidR="000D4DD9">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16" w:tooltip="Statistics, 2011 #39" w:history="1">
        <w:r w:rsidR="000D4DD9">
          <w:rPr>
            <w:rFonts w:ascii="Times New Roman" w:hAnsi="Times New Roman" w:cs="Times New Roman"/>
            <w:noProof/>
            <w:sz w:val="24"/>
            <w:szCs w:val="24"/>
          </w:rPr>
          <w:t>16</w:t>
        </w:r>
      </w:hyperlink>
      <w:r w:rsidR="000D4DD9">
        <w:rPr>
          <w:rFonts w:ascii="Times New Roman" w:hAnsi="Times New Roman" w:cs="Times New Roman"/>
          <w:noProof/>
          <w:sz w:val="24"/>
          <w:szCs w:val="24"/>
        </w:rPr>
        <w:t>]</w:t>
      </w:r>
      <w:r w:rsidR="000D4DD9">
        <w:rPr>
          <w:rFonts w:ascii="Times New Roman" w:hAnsi="Times New Roman" w:cs="Times New Roman"/>
          <w:sz w:val="24"/>
          <w:szCs w:val="24"/>
        </w:rPr>
        <w:fldChar w:fldCharType="end"/>
      </w:r>
      <w:r w:rsidRPr="00707D81">
        <w:rPr>
          <w:rFonts w:ascii="Times New Roman" w:hAnsi="Times New Roman" w:cs="Times New Roman"/>
          <w:sz w:val="24"/>
          <w:szCs w:val="24"/>
        </w:rPr>
        <w:t xml:space="preserve"> </w:t>
      </w:r>
      <w:r w:rsidR="00D0795A" w:rsidRPr="00707D81">
        <w:rPr>
          <w:rFonts w:ascii="Times New Roman" w:hAnsi="Times New Roman" w:cs="Times New Roman"/>
          <w:sz w:val="24"/>
          <w:szCs w:val="24"/>
        </w:rPr>
        <w:t>as well as</w:t>
      </w:r>
      <w:r w:rsidR="00D0795A">
        <w:rPr>
          <w:rFonts w:ascii="Times New Roman" w:hAnsi="Times New Roman" w:cs="Times New Roman"/>
          <w:sz w:val="24"/>
          <w:szCs w:val="24"/>
        </w:rPr>
        <w:t xml:space="preserve"> a relatively high</w:t>
      </w:r>
      <w:r w:rsidR="00D0795A" w:rsidRPr="00707D81">
        <w:rPr>
          <w:rFonts w:ascii="Times New Roman" w:hAnsi="Times New Roman" w:cs="Times New Roman"/>
          <w:sz w:val="24"/>
          <w:szCs w:val="24"/>
        </w:rPr>
        <w:t xml:space="preserve"> birth rate, </w:t>
      </w:r>
      <w:r w:rsidR="00C37615">
        <w:rPr>
          <w:rFonts w:ascii="Times New Roman" w:hAnsi="Times New Roman" w:cs="Times New Roman"/>
          <w:sz w:val="24"/>
          <w:szCs w:val="24"/>
        </w:rPr>
        <w:t xml:space="preserve">had </w:t>
      </w:r>
      <w:r w:rsidR="00D0795A">
        <w:rPr>
          <w:rFonts w:ascii="Times New Roman" w:hAnsi="Times New Roman" w:cs="Times New Roman"/>
          <w:sz w:val="24"/>
          <w:szCs w:val="24"/>
        </w:rPr>
        <w:t xml:space="preserve">been involved </w:t>
      </w:r>
      <w:r w:rsidR="00D0795A" w:rsidRPr="00707D81">
        <w:rPr>
          <w:rFonts w:ascii="Times New Roman" w:hAnsi="Times New Roman" w:cs="Times New Roman"/>
          <w:sz w:val="24"/>
          <w:szCs w:val="24"/>
        </w:rPr>
        <w:t xml:space="preserve">in previous </w:t>
      </w:r>
      <w:r w:rsidR="00D0795A">
        <w:rPr>
          <w:rFonts w:ascii="Times New Roman" w:hAnsi="Times New Roman" w:cs="Times New Roman"/>
          <w:sz w:val="24"/>
          <w:szCs w:val="24"/>
        </w:rPr>
        <w:t xml:space="preserve">studies </w:t>
      </w:r>
      <w:r w:rsidR="00D0795A" w:rsidRPr="00707D81">
        <w:rPr>
          <w:rFonts w:ascii="Times New Roman" w:hAnsi="Times New Roman" w:cs="Times New Roman"/>
          <w:sz w:val="24"/>
          <w:szCs w:val="24"/>
        </w:rPr>
        <w:t xml:space="preserve">and </w:t>
      </w:r>
      <w:r w:rsidR="00D0795A">
        <w:rPr>
          <w:rFonts w:ascii="Times New Roman" w:hAnsi="Times New Roman" w:cs="Times New Roman"/>
          <w:sz w:val="24"/>
          <w:szCs w:val="24"/>
        </w:rPr>
        <w:t xml:space="preserve">were within </w:t>
      </w:r>
      <w:r w:rsidR="00D0795A">
        <w:rPr>
          <w:rFonts w:ascii="Times New Roman" w:hAnsi="Times New Roman" w:cs="Times New Roman"/>
          <w:sz w:val="24"/>
          <w:szCs w:val="24"/>
        </w:rPr>
        <w:lastRenderedPageBreak/>
        <w:t xml:space="preserve">reasonable </w:t>
      </w:r>
      <w:r w:rsidR="00D0795A" w:rsidRPr="00707D81">
        <w:rPr>
          <w:rFonts w:ascii="Times New Roman" w:hAnsi="Times New Roman" w:cs="Times New Roman"/>
          <w:sz w:val="24"/>
          <w:szCs w:val="24"/>
        </w:rPr>
        <w:t>proximity to the study researchers</w:t>
      </w:r>
      <w:r w:rsidR="00D0795A">
        <w:rPr>
          <w:rFonts w:ascii="Times New Roman" w:hAnsi="Times New Roman" w:cs="Times New Roman"/>
          <w:sz w:val="24"/>
          <w:szCs w:val="24"/>
        </w:rPr>
        <w:t>.</w:t>
      </w:r>
      <w:r w:rsidR="007C3F9F" w:rsidRPr="00707D81">
        <w:rPr>
          <w:rFonts w:ascii="Times New Roman" w:hAnsi="Times New Roman" w:cs="Times New Roman"/>
          <w:sz w:val="24"/>
          <w:szCs w:val="24"/>
        </w:rPr>
        <w:t xml:space="preserve"> </w:t>
      </w:r>
      <w:r w:rsidR="00DE7A99">
        <w:rPr>
          <w:rFonts w:ascii="Times New Roman" w:hAnsi="Times New Roman" w:cs="Times New Roman"/>
          <w:sz w:val="24"/>
          <w:szCs w:val="24"/>
        </w:rPr>
        <w:t xml:space="preserve">Practitioners including </w:t>
      </w:r>
      <w:r w:rsidR="00C315DE">
        <w:rPr>
          <w:rFonts w:ascii="Times New Roman" w:hAnsi="Times New Roman" w:cs="Times New Roman"/>
          <w:sz w:val="24"/>
          <w:szCs w:val="24"/>
        </w:rPr>
        <w:t>MCH</w:t>
      </w:r>
      <w:r w:rsidR="00DE7A99">
        <w:rPr>
          <w:rFonts w:ascii="Times New Roman" w:hAnsi="Times New Roman" w:cs="Times New Roman"/>
          <w:sz w:val="24"/>
          <w:szCs w:val="24"/>
        </w:rPr>
        <w:t xml:space="preserve"> nurses, practice nurses and midwives attended a face to face briefing session with the research team </w:t>
      </w:r>
      <w:r w:rsidR="00392D30">
        <w:rPr>
          <w:rFonts w:ascii="Times New Roman" w:hAnsi="Times New Roman" w:cs="Times New Roman"/>
          <w:sz w:val="24"/>
          <w:szCs w:val="24"/>
        </w:rPr>
        <w:t xml:space="preserve">which included a demonstration of the Growing healthy app and recruitment strategies. Practitioners were also offered a code to download the app. </w:t>
      </w:r>
      <w:r w:rsidR="00C315DE">
        <w:rPr>
          <w:rFonts w:ascii="Times New Roman" w:hAnsi="Times New Roman" w:cs="Times New Roman"/>
          <w:sz w:val="24"/>
          <w:szCs w:val="24"/>
        </w:rPr>
        <w:t>Practitioners</w:t>
      </w:r>
      <w:r w:rsidR="007C3F9F" w:rsidRPr="00707D81">
        <w:rPr>
          <w:rFonts w:ascii="Times New Roman" w:hAnsi="Times New Roman" w:cs="Times New Roman"/>
          <w:sz w:val="24"/>
          <w:szCs w:val="24"/>
        </w:rPr>
        <w:t xml:space="preserve"> were requested to promote the program to potential participants using one or more of the following methods:</w:t>
      </w:r>
    </w:p>
    <w:p w14:paraId="4BF6061A" w14:textId="77777777" w:rsidR="007C3F9F" w:rsidRPr="00707D81" w:rsidRDefault="007C3F9F" w:rsidP="008555BF">
      <w:pPr>
        <w:pStyle w:val="ListParagraph"/>
        <w:numPr>
          <w:ilvl w:val="0"/>
          <w:numId w:val="4"/>
        </w:numPr>
        <w:spacing w:line="480" w:lineRule="auto"/>
        <w:rPr>
          <w:rFonts w:ascii="Times New Roman" w:hAnsi="Times New Roman" w:cs="Times New Roman"/>
          <w:sz w:val="24"/>
          <w:szCs w:val="24"/>
        </w:rPr>
      </w:pPr>
      <w:r w:rsidRPr="00707D81">
        <w:rPr>
          <w:rFonts w:ascii="Times New Roman" w:hAnsi="Times New Roman" w:cs="Times New Roman"/>
          <w:sz w:val="24"/>
          <w:szCs w:val="24"/>
        </w:rPr>
        <w:t>Handing out program b</w:t>
      </w:r>
      <w:r w:rsidR="00AA3AA8" w:rsidRPr="00707D81">
        <w:rPr>
          <w:rFonts w:ascii="Times New Roman" w:hAnsi="Times New Roman" w:cs="Times New Roman"/>
          <w:sz w:val="24"/>
          <w:szCs w:val="24"/>
        </w:rPr>
        <w:t>rochures at</w:t>
      </w:r>
      <w:r w:rsidRPr="00707D81">
        <w:rPr>
          <w:rFonts w:ascii="Times New Roman" w:hAnsi="Times New Roman" w:cs="Times New Roman"/>
          <w:sz w:val="24"/>
          <w:szCs w:val="24"/>
        </w:rPr>
        <w:t xml:space="preserve"> routine appointments</w:t>
      </w:r>
      <w:r w:rsidR="002A1BE0">
        <w:rPr>
          <w:rFonts w:ascii="Times New Roman" w:hAnsi="Times New Roman" w:cs="Times New Roman"/>
          <w:sz w:val="24"/>
          <w:szCs w:val="24"/>
        </w:rPr>
        <w:t>;</w:t>
      </w:r>
    </w:p>
    <w:p w14:paraId="3854EBF0" w14:textId="77777777" w:rsidR="007C3F9F" w:rsidRPr="00707D81" w:rsidRDefault="007C3F9F" w:rsidP="008555BF">
      <w:pPr>
        <w:pStyle w:val="ListParagraph"/>
        <w:numPr>
          <w:ilvl w:val="0"/>
          <w:numId w:val="2"/>
        </w:numPr>
        <w:spacing w:after="200" w:line="480" w:lineRule="auto"/>
        <w:rPr>
          <w:rFonts w:ascii="Times New Roman" w:hAnsi="Times New Roman" w:cs="Times New Roman"/>
          <w:sz w:val="24"/>
          <w:szCs w:val="24"/>
        </w:rPr>
      </w:pPr>
      <w:r w:rsidRPr="00707D81">
        <w:rPr>
          <w:rFonts w:ascii="Times New Roman" w:hAnsi="Times New Roman" w:cs="Times New Roman"/>
          <w:sz w:val="24"/>
          <w:szCs w:val="24"/>
        </w:rPr>
        <w:t>Displaying posters in waiting rooms in participating clinics/centres/practices</w:t>
      </w:r>
      <w:r w:rsidR="002A1BE0">
        <w:rPr>
          <w:rFonts w:ascii="Times New Roman" w:hAnsi="Times New Roman" w:cs="Times New Roman"/>
          <w:sz w:val="24"/>
          <w:szCs w:val="24"/>
        </w:rPr>
        <w:t>;</w:t>
      </w:r>
    </w:p>
    <w:p w14:paraId="2CEC1D85" w14:textId="77777777" w:rsidR="007C3F9F" w:rsidRPr="00707D81" w:rsidRDefault="007C3F9F" w:rsidP="008555BF">
      <w:pPr>
        <w:pStyle w:val="ListParagraph"/>
        <w:numPr>
          <w:ilvl w:val="0"/>
          <w:numId w:val="2"/>
        </w:numPr>
        <w:spacing w:after="200" w:line="480" w:lineRule="auto"/>
        <w:rPr>
          <w:rFonts w:ascii="Times New Roman" w:hAnsi="Times New Roman" w:cs="Times New Roman"/>
          <w:sz w:val="24"/>
          <w:szCs w:val="24"/>
        </w:rPr>
      </w:pPr>
      <w:r w:rsidRPr="00707D81">
        <w:rPr>
          <w:rFonts w:ascii="Times New Roman" w:hAnsi="Times New Roman" w:cs="Times New Roman"/>
          <w:sz w:val="24"/>
          <w:szCs w:val="24"/>
        </w:rPr>
        <w:t xml:space="preserve">Asking interested parents to </w:t>
      </w:r>
      <w:r w:rsidR="00904556" w:rsidRPr="00707D81">
        <w:rPr>
          <w:rFonts w:ascii="Times New Roman" w:hAnsi="Times New Roman" w:cs="Times New Roman"/>
          <w:sz w:val="24"/>
          <w:szCs w:val="24"/>
        </w:rPr>
        <w:t>complet</w:t>
      </w:r>
      <w:r w:rsidR="00904556">
        <w:rPr>
          <w:rFonts w:ascii="Times New Roman" w:hAnsi="Times New Roman" w:cs="Times New Roman"/>
          <w:sz w:val="24"/>
          <w:szCs w:val="24"/>
        </w:rPr>
        <w:t>e</w:t>
      </w:r>
      <w:r w:rsidR="00904556" w:rsidRPr="00707D81">
        <w:rPr>
          <w:rFonts w:ascii="Times New Roman" w:hAnsi="Times New Roman" w:cs="Times New Roman"/>
          <w:sz w:val="24"/>
          <w:szCs w:val="24"/>
        </w:rPr>
        <w:t xml:space="preserve"> </w:t>
      </w:r>
      <w:r w:rsidRPr="00707D81">
        <w:rPr>
          <w:rFonts w:ascii="Times New Roman" w:hAnsi="Times New Roman" w:cs="Times New Roman"/>
          <w:sz w:val="24"/>
          <w:szCs w:val="24"/>
        </w:rPr>
        <w:t>an expression of interest</w:t>
      </w:r>
      <w:r w:rsidR="00C315DE">
        <w:rPr>
          <w:rFonts w:ascii="Times New Roman" w:hAnsi="Times New Roman" w:cs="Times New Roman"/>
          <w:sz w:val="24"/>
          <w:szCs w:val="24"/>
        </w:rPr>
        <w:t xml:space="preserve"> form (</w:t>
      </w:r>
      <w:r w:rsidR="00C37615">
        <w:rPr>
          <w:rFonts w:ascii="Times New Roman" w:hAnsi="Times New Roman" w:cs="Times New Roman"/>
          <w:sz w:val="24"/>
          <w:szCs w:val="24"/>
        </w:rPr>
        <w:t>MCH services</w:t>
      </w:r>
      <w:r w:rsidRPr="00707D81">
        <w:rPr>
          <w:rFonts w:ascii="Times New Roman" w:hAnsi="Times New Roman" w:cs="Times New Roman"/>
          <w:sz w:val="24"/>
          <w:szCs w:val="24"/>
        </w:rPr>
        <w:t xml:space="preserve"> only). On these forms parents provided contact details and gave permission for the research team to email information about the study directly to them. This approach was used in response to </w:t>
      </w:r>
      <w:r w:rsidR="00C315DE">
        <w:rPr>
          <w:rFonts w:ascii="Times New Roman" w:hAnsi="Times New Roman" w:cs="Times New Roman"/>
          <w:sz w:val="24"/>
          <w:szCs w:val="24"/>
        </w:rPr>
        <w:t>MCH</w:t>
      </w:r>
      <w:r w:rsidRPr="00707D81">
        <w:rPr>
          <w:rFonts w:ascii="Times New Roman" w:hAnsi="Times New Roman" w:cs="Times New Roman"/>
          <w:sz w:val="24"/>
          <w:szCs w:val="24"/>
        </w:rPr>
        <w:t xml:space="preserve"> nurses concern that interested parents with young infants may need reminding to </w:t>
      </w:r>
      <w:r w:rsidR="00AB19C4" w:rsidRPr="00707D81">
        <w:rPr>
          <w:rFonts w:ascii="Times New Roman" w:hAnsi="Times New Roman" w:cs="Times New Roman"/>
          <w:sz w:val="24"/>
          <w:szCs w:val="24"/>
        </w:rPr>
        <w:t>enroll</w:t>
      </w:r>
      <w:r w:rsidRPr="00707D81">
        <w:rPr>
          <w:rFonts w:ascii="Times New Roman" w:hAnsi="Times New Roman" w:cs="Times New Roman"/>
          <w:sz w:val="24"/>
          <w:szCs w:val="24"/>
        </w:rPr>
        <w:t>.</w:t>
      </w:r>
    </w:p>
    <w:p w14:paraId="79354E28" w14:textId="77777777" w:rsidR="007C3F9F" w:rsidRPr="00707D81" w:rsidRDefault="007C3F9F" w:rsidP="008555BF">
      <w:pPr>
        <w:pStyle w:val="ListParagraph"/>
        <w:numPr>
          <w:ilvl w:val="0"/>
          <w:numId w:val="2"/>
        </w:numPr>
        <w:spacing w:after="200" w:line="480" w:lineRule="auto"/>
        <w:rPr>
          <w:rFonts w:ascii="Times New Roman" w:hAnsi="Times New Roman" w:cs="Times New Roman"/>
          <w:sz w:val="24"/>
          <w:szCs w:val="24"/>
        </w:rPr>
      </w:pPr>
      <w:r w:rsidRPr="00707D81">
        <w:rPr>
          <w:rFonts w:ascii="Times New Roman" w:hAnsi="Times New Roman" w:cs="Times New Roman"/>
          <w:sz w:val="24"/>
          <w:szCs w:val="24"/>
        </w:rPr>
        <w:t xml:space="preserve">Sending a letter of invitation from the practice </w:t>
      </w:r>
      <w:r w:rsidR="00E7122A" w:rsidRPr="00707D81">
        <w:rPr>
          <w:rFonts w:ascii="Times New Roman" w:hAnsi="Times New Roman" w:cs="Times New Roman"/>
          <w:sz w:val="24"/>
          <w:szCs w:val="24"/>
        </w:rPr>
        <w:t xml:space="preserve">(general practice only) </w:t>
      </w:r>
      <w:r w:rsidRPr="00707D81">
        <w:rPr>
          <w:rFonts w:ascii="Times New Roman" w:hAnsi="Times New Roman" w:cs="Times New Roman"/>
          <w:sz w:val="24"/>
          <w:szCs w:val="24"/>
        </w:rPr>
        <w:t xml:space="preserve">inviting eligible potential participants (women registered in the practice in final trimester of pregnancy or having an infant less than three months </w:t>
      </w:r>
      <w:r w:rsidR="00A03AA5">
        <w:rPr>
          <w:rFonts w:ascii="Times New Roman" w:hAnsi="Times New Roman" w:cs="Times New Roman"/>
          <w:sz w:val="24"/>
          <w:szCs w:val="24"/>
        </w:rPr>
        <w:t>old</w:t>
      </w:r>
      <w:r w:rsidRPr="00707D81">
        <w:rPr>
          <w:rFonts w:ascii="Times New Roman" w:hAnsi="Times New Roman" w:cs="Times New Roman"/>
          <w:sz w:val="24"/>
          <w:szCs w:val="24"/>
        </w:rPr>
        <w:t>)</w:t>
      </w:r>
      <w:r w:rsidR="00E7122A" w:rsidRPr="00707D81">
        <w:rPr>
          <w:rFonts w:ascii="Times New Roman" w:hAnsi="Times New Roman" w:cs="Times New Roman"/>
          <w:sz w:val="24"/>
          <w:szCs w:val="24"/>
        </w:rPr>
        <w:t xml:space="preserve"> to </w:t>
      </w:r>
      <w:r w:rsidR="00AB19C4" w:rsidRPr="00707D81">
        <w:rPr>
          <w:rFonts w:ascii="Times New Roman" w:hAnsi="Times New Roman" w:cs="Times New Roman"/>
          <w:sz w:val="24"/>
          <w:szCs w:val="24"/>
        </w:rPr>
        <w:t>enroll</w:t>
      </w:r>
      <w:r w:rsidR="00E7122A" w:rsidRPr="00707D81">
        <w:rPr>
          <w:rFonts w:ascii="Times New Roman" w:hAnsi="Times New Roman" w:cs="Times New Roman"/>
          <w:sz w:val="24"/>
          <w:szCs w:val="24"/>
        </w:rPr>
        <w:t xml:space="preserve"> in the program</w:t>
      </w:r>
      <w:r w:rsidRPr="00707D81">
        <w:rPr>
          <w:rFonts w:ascii="Times New Roman" w:hAnsi="Times New Roman" w:cs="Times New Roman"/>
          <w:sz w:val="24"/>
          <w:szCs w:val="24"/>
        </w:rPr>
        <w:t>.</w:t>
      </w:r>
      <w:r w:rsidR="00E7122A" w:rsidRPr="00707D81">
        <w:rPr>
          <w:rFonts w:ascii="Times New Roman" w:hAnsi="Times New Roman" w:cs="Times New Roman"/>
          <w:sz w:val="24"/>
          <w:szCs w:val="24"/>
        </w:rPr>
        <w:t xml:space="preserve"> </w:t>
      </w:r>
    </w:p>
    <w:p w14:paraId="777341CD" w14:textId="2EF65EE4" w:rsidR="0084146B" w:rsidRPr="007702BC" w:rsidRDefault="0084146B"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Within the </w:t>
      </w:r>
      <w:r w:rsidR="00DB2609">
        <w:rPr>
          <w:rFonts w:ascii="Times New Roman" w:hAnsi="Times New Roman" w:cs="Times New Roman"/>
          <w:sz w:val="24"/>
          <w:szCs w:val="24"/>
        </w:rPr>
        <w:t>MCH</w:t>
      </w:r>
      <w:r w:rsidRPr="00707D81">
        <w:rPr>
          <w:rFonts w:ascii="Times New Roman" w:hAnsi="Times New Roman" w:cs="Times New Roman"/>
          <w:sz w:val="24"/>
          <w:szCs w:val="24"/>
        </w:rPr>
        <w:t xml:space="preserve"> Services in Victoria, </w:t>
      </w:r>
      <w:r w:rsidR="00253225" w:rsidRPr="00707D81">
        <w:rPr>
          <w:rFonts w:ascii="Times New Roman" w:hAnsi="Times New Roman" w:cs="Times New Roman"/>
          <w:sz w:val="24"/>
          <w:szCs w:val="24"/>
        </w:rPr>
        <w:t xml:space="preserve">initially </w:t>
      </w:r>
      <w:r w:rsidRPr="00707D81">
        <w:rPr>
          <w:rFonts w:ascii="Times New Roman" w:hAnsi="Times New Roman" w:cs="Times New Roman"/>
          <w:sz w:val="24"/>
          <w:szCs w:val="24"/>
        </w:rPr>
        <w:t xml:space="preserve">only practitioners working in </w:t>
      </w:r>
      <w:r w:rsidR="002A1BE0">
        <w:rPr>
          <w:rFonts w:ascii="Times New Roman" w:hAnsi="Times New Roman" w:cs="Times New Roman"/>
          <w:sz w:val="24"/>
          <w:szCs w:val="24"/>
        </w:rPr>
        <w:t xml:space="preserve">the most </w:t>
      </w:r>
      <w:r w:rsidR="00253225" w:rsidRPr="00707D81">
        <w:rPr>
          <w:rFonts w:ascii="Times New Roman" w:hAnsi="Times New Roman" w:cs="Times New Roman"/>
          <w:sz w:val="24"/>
          <w:szCs w:val="24"/>
        </w:rPr>
        <w:t xml:space="preserve">disadvantaged </w:t>
      </w:r>
      <w:r w:rsidRPr="00707D81">
        <w:rPr>
          <w:rFonts w:ascii="Times New Roman" w:hAnsi="Times New Roman" w:cs="Times New Roman"/>
          <w:sz w:val="24"/>
          <w:szCs w:val="24"/>
        </w:rPr>
        <w:t xml:space="preserve">communities </w:t>
      </w:r>
      <w:r w:rsidR="00253225" w:rsidRPr="00707D81">
        <w:rPr>
          <w:rFonts w:ascii="Times New Roman" w:hAnsi="Times New Roman" w:cs="Times New Roman"/>
          <w:sz w:val="24"/>
          <w:szCs w:val="24"/>
        </w:rPr>
        <w:t xml:space="preserve">(defined as </w:t>
      </w:r>
      <w:r w:rsidR="00C37615" w:rsidRPr="00C37615">
        <w:rPr>
          <w:rFonts w:ascii="Times New Roman" w:hAnsi="Times New Roman" w:cs="Times New Roman"/>
          <w:sz w:val="24"/>
          <w:szCs w:val="24"/>
        </w:rPr>
        <w:t xml:space="preserve">The Index of Relative Socio-Economic Advantage and Disadvantage </w:t>
      </w:r>
      <w:r w:rsidR="00253225" w:rsidRPr="00707D81">
        <w:rPr>
          <w:rFonts w:ascii="Times New Roman" w:hAnsi="Times New Roman" w:cs="Times New Roman"/>
          <w:sz w:val="24"/>
          <w:szCs w:val="24"/>
        </w:rPr>
        <w:t>less than a 1000</w:t>
      </w:r>
      <w:r w:rsidR="000D4DD9">
        <w:rPr>
          <w:rFonts w:ascii="Times New Roman" w:hAnsi="Times New Roman" w:cs="Times New Roman"/>
          <w:sz w:val="24"/>
          <w:szCs w:val="24"/>
        </w:rPr>
        <w:t xml:space="preserve"> </w:t>
      </w:r>
      <w:r w:rsidR="000D4DD9">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&lt;EndNote&gt;&lt;Cite&gt;&lt;Author&gt;Statistics&lt;/Author&gt;&lt;Year&gt;2011&lt;/Year&gt;&lt;RecNum&gt;39&lt;/RecNum&gt;&lt;DisplayText&gt;[16]&lt;/DisplayText&gt;&lt;record&gt;&lt;rec-number&gt;39&lt;/rec-number&gt;&lt;foreign-keys&gt;&lt;key app="EN" db-id="e00pew2d9arffnev923x9sdotdd99xx2a9fr"&gt;39&lt;/key&gt;&lt;/foreign-keys&gt;&lt;ref-type name="Web Page"&gt;12&lt;/ref-type&gt;&lt;contributors&gt;&lt;authors&gt;&lt;author&gt;Australian Bureau of Statistics&lt;/author&gt;&lt;/authors&gt;&lt;/contributors&gt;&lt;titles&gt;&lt;title&gt;Socio-Economic Indexes for Areas&lt;/title&gt;&lt;/titles&gt;&lt;dates&gt;&lt;year&gt;2011&lt;/year&gt;&lt;/dates&gt;&lt;urls&gt;&lt;related-urls&gt;&lt;url&gt;URL:http://www.abs.gov.au/websitedbs/censushome.nsf/home/seifa. Accessed: 2016-02-23. (Archived by WebCite® at http://www.webcitation.org/6fWcmmjaj)&lt;/url&gt;&lt;/related-urls&gt;&lt;/urls&gt;&lt;custom2&gt;10.2.16&lt;/custom2&gt;&lt;/record&gt;&lt;/Cite&gt;&lt;/EndNote&gt;</w:instrText>
      </w:r>
      <w:r w:rsidR="000D4DD9">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16" w:tooltip="Statistics, 2011 #39" w:history="1">
        <w:r w:rsidR="000D4DD9">
          <w:rPr>
            <w:rFonts w:ascii="Times New Roman" w:hAnsi="Times New Roman" w:cs="Times New Roman"/>
            <w:noProof/>
            <w:sz w:val="24"/>
            <w:szCs w:val="24"/>
          </w:rPr>
          <w:t>16</w:t>
        </w:r>
      </w:hyperlink>
      <w:r w:rsidR="000D4DD9">
        <w:rPr>
          <w:rFonts w:ascii="Times New Roman" w:hAnsi="Times New Roman" w:cs="Times New Roman"/>
          <w:noProof/>
          <w:sz w:val="24"/>
          <w:szCs w:val="24"/>
        </w:rPr>
        <w:t>]</w:t>
      </w:r>
      <w:r w:rsidR="000D4DD9">
        <w:rPr>
          <w:rFonts w:ascii="Times New Roman" w:hAnsi="Times New Roman" w:cs="Times New Roman"/>
          <w:sz w:val="24"/>
          <w:szCs w:val="24"/>
        </w:rPr>
        <w:fldChar w:fldCharType="end"/>
      </w:r>
      <w:r w:rsidR="00443439">
        <w:rPr>
          <w:rFonts w:ascii="Times New Roman" w:hAnsi="Times New Roman" w:cs="Times New Roman"/>
          <w:sz w:val="24"/>
          <w:szCs w:val="24"/>
        </w:rPr>
        <w:t>)</w:t>
      </w:r>
      <w:r w:rsidR="00253225" w:rsidRPr="00707D81">
        <w:rPr>
          <w:rFonts w:ascii="Times New Roman" w:hAnsi="Times New Roman" w:cs="Times New Roman"/>
          <w:sz w:val="24"/>
          <w:szCs w:val="24"/>
        </w:rPr>
        <w:t xml:space="preserve"> were invited to recruit parents to the program</w:t>
      </w:r>
      <w:r w:rsidR="00683029" w:rsidRPr="00707D81">
        <w:rPr>
          <w:rFonts w:ascii="Times New Roman" w:hAnsi="Times New Roman" w:cs="Times New Roman"/>
          <w:sz w:val="24"/>
          <w:szCs w:val="24"/>
        </w:rPr>
        <w:t xml:space="preserve"> (Dec 2014-April 2015)</w:t>
      </w:r>
      <w:r w:rsidR="00253225" w:rsidRPr="00707D81">
        <w:rPr>
          <w:rFonts w:ascii="Times New Roman" w:hAnsi="Times New Roman" w:cs="Times New Roman"/>
          <w:sz w:val="24"/>
          <w:szCs w:val="24"/>
        </w:rPr>
        <w:t>. However</w:t>
      </w:r>
      <w:r w:rsidR="002A1BE0">
        <w:rPr>
          <w:rFonts w:ascii="Times New Roman" w:hAnsi="Times New Roman" w:cs="Times New Roman"/>
          <w:sz w:val="24"/>
          <w:szCs w:val="24"/>
        </w:rPr>
        <w:t>,</w:t>
      </w:r>
      <w:r w:rsidR="00253225" w:rsidRPr="00707D81">
        <w:rPr>
          <w:rFonts w:ascii="Times New Roman" w:hAnsi="Times New Roman" w:cs="Times New Roman"/>
          <w:sz w:val="24"/>
          <w:szCs w:val="24"/>
        </w:rPr>
        <w:t xml:space="preserve"> due t</w:t>
      </w:r>
      <w:r w:rsidR="00683029" w:rsidRPr="00707D81">
        <w:rPr>
          <w:rFonts w:ascii="Times New Roman" w:hAnsi="Times New Roman" w:cs="Times New Roman"/>
          <w:sz w:val="24"/>
          <w:szCs w:val="24"/>
        </w:rPr>
        <w:t>o the slow rate of recruitment over the first five months, all</w:t>
      </w:r>
      <w:r w:rsidR="00253225" w:rsidRPr="00707D81">
        <w:rPr>
          <w:rFonts w:ascii="Times New Roman" w:hAnsi="Times New Roman" w:cs="Times New Roman"/>
          <w:sz w:val="24"/>
          <w:szCs w:val="24"/>
        </w:rPr>
        <w:t xml:space="preserve"> MCH nurses working in the area were</w:t>
      </w:r>
      <w:r w:rsidR="00904556">
        <w:rPr>
          <w:rFonts w:ascii="Times New Roman" w:hAnsi="Times New Roman" w:cs="Times New Roman"/>
          <w:sz w:val="24"/>
          <w:szCs w:val="24"/>
        </w:rPr>
        <w:t xml:space="preserve"> subsequently</w:t>
      </w:r>
      <w:r w:rsidR="00683029" w:rsidRPr="00707D81">
        <w:rPr>
          <w:rFonts w:ascii="Times New Roman" w:hAnsi="Times New Roman" w:cs="Times New Roman"/>
          <w:sz w:val="24"/>
          <w:szCs w:val="24"/>
        </w:rPr>
        <w:t xml:space="preserve"> invited to recruit parents to the program for the remaining seven months of recruitment (May-November 2015).</w:t>
      </w:r>
    </w:p>
    <w:p w14:paraId="1BB04904" w14:textId="77777777" w:rsidR="00E67F5F" w:rsidRDefault="00E67F5F" w:rsidP="007702BC">
      <w:pPr>
        <w:pStyle w:val="Heading2"/>
        <w:rPr>
          <w:rFonts w:ascii="Times New Roman" w:hAnsi="Times New Roman" w:cs="Times New Roman"/>
        </w:rPr>
      </w:pPr>
      <w:r w:rsidRPr="007702BC">
        <w:rPr>
          <w:rFonts w:ascii="Times New Roman" w:hAnsi="Times New Roman" w:cs="Times New Roman"/>
        </w:rPr>
        <w:t>Face to Face recruitment</w:t>
      </w:r>
    </w:p>
    <w:p w14:paraId="5717DE52" w14:textId="77777777" w:rsidR="007702BC" w:rsidRPr="007702BC" w:rsidRDefault="007702BC" w:rsidP="007702BC"/>
    <w:p w14:paraId="432562ED" w14:textId="5415B4E3" w:rsidR="00AB19C4" w:rsidRPr="007702BC" w:rsidRDefault="00AB19C4" w:rsidP="007702BC">
      <w:p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Within participating </w:t>
      </w:r>
      <w:r w:rsidR="00D0795A">
        <w:rPr>
          <w:rFonts w:ascii="Times New Roman" w:hAnsi="Times New Roman" w:cs="Times New Roman"/>
          <w:sz w:val="24"/>
          <w:szCs w:val="24"/>
        </w:rPr>
        <w:t>MCH</w:t>
      </w:r>
      <w:r w:rsidR="00E7122A" w:rsidRPr="00707D81">
        <w:rPr>
          <w:rFonts w:ascii="Times New Roman" w:hAnsi="Times New Roman" w:cs="Times New Roman"/>
          <w:sz w:val="24"/>
          <w:szCs w:val="24"/>
        </w:rPr>
        <w:t xml:space="preserve"> services in Victoria, a research assistant attended first time parent groups in selected low socioeconomic suburbs to inform parents of the Growing healthy program. This involved providing a copy of the program brochure and collecting the names and email addresses of interested parents. These parents were subsequently emailed a</w:t>
      </w:r>
      <w:r w:rsidR="00D0795A">
        <w:rPr>
          <w:rFonts w:ascii="Times New Roman" w:hAnsi="Times New Roman" w:cs="Times New Roman"/>
          <w:sz w:val="24"/>
          <w:szCs w:val="24"/>
        </w:rPr>
        <w:t xml:space="preserve"> web</w:t>
      </w:r>
      <w:r w:rsidR="00E7122A" w:rsidRPr="00707D81">
        <w:rPr>
          <w:rFonts w:ascii="Times New Roman" w:hAnsi="Times New Roman" w:cs="Times New Roman"/>
          <w:sz w:val="24"/>
          <w:szCs w:val="24"/>
        </w:rPr>
        <w:t xml:space="preserve"> link inviting them to </w:t>
      </w:r>
      <w:r w:rsidRPr="00707D81">
        <w:rPr>
          <w:rFonts w:ascii="Times New Roman" w:hAnsi="Times New Roman" w:cs="Times New Roman"/>
          <w:sz w:val="24"/>
          <w:szCs w:val="24"/>
        </w:rPr>
        <w:t>enroll</w:t>
      </w:r>
      <w:r w:rsidR="00E7122A" w:rsidRPr="00707D81">
        <w:rPr>
          <w:rFonts w:ascii="Times New Roman" w:hAnsi="Times New Roman" w:cs="Times New Roman"/>
          <w:sz w:val="24"/>
          <w:szCs w:val="24"/>
        </w:rPr>
        <w:t xml:space="preserve"> in </w:t>
      </w:r>
      <w:r w:rsidR="007702BC">
        <w:rPr>
          <w:rFonts w:ascii="Times New Roman" w:hAnsi="Times New Roman" w:cs="Times New Roman"/>
          <w:sz w:val="24"/>
          <w:szCs w:val="24"/>
        </w:rPr>
        <w:lastRenderedPageBreak/>
        <w:t xml:space="preserve">the program. </w:t>
      </w:r>
    </w:p>
    <w:p w14:paraId="0C50F17F" w14:textId="77777777" w:rsidR="00E67F5F" w:rsidRDefault="00E67F5F" w:rsidP="007702BC">
      <w:pPr>
        <w:pStyle w:val="Heading2"/>
        <w:rPr>
          <w:rFonts w:ascii="Times New Roman" w:hAnsi="Times New Roman" w:cs="Times New Roman"/>
        </w:rPr>
      </w:pPr>
      <w:r w:rsidRPr="007702BC">
        <w:rPr>
          <w:rFonts w:ascii="Times New Roman" w:hAnsi="Times New Roman" w:cs="Times New Roman"/>
        </w:rPr>
        <w:t>Online recruitment</w:t>
      </w:r>
    </w:p>
    <w:p w14:paraId="77D171E5" w14:textId="77777777" w:rsidR="007702BC" w:rsidRPr="007702BC" w:rsidRDefault="007702BC" w:rsidP="007702BC"/>
    <w:p w14:paraId="184D4EFC" w14:textId="1AD24BC6" w:rsidR="004F0AC1" w:rsidRDefault="00E7122A"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Online recruitment for the intervention arm commenced in May 2015 in response to the slow rate of recruitment using practitioner and face to face approaches. This involved advertising the program on a range of</w:t>
      </w:r>
      <w:r w:rsidR="00D0795A">
        <w:rPr>
          <w:rFonts w:ascii="Times New Roman" w:hAnsi="Times New Roman" w:cs="Times New Roman"/>
          <w:sz w:val="24"/>
          <w:szCs w:val="24"/>
        </w:rPr>
        <w:t xml:space="preserve"> popular Australian</w:t>
      </w:r>
      <w:r w:rsidRPr="00707D81">
        <w:rPr>
          <w:rFonts w:ascii="Times New Roman" w:hAnsi="Times New Roman" w:cs="Times New Roman"/>
          <w:sz w:val="24"/>
          <w:szCs w:val="24"/>
        </w:rPr>
        <w:t xml:space="preserve"> parenting websites</w:t>
      </w:r>
      <w:r w:rsidR="00DF213C" w:rsidRPr="00707D81">
        <w:rPr>
          <w:rFonts w:ascii="Times New Roman" w:hAnsi="Times New Roman" w:cs="Times New Roman"/>
          <w:sz w:val="24"/>
          <w:szCs w:val="24"/>
        </w:rPr>
        <w:t xml:space="preserve"> and</w:t>
      </w:r>
      <w:r w:rsidRPr="00707D81">
        <w:rPr>
          <w:rFonts w:ascii="Times New Roman" w:hAnsi="Times New Roman" w:cs="Times New Roman"/>
          <w:sz w:val="24"/>
          <w:szCs w:val="24"/>
        </w:rPr>
        <w:t xml:space="preserve"> forums</w:t>
      </w:r>
      <w:r w:rsidR="00364345" w:rsidRPr="00707D81">
        <w:rPr>
          <w:rFonts w:ascii="Times New Roman" w:hAnsi="Times New Roman" w:cs="Times New Roman"/>
          <w:sz w:val="24"/>
          <w:szCs w:val="24"/>
        </w:rPr>
        <w:t>.</w:t>
      </w:r>
      <w:r w:rsidR="00AD70F8" w:rsidRPr="00707D81">
        <w:rPr>
          <w:rFonts w:ascii="Times New Roman" w:hAnsi="Times New Roman" w:cs="Times New Roman"/>
          <w:sz w:val="24"/>
          <w:szCs w:val="24"/>
        </w:rPr>
        <w:t xml:space="preserve"> </w:t>
      </w:r>
      <w:r w:rsidR="005F1CD4" w:rsidRPr="00707D81">
        <w:rPr>
          <w:rFonts w:ascii="Times New Roman" w:hAnsi="Times New Roman" w:cs="Times New Roman"/>
          <w:sz w:val="24"/>
          <w:szCs w:val="24"/>
        </w:rPr>
        <w:t>These approaches included one adver</w:t>
      </w:r>
      <w:r w:rsidR="00D0795A">
        <w:rPr>
          <w:rFonts w:ascii="Times New Roman" w:hAnsi="Times New Roman" w:cs="Times New Roman"/>
          <w:sz w:val="24"/>
          <w:szCs w:val="24"/>
        </w:rPr>
        <w:t>tisement on a parenting website and</w:t>
      </w:r>
      <w:r w:rsidR="005F1CD4" w:rsidRPr="00707D81">
        <w:rPr>
          <w:rFonts w:ascii="Times New Roman" w:hAnsi="Times New Roman" w:cs="Times New Roman"/>
          <w:sz w:val="24"/>
          <w:szCs w:val="24"/>
        </w:rPr>
        <w:t xml:space="preserve"> five Facebook status updates on Facebook pages </w:t>
      </w:r>
      <w:r w:rsidR="00E5009C">
        <w:rPr>
          <w:rFonts w:ascii="Times New Roman" w:hAnsi="Times New Roman" w:cs="Times New Roman"/>
          <w:sz w:val="24"/>
          <w:szCs w:val="24"/>
        </w:rPr>
        <w:t xml:space="preserve">targeting </w:t>
      </w:r>
      <w:r w:rsidR="00E5009C" w:rsidRPr="00707D81">
        <w:rPr>
          <w:rFonts w:ascii="Times New Roman" w:hAnsi="Times New Roman" w:cs="Times New Roman"/>
          <w:sz w:val="24"/>
          <w:szCs w:val="24"/>
        </w:rPr>
        <w:t>and</w:t>
      </w:r>
      <w:r w:rsidR="005F1CD4" w:rsidRPr="00707D81">
        <w:rPr>
          <w:rFonts w:ascii="Times New Roman" w:hAnsi="Times New Roman" w:cs="Times New Roman"/>
          <w:sz w:val="24"/>
          <w:szCs w:val="24"/>
        </w:rPr>
        <w:t xml:space="preserve"> widely followed by parents of young children. Additionally, a capped price</w:t>
      </w:r>
      <w:r w:rsidR="00E5009C">
        <w:rPr>
          <w:rFonts w:ascii="Times New Roman" w:hAnsi="Times New Roman" w:cs="Times New Roman"/>
          <w:sz w:val="24"/>
          <w:szCs w:val="24"/>
        </w:rPr>
        <w:t xml:space="preserve"> ($200)</w:t>
      </w:r>
      <w:r w:rsidR="005F1CD4" w:rsidRPr="00707D81">
        <w:rPr>
          <w:rFonts w:ascii="Times New Roman" w:hAnsi="Times New Roman" w:cs="Times New Roman"/>
          <w:sz w:val="24"/>
          <w:szCs w:val="24"/>
        </w:rPr>
        <w:t xml:space="preserve"> official Facebook advertising package was purchased. This ran for five days and could only be seen by those who were using Facebook on a computer (rather than a mobile device) </w:t>
      </w:r>
      <w:r w:rsidR="004F2490">
        <w:rPr>
          <w:rFonts w:ascii="Times New Roman" w:hAnsi="Times New Roman" w:cs="Times New Roman"/>
          <w:sz w:val="24"/>
          <w:szCs w:val="24"/>
        </w:rPr>
        <w:t>o</w:t>
      </w:r>
      <w:r w:rsidR="005F1CD4" w:rsidRPr="00707D81">
        <w:rPr>
          <w:rFonts w:ascii="Times New Roman" w:hAnsi="Times New Roman" w:cs="Times New Roman"/>
          <w:sz w:val="24"/>
          <w:szCs w:val="24"/>
        </w:rPr>
        <w:t>n the s</w:t>
      </w:r>
      <w:r w:rsidR="00CD39A7">
        <w:rPr>
          <w:rFonts w:ascii="Times New Roman" w:hAnsi="Times New Roman" w:cs="Times New Roman"/>
          <w:sz w:val="24"/>
          <w:szCs w:val="24"/>
        </w:rPr>
        <w:t xml:space="preserve">ide bar of a Facebook newsfeed. </w:t>
      </w:r>
      <w:r w:rsidR="0005539F" w:rsidRPr="004F0AC1">
        <w:rPr>
          <w:rFonts w:ascii="Times New Roman" w:hAnsi="Times New Roman" w:cs="Times New Roman"/>
          <w:sz w:val="24"/>
          <w:szCs w:val="24"/>
        </w:rPr>
        <w:t xml:space="preserve">Box 1, shows </w:t>
      </w:r>
      <w:r w:rsidR="00DF213C" w:rsidRPr="004F0AC1">
        <w:rPr>
          <w:rFonts w:ascii="Times New Roman" w:hAnsi="Times New Roman" w:cs="Times New Roman"/>
          <w:sz w:val="24"/>
          <w:szCs w:val="24"/>
        </w:rPr>
        <w:t xml:space="preserve">an example of a </w:t>
      </w:r>
      <w:r w:rsidR="005F1CD4" w:rsidRPr="004F0AC1">
        <w:rPr>
          <w:rFonts w:ascii="Times New Roman" w:hAnsi="Times New Roman" w:cs="Times New Roman"/>
          <w:sz w:val="24"/>
          <w:szCs w:val="24"/>
        </w:rPr>
        <w:t xml:space="preserve">Facebook </w:t>
      </w:r>
      <w:r w:rsidR="00DF213C" w:rsidRPr="004F0AC1">
        <w:rPr>
          <w:rFonts w:ascii="Times New Roman" w:hAnsi="Times New Roman" w:cs="Times New Roman"/>
          <w:sz w:val="24"/>
          <w:szCs w:val="24"/>
        </w:rPr>
        <w:t>advertisement</w:t>
      </w:r>
      <w:r w:rsidR="002A1BE0">
        <w:rPr>
          <w:rFonts w:ascii="Times New Roman" w:hAnsi="Times New Roman" w:cs="Times New Roman"/>
          <w:sz w:val="24"/>
          <w:szCs w:val="24"/>
        </w:rPr>
        <w:t>.</w:t>
      </w:r>
      <w:r w:rsidR="00DF213C" w:rsidRPr="004F0AC1">
        <w:rPr>
          <w:rFonts w:ascii="Times New Roman" w:hAnsi="Times New Roman" w:cs="Times New Roman"/>
          <w:sz w:val="24"/>
          <w:szCs w:val="24"/>
        </w:rPr>
        <w:t xml:space="preserve"> </w:t>
      </w:r>
      <w:r w:rsidR="002A1BE0">
        <w:rPr>
          <w:rFonts w:ascii="Times New Roman" w:hAnsi="Times New Roman" w:cs="Times New Roman"/>
          <w:sz w:val="24"/>
          <w:szCs w:val="24"/>
        </w:rPr>
        <w:t>E</w:t>
      </w:r>
      <w:r w:rsidR="0005539F" w:rsidRPr="004F0AC1">
        <w:rPr>
          <w:rFonts w:ascii="Times New Roman" w:hAnsi="Times New Roman" w:cs="Times New Roman"/>
          <w:sz w:val="24"/>
          <w:szCs w:val="24"/>
        </w:rPr>
        <w:t>ach advertisement was tailored to the needs of the website</w:t>
      </w:r>
      <w:r w:rsidR="00DF213C" w:rsidRPr="004F0AC1">
        <w:rPr>
          <w:rFonts w:ascii="Times New Roman" w:hAnsi="Times New Roman" w:cs="Times New Roman"/>
          <w:sz w:val="24"/>
          <w:szCs w:val="24"/>
        </w:rPr>
        <w:t xml:space="preserve">. For </w:t>
      </w:r>
      <w:r w:rsidR="0005539F" w:rsidRPr="004F0AC1">
        <w:rPr>
          <w:rFonts w:ascii="Times New Roman" w:hAnsi="Times New Roman" w:cs="Times New Roman"/>
          <w:sz w:val="24"/>
          <w:szCs w:val="24"/>
        </w:rPr>
        <w:t>example, some included a “call to action”</w:t>
      </w:r>
      <w:r w:rsidR="00261B09">
        <w:rPr>
          <w:rFonts w:ascii="Times New Roman" w:hAnsi="Times New Roman" w:cs="Times New Roman"/>
          <w:sz w:val="24"/>
          <w:szCs w:val="24"/>
        </w:rPr>
        <w:t xml:space="preserve"> (e.g “</w:t>
      </w:r>
      <w:r w:rsidR="00261B09" w:rsidRPr="00261B09">
        <w:rPr>
          <w:rFonts w:ascii="Times New Roman" w:hAnsi="Times New Roman" w:cs="Times New Roman"/>
          <w:sz w:val="24"/>
          <w:szCs w:val="24"/>
        </w:rPr>
        <w:t>Attention new parents! Apply for exclusive access to this brand new parenting App</w:t>
      </w:r>
      <w:r w:rsidR="00261B09">
        <w:rPr>
          <w:rFonts w:ascii="Times New Roman" w:hAnsi="Times New Roman" w:cs="Times New Roman"/>
          <w:sz w:val="24"/>
          <w:szCs w:val="24"/>
        </w:rPr>
        <w:t>”</w:t>
      </w:r>
      <w:r w:rsidR="00CD39A7" w:rsidRPr="004F0AC1">
        <w:rPr>
          <w:rFonts w:ascii="Times New Roman" w:hAnsi="Times New Roman" w:cs="Times New Roman"/>
          <w:sz w:val="24"/>
          <w:szCs w:val="24"/>
        </w:rPr>
        <w:t xml:space="preserve">) </w:t>
      </w:r>
      <w:r w:rsidR="00DF213C" w:rsidRPr="004F0AC1">
        <w:rPr>
          <w:rFonts w:ascii="Times New Roman" w:hAnsi="Times New Roman" w:cs="Times New Roman"/>
          <w:sz w:val="24"/>
          <w:szCs w:val="24"/>
        </w:rPr>
        <w:t xml:space="preserve"> an image</w:t>
      </w:r>
      <w:r w:rsidR="00CD39A7" w:rsidRPr="004F0AC1">
        <w:rPr>
          <w:rFonts w:ascii="Times New Roman" w:hAnsi="Times New Roman" w:cs="Times New Roman"/>
          <w:sz w:val="24"/>
          <w:szCs w:val="24"/>
        </w:rPr>
        <w:t xml:space="preserve"> (e.g homepage of the app)</w:t>
      </w:r>
      <w:r w:rsidR="00DF213C" w:rsidRPr="004F0AC1">
        <w:rPr>
          <w:rFonts w:ascii="Times New Roman" w:hAnsi="Times New Roman" w:cs="Times New Roman"/>
          <w:sz w:val="24"/>
          <w:szCs w:val="24"/>
        </w:rPr>
        <w:t xml:space="preserve"> or </w:t>
      </w:r>
      <w:r w:rsidR="00D60238" w:rsidRPr="004F0AC1">
        <w:rPr>
          <w:rFonts w:ascii="Times New Roman" w:hAnsi="Times New Roman" w:cs="Times New Roman"/>
          <w:sz w:val="24"/>
          <w:szCs w:val="24"/>
        </w:rPr>
        <w:t>simply pasted</w:t>
      </w:r>
      <w:r w:rsidR="00DF213C" w:rsidRPr="004F0AC1">
        <w:rPr>
          <w:rFonts w:ascii="Times New Roman" w:hAnsi="Times New Roman" w:cs="Times New Roman"/>
          <w:sz w:val="24"/>
          <w:szCs w:val="24"/>
        </w:rPr>
        <w:t xml:space="preserve"> </w:t>
      </w:r>
      <w:r w:rsidR="00CD39A7" w:rsidRPr="004F0AC1">
        <w:rPr>
          <w:rFonts w:ascii="Times New Roman" w:hAnsi="Times New Roman" w:cs="Times New Roman"/>
          <w:sz w:val="24"/>
          <w:szCs w:val="24"/>
        </w:rPr>
        <w:t>a description of the study</w:t>
      </w:r>
      <w:r w:rsidR="00DF213C" w:rsidRPr="004F0AC1">
        <w:rPr>
          <w:rFonts w:ascii="Times New Roman" w:hAnsi="Times New Roman" w:cs="Times New Roman"/>
          <w:sz w:val="24"/>
          <w:szCs w:val="24"/>
        </w:rPr>
        <w:t xml:space="preserve"> which was provided to all potential advertising si</w:t>
      </w:r>
      <w:r w:rsidR="00D60238" w:rsidRPr="004F0AC1">
        <w:rPr>
          <w:rFonts w:ascii="Times New Roman" w:hAnsi="Times New Roman" w:cs="Times New Roman"/>
          <w:sz w:val="24"/>
          <w:szCs w:val="24"/>
        </w:rPr>
        <w:t>tes</w:t>
      </w:r>
      <w:r w:rsidR="00CD39A7" w:rsidRPr="004F0AC1">
        <w:rPr>
          <w:rFonts w:ascii="Times New Roman" w:hAnsi="Times New Roman" w:cs="Times New Roman"/>
          <w:sz w:val="24"/>
          <w:szCs w:val="24"/>
        </w:rPr>
        <w:t xml:space="preserve"> (Box 2)</w:t>
      </w:r>
      <w:r w:rsidR="00D60238" w:rsidRPr="004F0AC1">
        <w:rPr>
          <w:rFonts w:ascii="Times New Roman" w:hAnsi="Times New Roman" w:cs="Times New Roman"/>
          <w:sz w:val="24"/>
          <w:szCs w:val="24"/>
        </w:rPr>
        <w:t xml:space="preserve">. </w:t>
      </w:r>
    </w:p>
    <w:p w14:paraId="390B673C" w14:textId="77777777" w:rsidR="007702BC" w:rsidRDefault="007702BC" w:rsidP="008555BF">
      <w:pPr>
        <w:spacing w:line="480" w:lineRule="auto"/>
        <w:rPr>
          <w:rFonts w:ascii="Times New Roman" w:hAnsi="Times New Roman" w:cs="Times New Roman"/>
          <w:sz w:val="24"/>
          <w:szCs w:val="24"/>
        </w:rPr>
      </w:pPr>
    </w:p>
    <w:p w14:paraId="05844B2E" w14:textId="60ADE0C0" w:rsidR="007702BC" w:rsidRDefault="007702BC" w:rsidP="008555BF">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09942249" wp14:editId="12F3F9A7">
                <wp:simplePos x="0" y="0"/>
                <wp:positionH relativeFrom="margin">
                  <wp:posOffset>0</wp:posOffset>
                </wp:positionH>
                <wp:positionV relativeFrom="paragraph">
                  <wp:posOffset>389255</wp:posOffset>
                </wp:positionV>
                <wp:extent cx="2743200" cy="2209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09800"/>
                        </a:xfrm>
                        <a:prstGeom prst="rect">
                          <a:avLst/>
                        </a:prstGeom>
                        <a:solidFill>
                          <a:srgbClr val="FFFFFF"/>
                        </a:solidFill>
                        <a:ln w="9525">
                          <a:solidFill>
                            <a:srgbClr val="000000"/>
                          </a:solidFill>
                          <a:miter lim="800000"/>
                          <a:headEnd/>
                          <a:tailEnd/>
                        </a:ln>
                      </wps:spPr>
                      <wps:txbx>
                        <w:txbxContent>
                          <w:p w14:paraId="6F401E5F" w14:textId="77777777" w:rsidR="00205002" w:rsidRDefault="00205002" w:rsidP="007702BC">
                            <w:pPr>
                              <w:pStyle w:val="BodyText"/>
                              <w:spacing w:line="276" w:lineRule="auto"/>
                              <w:ind w:left="150" w:right="134"/>
                              <w:jc w:val="both"/>
                              <w:rPr>
                                <w:rFonts w:ascii="Arial"/>
                                <w:w w:val="95"/>
                                <w:sz w:val="24"/>
                                <w:szCs w:val="24"/>
                              </w:rPr>
                            </w:pPr>
                            <w:r>
                              <w:rPr>
                                <w:noProof/>
                              </w:rPr>
                              <w:drawing>
                                <wp:inline distT="0" distB="0" distL="0" distR="0" wp14:anchorId="7F1EA44D" wp14:editId="559217F4">
                                  <wp:extent cx="2323379" cy="2075180"/>
                                  <wp:effectExtent l="0" t="0" r="1270" b="127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5686" cy="2112967"/>
                                          </a:xfrm>
                                          <a:prstGeom prst="rect">
                                            <a:avLst/>
                                          </a:prstGeom>
                                          <a:noFill/>
                                          <a:ln>
                                            <a:noFill/>
                                          </a:ln>
                                        </pic:spPr>
                                      </pic:pic>
                                    </a:graphicData>
                                  </a:graphic>
                                </wp:inline>
                              </w:drawing>
                            </w:r>
                          </w:p>
                          <w:p w14:paraId="09DA2501" w14:textId="77777777" w:rsidR="00205002" w:rsidRDefault="00205002" w:rsidP="007702BC">
                            <w:pPr>
                              <w:pStyle w:val="BodyText"/>
                              <w:spacing w:line="276" w:lineRule="auto"/>
                              <w:ind w:left="150" w:right="134"/>
                              <w:jc w:val="both"/>
                              <w:rPr>
                                <w:rFonts w:ascii="Arial"/>
                                <w:w w:val="95"/>
                                <w:sz w:val="24"/>
                                <w:szCs w:val="24"/>
                              </w:rPr>
                            </w:pPr>
                          </w:p>
                          <w:p w14:paraId="10CA4440" w14:textId="77777777" w:rsidR="00205002" w:rsidRDefault="00205002" w:rsidP="007702BC">
                            <w:pPr>
                              <w:pStyle w:val="BodyText"/>
                              <w:spacing w:line="276" w:lineRule="auto"/>
                              <w:ind w:left="150" w:right="134"/>
                              <w:jc w:val="both"/>
                              <w:rPr>
                                <w:rFonts w:ascii="Arial"/>
                                <w:w w:val="95"/>
                                <w:sz w:val="24"/>
                                <w:szCs w:val="24"/>
                              </w:rPr>
                            </w:pPr>
                          </w:p>
                          <w:p w14:paraId="3AA8F729"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42249" id="_x0000_s1033" type="#_x0000_t202" style="position:absolute;margin-left:0;margin-top:30.65pt;width:3in;height:17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">
                <v:textbox>
                  <w:txbxContent>
                    <w:p w14:paraId="6F401E5F" w14:textId="77777777" w:rsidR="00205002" w:rsidRDefault="00205002" w:rsidP="007702BC">
                      <w:pPr>
                        <w:pStyle w:val="BodyText"/>
                        <w:spacing w:line="276" w:lineRule="auto"/>
                        <w:ind w:left="150" w:right="134"/>
                        <w:jc w:val="both"/>
                        <w:rPr>
                          <w:rFonts w:ascii="Arial"/>
                          <w:w w:val="95"/>
                          <w:sz w:val="24"/>
                          <w:szCs w:val="24"/>
                        </w:rPr>
                      </w:pPr>
                      <w:r>
                        <w:rPr>
                          <w:noProof/>
                        </w:rPr>
                        <w:drawing>
                          <wp:inline distT="0" distB="0" distL="0" distR="0" wp14:anchorId="7F1EA44D" wp14:editId="559217F4">
                            <wp:extent cx="2323379" cy="2075180"/>
                            <wp:effectExtent l="0" t="0" r="1270" b="127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5686" cy="2112967"/>
                                    </a:xfrm>
                                    <a:prstGeom prst="rect">
                                      <a:avLst/>
                                    </a:prstGeom>
                                    <a:noFill/>
                                    <a:ln>
                                      <a:noFill/>
                                    </a:ln>
                                  </pic:spPr>
                                </pic:pic>
                              </a:graphicData>
                            </a:graphic>
                          </wp:inline>
                        </w:drawing>
                      </w:r>
                    </w:p>
                    <w:p w14:paraId="09DA2501" w14:textId="77777777" w:rsidR="00205002" w:rsidRDefault="00205002" w:rsidP="007702BC">
                      <w:pPr>
                        <w:pStyle w:val="BodyText"/>
                        <w:spacing w:line="276" w:lineRule="auto"/>
                        <w:ind w:left="150" w:right="134"/>
                        <w:jc w:val="both"/>
                        <w:rPr>
                          <w:rFonts w:ascii="Arial"/>
                          <w:w w:val="95"/>
                          <w:sz w:val="24"/>
                          <w:szCs w:val="24"/>
                        </w:rPr>
                      </w:pPr>
                    </w:p>
                    <w:p w14:paraId="10CA4440" w14:textId="77777777" w:rsidR="00205002" w:rsidRDefault="00205002" w:rsidP="007702BC">
                      <w:pPr>
                        <w:pStyle w:val="BodyText"/>
                        <w:spacing w:line="276" w:lineRule="auto"/>
                        <w:ind w:left="150" w:right="134"/>
                        <w:jc w:val="both"/>
                        <w:rPr>
                          <w:rFonts w:ascii="Arial"/>
                          <w:w w:val="95"/>
                          <w:sz w:val="24"/>
                          <w:szCs w:val="24"/>
                        </w:rPr>
                      </w:pPr>
                    </w:p>
                    <w:p w14:paraId="3AA8F729" w14:textId="77777777" w:rsidR="00205002" w:rsidRDefault="00205002" w:rsidP="007702BC"/>
                  </w:txbxContent>
                </v:textbox>
                <w10:wrap type="square" anchorx="margin"/>
              </v:shape>
            </w:pict>
          </mc:Fallback>
        </mc:AlternateContent>
      </w:r>
    </w:p>
    <w:p w14:paraId="68DBD5B6" w14:textId="77777777" w:rsidR="00D0795A" w:rsidRDefault="00D0795A" w:rsidP="008555BF">
      <w:pPr>
        <w:spacing w:line="480" w:lineRule="auto"/>
        <w:rPr>
          <w:rFonts w:ascii="Times New Roman" w:hAnsi="Times New Roman" w:cs="Times New Roman"/>
          <w:sz w:val="24"/>
          <w:szCs w:val="24"/>
        </w:rPr>
      </w:pPr>
    </w:p>
    <w:p w14:paraId="34BD38CF" w14:textId="77777777" w:rsidR="007702BC" w:rsidRDefault="007702BC" w:rsidP="008555BF">
      <w:pPr>
        <w:spacing w:line="480" w:lineRule="auto"/>
        <w:rPr>
          <w:rFonts w:ascii="Times New Roman" w:hAnsi="Times New Roman" w:cs="Times New Roman"/>
          <w:sz w:val="24"/>
          <w:szCs w:val="24"/>
        </w:rPr>
      </w:pPr>
    </w:p>
    <w:p w14:paraId="5A393F6E" w14:textId="77777777" w:rsidR="007702BC" w:rsidRDefault="007702BC" w:rsidP="008555BF">
      <w:pPr>
        <w:spacing w:line="480" w:lineRule="auto"/>
        <w:rPr>
          <w:rFonts w:ascii="Times New Roman" w:hAnsi="Times New Roman" w:cs="Times New Roman"/>
          <w:sz w:val="24"/>
          <w:szCs w:val="24"/>
        </w:rPr>
      </w:pPr>
    </w:p>
    <w:p w14:paraId="61433DD2" w14:textId="77777777" w:rsidR="007702BC" w:rsidRDefault="007702BC" w:rsidP="008555BF">
      <w:pPr>
        <w:spacing w:line="480" w:lineRule="auto"/>
        <w:rPr>
          <w:rFonts w:ascii="Times New Roman" w:hAnsi="Times New Roman" w:cs="Times New Roman"/>
          <w:sz w:val="24"/>
          <w:szCs w:val="24"/>
        </w:rPr>
      </w:pPr>
    </w:p>
    <w:p w14:paraId="6BA7797A" w14:textId="77777777" w:rsidR="007702BC" w:rsidRDefault="007702BC" w:rsidP="008555BF">
      <w:pPr>
        <w:spacing w:line="480" w:lineRule="auto"/>
        <w:rPr>
          <w:rFonts w:ascii="Times New Roman" w:hAnsi="Times New Roman" w:cs="Times New Roman"/>
          <w:sz w:val="24"/>
          <w:szCs w:val="24"/>
        </w:rPr>
      </w:pPr>
    </w:p>
    <w:p w14:paraId="12EC3582" w14:textId="77777777" w:rsidR="007702BC" w:rsidRDefault="007702BC" w:rsidP="008555BF">
      <w:pPr>
        <w:spacing w:line="480" w:lineRule="auto"/>
        <w:rPr>
          <w:rFonts w:ascii="Times New Roman" w:hAnsi="Times New Roman" w:cs="Times New Roman"/>
          <w:sz w:val="24"/>
          <w:szCs w:val="24"/>
        </w:rPr>
      </w:pPr>
    </w:p>
    <w:p w14:paraId="0ACD7D31" w14:textId="77777777" w:rsidR="007702BC" w:rsidRDefault="007702BC" w:rsidP="008555BF">
      <w:pPr>
        <w:spacing w:line="480" w:lineRule="auto"/>
        <w:rPr>
          <w:rFonts w:ascii="Times New Roman" w:hAnsi="Times New Roman" w:cs="Times New Roman"/>
          <w:sz w:val="24"/>
          <w:szCs w:val="24"/>
        </w:rPr>
      </w:pPr>
    </w:p>
    <w:p w14:paraId="084886CA" w14:textId="77777777" w:rsidR="007702BC" w:rsidRDefault="007702BC" w:rsidP="008555BF">
      <w:pPr>
        <w:spacing w:line="480" w:lineRule="auto"/>
        <w:rPr>
          <w:rFonts w:ascii="Times New Roman" w:hAnsi="Times New Roman" w:cs="Times New Roman"/>
          <w:sz w:val="24"/>
          <w:szCs w:val="24"/>
        </w:rPr>
      </w:pPr>
    </w:p>
    <w:p w14:paraId="4B5CAB2C" w14:textId="77777777" w:rsidR="007702BC" w:rsidRPr="00CD39A7" w:rsidRDefault="007702BC" w:rsidP="007702BC">
      <w:pPr>
        <w:spacing w:line="480" w:lineRule="auto"/>
        <w:rPr>
          <w:rFonts w:ascii="Times New Roman" w:hAnsi="Times New Roman" w:cs="Times New Roman"/>
          <w:b/>
          <w:sz w:val="24"/>
          <w:szCs w:val="24"/>
        </w:rPr>
      </w:pPr>
      <w:r w:rsidRPr="00CD39A7">
        <w:rPr>
          <w:rFonts w:ascii="Times New Roman" w:hAnsi="Times New Roman" w:cs="Times New Roman"/>
          <w:b/>
          <w:sz w:val="24"/>
          <w:szCs w:val="24"/>
        </w:rPr>
        <w:t>Box 1. Facebook advertisement for Growing healthy program</w:t>
      </w:r>
    </w:p>
    <w:p w14:paraId="3D1F8489" w14:textId="77777777" w:rsidR="007702BC" w:rsidRPr="00707D81" w:rsidRDefault="007702BC" w:rsidP="007702BC">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80768" behindDoc="0" locked="0" layoutInCell="1" allowOverlap="1" wp14:anchorId="596B594A" wp14:editId="064D4859">
                <wp:simplePos x="0" y="0"/>
                <wp:positionH relativeFrom="column">
                  <wp:posOffset>-114300</wp:posOffset>
                </wp:positionH>
                <wp:positionV relativeFrom="paragraph">
                  <wp:posOffset>178435</wp:posOffset>
                </wp:positionV>
                <wp:extent cx="4107815" cy="3895725"/>
                <wp:effectExtent l="0" t="0" r="260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3895725"/>
                        </a:xfrm>
                        <a:prstGeom prst="rect">
                          <a:avLst/>
                        </a:prstGeom>
                        <a:solidFill>
                          <a:srgbClr val="FFFFFF"/>
                        </a:solidFill>
                        <a:ln w="9525">
                          <a:solidFill>
                            <a:srgbClr val="000000"/>
                          </a:solidFill>
                          <a:miter lim="800000"/>
                          <a:headEnd/>
                          <a:tailEnd/>
                        </a:ln>
                      </wps:spPr>
                      <wps:txbx>
                        <w:txbxContent>
                          <w:p w14:paraId="061B9DB5" w14:textId="77777777" w:rsidR="00205002" w:rsidRPr="00CD39A7" w:rsidRDefault="00205002" w:rsidP="007702BC">
                            <w:pPr>
                              <w:rPr>
                                <w:b/>
                              </w:rPr>
                            </w:pPr>
                            <w:r w:rsidRPr="00CD39A7">
                              <w:rPr>
                                <w:b/>
                              </w:rPr>
                              <w:t>Growing healthy</w:t>
                            </w:r>
                          </w:p>
                          <w:p w14:paraId="6C7DD09D" w14:textId="77777777" w:rsidR="00205002" w:rsidRPr="00CD39A7" w:rsidRDefault="00205002" w:rsidP="007702BC">
                            <w:pPr>
                              <w:rPr>
                                <w:iCs/>
                              </w:rPr>
                            </w:pPr>
                            <w:r w:rsidRPr="00CD39A7">
                              <w:t xml:space="preserve">Deakin University is currently running an online study for parents with babies less than 3 months old; Growing healthy. The program </w:t>
                            </w:r>
                            <w:r w:rsidRPr="00CD39A7">
                              <w:rPr>
                                <w:iCs/>
                              </w:rPr>
                              <w:t>provides</w:t>
                            </w:r>
                            <w:r w:rsidRPr="00CD39A7">
                              <w:rPr>
                                <w:i/>
                                <w:iCs/>
                              </w:rPr>
                              <w:t xml:space="preserve"> access to a FREE app and/or a website containing expert information and support for parents and caregivers on feeding their baby in the first 9 months. </w:t>
                            </w:r>
                            <w:r w:rsidRPr="00CD39A7">
                              <w:rPr>
                                <w:iCs/>
                              </w:rPr>
                              <w:t xml:space="preserve">Each week participants will receive 3 text messages on these topics relevant to the age of your baby with links to more information. Participants will be able to refer to the app/website when they need to and connect with other parents on the Growing healthy Facebook page. </w:t>
                            </w:r>
                          </w:p>
                          <w:p w14:paraId="31B90927" w14:textId="77777777" w:rsidR="00205002" w:rsidRPr="00CD39A7" w:rsidRDefault="00205002" w:rsidP="007702BC">
                            <w:pPr>
                              <w:rPr>
                                <w:b/>
                                <w:iCs/>
                              </w:rPr>
                            </w:pPr>
                            <w:r w:rsidRPr="00CD39A7">
                              <w:rPr>
                                <w:b/>
                                <w:iCs/>
                              </w:rPr>
                              <w:t>You can use Growing healthy if you:</w:t>
                            </w:r>
                          </w:p>
                          <w:p w14:paraId="22A0E939" w14:textId="77777777" w:rsidR="00205002" w:rsidRPr="00CD39A7" w:rsidRDefault="00205002" w:rsidP="007702BC">
                            <w:pPr>
                              <w:numPr>
                                <w:ilvl w:val="0"/>
                                <w:numId w:val="11"/>
                              </w:numPr>
                            </w:pPr>
                            <w:r w:rsidRPr="00CD39A7">
                              <w:t xml:space="preserve">are a mum/main </w:t>
                            </w:r>
                            <w:r>
                              <w:t>caregiver</w:t>
                            </w:r>
                            <w:r w:rsidRPr="00CD39A7">
                              <w:t xml:space="preserve"> of a baby aged under 3 months</w:t>
                            </w:r>
                          </w:p>
                          <w:p w14:paraId="121FF133" w14:textId="77777777" w:rsidR="00205002" w:rsidRPr="00CD39A7" w:rsidRDefault="00205002" w:rsidP="007702BC">
                            <w:pPr>
                              <w:numPr>
                                <w:ilvl w:val="0"/>
                                <w:numId w:val="11"/>
                              </w:numPr>
                            </w:pPr>
                            <w:r w:rsidRPr="00CD39A7">
                              <w:t>own any type of mobile phone</w:t>
                            </w:r>
                          </w:p>
                          <w:p w14:paraId="6E74DB8F" w14:textId="77777777" w:rsidR="00205002" w:rsidRPr="00CD39A7" w:rsidRDefault="00205002" w:rsidP="007702BC">
                            <w:pPr>
                              <w:numPr>
                                <w:ilvl w:val="0"/>
                                <w:numId w:val="11"/>
                              </w:numPr>
                            </w:pPr>
                            <w:r w:rsidRPr="00CD39A7">
                              <w:t>can speak and read English</w:t>
                            </w:r>
                          </w:p>
                          <w:p w14:paraId="1417F955" w14:textId="77777777" w:rsidR="00205002" w:rsidRPr="00CD39A7" w:rsidRDefault="00205002" w:rsidP="007702BC">
                            <w:pPr>
                              <w:numPr>
                                <w:ilvl w:val="0"/>
                                <w:numId w:val="11"/>
                              </w:numPr>
                            </w:pPr>
                            <w:r w:rsidRPr="00CD39A7">
                              <w:t>are aged 18 years or older</w:t>
                            </w:r>
                          </w:p>
                          <w:p w14:paraId="76C4F96F" w14:textId="77777777" w:rsidR="00205002" w:rsidRPr="00CD39A7" w:rsidRDefault="00205002" w:rsidP="007702BC">
                            <w:pPr>
                              <w:rPr>
                                <w:iCs/>
                              </w:rPr>
                            </w:pPr>
                            <w:r w:rsidRPr="00CD39A7">
                              <w:rPr>
                                <w:bCs/>
                              </w:rPr>
                              <w:t>Don't have a smartphone?</w:t>
                            </w:r>
                            <w:r w:rsidRPr="00CD39A7">
                              <w:t xml:space="preserve"> No problem! As long as you have a mobile phone, you can still join Growing healthy. </w:t>
                            </w:r>
                            <w:r w:rsidRPr="00CD39A7">
                              <w:br/>
                            </w:r>
                            <w:r w:rsidRPr="00CD39A7">
                              <w:rPr>
                                <w:b/>
                                <w:iCs/>
                              </w:rPr>
                              <w:t>How do I join?</w:t>
                            </w:r>
                            <w:r w:rsidRPr="00CD39A7">
                              <w:rPr>
                                <w:b/>
                                <w:iCs/>
                              </w:rPr>
                              <w:br/>
                            </w:r>
                            <w:r w:rsidRPr="00CD39A7">
                              <w:rPr>
                                <w:iCs/>
                              </w:rPr>
                              <w:t xml:space="preserve">Go to </w:t>
                            </w:r>
                            <w:hyperlink r:id="rId10" w:history="1">
                              <w:r w:rsidRPr="00CD39A7">
                                <w:rPr>
                                  <w:rStyle w:val="Hyperlink"/>
                                  <w:iCs/>
                                </w:rPr>
                                <w:t>www.growinghealthy.org.au</w:t>
                              </w:r>
                            </w:hyperlink>
                            <w:r w:rsidRPr="00CD39A7">
                              <w:rPr>
                                <w:iCs/>
                              </w:rPr>
                              <w:t xml:space="preserve"> and click </w:t>
                            </w:r>
                            <w:r w:rsidRPr="00CD39A7">
                              <w:rPr>
                                <w:b/>
                                <w:iCs/>
                              </w:rPr>
                              <w:t xml:space="preserve">‘join now’. </w:t>
                            </w:r>
                            <w:r w:rsidRPr="00CD39A7">
                              <w:rPr>
                                <w:iCs/>
                              </w:rPr>
                              <w:t>If you would prefer to complete initial survey over the phone, please call 1800 915 595.</w:t>
                            </w:r>
                          </w:p>
                          <w:p w14:paraId="7DA20311" w14:textId="77777777" w:rsidR="00205002" w:rsidRDefault="00205002" w:rsidP="00770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B594A" id="_x0000_s1034" type="#_x0000_t202" style="position:absolute;margin-left:-9pt;margin-top:14.05pt;width:323.45pt;height:306.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">
                <v:textbox>
                  <w:txbxContent>
                    <w:p w14:paraId="061B9DB5" w14:textId="77777777" w:rsidR="00205002" w:rsidRPr="00CD39A7" w:rsidRDefault="00205002" w:rsidP="007702BC">
                      <w:pPr>
                        <w:rPr>
                          <w:b/>
                        </w:rPr>
                      </w:pPr>
                      <w:r w:rsidRPr="00CD39A7">
                        <w:rPr>
                          <w:b/>
                        </w:rPr>
                        <w:t>Growing healthy</w:t>
                      </w:r>
                    </w:p>
                    <w:p w14:paraId="6C7DD09D" w14:textId="77777777" w:rsidR="00205002" w:rsidRPr="00CD39A7" w:rsidRDefault="00205002" w:rsidP="007702BC">
                      <w:pPr>
                        <w:rPr>
                          <w:iCs/>
                        </w:rPr>
                      </w:pPr>
                      <w:r w:rsidRPr="00CD39A7">
                        <w:t xml:space="preserve">Deakin University is currently running an online study for parents with babies less than 3 months old; Growing healthy. The program </w:t>
                      </w:r>
                      <w:r w:rsidRPr="00CD39A7">
                        <w:rPr>
                          <w:iCs/>
                        </w:rPr>
                        <w:t>provides</w:t>
                      </w:r>
                      <w:r w:rsidRPr="00CD39A7">
                        <w:rPr>
                          <w:i/>
                          <w:iCs/>
                        </w:rPr>
                        <w:t xml:space="preserve"> access to a FREE app and/or a website containing expert information and support for parents and caregivers on feeding their baby in the first 9 months. </w:t>
                      </w:r>
                      <w:r w:rsidRPr="00CD39A7">
                        <w:rPr>
                          <w:iCs/>
                        </w:rPr>
                        <w:t xml:space="preserve">Each week participants will receive 3 text messages on these topics relevant to the age of your baby with links to more information. Participants will be able to refer to the app/website when they need to and connect with other parents on the Growing healthy Facebook page. </w:t>
                      </w:r>
                    </w:p>
                    <w:p w14:paraId="31B90927" w14:textId="77777777" w:rsidR="00205002" w:rsidRPr="00CD39A7" w:rsidRDefault="00205002" w:rsidP="007702BC">
                      <w:pPr>
                        <w:rPr>
                          <w:b/>
                          <w:iCs/>
                        </w:rPr>
                      </w:pPr>
                      <w:r w:rsidRPr="00CD39A7">
                        <w:rPr>
                          <w:b/>
                          <w:iCs/>
                        </w:rPr>
                        <w:t>You can use Growing healthy if you:</w:t>
                      </w:r>
                    </w:p>
                    <w:p w14:paraId="22A0E939" w14:textId="77777777" w:rsidR="00205002" w:rsidRPr="00CD39A7" w:rsidRDefault="00205002" w:rsidP="007702BC">
                      <w:pPr>
                        <w:numPr>
                          <w:ilvl w:val="0"/>
                          <w:numId w:val="11"/>
                        </w:numPr>
                      </w:pPr>
                      <w:r w:rsidRPr="00CD39A7">
                        <w:t xml:space="preserve">are a mum/main </w:t>
                      </w:r>
                      <w:r>
                        <w:t>caregiver</w:t>
                      </w:r>
                      <w:r w:rsidRPr="00CD39A7">
                        <w:t xml:space="preserve"> of a baby aged under 3 months</w:t>
                      </w:r>
                    </w:p>
                    <w:p w14:paraId="121FF133" w14:textId="77777777" w:rsidR="00205002" w:rsidRPr="00CD39A7" w:rsidRDefault="00205002" w:rsidP="007702BC">
                      <w:pPr>
                        <w:numPr>
                          <w:ilvl w:val="0"/>
                          <w:numId w:val="11"/>
                        </w:numPr>
                      </w:pPr>
                      <w:r w:rsidRPr="00CD39A7">
                        <w:t>own any type of mobile phone</w:t>
                      </w:r>
                    </w:p>
                    <w:p w14:paraId="6E74DB8F" w14:textId="77777777" w:rsidR="00205002" w:rsidRPr="00CD39A7" w:rsidRDefault="00205002" w:rsidP="007702BC">
                      <w:pPr>
                        <w:numPr>
                          <w:ilvl w:val="0"/>
                          <w:numId w:val="11"/>
                        </w:numPr>
                      </w:pPr>
                      <w:r w:rsidRPr="00CD39A7">
                        <w:t>can speak and read English</w:t>
                      </w:r>
                    </w:p>
                    <w:p w14:paraId="1417F955" w14:textId="77777777" w:rsidR="00205002" w:rsidRPr="00CD39A7" w:rsidRDefault="00205002" w:rsidP="007702BC">
                      <w:pPr>
                        <w:numPr>
                          <w:ilvl w:val="0"/>
                          <w:numId w:val="11"/>
                        </w:numPr>
                      </w:pPr>
                      <w:r w:rsidRPr="00CD39A7">
                        <w:t>are aged 18 years or older</w:t>
                      </w:r>
                    </w:p>
                    <w:p w14:paraId="76C4F96F" w14:textId="77777777" w:rsidR="00205002" w:rsidRPr="00CD39A7" w:rsidRDefault="00205002" w:rsidP="007702BC">
                      <w:pPr>
                        <w:rPr>
                          <w:iCs/>
                        </w:rPr>
                      </w:pPr>
                      <w:r w:rsidRPr="00CD39A7">
                        <w:rPr>
                          <w:bCs/>
                        </w:rPr>
                        <w:t>Don't have a smartphone?</w:t>
                      </w:r>
                      <w:r w:rsidRPr="00CD39A7">
                        <w:t xml:space="preserve"> No problem! As long as you have a mobile phone, you can still join Growing healthy. </w:t>
                      </w:r>
                      <w:r w:rsidRPr="00CD39A7">
                        <w:br/>
                      </w:r>
                      <w:r w:rsidRPr="00CD39A7">
                        <w:rPr>
                          <w:b/>
                          <w:iCs/>
                        </w:rPr>
                        <w:t>How do I join?</w:t>
                      </w:r>
                      <w:r w:rsidRPr="00CD39A7">
                        <w:rPr>
                          <w:b/>
                          <w:iCs/>
                        </w:rPr>
                        <w:br/>
                      </w:r>
                      <w:r w:rsidRPr="00CD39A7">
                        <w:rPr>
                          <w:iCs/>
                        </w:rPr>
                        <w:t xml:space="preserve">Go to </w:t>
                      </w:r>
                      <w:hyperlink r:id="rId11" w:history="1">
                        <w:r w:rsidRPr="00CD39A7">
                          <w:rPr>
                            <w:rStyle w:val="Hyperlink"/>
                            <w:iCs/>
                          </w:rPr>
                          <w:t>www.growinghealthy.org.au</w:t>
                        </w:r>
                      </w:hyperlink>
                      <w:r w:rsidRPr="00CD39A7">
                        <w:rPr>
                          <w:iCs/>
                        </w:rPr>
                        <w:t xml:space="preserve"> and click </w:t>
                      </w:r>
                      <w:r w:rsidRPr="00CD39A7">
                        <w:rPr>
                          <w:b/>
                          <w:iCs/>
                        </w:rPr>
                        <w:t xml:space="preserve">‘join now’. </w:t>
                      </w:r>
                      <w:r w:rsidRPr="00CD39A7">
                        <w:rPr>
                          <w:iCs/>
                        </w:rPr>
                        <w:t>If you would prefer to complete initial survey over the phone, please call 1800 915 595.</w:t>
                      </w:r>
                    </w:p>
                    <w:p w14:paraId="7DA20311" w14:textId="77777777" w:rsidR="00205002" w:rsidRDefault="00205002" w:rsidP="007702BC"/>
                  </w:txbxContent>
                </v:textbox>
                <w10:wrap type="square"/>
              </v:shape>
            </w:pict>
          </mc:Fallback>
        </mc:AlternateContent>
      </w:r>
    </w:p>
    <w:p w14:paraId="7D2C5588" w14:textId="77777777" w:rsidR="007702BC" w:rsidRDefault="007702BC" w:rsidP="007702BC">
      <w:pPr>
        <w:rPr>
          <w:rFonts w:ascii="Times New Roman" w:hAnsi="Times New Roman" w:cs="Times New Roman"/>
          <w:b/>
          <w:sz w:val="24"/>
          <w:szCs w:val="24"/>
          <w:u w:val="single"/>
        </w:rPr>
      </w:pPr>
    </w:p>
    <w:p w14:paraId="28DA337A" w14:textId="77777777" w:rsidR="007702BC" w:rsidRDefault="007702BC" w:rsidP="007702BC">
      <w:pPr>
        <w:rPr>
          <w:rFonts w:ascii="Times New Roman" w:hAnsi="Times New Roman" w:cs="Times New Roman"/>
          <w:b/>
          <w:sz w:val="24"/>
          <w:szCs w:val="24"/>
          <w:u w:val="single"/>
        </w:rPr>
      </w:pPr>
    </w:p>
    <w:p w14:paraId="55F5868B" w14:textId="77777777" w:rsidR="007702BC" w:rsidRDefault="007702BC" w:rsidP="007702BC">
      <w:pPr>
        <w:rPr>
          <w:rFonts w:ascii="Times New Roman" w:hAnsi="Times New Roman" w:cs="Times New Roman"/>
          <w:b/>
          <w:sz w:val="24"/>
          <w:szCs w:val="24"/>
          <w:u w:val="single"/>
        </w:rPr>
      </w:pPr>
    </w:p>
    <w:p w14:paraId="47375751" w14:textId="77777777" w:rsidR="007702BC" w:rsidRDefault="007702BC" w:rsidP="007702BC">
      <w:pPr>
        <w:rPr>
          <w:rFonts w:ascii="Times New Roman" w:hAnsi="Times New Roman" w:cs="Times New Roman"/>
          <w:b/>
          <w:sz w:val="24"/>
          <w:szCs w:val="24"/>
          <w:u w:val="single"/>
        </w:rPr>
      </w:pPr>
    </w:p>
    <w:p w14:paraId="311D8995" w14:textId="77777777" w:rsidR="007702BC" w:rsidRDefault="007702BC" w:rsidP="007702BC">
      <w:pPr>
        <w:rPr>
          <w:rFonts w:ascii="Times New Roman" w:hAnsi="Times New Roman" w:cs="Times New Roman"/>
          <w:b/>
          <w:sz w:val="24"/>
          <w:szCs w:val="24"/>
          <w:u w:val="single"/>
        </w:rPr>
      </w:pPr>
    </w:p>
    <w:p w14:paraId="5533D3B9" w14:textId="77777777" w:rsidR="007702BC" w:rsidRDefault="007702BC" w:rsidP="007702BC">
      <w:pPr>
        <w:rPr>
          <w:rFonts w:ascii="Times New Roman" w:hAnsi="Times New Roman" w:cs="Times New Roman"/>
          <w:b/>
          <w:sz w:val="24"/>
          <w:szCs w:val="24"/>
          <w:u w:val="single"/>
        </w:rPr>
      </w:pPr>
    </w:p>
    <w:p w14:paraId="404E3BB2" w14:textId="77777777" w:rsidR="007702BC" w:rsidRDefault="007702BC" w:rsidP="007702BC">
      <w:pPr>
        <w:rPr>
          <w:rFonts w:ascii="Times New Roman" w:hAnsi="Times New Roman" w:cs="Times New Roman"/>
          <w:b/>
          <w:sz w:val="24"/>
          <w:szCs w:val="24"/>
          <w:u w:val="single"/>
        </w:rPr>
      </w:pPr>
    </w:p>
    <w:p w14:paraId="1454ED30" w14:textId="77777777" w:rsidR="007702BC" w:rsidRDefault="007702BC" w:rsidP="007702BC">
      <w:pPr>
        <w:rPr>
          <w:rFonts w:ascii="Times New Roman" w:hAnsi="Times New Roman" w:cs="Times New Roman"/>
          <w:b/>
          <w:sz w:val="24"/>
          <w:szCs w:val="24"/>
          <w:u w:val="single"/>
        </w:rPr>
      </w:pPr>
    </w:p>
    <w:p w14:paraId="191C15E5" w14:textId="77777777" w:rsidR="007702BC" w:rsidRDefault="007702BC" w:rsidP="007702BC">
      <w:pPr>
        <w:rPr>
          <w:rFonts w:ascii="Times New Roman" w:hAnsi="Times New Roman" w:cs="Times New Roman"/>
          <w:b/>
          <w:sz w:val="24"/>
          <w:szCs w:val="24"/>
          <w:u w:val="single"/>
        </w:rPr>
      </w:pPr>
    </w:p>
    <w:p w14:paraId="6580A24B" w14:textId="77777777" w:rsidR="007702BC" w:rsidRDefault="007702BC" w:rsidP="007702BC">
      <w:pPr>
        <w:rPr>
          <w:rFonts w:ascii="Times New Roman" w:hAnsi="Times New Roman" w:cs="Times New Roman"/>
          <w:b/>
          <w:sz w:val="24"/>
          <w:szCs w:val="24"/>
          <w:u w:val="single"/>
        </w:rPr>
      </w:pPr>
    </w:p>
    <w:p w14:paraId="12DF089E" w14:textId="77777777" w:rsidR="007702BC" w:rsidRDefault="007702BC" w:rsidP="007702BC">
      <w:pPr>
        <w:rPr>
          <w:rFonts w:ascii="Times New Roman" w:hAnsi="Times New Roman" w:cs="Times New Roman"/>
          <w:b/>
          <w:sz w:val="24"/>
          <w:szCs w:val="24"/>
          <w:u w:val="single"/>
        </w:rPr>
      </w:pPr>
    </w:p>
    <w:p w14:paraId="115A420F" w14:textId="77777777" w:rsidR="007702BC" w:rsidRDefault="007702BC" w:rsidP="007702BC">
      <w:pPr>
        <w:rPr>
          <w:rFonts w:ascii="Times New Roman" w:hAnsi="Times New Roman" w:cs="Times New Roman"/>
          <w:b/>
          <w:sz w:val="24"/>
          <w:szCs w:val="24"/>
          <w:u w:val="single"/>
        </w:rPr>
      </w:pPr>
    </w:p>
    <w:p w14:paraId="4EA4F6D1" w14:textId="77777777" w:rsidR="007702BC" w:rsidRDefault="007702BC" w:rsidP="007702BC">
      <w:pPr>
        <w:rPr>
          <w:rFonts w:ascii="Times New Roman" w:hAnsi="Times New Roman" w:cs="Times New Roman"/>
          <w:b/>
          <w:sz w:val="24"/>
          <w:szCs w:val="24"/>
          <w:u w:val="single"/>
        </w:rPr>
      </w:pPr>
    </w:p>
    <w:p w14:paraId="299D80B3" w14:textId="77777777" w:rsidR="007702BC" w:rsidRDefault="007702BC" w:rsidP="007702BC">
      <w:pPr>
        <w:rPr>
          <w:rFonts w:ascii="Times New Roman" w:hAnsi="Times New Roman" w:cs="Times New Roman"/>
          <w:b/>
          <w:sz w:val="24"/>
          <w:szCs w:val="24"/>
          <w:u w:val="single"/>
        </w:rPr>
      </w:pPr>
    </w:p>
    <w:p w14:paraId="1A5F2587" w14:textId="77777777" w:rsidR="007702BC" w:rsidRDefault="007702BC" w:rsidP="007702BC">
      <w:pPr>
        <w:rPr>
          <w:rFonts w:ascii="Times New Roman" w:hAnsi="Times New Roman" w:cs="Times New Roman"/>
          <w:b/>
          <w:sz w:val="24"/>
          <w:szCs w:val="24"/>
          <w:u w:val="single"/>
        </w:rPr>
      </w:pPr>
    </w:p>
    <w:p w14:paraId="4F2F5EFE" w14:textId="77777777" w:rsidR="007702BC" w:rsidRDefault="007702BC" w:rsidP="007702BC">
      <w:pPr>
        <w:rPr>
          <w:rFonts w:ascii="Times New Roman" w:hAnsi="Times New Roman" w:cs="Times New Roman"/>
          <w:b/>
          <w:sz w:val="24"/>
          <w:szCs w:val="24"/>
          <w:u w:val="single"/>
        </w:rPr>
      </w:pPr>
    </w:p>
    <w:p w14:paraId="675C23E4" w14:textId="77777777" w:rsidR="007702BC" w:rsidRDefault="007702BC" w:rsidP="007702BC">
      <w:pPr>
        <w:rPr>
          <w:rFonts w:ascii="Times New Roman" w:hAnsi="Times New Roman" w:cs="Times New Roman"/>
          <w:b/>
          <w:sz w:val="24"/>
          <w:szCs w:val="24"/>
          <w:u w:val="single"/>
        </w:rPr>
      </w:pPr>
    </w:p>
    <w:p w14:paraId="54D9D810" w14:textId="77777777" w:rsidR="007702BC" w:rsidRDefault="007702BC" w:rsidP="007702BC">
      <w:pPr>
        <w:rPr>
          <w:rFonts w:ascii="Times New Roman" w:hAnsi="Times New Roman" w:cs="Times New Roman"/>
          <w:b/>
          <w:sz w:val="24"/>
          <w:szCs w:val="24"/>
          <w:u w:val="single"/>
        </w:rPr>
      </w:pPr>
    </w:p>
    <w:p w14:paraId="4442CFC7" w14:textId="77777777" w:rsidR="007702BC" w:rsidRDefault="007702BC" w:rsidP="007702BC">
      <w:pPr>
        <w:rPr>
          <w:rFonts w:ascii="Times New Roman" w:hAnsi="Times New Roman" w:cs="Times New Roman"/>
          <w:b/>
          <w:sz w:val="24"/>
          <w:szCs w:val="24"/>
          <w:u w:val="single"/>
        </w:rPr>
      </w:pPr>
    </w:p>
    <w:p w14:paraId="5229E9B2" w14:textId="77777777" w:rsidR="007702BC" w:rsidRDefault="007702BC" w:rsidP="007702BC">
      <w:pPr>
        <w:rPr>
          <w:rFonts w:ascii="Times New Roman" w:hAnsi="Times New Roman" w:cs="Times New Roman"/>
          <w:b/>
          <w:sz w:val="24"/>
          <w:szCs w:val="24"/>
          <w:u w:val="single"/>
        </w:rPr>
      </w:pPr>
    </w:p>
    <w:p w14:paraId="2CF73ACA" w14:textId="77777777" w:rsidR="007702BC" w:rsidRDefault="007702BC" w:rsidP="007702BC">
      <w:pPr>
        <w:rPr>
          <w:rFonts w:ascii="Times New Roman" w:hAnsi="Times New Roman" w:cs="Times New Roman"/>
          <w:b/>
          <w:sz w:val="24"/>
          <w:szCs w:val="24"/>
          <w:u w:val="single"/>
        </w:rPr>
      </w:pPr>
    </w:p>
    <w:p w14:paraId="23972B28" w14:textId="77777777" w:rsidR="007702BC" w:rsidRDefault="007702BC" w:rsidP="007702BC">
      <w:pPr>
        <w:rPr>
          <w:rFonts w:ascii="Times New Roman" w:hAnsi="Times New Roman" w:cs="Times New Roman"/>
          <w:b/>
          <w:sz w:val="24"/>
          <w:szCs w:val="24"/>
          <w:u w:val="single"/>
        </w:rPr>
      </w:pPr>
    </w:p>
    <w:p w14:paraId="795F53DA" w14:textId="77777777" w:rsidR="007702BC" w:rsidRDefault="007702BC" w:rsidP="007702BC">
      <w:pPr>
        <w:rPr>
          <w:rFonts w:ascii="Times New Roman" w:hAnsi="Times New Roman" w:cs="Times New Roman"/>
          <w:b/>
          <w:sz w:val="24"/>
          <w:szCs w:val="24"/>
        </w:rPr>
      </w:pPr>
      <w:r>
        <w:rPr>
          <w:rFonts w:ascii="Times New Roman" w:hAnsi="Times New Roman" w:cs="Times New Roman"/>
          <w:b/>
          <w:sz w:val="24"/>
          <w:szCs w:val="24"/>
        </w:rPr>
        <w:t>Box 2. Description of study provided for online advertising</w:t>
      </w:r>
    </w:p>
    <w:p w14:paraId="5920C67C" w14:textId="77777777" w:rsidR="007702BC" w:rsidRDefault="007702BC" w:rsidP="007702BC">
      <w:pPr>
        <w:rPr>
          <w:rFonts w:ascii="Times New Roman" w:hAnsi="Times New Roman" w:cs="Times New Roman"/>
          <w:b/>
          <w:sz w:val="24"/>
          <w:szCs w:val="24"/>
        </w:rPr>
      </w:pPr>
    </w:p>
    <w:p w14:paraId="43D399CE" w14:textId="77777777" w:rsidR="007702BC" w:rsidRPr="00CD39A7" w:rsidRDefault="007702BC" w:rsidP="008555BF">
      <w:pPr>
        <w:spacing w:line="480" w:lineRule="auto"/>
        <w:rPr>
          <w:rFonts w:ascii="Times New Roman" w:hAnsi="Times New Roman" w:cs="Times New Roman"/>
          <w:sz w:val="24"/>
          <w:szCs w:val="24"/>
        </w:rPr>
      </w:pPr>
    </w:p>
    <w:p w14:paraId="0AA15A4E" w14:textId="5D2D2FBE" w:rsidR="007702BC" w:rsidRPr="00707D81" w:rsidRDefault="005D4DAA"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Overall,</w:t>
      </w:r>
      <w:r w:rsidR="00FE224B" w:rsidRPr="00707D81">
        <w:rPr>
          <w:rFonts w:ascii="Times New Roman" w:hAnsi="Times New Roman" w:cs="Times New Roman"/>
          <w:sz w:val="24"/>
          <w:szCs w:val="24"/>
        </w:rPr>
        <w:t xml:space="preserve"> </w:t>
      </w:r>
      <w:r w:rsidR="00705703" w:rsidRPr="00707D81">
        <w:rPr>
          <w:rFonts w:ascii="Times New Roman" w:hAnsi="Times New Roman" w:cs="Times New Roman"/>
          <w:sz w:val="24"/>
          <w:szCs w:val="24"/>
        </w:rPr>
        <w:t>advertisements</w:t>
      </w:r>
      <w:r w:rsidR="00D0795A">
        <w:rPr>
          <w:rFonts w:ascii="Times New Roman" w:hAnsi="Times New Roman" w:cs="Times New Roman"/>
          <w:sz w:val="24"/>
          <w:szCs w:val="24"/>
        </w:rPr>
        <w:t xml:space="preserve"> ran for</w:t>
      </w:r>
      <w:r w:rsidR="00FE224B" w:rsidRPr="00707D81">
        <w:rPr>
          <w:rFonts w:ascii="Times New Roman" w:hAnsi="Times New Roman" w:cs="Times New Roman"/>
          <w:sz w:val="24"/>
          <w:szCs w:val="24"/>
        </w:rPr>
        <w:t xml:space="preserve"> </w:t>
      </w:r>
      <w:r w:rsidR="004F0AC1">
        <w:rPr>
          <w:rFonts w:ascii="Times New Roman" w:hAnsi="Times New Roman" w:cs="Times New Roman"/>
          <w:sz w:val="24"/>
          <w:szCs w:val="24"/>
        </w:rPr>
        <w:t>eight</w:t>
      </w:r>
      <w:r w:rsidR="00FE224B" w:rsidRPr="00707D81">
        <w:rPr>
          <w:rFonts w:ascii="Times New Roman" w:hAnsi="Times New Roman" w:cs="Times New Roman"/>
          <w:sz w:val="24"/>
          <w:szCs w:val="24"/>
        </w:rPr>
        <w:t xml:space="preserve"> weeks</w:t>
      </w:r>
      <w:r w:rsidR="00D0795A">
        <w:rPr>
          <w:rFonts w:ascii="Times New Roman" w:hAnsi="Times New Roman" w:cs="Times New Roman"/>
          <w:sz w:val="24"/>
          <w:szCs w:val="24"/>
        </w:rPr>
        <w:t xml:space="preserve">. </w:t>
      </w:r>
      <w:r w:rsidR="002A1BE0">
        <w:rPr>
          <w:rFonts w:ascii="Times New Roman" w:hAnsi="Times New Roman" w:cs="Times New Roman"/>
          <w:sz w:val="24"/>
          <w:szCs w:val="24"/>
        </w:rPr>
        <w:t>T</w:t>
      </w:r>
      <w:r w:rsidR="00FE224B" w:rsidRPr="00707D81">
        <w:rPr>
          <w:rFonts w:ascii="Times New Roman" w:hAnsi="Times New Roman" w:cs="Times New Roman"/>
          <w:sz w:val="24"/>
          <w:szCs w:val="24"/>
        </w:rPr>
        <w:t>he snowball effect of social media</w:t>
      </w:r>
      <w:r w:rsidR="00D5757B">
        <w:rPr>
          <w:rFonts w:ascii="Times New Roman" w:hAnsi="Times New Roman" w:cs="Times New Roman"/>
          <w:sz w:val="24"/>
          <w:szCs w:val="24"/>
        </w:rPr>
        <w:t xml:space="preserve"> (</w:t>
      </w:r>
      <w:r w:rsidR="002A1BE0">
        <w:rPr>
          <w:rFonts w:ascii="Times New Roman" w:hAnsi="Times New Roman" w:cs="Times New Roman"/>
          <w:sz w:val="24"/>
          <w:szCs w:val="24"/>
        </w:rPr>
        <w:t>that is,</w:t>
      </w:r>
      <w:r w:rsidR="00D5757B">
        <w:rPr>
          <w:rFonts w:ascii="Times New Roman" w:hAnsi="Times New Roman" w:cs="Times New Roman"/>
          <w:sz w:val="24"/>
          <w:szCs w:val="24"/>
        </w:rPr>
        <w:t xml:space="preserve"> people tagging friends and families in the Facebook post)</w:t>
      </w:r>
      <w:r w:rsidR="00FE224B" w:rsidRPr="00707D81">
        <w:rPr>
          <w:rFonts w:ascii="Times New Roman" w:hAnsi="Times New Roman" w:cs="Times New Roman"/>
          <w:sz w:val="24"/>
          <w:szCs w:val="24"/>
        </w:rPr>
        <w:t xml:space="preserve"> continued to </w:t>
      </w:r>
      <w:r w:rsidR="002D1BA8">
        <w:rPr>
          <w:rFonts w:ascii="Times New Roman" w:hAnsi="Times New Roman" w:cs="Times New Roman"/>
          <w:sz w:val="24"/>
          <w:szCs w:val="24"/>
        </w:rPr>
        <w:t>promote</w:t>
      </w:r>
      <w:r w:rsidR="002A1BE0">
        <w:rPr>
          <w:rFonts w:ascii="Times New Roman" w:hAnsi="Times New Roman" w:cs="Times New Roman"/>
          <w:sz w:val="24"/>
          <w:szCs w:val="24"/>
        </w:rPr>
        <w:t xml:space="preserve"> the </w:t>
      </w:r>
      <w:r w:rsidR="00D94BA7">
        <w:rPr>
          <w:rFonts w:ascii="Times New Roman" w:hAnsi="Times New Roman" w:cs="Times New Roman"/>
          <w:sz w:val="24"/>
          <w:szCs w:val="24"/>
        </w:rPr>
        <w:t xml:space="preserve">app </w:t>
      </w:r>
      <w:r w:rsidR="002A1BE0">
        <w:rPr>
          <w:rFonts w:ascii="Times New Roman" w:hAnsi="Times New Roman" w:cs="Times New Roman"/>
          <w:sz w:val="24"/>
          <w:szCs w:val="24"/>
        </w:rPr>
        <w:t xml:space="preserve">resulting in </w:t>
      </w:r>
      <w:r w:rsidR="00FE224B" w:rsidRPr="00707D81">
        <w:rPr>
          <w:rFonts w:ascii="Times New Roman" w:hAnsi="Times New Roman" w:cs="Times New Roman"/>
          <w:sz w:val="24"/>
          <w:szCs w:val="24"/>
        </w:rPr>
        <w:t>recruit</w:t>
      </w:r>
      <w:r w:rsidR="002D1BA8">
        <w:rPr>
          <w:rFonts w:ascii="Times New Roman" w:hAnsi="Times New Roman" w:cs="Times New Roman"/>
          <w:sz w:val="24"/>
          <w:szCs w:val="24"/>
        </w:rPr>
        <w:t>ment of</w:t>
      </w:r>
      <w:r w:rsidR="00FE224B" w:rsidRPr="00707D81">
        <w:rPr>
          <w:rFonts w:ascii="Times New Roman" w:hAnsi="Times New Roman" w:cs="Times New Roman"/>
          <w:sz w:val="24"/>
          <w:szCs w:val="24"/>
        </w:rPr>
        <w:t xml:space="preserve"> a substantial number of parents for </w:t>
      </w:r>
      <w:r w:rsidR="004F0AC1">
        <w:rPr>
          <w:rFonts w:ascii="Times New Roman" w:hAnsi="Times New Roman" w:cs="Times New Roman"/>
          <w:sz w:val="24"/>
          <w:szCs w:val="24"/>
        </w:rPr>
        <w:t>a number of weeks</w:t>
      </w:r>
      <w:r w:rsidRPr="00707D81">
        <w:rPr>
          <w:rFonts w:ascii="Times New Roman" w:hAnsi="Times New Roman" w:cs="Times New Roman"/>
          <w:sz w:val="24"/>
          <w:szCs w:val="24"/>
        </w:rPr>
        <w:t xml:space="preserve"> following the completion of active advertising</w:t>
      </w:r>
      <w:r w:rsidR="00FE224B" w:rsidRPr="00707D81">
        <w:rPr>
          <w:rFonts w:ascii="Times New Roman" w:hAnsi="Times New Roman" w:cs="Times New Roman"/>
          <w:sz w:val="24"/>
          <w:szCs w:val="24"/>
        </w:rPr>
        <w:t xml:space="preserve">. </w:t>
      </w:r>
      <w:r w:rsidR="00E7122A" w:rsidRPr="00707D81">
        <w:rPr>
          <w:rFonts w:ascii="Times New Roman" w:hAnsi="Times New Roman" w:cs="Times New Roman"/>
          <w:sz w:val="24"/>
          <w:szCs w:val="24"/>
        </w:rPr>
        <w:t xml:space="preserve"> </w:t>
      </w:r>
    </w:p>
    <w:p w14:paraId="09D37CB6" w14:textId="77777777" w:rsidR="00E7122A" w:rsidRDefault="00E7122A" w:rsidP="007702BC">
      <w:pPr>
        <w:pStyle w:val="Heading2"/>
        <w:rPr>
          <w:rFonts w:ascii="Times New Roman" w:hAnsi="Times New Roman" w:cs="Times New Roman"/>
        </w:rPr>
      </w:pPr>
      <w:r w:rsidRPr="007702BC">
        <w:rPr>
          <w:rFonts w:ascii="Times New Roman" w:hAnsi="Times New Roman" w:cs="Times New Roman"/>
        </w:rPr>
        <w:t>Recruitment methods – Comparison arm</w:t>
      </w:r>
    </w:p>
    <w:p w14:paraId="1240DB63" w14:textId="77777777" w:rsidR="007702BC" w:rsidRPr="007702BC" w:rsidRDefault="007702BC" w:rsidP="007702BC"/>
    <w:p w14:paraId="1163FFC0" w14:textId="4A9CBF2D" w:rsidR="00E7122A" w:rsidRPr="00707D81" w:rsidRDefault="00CE03EC"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The comparison arm consisted of </w:t>
      </w:r>
      <w:r w:rsidR="002D1BA8">
        <w:rPr>
          <w:rFonts w:ascii="Times New Roman" w:hAnsi="Times New Roman" w:cs="Times New Roman"/>
          <w:sz w:val="24"/>
          <w:szCs w:val="24"/>
        </w:rPr>
        <w:t xml:space="preserve">a </w:t>
      </w:r>
      <w:r w:rsidRPr="00707D81">
        <w:rPr>
          <w:rFonts w:ascii="Times New Roman" w:hAnsi="Times New Roman" w:cs="Times New Roman"/>
          <w:sz w:val="24"/>
          <w:szCs w:val="24"/>
        </w:rPr>
        <w:t>longitudinal cohort of parents survey</w:t>
      </w:r>
      <w:r w:rsidR="00DF213C" w:rsidRPr="00707D81">
        <w:rPr>
          <w:rFonts w:ascii="Times New Roman" w:hAnsi="Times New Roman" w:cs="Times New Roman"/>
          <w:sz w:val="24"/>
          <w:szCs w:val="24"/>
        </w:rPr>
        <w:t>ed</w:t>
      </w:r>
      <w:r w:rsidRPr="00707D81">
        <w:rPr>
          <w:rFonts w:ascii="Times New Roman" w:hAnsi="Times New Roman" w:cs="Times New Roman"/>
          <w:sz w:val="24"/>
          <w:szCs w:val="24"/>
        </w:rPr>
        <w:t xml:space="preserve"> at three times point (when</w:t>
      </w:r>
      <w:r w:rsidR="004F0AC1">
        <w:rPr>
          <w:rFonts w:ascii="Times New Roman" w:hAnsi="Times New Roman" w:cs="Times New Roman"/>
          <w:sz w:val="24"/>
          <w:szCs w:val="24"/>
        </w:rPr>
        <w:t xml:space="preserve"> their baby was aged less than three months, six and nine</w:t>
      </w:r>
      <w:r w:rsidRPr="00707D81">
        <w:rPr>
          <w:rFonts w:ascii="Times New Roman" w:hAnsi="Times New Roman" w:cs="Times New Roman"/>
          <w:sz w:val="24"/>
          <w:szCs w:val="24"/>
        </w:rPr>
        <w:t xml:space="preserve"> months). </w:t>
      </w:r>
      <w:r w:rsidR="006D2C05" w:rsidRPr="00707D81">
        <w:rPr>
          <w:rFonts w:ascii="Times New Roman" w:hAnsi="Times New Roman" w:cs="Times New Roman"/>
          <w:sz w:val="24"/>
          <w:szCs w:val="24"/>
        </w:rPr>
        <w:t>R</w:t>
      </w:r>
      <w:r w:rsidR="00EE35D0" w:rsidRPr="00707D81">
        <w:rPr>
          <w:rFonts w:ascii="Times New Roman" w:hAnsi="Times New Roman" w:cs="Times New Roman"/>
          <w:sz w:val="24"/>
          <w:szCs w:val="24"/>
        </w:rPr>
        <w:t>ecruitment</w:t>
      </w:r>
      <w:r w:rsidR="00183C53" w:rsidRPr="00707D81">
        <w:rPr>
          <w:rFonts w:ascii="Times New Roman" w:hAnsi="Times New Roman" w:cs="Times New Roman"/>
          <w:sz w:val="24"/>
          <w:szCs w:val="24"/>
        </w:rPr>
        <w:t xml:space="preserve"> commence</w:t>
      </w:r>
      <w:r w:rsidR="00EE35D0" w:rsidRPr="00707D81">
        <w:rPr>
          <w:rFonts w:ascii="Times New Roman" w:hAnsi="Times New Roman" w:cs="Times New Roman"/>
          <w:sz w:val="24"/>
          <w:szCs w:val="24"/>
        </w:rPr>
        <w:t>d</w:t>
      </w:r>
      <w:r w:rsidR="00183C53" w:rsidRPr="00707D81">
        <w:rPr>
          <w:rFonts w:ascii="Times New Roman" w:hAnsi="Times New Roman" w:cs="Times New Roman"/>
          <w:sz w:val="24"/>
          <w:szCs w:val="24"/>
        </w:rPr>
        <w:t xml:space="preserve"> </w:t>
      </w:r>
      <w:r w:rsidR="00EE35D0" w:rsidRPr="00707D81">
        <w:rPr>
          <w:rFonts w:ascii="Times New Roman" w:hAnsi="Times New Roman" w:cs="Times New Roman"/>
          <w:sz w:val="24"/>
          <w:szCs w:val="24"/>
        </w:rPr>
        <w:t xml:space="preserve">in the middle of </w:t>
      </w:r>
      <w:r w:rsidR="00183C53" w:rsidRPr="00707D81">
        <w:rPr>
          <w:rFonts w:ascii="Times New Roman" w:hAnsi="Times New Roman" w:cs="Times New Roman"/>
          <w:sz w:val="24"/>
          <w:szCs w:val="24"/>
        </w:rPr>
        <w:t>January 2015</w:t>
      </w:r>
      <w:r w:rsidRPr="00707D81">
        <w:rPr>
          <w:rFonts w:ascii="Times New Roman" w:hAnsi="Times New Roman" w:cs="Times New Roman"/>
          <w:sz w:val="24"/>
          <w:szCs w:val="24"/>
        </w:rPr>
        <w:t xml:space="preserve"> and was complete by the</w:t>
      </w:r>
      <w:r w:rsidR="004F0AC1">
        <w:rPr>
          <w:rFonts w:ascii="Times New Roman" w:hAnsi="Times New Roman" w:cs="Times New Roman"/>
          <w:sz w:val="24"/>
          <w:szCs w:val="24"/>
        </w:rPr>
        <w:t xml:space="preserve"> end of April</w:t>
      </w:r>
      <w:r w:rsidR="00183C53" w:rsidRPr="00707D81">
        <w:rPr>
          <w:rFonts w:ascii="Times New Roman" w:hAnsi="Times New Roman" w:cs="Times New Roman"/>
          <w:sz w:val="24"/>
          <w:szCs w:val="24"/>
        </w:rPr>
        <w:t xml:space="preserve"> 2</w:t>
      </w:r>
      <w:r w:rsidRPr="00707D81">
        <w:rPr>
          <w:rFonts w:ascii="Times New Roman" w:hAnsi="Times New Roman" w:cs="Times New Roman"/>
          <w:sz w:val="24"/>
          <w:szCs w:val="24"/>
        </w:rPr>
        <w:t>015</w:t>
      </w:r>
      <w:r w:rsidR="004F0AC1">
        <w:rPr>
          <w:rFonts w:ascii="Times New Roman" w:hAnsi="Times New Roman" w:cs="Times New Roman"/>
          <w:sz w:val="24"/>
          <w:szCs w:val="24"/>
        </w:rPr>
        <w:t xml:space="preserve"> (total 13 weeks)</w:t>
      </w:r>
      <w:r w:rsidR="00183C53" w:rsidRPr="00707D81">
        <w:rPr>
          <w:rFonts w:ascii="Times New Roman" w:hAnsi="Times New Roman" w:cs="Times New Roman"/>
          <w:sz w:val="24"/>
          <w:szCs w:val="24"/>
        </w:rPr>
        <w:t xml:space="preserve">. Recruitment </w:t>
      </w:r>
      <w:r w:rsidR="008B6FF7" w:rsidRPr="00707D81">
        <w:rPr>
          <w:rFonts w:ascii="Times New Roman" w:hAnsi="Times New Roman" w:cs="Times New Roman"/>
          <w:sz w:val="24"/>
          <w:szCs w:val="24"/>
        </w:rPr>
        <w:t>consisted</w:t>
      </w:r>
      <w:r w:rsidR="00183C53" w:rsidRPr="00707D81">
        <w:rPr>
          <w:rFonts w:ascii="Times New Roman" w:hAnsi="Times New Roman" w:cs="Times New Roman"/>
          <w:sz w:val="24"/>
          <w:szCs w:val="24"/>
        </w:rPr>
        <w:t xml:space="preserve"> solely of online </w:t>
      </w:r>
      <w:r w:rsidR="00E5009C">
        <w:rPr>
          <w:rFonts w:ascii="Times New Roman" w:hAnsi="Times New Roman" w:cs="Times New Roman"/>
          <w:sz w:val="24"/>
          <w:szCs w:val="24"/>
        </w:rPr>
        <w:t>advertising</w:t>
      </w:r>
      <w:r w:rsidR="00183C53" w:rsidRPr="00707D81">
        <w:rPr>
          <w:rFonts w:ascii="Times New Roman" w:hAnsi="Times New Roman" w:cs="Times New Roman"/>
          <w:sz w:val="24"/>
          <w:szCs w:val="24"/>
        </w:rPr>
        <w:t xml:space="preserve"> </w:t>
      </w:r>
      <w:r w:rsidR="00464F43" w:rsidRPr="00707D81">
        <w:rPr>
          <w:rFonts w:ascii="Times New Roman" w:hAnsi="Times New Roman" w:cs="Times New Roman"/>
          <w:sz w:val="24"/>
          <w:szCs w:val="24"/>
        </w:rPr>
        <w:t>w</w:t>
      </w:r>
      <w:r w:rsidR="00D5757B">
        <w:rPr>
          <w:rFonts w:ascii="Times New Roman" w:hAnsi="Times New Roman" w:cs="Times New Roman"/>
          <w:sz w:val="24"/>
          <w:szCs w:val="24"/>
        </w:rPr>
        <w:t>hich ran for nine weeks</w:t>
      </w:r>
      <w:r w:rsidR="00464F43" w:rsidRPr="00707D81">
        <w:rPr>
          <w:rFonts w:ascii="Times New Roman" w:hAnsi="Times New Roman" w:cs="Times New Roman"/>
          <w:sz w:val="24"/>
          <w:szCs w:val="24"/>
        </w:rPr>
        <w:t>. This included</w:t>
      </w:r>
      <w:r w:rsidR="00183C53" w:rsidRPr="00707D81">
        <w:rPr>
          <w:rFonts w:ascii="Times New Roman" w:hAnsi="Times New Roman" w:cs="Times New Roman"/>
          <w:sz w:val="24"/>
          <w:szCs w:val="24"/>
        </w:rPr>
        <w:t xml:space="preserve"> eight Facebook </w:t>
      </w:r>
      <w:r w:rsidR="003E4538" w:rsidRPr="00707D81">
        <w:rPr>
          <w:rFonts w:ascii="Times New Roman" w:hAnsi="Times New Roman" w:cs="Times New Roman"/>
          <w:sz w:val="24"/>
          <w:szCs w:val="24"/>
        </w:rPr>
        <w:t>status updates</w:t>
      </w:r>
      <w:r w:rsidR="00705703" w:rsidRPr="00707D81">
        <w:rPr>
          <w:rFonts w:ascii="Times New Roman" w:hAnsi="Times New Roman" w:cs="Times New Roman"/>
          <w:sz w:val="24"/>
          <w:szCs w:val="24"/>
        </w:rPr>
        <w:t xml:space="preserve"> on</w:t>
      </w:r>
      <w:r w:rsidR="00183C53" w:rsidRPr="00707D81">
        <w:rPr>
          <w:rFonts w:ascii="Times New Roman" w:hAnsi="Times New Roman" w:cs="Times New Roman"/>
          <w:sz w:val="24"/>
          <w:szCs w:val="24"/>
        </w:rPr>
        <w:t xml:space="preserve"> Facebook pages aimed at parents of young children</w:t>
      </w:r>
      <w:r w:rsidR="003E4538" w:rsidRPr="00707D81">
        <w:rPr>
          <w:rFonts w:ascii="Times New Roman" w:hAnsi="Times New Roman" w:cs="Times New Roman"/>
          <w:sz w:val="24"/>
          <w:szCs w:val="24"/>
        </w:rPr>
        <w:t>,</w:t>
      </w:r>
      <w:r w:rsidR="00183C53" w:rsidRPr="00707D81">
        <w:rPr>
          <w:rFonts w:ascii="Times New Roman" w:hAnsi="Times New Roman" w:cs="Times New Roman"/>
          <w:sz w:val="24"/>
          <w:szCs w:val="24"/>
        </w:rPr>
        <w:t xml:space="preserve"> three </w:t>
      </w:r>
      <w:r w:rsidR="00705703" w:rsidRPr="00707D81">
        <w:rPr>
          <w:rFonts w:ascii="Times New Roman" w:hAnsi="Times New Roman" w:cs="Times New Roman"/>
          <w:sz w:val="24"/>
          <w:szCs w:val="24"/>
        </w:rPr>
        <w:t>advertisements</w:t>
      </w:r>
      <w:r w:rsidR="003E4538" w:rsidRPr="00707D81">
        <w:rPr>
          <w:rFonts w:ascii="Times New Roman" w:hAnsi="Times New Roman" w:cs="Times New Roman"/>
          <w:sz w:val="24"/>
          <w:szCs w:val="24"/>
        </w:rPr>
        <w:t xml:space="preserve"> on</w:t>
      </w:r>
      <w:r w:rsidR="00183C53" w:rsidRPr="00707D81">
        <w:rPr>
          <w:rFonts w:ascii="Times New Roman" w:hAnsi="Times New Roman" w:cs="Times New Roman"/>
          <w:sz w:val="24"/>
          <w:szCs w:val="24"/>
        </w:rPr>
        <w:t xml:space="preserve"> separate </w:t>
      </w:r>
      <w:r w:rsidR="003E4538" w:rsidRPr="00707D81">
        <w:rPr>
          <w:rFonts w:ascii="Times New Roman" w:hAnsi="Times New Roman" w:cs="Times New Roman"/>
          <w:sz w:val="24"/>
          <w:szCs w:val="24"/>
        </w:rPr>
        <w:t>research f</w:t>
      </w:r>
      <w:r w:rsidR="00183C53" w:rsidRPr="00707D81">
        <w:rPr>
          <w:rFonts w:ascii="Times New Roman" w:hAnsi="Times New Roman" w:cs="Times New Roman"/>
          <w:sz w:val="24"/>
          <w:szCs w:val="24"/>
        </w:rPr>
        <w:t>orums</w:t>
      </w:r>
      <w:r w:rsidR="00464F43" w:rsidRPr="00707D81">
        <w:rPr>
          <w:rFonts w:ascii="Times New Roman" w:hAnsi="Times New Roman" w:cs="Times New Roman"/>
          <w:sz w:val="24"/>
          <w:szCs w:val="24"/>
        </w:rPr>
        <w:t xml:space="preserve"> of parenting websites</w:t>
      </w:r>
      <w:r w:rsidR="00183C53" w:rsidRPr="00707D81">
        <w:rPr>
          <w:rFonts w:ascii="Times New Roman" w:hAnsi="Times New Roman" w:cs="Times New Roman"/>
          <w:sz w:val="24"/>
          <w:szCs w:val="24"/>
        </w:rPr>
        <w:t xml:space="preserve">, </w:t>
      </w:r>
      <w:r w:rsidR="003E4538" w:rsidRPr="00707D81">
        <w:rPr>
          <w:rFonts w:ascii="Times New Roman" w:hAnsi="Times New Roman" w:cs="Times New Roman"/>
          <w:sz w:val="24"/>
          <w:szCs w:val="24"/>
        </w:rPr>
        <w:t>one</w:t>
      </w:r>
      <w:r w:rsidR="00183C53" w:rsidRPr="00707D81">
        <w:rPr>
          <w:rFonts w:ascii="Times New Roman" w:hAnsi="Times New Roman" w:cs="Times New Roman"/>
          <w:sz w:val="24"/>
          <w:szCs w:val="24"/>
        </w:rPr>
        <w:t xml:space="preserve"> advertisement on a</w:t>
      </w:r>
      <w:r w:rsidR="003E4538" w:rsidRPr="00707D81">
        <w:rPr>
          <w:rFonts w:ascii="Times New Roman" w:hAnsi="Times New Roman" w:cs="Times New Roman"/>
          <w:sz w:val="24"/>
          <w:szCs w:val="24"/>
        </w:rPr>
        <w:t xml:space="preserve"> parenting website </w:t>
      </w:r>
      <w:r w:rsidR="00705703" w:rsidRPr="00707D81">
        <w:rPr>
          <w:rFonts w:ascii="Times New Roman" w:hAnsi="Times New Roman" w:cs="Times New Roman"/>
          <w:sz w:val="24"/>
          <w:szCs w:val="24"/>
        </w:rPr>
        <w:t>‘</w:t>
      </w:r>
      <w:r w:rsidR="003E4538" w:rsidRPr="00707D81">
        <w:rPr>
          <w:rFonts w:ascii="Times New Roman" w:hAnsi="Times New Roman" w:cs="Times New Roman"/>
          <w:sz w:val="24"/>
          <w:szCs w:val="24"/>
        </w:rPr>
        <w:t>due in group</w:t>
      </w:r>
      <w:r w:rsidR="00705703" w:rsidRPr="00707D81">
        <w:rPr>
          <w:rFonts w:ascii="Times New Roman" w:hAnsi="Times New Roman" w:cs="Times New Roman"/>
          <w:sz w:val="24"/>
          <w:szCs w:val="24"/>
        </w:rPr>
        <w:t>’ for pregnant mothers</w:t>
      </w:r>
      <w:r w:rsidR="00183C53" w:rsidRPr="00707D81">
        <w:rPr>
          <w:rFonts w:ascii="Times New Roman" w:hAnsi="Times New Roman" w:cs="Times New Roman"/>
          <w:sz w:val="24"/>
          <w:szCs w:val="24"/>
        </w:rPr>
        <w:t xml:space="preserve"> and one advertisement in a parenting e-newsletter</w:t>
      </w:r>
      <w:r w:rsidR="003E4538" w:rsidRPr="00707D81">
        <w:rPr>
          <w:rFonts w:ascii="Times New Roman" w:hAnsi="Times New Roman" w:cs="Times New Roman"/>
          <w:sz w:val="24"/>
          <w:szCs w:val="24"/>
        </w:rPr>
        <w:t xml:space="preserve">. </w:t>
      </w:r>
      <w:r w:rsidR="00D5757B">
        <w:rPr>
          <w:rFonts w:ascii="Times New Roman" w:hAnsi="Times New Roman" w:cs="Times New Roman"/>
          <w:sz w:val="24"/>
          <w:szCs w:val="24"/>
        </w:rPr>
        <w:lastRenderedPageBreak/>
        <w:t xml:space="preserve">Recruitment to the </w:t>
      </w:r>
      <w:r w:rsidR="00183C53" w:rsidRPr="00707D81">
        <w:rPr>
          <w:rFonts w:ascii="Times New Roman" w:hAnsi="Times New Roman" w:cs="Times New Roman"/>
          <w:sz w:val="24"/>
          <w:szCs w:val="24"/>
        </w:rPr>
        <w:t xml:space="preserve">survey was closed </w:t>
      </w:r>
      <w:r w:rsidR="005D4DAA" w:rsidRPr="00707D81">
        <w:rPr>
          <w:rFonts w:ascii="Times New Roman" w:hAnsi="Times New Roman" w:cs="Times New Roman"/>
          <w:sz w:val="24"/>
          <w:szCs w:val="24"/>
        </w:rPr>
        <w:t xml:space="preserve">prematurely </w:t>
      </w:r>
      <w:r w:rsidR="00183C53" w:rsidRPr="00707D81">
        <w:rPr>
          <w:rFonts w:ascii="Times New Roman" w:hAnsi="Times New Roman" w:cs="Times New Roman"/>
          <w:sz w:val="24"/>
          <w:szCs w:val="24"/>
        </w:rPr>
        <w:t xml:space="preserve">due to the large influx of participants joining in response to the </w:t>
      </w:r>
      <w:r w:rsidR="002A1BE0">
        <w:rPr>
          <w:rFonts w:ascii="Times New Roman" w:hAnsi="Times New Roman" w:cs="Times New Roman"/>
          <w:sz w:val="24"/>
          <w:szCs w:val="24"/>
        </w:rPr>
        <w:t xml:space="preserve">parenting </w:t>
      </w:r>
      <w:r w:rsidR="00183C53" w:rsidRPr="00707D81">
        <w:rPr>
          <w:rFonts w:ascii="Times New Roman" w:hAnsi="Times New Roman" w:cs="Times New Roman"/>
          <w:sz w:val="24"/>
          <w:szCs w:val="24"/>
        </w:rPr>
        <w:t>e-newslet</w:t>
      </w:r>
      <w:r w:rsidR="005D4DAA" w:rsidRPr="00707D81">
        <w:rPr>
          <w:rFonts w:ascii="Times New Roman" w:hAnsi="Times New Roman" w:cs="Times New Roman"/>
          <w:sz w:val="24"/>
          <w:szCs w:val="24"/>
        </w:rPr>
        <w:t>ter</w:t>
      </w:r>
      <w:r w:rsidR="002A1BE0">
        <w:rPr>
          <w:rFonts w:ascii="Times New Roman" w:hAnsi="Times New Roman" w:cs="Times New Roman"/>
          <w:sz w:val="24"/>
          <w:szCs w:val="24"/>
        </w:rPr>
        <w:t xml:space="preserve"> advertisement</w:t>
      </w:r>
      <w:r w:rsidR="00464F43" w:rsidRPr="00707D81">
        <w:rPr>
          <w:rFonts w:ascii="Times New Roman" w:hAnsi="Times New Roman" w:cs="Times New Roman"/>
          <w:sz w:val="24"/>
          <w:szCs w:val="24"/>
        </w:rPr>
        <w:t>.</w:t>
      </w:r>
    </w:p>
    <w:p w14:paraId="445733FA" w14:textId="77777777" w:rsidR="00AD70F8" w:rsidRPr="00707D81" w:rsidRDefault="00AD70F8" w:rsidP="008555BF">
      <w:pPr>
        <w:spacing w:line="480" w:lineRule="auto"/>
        <w:rPr>
          <w:rFonts w:ascii="Times New Roman" w:hAnsi="Times New Roman" w:cs="Times New Roman"/>
          <w:sz w:val="24"/>
          <w:szCs w:val="24"/>
        </w:rPr>
      </w:pPr>
    </w:p>
    <w:p w14:paraId="6071E5BF" w14:textId="77777777" w:rsidR="00AA1839" w:rsidRDefault="004F0AC1" w:rsidP="007702BC">
      <w:pPr>
        <w:pStyle w:val="Heading2"/>
        <w:rPr>
          <w:rFonts w:ascii="Times New Roman" w:hAnsi="Times New Roman" w:cs="Times New Roman"/>
        </w:rPr>
      </w:pPr>
      <w:r w:rsidRPr="007702BC">
        <w:rPr>
          <w:rFonts w:ascii="Times New Roman" w:hAnsi="Times New Roman" w:cs="Times New Roman"/>
        </w:rPr>
        <w:t>Pa</w:t>
      </w:r>
      <w:r w:rsidR="00AA1839" w:rsidRPr="007702BC">
        <w:rPr>
          <w:rFonts w:ascii="Times New Roman" w:hAnsi="Times New Roman" w:cs="Times New Roman"/>
        </w:rPr>
        <w:t>rticipant Enrolment</w:t>
      </w:r>
    </w:p>
    <w:p w14:paraId="6AB920C2" w14:textId="77777777" w:rsidR="007702BC" w:rsidRPr="007702BC" w:rsidRDefault="007702BC" w:rsidP="007702BC"/>
    <w:p w14:paraId="0C87A7C2" w14:textId="4E265AF4" w:rsidR="00D66855" w:rsidRDefault="00AA1839"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Participant enrolment occurred online in both arms of the study.  In the intervention arm</w:t>
      </w:r>
      <w:r w:rsidR="004F0AC1">
        <w:rPr>
          <w:rFonts w:ascii="Times New Roman" w:hAnsi="Times New Roman" w:cs="Times New Roman"/>
          <w:sz w:val="24"/>
          <w:szCs w:val="24"/>
        </w:rPr>
        <w:t>,</w:t>
      </w:r>
      <w:r w:rsidRPr="00707D81">
        <w:rPr>
          <w:rFonts w:ascii="Times New Roman" w:hAnsi="Times New Roman" w:cs="Times New Roman"/>
          <w:sz w:val="24"/>
          <w:szCs w:val="24"/>
        </w:rPr>
        <w:t xml:space="preserve"> participants enrolled via the program website </w:t>
      </w:r>
      <w:r w:rsidR="007702BC">
        <w:rPr>
          <w:rFonts w:ascii="Times New Roman" w:hAnsi="Times New Roman" w:cs="Times New Roman"/>
          <w:sz w:val="24"/>
          <w:szCs w:val="24"/>
        </w:rPr>
        <w:fldChar w:fldCharType="begin"/>
      </w:r>
      <w:r w:rsidR="00030B7D">
        <w:rPr>
          <w:rFonts w:ascii="Times New Roman" w:hAnsi="Times New Roman" w:cs="Times New Roman"/>
          <w:sz w:val="24"/>
          <w:szCs w:val="24"/>
        </w:rPr>
        <w:instrText xml:space="preserve"> ADDIN EN.CITE &lt;EndNote&gt;&lt;Cite&gt;&lt;Author&gt;Laws&lt;/Author&gt;&lt;Year&gt;2016&lt;/Year&gt;&lt;RecNum&gt;57&lt;/RecNum&gt;&lt;DisplayText&gt;[14]&lt;/DisplayText&gt;&lt;record&gt;&lt;rec-number&gt;57&lt;/rec-number&gt;&lt;foreign-keys&gt;&lt;key app="EN" db-id="e00pew2d9arffnev923x9sdotdd99xx2a9fr"&gt;57&lt;/key&gt;&lt;/foreign-keys&gt;&lt;ref-type name="Web Page"&gt;12&lt;/ref-type&gt;&lt;contributors&gt;&lt;authors&gt;&lt;author&gt;Laws, R&lt;/author&gt;&lt;author&gt;Denney-Wilson, E&lt;/author&gt;&lt;author&gt;Russell, G&lt;/author&gt;&lt;author&gt;Taki, S&lt;/author&gt;&lt;author&gt;Azadi, L&lt;/author&gt;&lt;author&gt;Campbell, K&lt;/author&gt;&lt;/authors&gt;&lt;/contributors&gt;&lt;titles&gt;&lt;title&gt;Growing healthy&lt;/title&gt;&lt;/titles&gt;&lt;number&gt;23.2.16&lt;/number&gt;&lt;dates&gt;&lt;year&gt;2016&lt;/year&gt;&lt;/dates&gt;&lt;pub-location&gt;Australia&lt;/pub-location&gt;&lt;publisher&gt;Deakin University&lt;/publisher&gt;&lt;urls&gt;&lt;related-urls&gt;&lt;url&gt;www.growinghealthy.org.au  (Archived by WebCite® at http://www.webcitation.org/6fWc7XSDj)&lt;/url&gt;&lt;/related-urls&gt;&lt;/urls&gt;&lt;/record&gt;&lt;/Cite&gt;&lt;/EndNote&gt;</w:instrText>
      </w:r>
      <w:r w:rsidR="007702BC">
        <w:rPr>
          <w:rFonts w:ascii="Times New Roman" w:hAnsi="Times New Roman" w:cs="Times New Roman"/>
          <w:sz w:val="24"/>
          <w:szCs w:val="24"/>
        </w:rPr>
        <w:fldChar w:fldCharType="separate"/>
      </w:r>
      <w:r w:rsidR="007702BC">
        <w:rPr>
          <w:rFonts w:ascii="Times New Roman" w:hAnsi="Times New Roman" w:cs="Times New Roman"/>
          <w:noProof/>
          <w:sz w:val="24"/>
          <w:szCs w:val="24"/>
        </w:rPr>
        <w:t>[</w:t>
      </w:r>
      <w:hyperlink w:anchor="_ENREF_14" w:tooltip="Laws, 2016 #57" w:history="1">
        <w:r w:rsidR="000D4DD9">
          <w:rPr>
            <w:rFonts w:ascii="Times New Roman" w:hAnsi="Times New Roman" w:cs="Times New Roman"/>
            <w:noProof/>
            <w:sz w:val="24"/>
            <w:szCs w:val="24"/>
          </w:rPr>
          <w:t>14</w:t>
        </w:r>
      </w:hyperlink>
      <w:r w:rsidR="007702BC">
        <w:rPr>
          <w:rFonts w:ascii="Times New Roman" w:hAnsi="Times New Roman" w:cs="Times New Roman"/>
          <w:noProof/>
          <w:sz w:val="24"/>
          <w:szCs w:val="24"/>
        </w:rPr>
        <w:t>]</w:t>
      </w:r>
      <w:r w:rsidR="007702BC">
        <w:rPr>
          <w:rFonts w:ascii="Times New Roman" w:hAnsi="Times New Roman" w:cs="Times New Roman"/>
          <w:sz w:val="24"/>
          <w:szCs w:val="24"/>
        </w:rPr>
        <w:fldChar w:fldCharType="end"/>
      </w:r>
      <w:r w:rsidR="007702BC">
        <w:rPr>
          <w:rFonts w:ascii="Times New Roman" w:hAnsi="Times New Roman" w:cs="Times New Roman"/>
          <w:sz w:val="24"/>
          <w:szCs w:val="24"/>
        </w:rPr>
        <w:t xml:space="preserve"> </w:t>
      </w:r>
      <w:r w:rsidRPr="00707D81">
        <w:rPr>
          <w:rFonts w:ascii="Times New Roman" w:hAnsi="Times New Roman" w:cs="Times New Roman"/>
          <w:sz w:val="24"/>
          <w:szCs w:val="24"/>
        </w:rPr>
        <w:t>and in the comparison arm enrolment occurred via</w:t>
      </w:r>
      <w:r w:rsidR="004F0AC1">
        <w:rPr>
          <w:rFonts w:ascii="Times New Roman" w:hAnsi="Times New Roman" w:cs="Times New Roman"/>
          <w:sz w:val="24"/>
          <w:szCs w:val="24"/>
        </w:rPr>
        <w:t xml:space="preserve"> an</w:t>
      </w:r>
      <w:r w:rsidRPr="00707D81">
        <w:rPr>
          <w:rFonts w:ascii="Times New Roman" w:hAnsi="Times New Roman" w:cs="Times New Roman"/>
          <w:sz w:val="24"/>
          <w:szCs w:val="24"/>
        </w:rPr>
        <w:t xml:space="preserve"> online survey platform (survey monkey). Enrolment in both arms involved completing an eligibility screening form, followed by providing consent and completion of a baseline survey. Intervention participants received a code to download the app (at no cost) from the App Store (iPhone users) or Google Play (Android users) or a login for the website (for those without a smart phone capable of supporting the app).  </w:t>
      </w:r>
    </w:p>
    <w:p w14:paraId="4B3B6902" w14:textId="77777777" w:rsidR="004F0AC1" w:rsidRPr="00707D81" w:rsidRDefault="004F0AC1" w:rsidP="008555BF">
      <w:pPr>
        <w:spacing w:line="480" w:lineRule="auto"/>
        <w:rPr>
          <w:rFonts w:ascii="Times New Roman" w:hAnsi="Times New Roman" w:cs="Times New Roman"/>
          <w:sz w:val="24"/>
          <w:szCs w:val="24"/>
        </w:rPr>
      </w:pPr>
    </w:p>
    <w:p w14:paraId="2AC8880B" w14:textId="7A9555E0" w:rsidR="004F0AC1" w:rsidRPr="00707D81" w:rsidRDefault="00D66855"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Pregnant women interested in participating in the study registered their interest on the study website. These mothers immediately received a welcome text message/email inviting them to </w:t>
      </w:r>
      <w:r w:rsidR="004F0AC1" w:rsidRPr="00707D81">
        <w:rPr>
          <w:rFonts w:ascii="Times New Roman" w:hAnsi="Times New Roman" w:cs="Times New Roman"/>
          <w:sz w:val="24"/>
          <w:szCs w:val="24"/>
        </w:rPr>
        <w:t>enroll</w:t>
      </w:r>
      <w:r w:rsidRPr="00707D81">
        <w:rPr>
          <w:rFonts w:ascii="Times New Roman" w:hAnsi="Times New Roman" w:cs="Times New Roman"/>
          <w:sz w:val="24"/>
          <w:szCs w:val="24"/>
        </w:rPr>
        <w:t xml:space="preserve"> in the study on the birth of their baby. A reminder text/email was sent inviting these women to </w:t>
      </w:r>
      <w:r w:rsidR="004F0AC1" w:rsidRPr="00707D81">
        <w:rPr>
          <w:rFonts w:ascii="Times New Roman" w:hAnsi="Times New Roman" w:cs="Times New Roman"/>
          <w:sz w:val="24"/>
          <w:szCs w:val="24"/>
        </w:rPr>
        <w:t>enroll</w:t>
      </w:r>
      <w:r w:rsidRPr="00707D81">
        <w:rPr>
          <w:rFonts w:ascii="Times New Roman" w:hAnsi="Times New Roman" w:cs="Times New Roman"/>
          <w:sz w:val="24"/>
          <w:szCs w:val="24"/>
        </w:rPr>
        <w:t xml:space="preserve"> two weeks after their baby’s due date.  </w:t>
      </w:r>
    </w:p>
    <w:p w14:paraId="6A17DADF" w14:textId="77777777" w:rsidR="00D66855" w:rsidRDefault="00D66855" w:rsidP="007702BC">
      <w:pPr>
        <w:pStyle w:val="Heading2"/>
        <w:rPr>
          <w:rFonts w:ascii="Times New Roman" w:hAnsi="Times New Roman" w:cs="Times New Roman"/>
        </w:rPr>
      </w:pPr>
      <w:r w:rsidRPr="007702BC">
        <w:rPr>
          <w:rFonts w:ascii="Times New Roman" w:hAnsi="Times New Roman" w:cs="Times New Roman"/>
        </w:rPr>
        <w:t>Compensation payments for participation</w:t>
      </w:r>
    </w:p>
    <w:p w14:paraId="4E0C6491" w14:textId="77777777" w:rsidR="007702BC" w:rsidRPr="007702BC" w:rsidRDefault="007702BC" w:rsidP="007702BC"/>
    <w:p w14:paraId="69D702CF" w14:textId="04C9110D" w:rsidR="00D5757B" w:rsidRDefault="00151BB1" w:rsidP="008555BF">
      <w:pPr>
        <w:spacing w:line="480" w:lineRule="auto"/>
        <w:rPr>
          <w:rFonts w:ascii="Times New Roman" w:hAnsi="Times New Roman" w:cs="Times New Roman"/>
          <w:sz w:val="24"/>
          <w:szCs w:val="24"/>
        </w:rPr>
      </w:pPr>
      <w:r>
        <w:rPr>
          <w:rFonts w:ascii="Times New Roman" w:hAnsi="Times New Roman" w:cs="Times New Roman"/>
          <w:sz w:val="24"/>
          <w:szCs w:val="24"/>
        </w:rPr>
        <w:t>T</w:t>
      </w:r>
      <w:r w:rsidRPr="00707D81">
        <w:rPr>
          <w:rFonts w:ascii="Times New Roman" w:hAnsi="Times New Roman" w:cs="Times New Roman"/>
          <w:sz w:val="24"/>
          <w:szCs w:val="24"/>
        </w:rPr>
        <w:t>o compensate participants for the time involved in data collection</w:t>
      </w:r>
      <w:r>
        <w:rPr>
          <w:rFonts w:ascii="Times New Roman" w:hAnsi="Times New Roman" w:cs="Times New Roman"/>
          <w:sz w:val="24"/>
          <w:szCs w:val="24"/>
        </w:rPr>
        <w:t>,</w:t>
      </w:r>
      <w:r w:rsidRPr="00707D81">
        <w:rPr>
          <w:rFonts w:ascii="Times New Roman" w:hAnsi="Times New Roman" w:cs="Times New Roman"/>
          <w:sz w:val="24"/>
          <w:szCs w:val="24"/>
        </w:rPr>
        <w:t xml:space="preserve"> </w:t>
      </w:r>
      <w:r>
        <w:rPr>
          <w:rFonts w:ascii="Times New Roman" w:hAnsi="Times New Roman" w:cs="Times New Roman"/>
          <w:sz w:val="24"/>
          <w:szCs w:val="24"/>
        </w:rPr>
        <w:t>p</w:t>
      </w:r>
      <w:r w:rsidRPr="00707D81">
        <w:rPr>
          <w:rFonts w:ascii="Times New Roman" w:hAnsi="Times New Roman" w:cs="Times New Roman"/>
          <w:sz w:val="24"/>
          <w:szCs w:val="24"/>
        </w:rPr>
        <w:t xml:space="preserve">articipants </w:t>
      </w:r>
      <w:r w:rsidR="00D66855" w:rsidRPr="00707D81">
        <w:rPr>
          <w:rFonts w:ascii="Times New Roman" w:hAnsi="Times New Roman" w:cs="Times New Roman"/>
          <w:sz w:val="24"/>
          <w:szCs w:val="24"/>
        </w:rPr>
        <w:t xml:space="preserve">in the intervention arm </w:t>
      </w:r>
      <w:r w:rsidR="00AA1839" w:rsidRPr="00707D81">
        <w:rPr>
          <w:rFonts w:ascii="Times New Roman" w:hAnsi="Times New Roman" w:cs="Times New Roman"/>
          <w:sz w:val="24"/>
          <w:szCs w:val="24"/>
        </w:rPr>
        <w:t>receive</w:t>
      </w:r>
      <w:r w:rsidR="00D66855" w:rsidRPr="00707D81">
        <w:rPr>
          <w:rFonts w:ascii="Times New Roman" w:hAnsi="Times New Roman" w:cs="Times New Roman"/>
          <w:sz w:val="24"/>
          <w:szCs w:val="24"/>
        </w:rPr>
        <w:t>d</w:t>
      </w:r>
      <w:r w:rsidR="00AA1839" w:rsidRPr="00707D81">
        <w:rPr>
          <w:rFonts w:ascii="Times New Roman" w:hAnsi="Times New Roman" w:cs="Times New Roman"/>
          <w:sz w:val="24"/>
          <w:szCs w:val="24"/>
        </w:rPr>
        <w:t xml:space="preserve"> a $20 gift voucher after</w:t>
      </w:r>
      <w:r w:rsidR="00AA3AA8" w:rsidRPr="00707D81">
        <w:rPr>
          <w:rFonts w:ascii="Times New Roman" w:hAnsi="Times New Roman" w:cs="Times New Roman"/>
          <w:sz w:val="24"/>
          <w:szCs w:val="24"/>
        </w:rPr>
        <w:t xml:space="preserve"> each survey was completed </w:t>
      </w:r>
      <w:r w:rsidR="004F0AC1">
        <w:rPr>
          <w:rFonts w:ascii="Times New Roman" w:hAnsi="Times New Roman" w:cs="Times New Roman"/>
          <w:sz w:val="24"/>
          <w:szCs w:val="24"/>
        </w:rPr>
        <w:t>(</w:t>
      </w:r>
      <w:r w:rsidR="00E8548A" w:rsidRPr="00707D81">
        <w:rPr>
          <w:rFonts w:ascii="Times New Roman" w:hAnsi="Times New Roman" w:cs="Times New Roman"/>
          <w:sz w:val="24"/>
          <w:szCs w:val="24"/>
        </w:rPr>
        <w:t>baseline, six and nine</w:t>
      </w:r>
      <w:r w:rsidR="00D66855" w:rsidRPr="00707D81">
        <w:rPr>
          <w:rFonts w:ascii="Times New Roman" w:hAnsi="Times New Roman" w:cs="Times New Roman"/>
          <w:sz w:val="24"/>
          <w:szCs w:val="24"/>
        </w:rPr>
        <w:t xml:space="preserve"> months</w:t>
      </w:r>
      <w:r w:rsidR="004F0AC1">
        <w:rPr>
          <w:rFonts w:ascii="Times New Roman" w:hAnsi="Times New Roman" w:cs="Times New Roman"/>
          <w:sz w:val="24"/>
          <w:szCs w:val="24"/>
        </w:rPr>
        <w:t>)</w:t>
      </w:r>
      <w:r w:rsidR="00D66855" w:rsidRPr="00707D81">
        <w:rPr>
          <w:rFonts w:ascii="Times New Roman" w:hAnsi="Times New Roman" w:cs="Times New Roman"/>
          <w:sz w:val="24"/>
          <w:szCs w:val="24"/>
        </w:rPr>
        <w:t xml:space="preserve">, </w:t>
      </w:r>
      <w:r w:rsidR="00955F4C">
        <w:rPr>
          <w:rFonts w:ascii="Times New Roman" w:hAnsi="Times New Roman" w:cs="Times New Roman"/>
          <w:sz w:val="24"/>
          <w:szCs w:val="24"/>
        </w:rPr>
        <w:t>while those in the comparison arm</w:t>
      </w:r>
      <w:r w:rsidR="00D66855" w:rsidRPr="00707D81">
        <w:rPr>
          <w:rFonts w:ascii="Times New Roman" w:hAnsi="Times New Roman" w:cs="Times New Roman"/>
          <w:sz w:val="24"/>
          <w:szCs w:val="24"/>
        </w:rPr>
        <w:t xml:space="preserve"> received a $40 gift voucher after completing all three surveys</w:t>
      </w:r>
      <w:r>
        <w:rPr>
          <w:rFonts w:ascii="Times New Roman" w:hAnsi="Times New Roman" w:cs="Times New Roman"/>
          <w:sz w:val="24"/>
          <w:szCs w:val="24"/>
        </w:rPr>
        <w:t>.</w:t>
      </w:r>
      <w:r w:rsidR="00D66855" w:rsidRPr="00707D81">
        <w:rPr>
          <w:rFonts w:ascii="Times New Roman" w:hAnsi="Times New Roman" w:cs="Times New Roman"/>
          <w:sz w:val="24"/>
          <w:szCs w:val="24"/>
        </w:rPr>
        <w:t>.</w:t>
      </w:r>
    </w:p>
    <w:p w14:paraId="572E2392" w14:textId="77777777" w:rsidR="00F66FB2" w:rsidRDefault="00F66FB2" w:rsidP="007702BC">
      <w:pPr>
        <w:pStyle w:val="Heading2"/>
        <w:rPr>
          <w:rFonts w:ascii="Times New Roman" w:hAnsi="Times New Roman" w:cs="Times New Roman"/>
        </w:rPr>
      </w:pPr>
      <w:r w:rsidRPr="00D477E9">
        <w:rPr>
          <w:rFonts w:ascii="Times New Roman" w:hAnsi="Times New Roman" w:cs="Times New Roman"/>
        </w:rPr>
        <w:t>Baseline survey</w:t>
      </w:r>
    </w:p>
    <w:p w14:paraId="37279698" w14:textId="77777777" w:rsidR="00D477E9" w:rsidRPr="00D477E9" w:rsidRDefault="00D477E9" w:rsidP="00D477E9"/>
    <w:p w14:paraId="41B4712A" w14:textId="06DEBA56" w:rsidR="004F0AC1" w:rsidRPr="00D477E9" w:rsidRDefault="00AA3AA8"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The baseline survey for both arms </w:t>
      </w:r>
      <w:r w:rsidR="002D1BA8">
        <w:rPr>
          <w:rFonts w:ascii="Times New Roman" w:hAnsi="Times New Roman" w:cs="Times New Roman"/>
          <w:sz w:val="24"/>
          <w:szCs w:val="24"/>
        </w:rPr>
        <w:t xml:space="preserve">of the study </w:t>
      </w:r>
      <w:r w:rsidRPr="00707D81">
        <w:rPr>
          <w:rFonts w:ascii="Times New Roman" w:hAnsi="Times New Roman" w:cs="Times New Roman"/>
          <w:sz w:val="24"/>
          <w:szCs w:val="24"/>
        </w:rPr>
        <w:t xml:space="preserve">included a question on how participants heard about the study. </w:t>
      </w:r>
      <w:r w:rsidR="00A54071" w:rsidRPr="00707D81">
        <w:rPr>
          <w:rFonts w:ascii="Times New Roman" w:hAnsi="Times New Roman" w:cs="Times New Roman"/>
          <w:sz w:val="24"/>
          <w:szCs w:val="24"/>
        </w:rPr>
        <w:t>The date of study enrolment was automatically collected by the online survey platform</w:t>
      </w:r>
      <w:r w:rsidR="00A54071">
        <w:rPr>
          <w:rFonts w:ascii="Times New Roman" w:hAnsi="Times New Roman" w:cs="Times New Roman"/>
          <w:sz w:val="24"/>
          <w:szCs w:val="24"/>
        </w:rPr>
        <w:t xml:space="preserve"> (survey monkey) and enrolment was defined as completion of the baseline survey. </w:t>
      </w:r>
      <w:r w:rsidRPr="00707D81">
        <w:rPr>
          <w:rFonts w:ascii="Times New Roman" w:hAnsi="Times New Roman" w:cs="Times New Roman"/>
          <w:sz w:val="24"/>
          <w:szCs w:val="24"/>
        </w:rPr>
        <w:t>The survey also included basic sociodemographic questions (</w:t>
      </w:r>
      <w:r w:rsidR="002A1BE0">
        <w:rPr>
          <w:rFonts w:ascii="Times New Roman" w:hAnsi="Times New Roman" w:cs="Times New Roman"/>
          <w:sz w:val="24"/>
          <w:szCs w:val="24"/>
        </w:rPr>
        <w:t xml:space="preserve">including </w:t>
      </w:r>
      <w:r w:rsidRPr="00707D81">
        <w:rPr>
          <w:rFonts w:ascii="Times New Roman" w:hAnsi="Times New Roman" w:cs="Times New Roman"/>
          <w:sz w:val="24"/>
          <w:szCs w:val="24"/>
        </w:rPr>
        <w:t xml:space="preserve">participants age, gender, country of birth, education level, income level, employment status, </w:t>
      </w:r>
      <w:r w:rsidR="00E8548A" w:rsidRPr="00707D81">
        <w:rPr>
          <w:rFonts w:ascii="Times New Roman" w:hAnsi="Times New Roman" w:cs="Times New Roman"/>
          <w:sz w:val="24"/>
          <w:szCs w:val="24"/>
        </w:rPr>
        <w:t>marital</w:t>
      </w:r>
      <w:r w:rsidRPr="00707D81">
        <w:rPr>
          <w:rFonts w:ascii="Times New Roman" w:hAnsi="Times New Roman" w:cs="Times New Roman"/>
          <w:sz w:val="24"/>
          <w:szCs w:val="24"/>
        </w:rPr>
        <w:t xml:space="preserve"> status and use of a</w:t>
      </w:r>
      <w:r w:rsidR="0014362B">
        <w:rPr>
          <w:rFonts w:ascii="Times New Roman" w:hAnsi="Times New Roman" w:cs="Times New Roman"/>
          <w:sz w:val="24"/>
          <w:szCs w:val="24"/>
        </w:rPr>
        <w:t xml:space="preserve"> government issued</w:t>
      </w:r>
      <w:r w:rsidRPr="00707D81">
        <w:rPr>
          <w:rFonts w:ascii="Times New Roman" w:hAnsi="Times New Roman" w:cs="Times New Roman"/>
          <w:sz w:val="24"/>
          <w:szCs w:val="24"/>
        </w:rPr>
        <w:t xml:space="preserve"> </w:t>
      </w:r>
      <w:r w:rsidRPr="00707D81">
        <w:rPr>
          <w:rFonts w:ascii="Times New Roman" w:hAnsi="Times New Roman" w:cs="Times New Roman"/>
          <w:sz w:val="24"/>
          <w:szCs w:val="24"/>
        </w:rPr>
        <w:lastRenderedPageBreak/>
        <w:t>health care card) and questions related to current health status (smoking status, self-rated health, hei</w:t>
      </w:r>
      <w:r w:rsidR="00D477E9">
        <w:rPr>
          <w:rFonts w:ascii="Times New Roman" w:hAnsi="Times New Roman" w:cs="Times New Roman"/>
          <w:sz w:val="24"/>
          <w:szCs w:val="24"/>
        </w:rPr>
        <w:t xml:space="preserve">ght and pre-pregnancy weight). </w:t>
      </w:r>
    </w:p>
    <w:p w14:paraId="4266340C" w14:textId="77777777" w:rsidR="000E44CE" w:rsidRDefault="000E44CE" w:rsidP="00D477E9">
      <w:pPr>
        <w:pStyle w:val="Heading2"/>
        <w:rPr>
          <w:rFonts w:ascii="Times New Roman" w:hAnsi="Times New Roman" w:cs="Times New Roman"/>
        </w:rPr>
      </w:pPr>
      <w:r w:rsidRPr="00D477E9">
        <w:rPr>
          <w:rFonts w:ascii="Times New Roman" w:hAnsi="Times New Roman" w:cs="Times New Roman"/>
        </w:rPr>
        <w:t>Recruitment records</w:t>
      </w:r>
    </w:p>
    <w:p w14:paraId="72FCF8F9" w14:textId="77777777" w:rsidR="00D477E9" w:rsidRPr="00D477E9" w:rsidRDefault="00D477E9" w:rsidP="00D477E9"/>
    <w:p w14:paraId="45AAE35C" w14:textId="0D1E1B6C" w:rsidR="004F0AC1" w:rsidRPr="00D477E9" w:rsidRDefault="0014362B"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A record of </w:t>
      </w:r>
      <w:r>
        <w:rPr>
          <w:rFonts w:ascii="Times New Roman" w:hAnsi="Times New Roman" w:cs="Times New Roman"/>
          <w:sz w:val="24"/>
          <w:szCs w:val="24"/>
        </w:rPr>
        <w:t xml:space="preserve">the </w:t>
      </w:r>
      <w:r w:rsidRPr="00707D81">
        <w:rPr>
          <w:rFonts w:ascii="Times New Roman" w:hAnsi="Times New Roman" w:cs="Times New Roman"/>
          <w:sz w:val="24"/>
          <w:szCs w:val="24"/>
        </w:rPr>
        <w:t xml:space="preserve">online recruitment processes was kept including a list of </w:t>
      </w:r>
      <w:r>
        <w:rPr>
          <w:rFonts w:ascii="Times New Roman" w:hAnsi="Times New Roman" w:cs="Times New Roman"/>
          <w:sz w:val="24"/>
          <w:szCs w:val="24"/>
        </w:rPr>
        <w:t xml:space="preserve">the </w:t>
      </w:r>
      <w:r w:rsidRPr="00707D81">
        <w:rPr>
          <w:rFonts w:ascii="Times New Roman" w:hAnsi="Times New Roman" w:cs="Times New Roman"/>
          <w:sz w:val="24"/>
          <w:szCs w:val="24"/>
        </w:rPr>
        <w:t xml:space="preserve">date and </w:t>
      </w:r>
      <w:r>
        <w:rPr>
          <w:rFonts w:ascii="Times New Roman" w:hAnsi="Times New Roman" w:cs="Times New Roman"/>
          <w:sz w:val="24"/>
          <w:szCs w:val="24"/>
        </w:rPr>
        <w:t>site</w:t>
      </w:r>
      <w:r w:rsidRPr="00707D81">
        <w:rPr>
          <w:rFonts w:ascii="Times New Roman" w:hAnsi="Times New Roman" w:cs="Times New Roman"/>
          <w:sz w:val="24"/>
          <w:szCs w:val="24"/>
        </w:rPr>
        <w:t xml:space="preserve"> of </w:t>
      </w:r>
      <w:r>
        <w:rPr>
          <w:rFonts w:ascii="Times New Roman" w:hAnsi="Times New Roman" w:cs="Times New Roman"/>
          <w:sz w:val="24"/>
          <w:szCs w:val="24"/>
        </w:rPr>
        <w:t xml:space="preserve">each of the </w:t>
      </w:r>
      <w:r w:rsidRPr="00707D81">
        <w:rPr>
          <w:rFonts w:ascii="Times New Roman" w:hAnsi="Times New Roman" w:cs="Times New Roman"/>
          <w:sz w:val="24"/>
          <w:szCs w:val="24"/>
        </w:rPr>
        <w:t>online advertisem</w:t>
      </w:r>
      <w:r w:rsidR="00D477E9">
        <w:rPr>
          <w:rFonts w:ascii="Times New Roman" w:hAnsi="Times New Roman" w:cs="Times New Roman"/>
          <w:sz w:val="24"/>
          <w:szCs w:val="24"/>
        </w:rPr>
        <w:t xml:space="preserve">ents and the associated costs. </w:t>
      </w:r>
    </w:p>
    <w:p w14:paraId="47E123DA" w14:textId="77777777" w:rsidR="000E44CE" w:rsidRDefault="004F0AC1" w:rsidP="00D477E9">
      <w:pPr>
        <w:pStyle w:val="Heading2"/>
        <w:rPr>
          <w:rFonts w:ascii="Times New Roman" w:hAnsi="Times New Roman" w:cs="Times New Roman"/>
        </w:rPr>
      </w:pPr>
      <w:r w:rsidRPr="00D477E9">
        <w:rPr>
          <w:rFonts w:ascii="Times New Roman" w:hAnsi="Times New Roman" w:cs="Times New Roman"/>
        </w:rPr>
        <w:t>Recruitment costs</w:t>
      </w:r>
    </w:p>
    <w:p w14:paraId="6C4AAA20" w14:textId="77777777" w:rsidR="00D477E9" w:rsidRPr="00D477E9" w:rsidRDefault="00D477E9" w:rsidP="00D477E9"/>
    <w:p w14:paraId="23293D76" w14:textId="77777777" w:rsidR="00381A14" w:rsidRPr="00707D81" w:rsidRDefault="00381A14"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The following information was collected in the calculation of costs for each recruitment method:</w:t>
      </w:r>
    </w:p>
    <w:p w14:paraId="0027947D" w14:textId="1DABCF03" w:rsidR="00381A14" w:rsidRPr="00707D81" w:rsidRDefault="00381A14" w:rsidP="008555BF">
      <w:pPr>
        <w:pStyle w:val="ListParagraph"/>
        <w:numPr>
          <w:ilvl w:val="0"/>
          <w:numId w:val="4"/>
        </w:numPr>
        <w:spacing w:line="480" w:lineRule="auto"/>
        <w:rPr>
          <w:rFonts w:ascii="Times New Roman" w:hAnsi="Times New Roman" w:cs="Times New Roman"/>
          <w:sz w:val="24"/>
          <w:szCs w:val="24"/>
        </w:rPr>
      </w:pPr>
      <w:r w:rsidRPr="00707D81">
        <w:rPr>
          <w:rFonts w:ascii="Times New Roman" w:hAnsi="Times New Roman" w:cs="Times New Roman"/>
          <w:sz w:val="24"/>
          <w:szCs w:val="24"/>
        </w:rPr>
        <w:t>Practitioner referral</w:t>
      </w:r>
      <w:r w:rsidR="005C054B" w:rsidRPr="00707D81">
        <w:rPr>
          <w:rFonts w:ascii="Times New Roman" w:hAnsi="Times New Roman" w:cs="Times New Roman"/>
          <w:sz w:val="24"/>
          <w:szCs w:val="24"/>
        </w:rPr>
        <w:t>: costs of recruitment materials</w:t>
      </w:r>
      <w:r w:rsidRPr="00707D81">
        <w:rPr>
          <w:rFonts w:ascii="Times New Roman" w:hAnsi="Times New Roman" w:cs="Times New Roman"/>
          <w:sz w:val="24"/>
          <w:szCs w:val="24"/>
        </w:rPr>
        <w:t xml:space="preserve"> provided to practitioners, </w:t>
      </w:r>
      <w:r w:rsidR="00DB1977">
        <w:rPr>
          <w:rFonts w:ascii="Times New Roman" w:hAnsi="Times New Roman" w:cs="Times New Roman"/>
          <w:sz w:val="24"/>
          <w:szCs w:val="24"/>
        </w:rPr>
        <w:t xml:space="preserve">and </w:t>
      </w:r>
      <w:r w:rsidRPr="00707D81">
        <w:rPr>
          <w:rFonts w:ascii="Times New Roman" w:hAnsi="Times New Roman" w:cs="Times New Roman"/>
          <w:sz w:val="24"/>
          <w:szCs w:val="24"/>
        </w:rPr>
        <w:t>researcher time for</w:t>
      </w:r>
      <w:r w:rsidR="00DB1977">
        <w:rPr>
          <w:rFonts w:ascii="Times New Roman" w:hAnsi="Times New Roman" w:cs="Times New Roman"/>
          <w:sz w:val="24"/>
          <w:szCs w:val="24"/>
        </w:rPr>
        <w:t xml:space="preserve"> attending the</w:t>
      </w:r>
      <w:r w:rsidRPr="00707D81">
        <w:rPr>
          <w:rFonts w:ascii="Times New Roman" w:hAnsi="Times New Roman" w:cs="Times New Roman"/>
          <w:sz w:val="24"/>
          <w:szCs w:val="24"/>
        </w:rPr>
        <w:t xml:space="preserve"> briefing session, emails to parents expressing interest and sending of invitation letters from practices.</w:t>
      </w:r>
      <w:r w:rsidR="00E8548A" w:rsidRPr="00707D81">
        <w:rPr>
          <w:rFonts w:ascii="Times New Roman" w:hAnsi="Times New Roman" w:cs="Times New Roman"/>
          <w:sz w:val="24"/>
          <w:szCs w:val="24"/>
        </w:rPr>
        <w:t xml:space="preserve"> </w:t>
      </w:r>
      <w:r w:rsidR="004F0AC1">
        <w:rPr>
          <w:rFonts w:ascii="Times New Roman" w:hAnsi="Times New Roman" w:cs="Times New Roman"/>
          <w:sz w:val="24"/>
          <w:szCs w:val="24"/>
        </w:rPr>
        <w:t>The costs of</w:t>
      </w:r>
      <w:r w:rsidR="0014362B">
        <w:rPr>
          <w:rFonts w:ascii="Times New Roman" w:hAnsi="Times New Roman" w:cs="Times New Roman"/>
          <w:sz w:val="24"/>
          <w:szCs w:val="24"/>
        </w:rPr>
        <w:t xml:space="preserve"> the</w:t>
      </w:r>
      <w:r w:rsidR="004F0AC1">
        <w:rPr>
          <w:rFonts w:ascii="Times New Roman" w:hAnsi="Times New Roman" w:cs="Times New Roman"/>
          <w:sz w:val="24"/>
          <w:szCs w:val="24"/>
        </w:rPr>
        <w:t xml:space="preserve"> practitioner</w:t>
      </w:r>
      <w:r w:rsidR="0014362B">
        <w:rPr>
          <w:rFonts w:ascii="Times New Roman" w:hAnsi="Times New Roman" w:cs="Times New Roman"/>
          <w:sz w:val="24"/>
          <w:szCs w:val="24"/>
        </w:rPr>
        <w:t>’s</w:t>
      </w:r>
      <w:r w:rsidR="004F0AC1">
        <w:rPr>
          <w:rFonts w:ascii="Times New Roman" w:hAnsi="Times New Roman" w:cs="Times New Roman"/>
          <w:sz w:val="24"/>
          <w:szCs w:val="24"/>
        </w:rPr>
        <w:t xml:space="preserve"> tim</w:t>
      </w:r>
      <w:r w:rsidR="0014362B">
        <w:rPr>
          <w:rFonts w:ascii="Times New Roman" w:hAnsi="Times New Roman" w:cs="Times New Roman"/>
          <w:sz w:val="24"/>
          <w:szCs w:val="24"/>
        </w:rPr>
        <w:t>e recruiting was not included because</w:t>
      </w:r>
      <w:r w:rsidR="004F0AC1">
        <w:rPr>
          <w:rFonts w:ascii="Times New Roman" w:hAnsi="Times New Roman" w:cs="Times New Roman"/>
          <w:sz w:val="24"/>
          <w:szCs w:val="24"/>
        </w:rPr>
        <w:t xml:space="preserve"> this was provided ‘in kind’ as part of </w:t>
      </w:r>
      <w:r w:rsidR="002D1BA8">
        <w:rPr>
          <w:rFonts w:ascii="Times New Roman" w:hAnsi="Times New Roman" w:cs="Times New Roman"/>
          <w:sz w:val="24"/>
          <w:szCs w:val="24"/>
        </w:rPr>
        <w:t>practitioners’</w:t>
      </w:r>
      <w:r w:rsidR="004F0AC1">
        <w:rPr>
          <w:rFonts w:ascii="Times New Roman" w:hAnsi="Times New Roman" w:cs="Times New Roman"/>
          <w:sz w:val="24"/>
          <w:szCs w:val="24"/>
        </w:rPr>
        <w:t xml:space="preserve"> routine practice. </w:t>
      </w:r>
    </w:p>
    <w:p w14:paraId="097830DE" w14:textId="7A04FC3A" w:rsidR="00381A14" w:rsidRPr="00707D81" w:rsidRDefault="00381A14" w:rsidP="008555BF">
      <w:pPr>
        <w:pStyle w:val="ListParagraph"/>
        <w:numPr>
          <w:ilvl w:val="0"/>
          <w:numId w:val="4"/>
        </w:numPr>
        <w:spacing w:line="480" w:lineRule="auto"/>
        <w:rPr>
          <w:rFonts w:ascii="Times New Roman" w:hAnsi="Times New Roman" w:cs="Times New Roman"/>
          <w:sz w:val="24"/>
          <w:szCs w:val="24"/>
        </w:rPr>
      </w:pPr>
      <w:r w:rsidRPr="00707D81">
        <w:rPr>
          <w:rFonts w:ascii="Times New Roman" w:hAnsi="Times New Roman" w:cs="Times New Roman"/>
          <w:sz w:val="24"/>
          <w:szCs w:val="24"/>
        </w:rPr>
        <w:t>Face to face recruitment: Researcher time to travel to and attend first time parent group and send follow up emails</w:t>
      </w:r>
      <w:r w:rsidR="004F0AC1">
        <w:rPr>
          <w:rFonts w:ascii="Times New Roman" w:hAnsi="Times New Roman" w:cs="Times New Roman"/>
          <w:sz w:val="24"/>
          <w:szCs w:val="24"/>
        </w:rPr>
        <w:t>,</w:t>
      </w:r>
      <w:r w:rsidRPr="00707D81">
        <w:rPr>
          <w:rFonts w:ascii="Times New Roman" w:hAnsi="Times New Roman" w:cs="Times New Roman"/>
          <w:sz w:val="24"/>
          <w:szCs w:val="24"/>
        </w:rPr>
        <w:t xml:space="preserve"> along with travel costs.</w:t>
      </w:r>
    </w:p>
    <w:p w14:paraId="62F763A1" w14:textId="14855DB0" w:rsidR="00381A14" w:rsidRPr="00707D81" w:rsidRDefault="00DB1977" w:rsidP="008555BF">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Online recruitment: Researcher </w:t>
      </w:r>
      <w:r w:rsidR="00381A14" w:rsidRPr="00707D81">
        <w:rPr>
          <w:rFonts w:ascii="Times New Roman" w:hAnsi="Times New Roman" w:cs="Times New Roman"/>
          <w:sz w:val="24"/>
          <w:szCs w:val="24"/>
        </w:rPr>
        <w:t>time spent searching for and placing ads in relevant parenting websites and forums</w:t>
      </w:r>
      <w:r w:rsidR="004F0AC1">
        <w:rPr>
          <w:rFonts w:ascii="Times New Roman" w:hAnsi="Times New Roman" w:cs="Times New Roman"/>
          <w:sz w:val="24"/>
          <w:szCs w:val="24"/>
        </w:rPr>
        <w:t>,</w:t>
      </w:r>
      <w:r w:rsidR="00381A14" w:rsidRPr="00707D81">
        <w:rPr>
          <w:rFonts w:ascii="Times New Roman" w:hAnsi="Times New Roman" w:cs="Times New Roman"/>
          <w:sz w:val="24"/>
          <w:szCs w:val="24"/>
        </w:rPr>
        <w:t xml:space="preserve"> along with direct advertising costs.</w:t>
      </w:r>
    </w:p>
    <w:p w14:paraId="2B7BA7B8" w14:textId="2F6DB139" w:rsidR="009F4034" w:rsidRPr="00707D81" w:rsidRDefault="00DB1977" w:rsidP="008555BF">
      <w:pPr>
        <w:spacing w:line="480" w:lineRule="auto"/>
        <w:rPr>
          <w:rFonts w:ascii="Times New Roman" w:hAnsi="Times New Roman" w:cs="Times New Roman"/>
          <w:sz w:val="24"/>
          <w:szCs w:val="24"/>
        </w:rPr>
      </w:pPr>
      <w:r>
        <w:rPr>
          <w:rFonts w:ascii="Times New Roman" w:hAnsi="Times New Roman" w:cs="Times New Roman"/>
          <w:sz w:val="24"/>
          <w:szCs w:val="24"/>
        </w:rPr>
        <w:t>Researcher time consisted mainly of Research Assistants costed at $42 per hour but also involved an Administrative Assistant ($22 per hour) a PhD student ($14 per hour). Two Research Fellows ($59 per hour) led the recruitment of practitioners and</w:t>
      </w:r>
      <w:r w:rsidR="00570E93">
        <w:rPr>
          <w:rFonts w:ascii="Times New Roman" w:hAnsi="Times New Roman" w:cs="Times New Roman"/>
          <w:sz w:val="24"/>
          <w:szCs w:val="24"/>
        </w:rPr>
        <w:t xml:space="preserve"> were</w:t>
      </w:r>
      <w:r>
        <w:rPr>
          <w:rFonts w:ascii="Times New Roman" w:hAnsi="Times New Roman" w:cs="Times New Roman"/>
          <w:sz w:val="24"/>
          <w:szCs w:val="24"/>
        </w:rPr>
        <w:t xml:space="preserve"> involved in the briefing sessions along with a Senior Researcher ($70 per hour)</w:t>
      </w:r>
      <w:r w:rsidR="00A54071">
        <w:rPr>
          <w:rFonts w:ascii="Times New Roman" w:hAnsi="Times New Roman" w:cs="Times New Roman"/>
          <w:sz w:val="24"/>
          <w:szCs w:val="24"/>
        </w:rPr>
        <w:t>.</w:t>
      </w:r>
      <w:r>
        <w:rPr>
          <w:rFonts w:ascii="Times New Roman" w:hAnsi="Times New Roman" w:cs="Times New Roman"/>
          <w:sz w:val="24"/>
          <w:szCs w:val="24"/>
        </w:rPr>
        <w:t xml:space="preserve"> All costs were inclusive of ‘on-costs’ such as superannuation and leave. </w:t>
      </w:r>
      <w:r w:rsidR="009F4034" w:rsidRPr="00707D81">
        <w:rPr>
          <w:rFonts w:ascii="Times New Roman" w:hAnsi="Times New Roman" w:cs="Times New Roman"/>
          <w:sz w:val="24"/>
          <w:szCs w:val="24"/>
        </w:rPr>
        <w:t xml:space="preserve">The total costs were calculated for each recruitment method and divided by the number of participants recruited using each </w:t>
      </w:r>
      <w:r w:rsidR="002D1BA8">
        <w:rPr>
          <w:rFonts w:ascii="Times New Roman" w:hAnsi="Times New Roman" w:cs="Times New Roman"/>
          <w:sz w:val="24"/>
          <w:szCs w:val="24"/>
        </w:rPr>
        <w:t>method</w:t>
      </w:r>
      <w:r w:rsidR="002D1BA8" w:rsidRPr="00707D81">
        <w:rPr>
          <w:rFonts w:ascii="Times New Roman" w:hAnsi="Times New Roman" w:cs="Times New Roman"/>
          <w:sz w:val="24"/>
          <w:szCs w:val="24"/>
        </w:rPr>
        <w:t xml:space="preserve"> </w:t>
      </w:r>
      <w:r w:rsidR="009F4034" w:rsidRPr="00707D81">
        <w:rPr>
          <w:rFonts w:ascii="Times New Roman" w:hAnsi="Times New Roman" w:cs="Times New Roman"/>
          <w:sz w:val="24"/>
          <w:szCs w:val="24"/>
        </w:rPr>
        <w:t>to calculate a cost per enrolled participant</w:t>
      </w:r>
      <w:r w:rsidR="00243EA8">
        <w:rPr>
          <w:rFonts w:ascii="Times New Roman" w:hAnsi="Times New Roman" w:cs="Times New Roman"/>
          <w:sz w:val="24"/>
          <w:szCs w:val="24"/>
        </w:rPr>
        <w:t xml:space="preserve"> for each type of recruitment</w:t>
      </w:r>
      <w:r w:rsidR="009F4034" w:rsidRPr="00707D81">
        <w:rPr>
          <w:rFonts w:ascii="Times New Roman" w:hAnsi="Times New Roman" w:cs="Times New Roman"/>
          <w:sz w:val="24"/>
          <w:szCs w:val="24"/>
        </w:rPr>
        <w:t>.</w:t>
      </w:r>
    </w:p>
    <w:p w14:paraId="41DE01E1" w14:textId="77777777" w:rsidR="00381A14" w:rsidRDefault="00AB7DEF" w:rsidP="001E46DD">
      <w:pPr>
        <w:pStyle w:val="Heading2"/>
        <w:rPr>
          <w:rFonts w:ascii="Times New Roman" w:hAnsi="Times New Roman" w:cs="Times New Roman"/>
        </w:rPr>
      </w:pPr>
      <w:r w:rsidRPr="001E46DD">
        <w:rPr>
          <w:rFonts w:ascii="Times New Roman" w:hAnsi="Times New Roman" w:cs="Times New Roman"/>
        </w:rPr>
        <w:t>Practitioner survey and interviews</w:t>
      </w:r>
    </w:p>
    <w:p w14:paraId="1E349167" w14:textId="77777777" w:rsidR="001E46DD" w:rsidRPr="001E46DD" w:rsidRDefault="001E46DD" w:rsidP="001E46DD"/>
    <w:p w14:paraId="4137FA18" w14:textId="1261B3B6" w:rsidR="004F0AC1" w:rsidRPr="00707D81" w:rsidRDefault="00243EA8" w:rsidP="008555BF">
      <w:pPr>
        <w:spacing w:line="480" w:lineRule="auto"/>
        <w:rPr>
          <w:rFonts w:ascii="Times New Roman" w:hAnsi="Times New Roman" w:cs="Times New Roman"/>
          <w:sz w:val="24"/>
          <w:szCs w:val="24"/>
        </w:rPr>
      </w:pPr>
      <w:r>
        <w:rPr>
          <w:rFonts w:ascii="Times New Roman" w:hAnsi="Times New Roman" w:cs="Times New Roman"/>
          <w:sz w:val="24"/>
          <w:szCs w:val="24"/>
        </w:rPr>
        <w:t>Nine months after recruitment commenced,</w:t>
      </w:r>
      <w:r w:rsidRPr="00707D81">
        <w:rPr>
          <w:rFonts w:ascii="Times New Roman" w:hAnsi="Times New Roman" w:cs="Times New Roman"/>
          <w:sz w:val="24"/>
          <w:szCs w:val="24"/>
        </w:rPr>
        <w:t xml:space="preserve"> </w:t>
      </w:r>
      <w:r>
        <w:rPr>
          <w:rFonts w:ascii="Times New Roman" w:hAnsi="Times New Roman" w:cs="Times New Roman"/>
          <w:sz w:val="24"/>
          <w:szCs w:val="24"/>
        </w:rPr>
        <w:t>a</w:t>
      </w:r>
      <w:r w:rsidR="0014362B" w:rsidRPr="00707D81">
        <w:rPr>
          <w:rFonts w:ascii="Times New Roman" w:hAnsi="Times New Roman" w:cs="Times New Roman"/>
          <w:sz w:val="24"/>
          <w:szCs w:val="24"/>
        </w:rPr>
        <w:t xml:space="preserve">ll </w:t>
      </w:r>
      <w:r w:rsidR="0014362B">
        <w:rPr>
          <w:rFonts w:ascii="Times New Roman" w:hAnsi="Times New Roman" w:cs="Times New Roman"/>
          <w:sz w:val="24"/>
          <w:szCs w:val="24"/>
        </w:rPr>
        <w:t>participating practitioners</w:t>
      </w:r>
      <w:r w:rsidR="0014362B" w:rsidRPr="00707D81">
        <w:rPr>
          <w:rFonts w:ascii="Times New Roman" w:hAnsi="Times New Roman" w:cs="Times New Roman"/>
          <w:sz w:val="24"/>
          <w:szCs w:val="24"/>
        </w:rPr>
        <w:t xml:space="preserve"> were invited to complete a short five to ten minute online survey</w:t>
      </w:r>
      <w:r w:rsidR="0014362B">
        <w:rPr>
          <w:rFonts w:ascii="Times New Roman" w:hAnsi="Times New Roman" w:cs="Times New Roman"/>
          <w:sz w:val="24"/>
          <w:szCs w:val="24"/>
        </w:rPr>
        <w:t>. The survey</w:t>
      </w:r>
      <w:r w:rsidR="0014362B" w:rsidRPr="00707D81">
        <w:rPr>
          <w:rFonts w:ascii="Times New Roman" w:hAnsi="Times New Roman" w:cs="Times New Roman"/>
          <w:sz w:val="24"/>
          <w:szCs w:val="24"/>
        </w:rPr>
        <w:t xml:space="preserve"> asked about</w:t>
      </w:r>
      <w:r w:rsidR="0014362B">
        <w:rPr>
          <w:rFonts w:ascii="Times New Roman" w:hAnsi="Times New Roman" w:cs="Times New Roman"/>
          <w:sz w:val="24"/>
          <w:szCs w:val="24"/>
        </w:rPr>
        <w:t xml:space="preserve"> how frequently they referred to the program,</w:t>
      </w:r>
      <w:r w:rsidR="0014362B" w:rsidRPr="00707D81">
        <w:rPr>
          <w:rFonts w:ascii="Times New Roman" w:hAnsi="Times New Roman" w:cs="Times New Roman"/>
          <w:sz w:val="24"/>
          <w:szCs w:val="24"/>
        </w:rPr>
        <w:t xml:space="preserve"> </w:t>
      </w:r>
      <w:r w:rsidR="0014362B">
        <w:rPr>
          <w:rFonts w:ascii="Times New Roman" w:hAnsi="Times New Roman" w:cs="Times New Roman"/>
          <w:sz w:val="24"/>
          <w:szCs w:val="24"/>
        </w:rPr>
        <w:t>the methods used in promoting the program,</w:t>
      </w:r>
      <w:r w:rsidR="0014362B" w:rsidRPr="00707D81">
        <w:rPr>
          <w:rFonts w:ascii="Times New Roman" w:hAnsi="Times New Roman" w:cs="Times New Roman"/>
          <w:sz w:val="24"/>
          <w:szCs w:val="24"/>
        </w:rPr>
        <w:t xml:space="preserve"> </w:t>
      </w:r>
      <w:r w:rsidR="0014362B">
        <w:rPr>
          <w:rFonts w:ascii="Times New Roman" w:hAnsi="Times New Roman" w:cs="Times New Roman"/>
          <w:sz w:val="24"/>
          <w:szCs w:val="24"/>
        </w:rPr>
        <w:t xml:space="preserve">perspectives on the </w:t>
      </w:r>
      <w:r w:rsidR="0014362B" w:rsidRPr="00707D81">
        <w:rPr>
          <w:rFonts w:ascii="Times New Roman" w:hAnsi="Times New Roman" w:cs="Times New Roman"/>
          <w:sz w:val="24"/>
          <w:szCs w:val="24"/>
        </w:rPr>
        <w:t xml:space="preserve">barriers </w:t>
      </w:r>
      <w:r w:rsidR="0014362B">
        <w:rPr>
          <w:rFonts w:ascii="Times New Roman" w:hAnsi="Times New Roman" w:cs="Times New Roman"/>
          <w:sz w:val="24"/>
          <w:szCs w:val="24"/>
        </w:rPr>
        <w:t xml:space="preserve">to them referring </w:t>
      </w:r>
      <w:r w:rsidR="00310EFA">
        <w:rPr>
          <w:rFonts w:ascii="Times New Roman" w:hAnsi="Times New Roman" w:cs="Times New Roman"/>
          <w:sz w:val="24"/>
          <w:szCs w:val="24"/>
        </w:rPr>
        <w:lastRenderedPageBreak/>
        <w:t>participants</w:t>
      </w:r>
      <w:r w:rsidR="0014362B">
        <w:rPr>
          <w:rFonts w:ascii="Times New Roman" w:hAnsi="Times New Roman" w:cs="Times New Roman"/>
          <w:sz w:val="24"/>
          <w:szCs w:val="24"/>
        </w:rPr>
        <w:t xml:space="preserve">, their </w:t>
      </w:r>
      <w:r w:rsidR="0014362B" w:rsidRPr="00707D81">
        <w:rPr>
          <w:rFonts w:ascii="Times New Roman" w:hAnsi="Times New Roman" w:cs="Times New Roman"/>
          <w:sz w:val="24"/>
          <w:szCs w:val="24"/>
        </w:rPr>
        <w:t xml:space="preserve">views about </w:t>
      </w:r>
      <w:r w:rsidR="0014362B">
        <w:rPr>
          <w:rFonts w:ascii="Times New Roman" w:hAnsi="Times New Roman" w:cs="Times New Roman"/>
          <w:sz w:val="24"/>
          <w:szCs w:val="24"/>
        </w:rPr>
        <w:t xml:space="preserve">the </w:t>
      </w:r>
      <w:r w:rsidR="0014362B" w:rsidRPr="00707D81">
        <w:rPr>
          <w:rFonts w:ascii="Times New Roman" w:hAnsi="Times New Roman" w:cs="Times New Roman"/>
          <w:sz w:val="24"/>
          <w:szCs w:val="24"/>
        </w:rPr>
        <w:t>program content</w:t>
      </w:r>
      <w:r w:rsidR="0014362B">
        <w:rPr>
          <w:rFonts w:ascii="Times New Roman" w:hAnsi="Times New Roman" w:cs="Times New Roman"/>
          <w:sz w:val="24"/>
          <w:szCs w:val="24"/>
        </w:rPr>
        <w:t xml:space="preserve"> and</w:t>
      </w:r>
      <w:r w:rsidR="0014362B" w:rsidRPr="00707D81">
        <w:rPr>
          <w:rFonts w:ascii="Times New Roman" w:hAnsi="Times New Roman" w:cs="Times New Roman"/>
          <w:sz w:val="24"/>
          <w:szCs w:val="24"/>
        </w:rPr>
        <w:t xml:space="preserve"> credibility and </w:t>
      </w:r>
      <w:r w:rsidR="0014362B">
        <w:rPr>
          <w:rFonts w:ascii="Times New Roman" w:hAnsi="Times New Roman" w:cs="Times New Roman"/>
          <w:sz w:val="24"/>
          <w:szCs w:val="24"/>
        </w:rPr>
        <w:t xml:space="preserve">perceptions of the </w:t>
      </w:r>
      <w:r w:rsidR="0014362B" w:rsidRPr="00707D81">
        <w:rPr>
          <w:rFonts w:ascii="Times New Roman" w:hAnsi="Times New Roman" w:cs="Times New Roman"/>
          <w:sz w:val="24"/>
          <w:szCs w:val="24"/>
        </w:rPr>
        <w:t xml:space="preserve">sustainability of </w:t>
      </w:r>
      <w:r w:rsidR="0014362B">
        <w:rPr>
          <w:rFonts w:ascii="Times New Roman" w:hAnsi="Times New Roman" w:cs="Times New Roman"/>
          <w:sz w:val="24"/>
          <w:szCs w:val="24"/>
        </w:rPr>
        <w:t xml:space="preserve">their continued </w:t>
      </w:r>
      <w:r w:rsidR="0014362B" w:rsidRPr="00707D81">
        <w:rPr>
          <w:rFonts w:ascii="Times New Roman" w:hAnsi="Times New Roman" w:cs="Times New Roman"/>
          <w:sz w:val="24"/>
          <w:szCs w:val="24"/>
        </w:rPr>
        <w:t xml:space="preserve">referral </w:t>
      </w:r>
      <w:r w:rsidR="0014362B">
        <w:rPr>
          <w:rFonts w:ascii="Times New Roman" w:hAnsi="Times New Roman" w:cs="Times New Roman"/>
          <w:sz w:val="24"/>
          <w:szCs w:val="24"/>
        </w:rPr>
        <w:t xml:space="preserve">of parents </w:t>
      </w:r>
      <w:r w:rsidR="0014362B" w:rsidRPr="00707D81">
        <w:rPr>
          <w:rFonts w:ascii="Times New Roman" w:hAnsi="Times New Roman" w:cs="Times New Roman"/>
          <w:sz w:val="24"/>
          <w:szCs w:val="24"/>
        </w:rPr>
        <w:t xml:space="preserve">to the program. Practitioners </w:t>
      </w:r>
      <w:r w:rsidR="0014362B">
        <w:rPr>
          <w:rFonts w:ascii="Times New Roman" w:hAnsi="Times New Roman" w:cs="Times New Roman"/>
          <w:sz w:val="24"/>
          <w:szCs w:val="24"/>
        </w:rPr>
        <w:t xml:space="preserve">who were invited to complete the survey but had not yet done so were sent </w:t>
      </w:r>
      <w:r w:rsidR="00310EFA">
        <w:rPr>
          <w:rFonts w:ascii="Times New Roman" w:hAnsi="Times New Roman" w:cs="Times New Roman"/>
          <w:sz w:val="24"/>
          <w:szCs w:val="24"/>
        </w:rPr>
        <w:t xml:space="preserve">a </w:t>
      </w:r>
      <w:r w:rsidR="0014362B">
        <w:rPr>
          <w:rFonts w:ascii="Times New Roman" w:hAnsi="Times New Roman" w:cs="Times New Roman"/>
          <w:sz w:val="24"/>
          <w:szCs w:val="24"/>
        </w:rPr>
        <w:t xml:space="preserve">reminder </w:t>
      </w:r>
      <w:r w:rsidR="0014362B" w:rsidRPr="00707D81">
        <w:rPr>
          <w:rFonts w:ascii="Times New Roman" w:hAnsi="Times New Roman" w:cs="Times New Roman"/>
          <w:sz w:val="24"/>
          <w:szCs w:val="24"/>
        </w:rPr>
        <w:t>em</w:t>
      </w:r>
      <w:r w:rsidR="0014362B">
        <w:rPr>
          <w:rFonts w:ascii="Times New Roman" w:hAnsi="Times New Roman" w:cs="Times New Roman"/>
          <w:sz w:val="24"/>
          <w:szCs w:val="24"/>
        </w:rPr>
        <w:t>ail on three separate occasions</w:t>
      </w:r>
      <w:r w:rsidR="0014362B" w:rsidRPr="00707D81">
        <w:rPr>
          <w:rFonts w:ascii="Times New Roman" w:hAnsi="Times New Roman" w:cs="Times New Roman"/>
          <w:sz w:val="24"/>
          <w:szCs w:val="24"/>
        </w:rPr>
        <w:t xml:space="preserve">. Practitioners participating in the survey, along with </w:t>
      </w:r>
      <w:r w:rsidR="0014362B">
        <w:rPr>
          <w:rFonts w:ascii="Times New Roman" w:hAnsi="Times New Roman" w:cs="Times New Roman"/>
          <w:sz w:val="24"/>
          <w:szCs w:val="24"/>
        </w:rPr>
        <w:t xml:space="preserve">their </w:t>
      </w:r>
      <w:r w:rsidR="0014362B" w:rsidRPr="00707D81">
        <w:rPr>
          <w:rFonts w:ascii="Times New Roman" w:hAnsi="Times New Roman" w:cs="Times New Roman"/>
          <w:sz w:val="24"/>
          <w:szCs w:val="24"/>
        </w:rPr>
        <w:t>service managers, were also invited to participate in individual semi-structured telephone interviews to explore</w:t>
      </w:r>
      <w:r w:rsidR="0014362B">
        <w:rPr>
          <w:rFonts w:ascii="Times New Roman" w:hAnsi="Times New Roman" w:cs="Times New Roman"/>
          <w:sz w:val="24"/>
          <w:szCs w:val="24"/>
        </w:rPr>
        <w:t xml:space="preserve"> </w:t>
      </w:r>
      <w:r w:rsidR="0014362B" w:rsidRPr="00707D81">
        <w:rPr>
          <w:rFonts w:ascii="Times New Roman" w:hAnsi="Times New Roman" w:cs="Times New Roman"/>
          <w:sz w:val="24"/>
          <w:szCs w:val="24"/>
        </w:rPr>
        <w:t>issues around referral</w:t>
      </w:r>
      <w:r w:rsidR="00D477E9">
        <w:rPr>
          <w:rFonts w:ascii="Times New Roman" w:hAnsi="Times New Roman" w:cs="Times New Roman"/>
          <w:sz w:val="24"/>
          <w:szCs w:val="24"/>
        </w:rPr>
        <w:t xml:space="preserve"> to the program in more detail.</w:t>
      </w:r>
    </w:p>
    <w:p w14:paraId="1B823F2A" w14:textId="77777777" w:rsidR="00E67F5F" w:rsidRDefault="00E67F5F" w:rsidP="00D477E9">
      <w:pPr>
        <w:pStyle w:val="Heading2"/>
        <w:rPr>
          <w:rFonts w:ascii="Times New Roman" w:hAnsi="Times New Roman" w:cs="Times New Roman"/>
        </w:rPr>
      </w:pPr>
      <w:r w:rsidRPr="00D477E9">
        <w:rPr>
          <w:rFonts w:ascii="Times New Roman" w:hAnsi="Times New Roman" w:cs="Times New Roman"/>
        </w:rPr>
        <w:t>Data analysis</w:t>
      </w:r>
    </w:p>
    <w:p w14:paraId="163281D5" w14:textId="77777777" w:rsidR="00D477E9" w:rsidRPr="00D477E9" w:rsidRDefault="00D477E9" w:rsidP="00D477E9"/>
    <w:p w14:paraId="3354E2B6" w14:textId="4C1A14F5" w:rsidR="00261B09" w:rsidRPr="00707D81" w:rsidRDefault="00243EA8" w:rsidP="008555BF">
      <w:pPr>
        <w:spacing w:line="480" w:lineRule="auto"/>
        <w:rPr>
          <w:rFonts w:ascii="Times New Roman" w:hAnsi="Times New Roman" w:cs="Times New Roman"/>
          <w:sz w:val="24"/>
          <w:szCs w:val="24"/>
        </w:rPr>
      </w:pPr>
      <w:r>
        <w:rPr>
          <w:rFonts w:ascii="Times New Roman" w:hAnsi="Times New Roman" w:cs="Times New Roman"/>
          <w:sz w:val="24"/>
          <w:szCs w:val="24"/>
        </w:rPr>
        <w:t>Differences in participants’ characteristics, by recruitment method,</w:t>
      </w:r>
      <w:r w:rsidRPr="00707D81">
        <w:rPr>
          <w:rFonts w:ascii="Times New Roman" w:hAnsi="Times New Roman" w:cs="Times New Roman"/>
          <w:sz w:val="24"/>
          <w:szCs w:val="24"/>
        </w:rPr>
        <w:t xml:space="preserve"> </w:t>
      </w:r>
      <w:r>
        <w:rPr>
          <w:rFonts w:ascii="Times New Roman" w:hAnsi="Times New Roman" w:cs="Times New Roman"/>
          <w:sz w:val="24"/>
          <w:szCs w:val="24"/>
        </w:rPr>
        <w:t xml:space="preserve">were tested using </w:t>
      </w:r>
      <w:r w:rsidR="00D94BA7">
        <w:rPr>
          <w:rFonts w:ascii="Times New Roman" w:hAnsi="Times New Roman" w:cs="Times New Roman"/>
          <w:sz w:val="24"/>
          <w:szCs w:val="24"/>
        </w:rPr>
        <w:t xml:space="preserve">Person’s </w:t>
      </w:r>
      <w:r w:rsidR="0014362B" w:rsidRPr="00707D81">
        <w:rPr>
          <w:rFonts w:ascii="Times New Roman" w:hAnsi="Times New Roman" w:cs="Times New Roman"/>
          <w:sz w:val="24"/>
          <w:szCs w:val="24"/>
        </w:rPr>
        <w:t>Chi</w:t>
      </w:r>
      <w:r>
        <w:rPr>
          <w:rFonts w:ascii="Times New Roman" w:hAnsi="Times New Roman" w:cs="Times New Roman"/>
          <w:sz w:val="24"/>
          <w:szCs w:val="24"/>
        </w:rPr>
        <w:t>-s</w:t>
      </w:r>
      <w:r w:rsidR="0014362B" w:rsidRPr="00707D81">
        <w:rPr>
          <w:rFonts w:ascii="Times New Roman" w:hAnsi="Times New Roman" w:cs="Times New Roman"/>
          <w:sz w:val="24"/>
          <w:szCs w:val="24"/>
        </w:rPr>
        <w:t>quare</w:t>
      </w:r>
      <w:r w:rsidR="00D94BA7">
        <w:rPr>
          <w:rFonts w:ascii="Times New Roman" w:hAnsi="Times New Roman" w:cs="Times New Roman"/>
          <w:sz w:val="24"/>
          <w:szCs w:val="24"/>
        </w:rPr>
        <w:t xml:space="preserve"> test</w:t>
      </w:r>
      <w:r w:rsidR="0014362B" w:rsidRPr="00707D81">
        <w:rPr>
          <w:rFonts w:ascii="Times New Roman" w:hAnsi="Times New Roman" w:cs="Times New Roman"/>
          <w:sz w:val="24"/>
          <w:szCs w:val="24"/>
        </w:rPr>
        <w:t xml:space="preserve"> statistic for categorical data and independent t</w:t>
      </w:r>
      <w:r>
        <w:rPr>
          <w:rFonts w:ascii="Times New Roman" w:hAnsi="Times New Roman" w:cs="Times New Roman"/>
          <w:sz w:val="24"/>
          <w:szCs w:val="24"/>
        </w:rPr>
        <w:t>-</w:t>
      </w:r>
      <w:r w:rsidR="0014362B" w:rsidRPr="00707D81">
        <w:rPr>
          <w:rFonts w:ascii="Times New Roman" w:hAnsi="Times New Roman" w:cs="Times New Roman"/>
          <w:sz w:val="24"/>
          <w:szCs w:val="24"/>
        </w:rPr>
        <w:t>test for normal</w:t>
      </w:r>
      <w:r>
        <w:rPr>
          <w:rFonts w:ascii="Times New Roman" w:hAnsi="Times New Roman" w:cs="Times New Roman"/>
          <w:sz w:val="24"/>
          <w:szCs w:val="24"/>
        </w:rPr>
        <w:t>ly</w:t>
      </w:r>
      <w:r w:rsidR="0014362B" w:rsidRPr="00707D81">
        <w:rPr>
          <w:rFonts w:ascii="Times New Roman" w:hAnsi="Times New Roman" w:cs="Times New Roman"/>
          <w:sz w:val="24"/>
          <w:szCs w:val="24"/>
        </w:rPr>
        <w:t xml:space="preserve"> distributed continuous variables</w:t>
      </w:r>
      <w:r w:rsidR="00D94BA7">
        <w:rPr>
          <w:rFonts w:ascii="Times New Roman" w:hAnsi="Times New Roman" w:cs="Times New Roman"/>
          <w:sz w:val="24"/>
          <w:szCs w:val="24"/>
        </w:rPr>
        <w:t xml:space="preserve"> using IBM SPSS Statistic version 22 </w:t>
      </w:r>
      <w:r w:rsidR="00D94BA7">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&lt;EndNote&gt;&lt;Cite&gt;&lt;Author&gt;Corp&lt;/Author&gt;&lt;Year&gt;Released 2013&lt;/Year&gt;&lt;RecNum&gt;41&lt;/RecNum&gt;&lt;DisplayText&gt;[17]&lt;/DisplayText&gt;&lt;record&gt;&lt;rec-number&gt;41&lt;/rec-number&gt;&lt;foreign-keys&gt;&lt;key app="EN" db-id="e00pew2d9arffnev923x9sdotdd99xx2a9fr"&gt;41&lt;/key&gt;&lt;/foreign-keys&gt;&lt;ref-type name="Computer Program"&gt;9&lt;/ref-type&gt;&lt;contributors&gt;&lt;authors&gt;&lt;author&gt;IBM Corp &lt;/author&gt;&lt;/authors&gt;&lt;/contributors&gt;&lt;titles&gt;&lt;title&gt;SPSS Statistic Version 22&lt;/title&gt;&lt;/titles&gt;&lt;dates&gt;&lt;year&gt;Released 2013&lt;/year&gt;&lt;/dates&gt;&lt;pub-location&gt;Armonk, NY&lt;/pub-location&gt;&lt;urls&gt;&lt;/urls&gt;&lt;/record&gt;&lt;/Cite&gt;&lt;/EndNote&gt;</w:instrText>
      </w:r>
      <w:r w:rsidR="00D94BA7">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17" w:tooltip="Corp, Released 2013 #41" w:history="1">
        <w:r w:rsidR="000D4DD9">
          <w:rPr>
            <w:rFonts w:ascii="Times New Roman" w:hAnsi="Times New Roman" w:cs="Times New Roman"/>
            <w:noProof/>
            <w:sz w:val="24"/>
            <w:szCs w:val="24"/>
          </w:rPr>
          <w:t>17</w:t>
        </w:r>
      </w:hyperlink>
      <w:r w:rsidR="000D4DD9">
        <w:rPr>
          <w:rFonts w:ascii="Times New Roman" w:hAnsi="Times New Roman" w:cs="Times New Roman"/>
          <w:noProof/>
          <w:sz w:val="24"/>
          <w:szCs w:val="24"/>
        </w:rPr>
        <w:t>]</w:t>
      </w:r>
      <w:r w:rsidR="00D94BA7">
        <w:rPr>
          <w:rFonts w:ascii="Times New Roman" w:hAnsi="Times New Roman" w:cs="Times New Roman"/>
          <w:sz w:val="24"/>
          <w:szCs w:val="24"/>
        </w:rPr>
        <w:fldChar w:fldCharType="end"/>
      </w:r>
      <w:r w:rsidR="00570E93">
        <w:rPr>
          <w:rFonts w:ascii="Times New Roman" w:hAnsi="Times New Roman" w:cs="Times New Roman"/>
          <w:sz w:val="24"/>
          <w:szCs w:val="24"/>
        </w:rPr>
        <w:t xml:space="preserve">. </w:t>
      </w:r>
      <w:r w:rsidR="0014362B" w:rsidRPr="00707D81">
        <w:rPr>
          <w:rFonts w:ascii="Times New Roman" w:hAnsi="Times New Roman" w:cs="Times New Roman"/>
          <w:sz w:val="24"/>
          <w:szCs w:val="24"/>
        </w:rPr>
        <w:t xml:space="preserve">Practitioner survey data </w:t>
      </w:r>
      <w:r w:rsidR="0014362B">
        <w:rPr>
          <w:rFonts w:ascii="Times New Roman" w:hAnsi="Times New Roman" w:cs="Times New Roman"/>
          <w:sz w:val="24"/>
          <w:szCs w:val="24"/>
        </w:rPr>
        <w:t>were</w:t>
      </w:r>
      <w:r w:rsidR="0014362B" w:rsidRPr="00707D81">
        <w:rPr>
          <w:rFonts w:ascii="Times New Roman" w:hAnsi="Times New Roman" w:cs="Times New Roman"/>
          <w:sz w:val="24"/>
          <w:szCs w:val="24"/>
        </w:rPr>
        <w:t xml:space="preserve"> </w:t>
      </w:r>
      <w:r w:rsidR="00570E93" w:rsidRPr="00707D81">
        <w:rPr>
          <w:rFonts w:ascii="Times New Roman" w:hAnsi="Times New Roman" w:cs="Times New Roman"/>
          <w:sz w:val="24"/>
          <w:szCs w:val="24"/>
        </w:rPr>
        <w:t>analyzed</w:t>
      </w:r>
      <w:r w:rsidR="0014362B" w:rsidRPr="00707D81">
        <w:rPr>
          <w:rFonts w:ascii="Times New Roman" w:hAnsi="Times New Roman" w:cs="Times New Roman"/>
          <w:sz w:val="24"/>
          <w:szCs w:val="24"/>
        </w:rPr>
        <w:t xml:space="preserve"> descriptively using </w:t>
      </w:r>
      <w:r w:rsidR="0014362B">
        <w:rPr>
          <w:rFonts w:ascii="Times New Roman" w:hAnsi="Times New Roman" w:cs="Times New Roman"/>
          <w:sz w:val="24"/>
          <w:szCs w:val="24"/>
        </w:rPr>
        <w:t>Microsoft E</w:t>
      </w:r>
      <w:r w:rsidR="0014362B" w:rsidRPr="00707D81">
        <w:rPr>
          <w:rFonts w:ascii="Times New Roman" w:hAnsi="Times New Roman" w:cs="Times New Roman"/>
          <w:sz w:val="24"/>
          <w:szCs w:val="24"/>
        </w:rPr>
        <w:t xml:space="preserve">xcel. Practitioner interviews were audio recorded </w:t>
      </w:r>
      <w:r w:rsidR="0014362B">
        <w:rPr>
          <w:rFonts w:ascii="Times New Roman" w:hAnsi="Times New Roman" w:cs="Times New Roman"/>
          <w:sz w:val="24"/>
          <w:szCs w:val="24"/>
        </w:rPr>
        <w:t xml:space="preserve">with permission </w:t>
      </w:r>
      <w:r w:rsidR="0014362B" w:rsidRPr="00707D81">
        <w:rPr>
          <w:rFonts w:ascii="Times New Roman" w:hAnsi="Times New Roman" w:cs="Times New Roman"/>
          <w:sz w:val="24"/>
          <w:szCs w:val="24"/>
        </w:rPr>
        <w:t xml:space="preserve">and transcribed verbatim. Transcripts were </w:t>
      </w:r>
      <w:r w:rsidR="00570E93" w:rsidRPr="00707D81">
        <w:rPr>
          <w:rFonts w:ascii="Times New Roman" w:hAnsi="Times New Roman" w:cs="Times New Roman"/>
          <w:sz w:val="24"/>
          <w:szCs w:val="24"/>
        </w:rPr>
        <w:t>analyzed</w:t>
      </w:r>
      <w:r w:rsidR="0014362B" w:rsidRPr="00707D81">
        <w:rPr>
          <w:rFonts w:ascii="Times New Roman" w:hAnsi="Times New Roman" w:cs="Times New Roman"/>
          <w:sz w:val="24"/>
          <w:szCs w:val="24"/>
        </w:rPr>
        <w:t xml:space="preserve"> thematica</w:t>
      </w:r>
      <w:r w:rsidR="00570E93">
        <w:rPr>
          <w:rFonts w:ascii="Times New Roman" w:hAnsi="Times New Roman" w:cs="Times New Roman"/>
          <w:sz w:val="24"/>
          <w:szCs w:val="24"/>
        </w:rPr>
        <w:t>lly by one author (RL), using NV</w:t>
      </w:r>
      <w:r w:rsidR="0014362B" w:rsidRPr="00707D81">
        <w:rPr>
          <w:rFonts w:ascii="Times New Roman" w:hAnsi="Times New Roman" w:cs="Times New Roman"/>
          <w:sz w:val="24"/>
          <w:szCs w:val="24"/>
        </w:rPr>
        <w:t xml:space="preserve">ivo 10 </w:t>
      </w:r>
      <w:r w:rsidR="00570E9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&lt;EndNote&gt;&lt;Cite&gt;&lt;Year&gt;2012&lt;/Year&gt;&lt;RecNum&gt;42&lt;/RecNum&gt;&lt;DisplayText&gt;[18]&lt;/DisplayText&gt;&lt;record&gt;&lt;rec-number&gt;42&lt;/rec-number&gt;&lt;foreign-keys&gt;&lt;key app="EN" db-id="e00pew2d9arffnev923x9sdotdd99xx2a9fr"&gt;42&lt;/key&gt;&lt;/foreign-keys&gt;&lt;ref-type name="Computer Program"&gt;9&lt;/ref-type&gt;&lt;contributors&gt;&lt;/contributors&gt;&lt;titles&gt;&lt;title&gt;NVivo qualitative data analysis Software; Version 10&lt;/title&gt;&lt;/titles&gt;&lt;dates&gt;&lt;year&gt;2012&lt;/year&gt;&lt;/dates&gt;&lt;publisher&gt; QSR International Pty Ltd.&lt;/publisher&gt;&lt;urls&gt;&lt;/urls&gt;&lt;/record&gt;&lt;/Cite&gt;&lt;/EndNote&gt;</w:instrText>
      </w:r>
      <w:r w:rsidR="00570E9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18" w:tooltip=", 2012 #42" w:history="1">
        <w:r w:rsidR="000D4DD9">
          <w:rPr>
            <w:rFonts w:ascii="Times New Roman" w:hAnsi="Times New Roman" w:cs="Times New Roman"/>
            <w:noProof/>
            <w:sz w:val="24"/>
            <w:szCs w:val="24"/>
          </w:rPr>
          <w:t>18</w:t>
        </w:r>
      </w:hyperlink>
      <w:r w:rsidR="000D4DD9">
        <w:rPr>
          <w:rFonts w:ascii="Times New Roman" w:hAnsi="Times New Roman" w:cs="Times New Roman"/>
          <w:noProof/>
          <w:sz w:val="24"/>
          <w:szCs w:val="24"/>
        </w:rPr>
        <w:t>]</w:t>
      </w:r>
      <w:r w:rsidR="00570E93">
        <w:rPr>
          <w:rFonts w:ascii="Times New Roman" w:hAnsi="Times New Roman" w:cs="Times New Roman"/>
          <w:sz w:val="24"/>
          <w:szCs w:val="24"/>
        </w:rPr>
        <w:fldChar w:fldCharType="end"/>
      </w:r>
      <w:r w:rsidR="0014362B">
        <w:rPr>
          <w:rFonts w:ascii="Times New Roman" w:hAnsi="Times New Roman" w:cs="Times New Roman"/>
          <w:sz w:val="24"/>
          <w:szCs w:val="24"/>
        </w:rPr>
        <w:t xml:space="preserve"> </w:t>
      </w:r>
      <w:r w:rsidR="0014362B" w:rsidRPr="00707D81">
        <w:rPr>
          <w:rFonts w:ascii="Times New Roman" w:hAnsi="Times New Roman" w:cs="Times New Roman"/>
          <w:sz w:val="24"/>
          <w:szCs w:val="24"/>
        </w:rPr>
        <w:t>to organise codes. Codes were cross checked by another</w:t>
      </w:r>
      <w:r w:rsidR="00310EFA">
        <w:rPr>
          <w:rFonts w:ascii="Times New Roman" w:hAnsi="Times New Roman" w:cs="Times New Roman"/>
          <w:sz w:val="24"/>
          <w:szCs w:val="24"/>
        </w:rPr>
        <w:t xml:space="preserve"> author</w:t>
      </w:r>
      <w:r w:rsidR="0014362B" w:rsidRPr="00707D81">
        <w:rPr>
          <w:rFonts w:ascii="Times New Roman" w:hAnsi="Times New Roman" w:cs="Times New Roman"/>
          <w:sz w:val="24"/>
          <w:szCs w:val="24"/>
        </w:rPr>
        <w:t xml:space="preserve"> (EL) for consistency in coding approach</w:t>
      </w:r>
      <w:r w:rsidR="00261B09">
        <w:rPr>
          <w:rFonts w:ascii="Times New Roman" w:hAnsi="Times New Roman" w:cs="Times New Roman"/>
          <w:sz w:val="24"/>
          <w:szCs w:val="24"/>
        </w:rPr>
        <w:t xml:space="preserve"> and interpretation</w:t>
      </w:r>
      <w:r w:rsidR="0014362B" w:rsidRPr="00707D81">
        <w:rPr>
          <w:rFonts w:ascii="Times New Roman" w:hAnsi="Times New Roman" w:cs="Times New Roman"/>
          <w:sz w:val="24"/>
          <w:szCs w:val="24"/>
        </w:rPr>
        <w:t xml:space="preserve">. </w:t>
      </w:r>
      <w:r w:rsidR="00261B09">
        <w:rPr>
          <w:rFonts w:ascii="Times New Roman" w:hAnsi="Times New Roman" w:cs="Times New Roman"/>
          <w:sz w:val="24"/>
          <w:szCs w:val="24"/>
        </w:rPr>
        <w:t>There were only minor differences in coding resolved through discussion.</w:t>
      </w:r>
    </w:p>
    <w:p w14:paraId="6DAEBBDE" w14:textId="77777777" w:rsidR="00E67F5F" w:rsidRDefault="00074C00" w:rsidP="001E46DD">
      <w:pPr>
        <w:pStyle w:val="Heading2"/>
        <w:rPr>
          <w:rFonts w:ascii="Times New Roman" w:hAnsi="Times New Roman" w:cs="Times New Roman"/>
        </w:rPr>
      </w:pPr>
      <w:r w:rsidRPr="001E46DD">
        <w:rPr>
          <w:rFonts w:ascii="Times New Roman" w:hAnsi="Times New Roman" w:cs="Times New Roman"/>
        </w:rPr>
        <w:t>Ethics and study approvals</w:t>
      </w:r>
    </w:p>
    <w:p w14:paraId="78BFACB1" w14:textId="77777777" w:rsidR="001E46DD" w:rsidRPr="001E46DD" w:rsidRDefault="001E46DD" w:rsidP="001E46DD"/>
    <w:p w14:paraId="636A1DBF" w14:textId="6844D998" w:rsidR="00074C00" w:rsidRPr="00707D81" w:rsidRDefault="00074C00"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The study was approved by Deakin Human Research Ethics Committee</w:t>
      </w:r>
      <w:r w:rsidR="00613A30">
        <w:rPr>
          <w:rFonts w:ascii="Times New Roman" w:hAnsi="Times New Roman" w:cs="Times New Roman"/>
          <w:sz w:val="24"/>
          <w:szCs w:val="24"/>
        </w:rPr>
        <w:t xml:space="preserve"> (HREC)</w:t>
      </w:r>
      <w:r w:rsidRPr="00707D81">
        <w:rPr>
          <w:rFonts w:ascii="Times New Roman" w:hAnsi="Times New Roman" w:cs="Times New Roman"/>
          <w:sz w:val="24"/>
          <w:szCs w:val="24"/>
        </w:rPr>
        <w:t xml:space="preserve"> (2014_093), University of Technology Sydney</w:t>
      </w:r>
      <w:r w:rsidR="00613A30">
        <w:rPr>
          <w:rFonts w:ascii="Times New Roman" w:hAnsi="Times New Roman" w:cs="Times New Roman"/>
          <w:sz w:val="24"/>
          <w:szCs w:val="24"/>
        </w:rPr>
        <w:t xml:space="preserve"> HREC</w:t>
      </w:r>
      <w:r w:rsidRPr="00707D81">
        <w:rPr>
          <w:rFonts w:ascii="Times New Roman" w:hAnsi="Times New Roman" w:cs="Times New Roman"/>
          <w:sz w:val="24"/>
          <w:szCs w:val="24"/>
        </w:rPr>
        <w:t xml:space="preserve"> (</w:t>
      </w:r>
      <w:r w:rsidR="00F626D0" w:rsidRPr="00F626D0">
        <w:rPr>
          <w:rFonts w:ascii="Times New Roman" w:hAnsi="Times New Roman" w:cs="Times New Roman"/>
          <w:sz w:val="24"/>
          <w:szCs w:val="24"/>
        </w:rPr>
        <w:t>ETH15-0110</w:t>
      </w:r>
      <w:r w:rsidRPr="00707D81">
        <w:rPr>
          <w:rFonts w:ascii="Times New Roman" w:hAnsi="Times New Roman" w:cs="Times New Roman"/>
          <w:sz w:val="24"/>
          <w:szCs w:val="24"/>
        </w:rPr>
        <w:t>)</w:t>
      </w:r>
      <w:r w:rsidR="00F926BE">
        <w:rPr>
          <w:rFonts w:ascii="Times New Roman" w:hAnsi="Times New Roman" w:cs="Times New Roman"/>
          <w:sz w:val="24"/>
          <w:szCs w:val="24"/>
        </w:rPr>
        <w:t xml:space="preserve"> (for NSW participants)</w:t>
      </w:r>
      <w:r w:rsidRPr="00707D81">
        <w:rPr>
          <w:rFonts w:ascii="Times New Roman" w:hAnsi="Times New Roman" w:cs="Times New Roman"/>
          <w:sz w:val="24"/>
          <w:szCs w:val="24"/>
        </w:rPr>
        <w:t xml:space="preserve"> and the Victorian Department of Education and Training.</w:t>
      </w:r>
      <w:r w:rsidR="00613A30">
        <w:rPr>
          <w:rFonts w:ascii="Times New Roman" w:hAnsi="Times New Roman" w:cs="Times New Roman"/>
          <w:sz w:val="24"/>
          <w:szCs w:val="24"/>
        </w:rPr>
        <w:t xml:space="preserve"> The University of Technology Sydney HREC only approved the Growing Healthy study on the grounds that practitioners could not </w:t>
      </w:r>
      <w:r w:rsidR="00F926BE">
        <w:rPr>
          <w:rFonts w:ascii="Times New Roman" w:hAnsi="Times New Roman" w:cs="Times New Roman"/>
          <w:sz w:val="24"/>
          <w:szCs w:val="24"/>
        </w:rPr>
        <w:t>approach p</w:t>
      </w:r>
      <w:r w:rsidR="00570E93">
        <w:rPr>
          <w:rFonts w:ascii="Times New Roman" w:hAnsi="Times New Roman" w:cs="Times New Roman"/>
          <w:sz w:val="24"/>
          <w:szCs w:val="24"/>
        </w:rPr>
        <w:t xml:space="preserve">otential participants directly </w:t>
      </w:r>
      <w:r w:rsidR="00F926BE">
        <w:rPr>
          <w:rFonts w:ascii="Times New Roman" w:hAnsi="Times New Roman" w:cs="Times New Roman"/>
          <w:sz w:val="24"/>
          <w:szCs w:val="24"/>
        </w:rPr>
        <w:t>(All recruitment approaches had to be passive that is, display of posters and brochures in the waiting areas of practices</w:t>
      </w:r>
      <w:r w:rsidR="00570E93">
        <w:rPr>
          <w:rFonts w:ascii="Times New Roman" w:hAnsi="Times New Roman" w:cs="Times New Roman"/>
          <w:sz w:val="24"/>
          <w:szCs w:val="24"/>
        </w:rPr>
        <w:t>)</w:t>
      </w:r>
      <w:r w:rsidR="00F926BE">
        <w:rPr>
          <w:rFonts w:ascii="Times New Roman" w:hAnsi="Times New Roman" w:cs="Times New Roman"/>
          <w:sz w:val="24"/>
          <w:szCs w:val="24"/>
        </w:rPr>
        <w:t>. The HREC allowed the researchers to attend the practices and send potential participants a letter and brochure expl</w:t>
      </w:r>
      <w:r w:rsidR="00570E93">
        <w:rPr>
          <w:rFonts w:ascii="Times New Roman" w:hAnsi="Times New Roman" w:cs="Times New Roman"/>
          <w:sz w:val="24"/>
          <w:szCs w:val="24"/>
        </w:rPr>
        <w:t>aining the Growing Healthy app.</w:t>
      </w:r>
    </w:p>
    <w:p w14:paraId="79040A04" w14:textId="77777777" w:rsidR="002C3F19" w:rsidRPr="001E46DD" w:rsidRDefault="0035093A" w:rsidP="001E46DD">
      <w:pPr>
        <w:pStyle w:val="Heading1"/>
        <w:rPr>
          <w:rFonts w:ascii="Times New Roman" w:hAnsi="Times New Roman" w:cs="Times New Roman"/>
        </w:rPr>
      </w:pPr>
      <w:r w:rsidRPr="00707D81">
        <w:br w:type="page"/>
      </w:r>
      <w:r w:rsidR="00680698" w:rsidRPr="001E46DD">
        <w:rPr>
          <w:rFonts w:ascii="Times New Roman" w:hAnsi="Times New Roman" w:cs="Times New Roman"/>
        </w:rPr>
        <w:lastRenderedPageBreak/>
        <w:t>Results</w:t>
      </w:r>
    </w:p>
    <w:p w14:paraId="6C5104E6" w14:textId="77777777" w:rsidR="001E46DD" w:rsidRPr="001E46DD" w:rsidRDefault="001E46DD" w:rsidP="001E46DD"/>
    <w:p w14:paraId="2B012F4B" w14:textId="77777777" w:rsidR="00BE0EE8" w:rsidRDefault="00BE0EE8" w:rsidP="001E46DD">
      <w:pPr>
        <w:pStyle w:val="Heading2"/>
        <w:rPr>
          <w:rFonts w:ascii="Times New Roman" w:hAnsi="Times New Roman" w:cs="Times New Roman"/>
        </w:rPr>
      </w:pPr>
      <w:r w:rsidRPr="001E46DD">
        <w:rPr>
          <w:rFonts w:ascii="Times New Roman" w:hAnsi="Times New Roman" w:cs="Times New Roman"/>
        </w:rPr>
        <w:t>Enrolment status</w:t>
      </w:r>
    </w:p>
    <w:p w14:paraId="3D0AC84C" w14:textId="77777777" w:rsidR="001E46DD" w:rsidRPr="001E46DD" w:rsidRDefault="001E46DD" w:rsidP="001E46DD"/>
    <w:p w14:paraId="67802331" w14:textId="77777777" w:rsidR="003705D2" w:rsidRDefault="00093319"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A total of 323 participants were recruited to</w:t>
      </w:r>
      <w:r w:rsidR="003705D2">
        <w:rPr>
          <w:rFonts w:ascii="Times New Roman" w:hAnsi="Times New Roman" w:cs="Times New Roman"/>
          <w:sz w:val="24"/>
          <w:szCs w:val="24"/>
        </w:rPr>
        <w:t xml:space="preserve"> the</w:t>
      </w:r>
      <w:r w:rsidR="00BE0EE8" w:rsidRPr="00707D81">
        <w:rPr>
          <w:rFonts w:ascii="Times New Roman" w:hAnsi="Times New Roman" w:cs="Times New Roman"/>
          <w:sz w:val="24"/>
          <w:szCs w:val="24"/>
        </w:rPr>
        <w:t xml:space="preserve"> Growing healthy program and 380 participants to the comparison group. Around one third of </w:t>
      </w:r>
      <w:r w:rsidR="00E8548A" w:rsidRPr="00707D81">
        <w:rPr>
          <w:rFonts w:ascii="Times New Roman" w:hAnsi="Times New Roman" w:cs="Times New Roman"/>
          <w:sz w:val="24"/>
          <w:szCs w:val="24"/>
        </w:rPr>
        <w:t xml:space="preserve">potential </w:t>
      </w:r>
      <w:r w:rsidR="00BE0EE8" w:rsidRPr="00707D81">
        <w:rPr>
          <w:rFonts w:ascii="Times New Roman" w:hAnsi="Times New Roman" w:cs="Times New Roman"/>
          <w:sz w:val="24"/>
          <w:szCs w:val="24"/>
        </w:rPr>
        <w:t>participants in both groups</w:t>
      </w:r>
      <w:r w:rsidR="003705D2">
        <w:rPr>
          <w:rFonts w:ascii="Times New Roman" w:hAnsi="Times New Roman" w:cs="Times New Roman"/>
          <w:sz w:val="24"/>
          <w:szCs w:val="24"/>
        </w:rPr>
        <w:t xml:space="preserve"> who commenced the survey</w:t>
      </w:r>
      <w:r w:rsidR="00BE0EE8" w:rsidRPr="00707D81">
        <w:rPr>
          <w:rFonts w:ascii="Times New Roman" w:hAnsi="Times New Roman" w:cs="Times New Roman"/>
          <w:sz w:val="24"/>
          <w:szCs w:val="24"/>
        </w:rPr>
        <w:t xml:space="preserve"> failed to complete </w:t>
      </w:r>
      <w:r w:rsidR="003705D2">
        <w:rPr>
          <w:rFonts w:ascii="Times New Roman" w:hAnsi="Times New Roman" w:cs="Times New Roman"/>
          <w:sz w:val="24"/>
          <w:szCs w:val="24"/>
        </w:rPr>
        <w:t xml:space="preserve">it </w:t>
      </w:r>
      <w:r w:rsidR="00BE0EE8" w:rsidRPr="00707D81">
        <w:rPr>
          <w:rFonts w:ascii="Times New Roman" w:hAnsi="Times New Roman" w:cs="Times New Roman"/>
          <w:sz w:val="24"/>
          <w:szCs w:val="24"/>
        </w:rPr>
        <w:t>(Table 1). Rates of ineligible participants</w:t>
      </w:r>
      <w:r w:rsidR="003705D2">
        <w:rPr>
          <w:rFonts w:ascii="Times New Roman" w:hAnsi="Times New Roman" w:cs="Times New Roman"/>
          <w:sz w:val="24"/>
          <w:szCs w:val="24"/>
        </w:rPr>
        <w:t xml:space="preserve"> were</w:t>
      </w:r>
      <w:r w:rsidR="00BE0EE8" w:rsidRPr="00707D81">
        <w:rPr>
          <w:rFonts w:ascii="Times New Roman" w:hAnsi="Times New Roman" w:cs="Times New Roman"/>
          <w:sz w:val="24"/>
          <w:szCs w:val="24"/>
        </w:rPr>
        <w:t xml:space="preserve"> </w:t>
      </w:r>
      <w:r w:rsidR="00E8548A" w:rsidRPr="00707D81">
        <w:rPr>
          <w:rFonts w:ascii="Times New Roman" w:hAnsi="Times New Roman" w:cs="Times New Roman"/>
          <w:sz w:val="24"/>
          <w:szCs w:val="24"/>
        </w:rPr>
        <w:t>10% for the</w:t>
      </w:r>
      <w:r w:rsidR="00BE0EE8" w:rsidRPr="00707D81">
        <w:rPr>
          <w:rFonts w:ascii="Times New Roman" w:hAnsi="Times New Roman" w:cs="Times New Roman"/>
          <w:sz w:val="24"/>
          <w:szCs w:val="24"/>
        </w:rPr>
        <w:t xml:space="preserve"> Growing healthy</w:t>
      </w:r>
      <w:r w:rsidR="00E8548A" w:rsidRPr="00707D81">
        <w:rPr>
          <w:rFonts w:ascii="Times New Roman" w:hAnsi="Times New Roman" w:cs="Times New Roman"/>
          <w:sz w:val="24"/>
          <w:szCs w:val="24"/>
        </w:rPr>
        <w:t xml:space="preserve"> program</w:t>
      </w:r>
      <w:r w:rsidR="00BE0EE8" w:rsidRPr="00707D81">
        <w:rPr>
          <w:rFonts w:ascii="Times New Roman" w:hAnsi="Times New Roman" w:cs="Times New Roman"/>
          <w:sz w:val="24"/>
          <w:szCs w:val="24"/>
        </w:rPr>
        <w:t xml:space="preserve"> and</w:t>
      </w:r>
      <w:r w:rsidR="00E8548A" w:rsidRPr="00707D81">
        <w:rPr>
          <w:rFonts w:ascii="Times New Roman" w:hAnsi="Times New Roman" w:cs="Times New Roman"/>
          <w:sz w:val="24"/>
          <w:szCs w:val="24"/>
        </w:rPr>
        <w:t xml:space="preserve"> 34% for the comparison group.</w:t>
      </w:r>
      <w:r w:rsidR="00BE0EE8" w:rsidRPr="00707D81">
        <w:rPr>
          <w:rFonts w:ascii="Times New Roman" w:hAnsi="Times New Roman" w:cs="Times New Roman"/>
          <w:sz w:val="24"/>
          <w:szCs w:val="24"/>
        </w:rPr>
        <w:t xml:space="preserve"> </w:t>
      </w:r>
      <w:r w:rsidR="00E8548A" w:rsidRPr="00707D81">
        <w:rPr>
          <w:rFonts w:ascii="Times New Roman" w:hAnsi="Times New Roman" w:cs="Times New Roman"/>
          <w:sz w:val="24"/>
          <w:szCs w:val="24"/>
        </w:rPr>
        <w:t>T</w:t>
      </w:r>
      <w:r w:rsidR="00BE0EE8" w:rsidRPr="00707D81">
        <w:rPr>
          <w:rFonts w:ascii="Times New Roman" w:hAnsi="Times New Roman" w:cs="Times New Roman"/>
          <w:sz w:val="24"/>
          <w:szCs w:val="24"/>
        </w:rPr>
        <w:t xml:space="preserve">he main reason for ineligibility </w:t>
      </w:r>
      <w:r w:rsidR="00E8548A" w:rsidRPr="00707D81">
        <w:rPr>
          <w:rFonts w:ascii="Times New Roman" w:hAnsi="Times New Roman" w:cs="Times New Roman"/>
          <w:sz w:val="24"/>
          <w:szCs w:val="24"/>
        </w:rPr>
        <w:t xml:space="preserve">was </w:t>
      </w:r>
      <w:r w:rsidR="00607644">
        <w:rPr>
          <w:rFonts w:ascii="Times New Roman" w:hAnsi="Times New Roman" w:cs="Times New Roman"/>
          <w:sz w:val="24"/>
          <w:szCs w:val="24"/>
        </w:rPr>
        <w:t xml:space="preserve">the respondent </w:t>
      </w:r>
      <w:r w:rsidR="00E8548A" w:rsidRPr="00707D81">
        <w:rPr>
          <w:rFonts w:ascii="Times New Roman" w:hAnsi="Times New Roman" w:cs="Times New Roman"/>
          <w:sz w:val="24"/>
          <w:szCs w:val="24"/>
        </w:rPr>
        <w:t>not</w:t>
      </w:r>
      <w:r w:rsidR="00BE0EE8" w:rsidRPr="00707D81">
        <w:rPr>
          <w:rFonts w:ascii="Times New Roman" w:hAnsi="Times New Roman" w:cs="Times New Roman"/>
          <w:sz w:val="24"/>
          <w:szCs w:val="24"/>
        </w:rPr>
        <w:t xml:space="preserve"> being the main </w:t>
      </w:r>
      <w:r w:rsidR="0046534F">
        <w:rPr>
          <w:rFonts w:ascii="Times New Roman" w:hAnsi="Times New Roman" w:cs="Times New Roman"/>
          <w:sz w:val="24"/>
          <w:szCs w:val="24"/>
        </w:rPr>
        <w:t>caregiver</w:t>
      </w:r>
      <w:r w:rsidR="00BE0EE8" w:rsidRPr="00707D81">
        <w:rPr>
          <w:rFonts w:ascii="Times New Roman" w:hAnsi="Times New Roman" w:cs="Times New Roman"/>
          <w:sz w:val="24"/>
          <w:szCs w:val="24"/>
        </w:rPr>
        <w:t xml:space="preserve"> for a baby less than three months of age.</w:t>
      </w:r>
    </w:p>
    <w:p w14:paraId="1091B5AA" w14:textId="77777777" w:rsidR="001E46DD"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 xml:space="preserve">Table 1. Enrolment status for </w:t>
      </w:r>
      <w:r>
        <w:rPr>
          <w:rFonts w:ascii="Times New Roman" w:hAnsi="Times New Roman" w:cs="Times New Roman"/>
          <w:b/>
          <w:sz w:val="24"/>
          <w:szCs w:val="24"/>
        </w:rPr>
        <w:t>mHealth</w:t>
      </w:r>
      <w:r w:rsidRPr="00707D81">
        <w:rPr>
          <w:rFonts w:ascii="Times New Roman" w:hAnsi="Times New Roman" w:cs="Times New Roman"/>
          <w:b/>
          <w:sz w:val="24"/>
          <w:szCs w:val="24"/>
        </w:rPr>
        <w:t xml:space="preserve"> intervention and comparison group</w:t>
      </w:r>
    </w:p>
    <w:p w14:paraId="40F2E1DF"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1E46DD" w:rsidRPr="00707D81" w14:paraId="245821CD" w14:textId="77777777" w:rsidTr="001E46DD">
        <w:tc>
          <w:tcPr>
            <w:tcW w:w="3005" w:type="dxa"/>
          </w:tcPr>
          <w:p w14:paraId="40CFFACF" w14:textId="77777777" w:rsidR="001E46DD" w:rsidRPr="00707D81" w:rsidRDefault="001E46DD" w:rsidP="001E46DD">
            <w:pPr>
              <w:autoSpaceDE w:val="0"/>
              <w:autoSpaceDN w:val="0"/>
              <w:adjustRightInd w:val="0"/>
              <w:rPr>
                <w:rFonts w:ascii="Times New Roman" w:hAnsi="Times New Roman" w:cs="Times New Roman"/>
                <w:b/>
                <w:sz w:val="24"/>
                <w:szCs w:val="24"/>
              </w:rPr>
            </w:pPr>
            <w:bookmarkStart w:id="0" w:name="_GoBack"/>
            <w:r w:rsidRPr="00707D81">
              <w:rPr>
                <w:rFonts w:ascii="Times New Roman" w:hAnsi="Times New Roman" w:cs="Times New Roman"/>
                <w:b/>
                <w:sz w:val="24"/>
                <w:szCs w:val="24"/>
              </w:rPr>
              <w:t>Enrolment status</w:t>
            </w:r>
          </w:p>
        </w:tc>
        <w:tc>
          <w:tcPr>
            <w:tcW w:w="3005" w:type="dxa"/>
          </w:tcPr>
          <w:p w14:paraId="05D5A607" w14:textId="77777777" w:rsidR="001E46DD" w:rsidRPr="00707D81" w:rsidRDefault="001E46DD" w:rsidP="001E46DD">
            <w:pPr>
              <w:autoSpaceDE w:val="0"/>
              <w:autoSpaceDN w:val="0"/>
              <w:adjustRightInd w:val="0"/>
              <w:rPr>
                <w:rFonts w:ascii="Times New Roman" w:hAnsi="Times New Roman" w:cs="Times New Roman"/>
                <w:b/>
                <w:sz w:val="24"/>
                <w:szCs w:val="24"/>
              </w:rPr>
            </w:pPr>
            <w:r w:rsidRPr="00707D81">
              <w:rPr>
                <w:rFonts w:ascii="Times New Roman" w:hAnsi="Times New Roman" w:cs="Times New Roman"/>
                <w:b/>
                <w:sz w:val="24"/>
                <w:szCs w:val="24"/>
              </w:rPr>
              <w:t xml:space="preserve">Intervention group </w:t>
            </w:r>
          </w:p>
        </w:tc>
        <w:tc>
          <w:tcPr>
            <w:tcW w:w="3006" w:type="dxa"/>
          </w:tcPr>
          <w:p w14:paraId="704F1150" w14:textId="77777777" w:rsidR="001E46DD" w:rsidRPr="00707D81" w:rsidRDefault="001E46DD" w:rsidP="001E46DD">
            <w:pPr>
              <w:autoSpaceDE w:val="0"/>
              <w:autoSpaceDN w:val="0"/>
              <w:adjustRightInd w:val="0"/>
              <w:rPr>
                <w:rFonts w:ascii="Times New Roman" w:hAnsi="Times New Roman" w:cs="Times New Roman"/>
                <w:b/>
                <w:sz w:val="24"/>
                <w:szCs w:val="24"/>
              </w:rPr>
            </w:pPr>
            <w:r w:rsidRPr="00707D81">
              <w:rPr>
                <w:rFonts w:ascii="Times New Roman" w:hAnsi="Times New Roman" w:cs="Times New Roman"/>
                <w:b/>
                <w:sz w:val="24"/>
                <w:szCs w:val="24"/>
              </w:rPr>
              <w:t>Comparison group</w:t>
            </w:r>
          </w:p>
        </w:tc>
      </w:tr>
      <w:tr w:rsidR="001E46DD" w:rsidRPr="00707D81" w14:paraId="585B2C44" w14:textId="77777777" w:rsidTr="001E46DD">
        <w:tc>
          <w:tcPr>
            <w:tcW w:w="3005" w:type="dxa"/>
          </w:tcPr>
          <w:p w14:paraId="64157323"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Commenced baseline survey</w:t>
            </w:r>
          </w:p>
          <w:p w14:paraId="25EEF25D" w14:textId="77777777" w:rsidR="001E46DD" w:rsidRPr="00707D81" w:rsidRDefault="001E46DD" w:rsidP="001E46DD">
            <w:pPr>
              <w:autoSpaceDE w:val="0"/>
              <w:autoSpaceDN w:val="0"/>
              <w:adjustRightInd w:val="0"/>
              <w:rPr>
                <w:rFonts w:ascii="Times New Roman" w:hAnsi="Times New Roman" w:cs="Times New Roman"/>
                <w:sz w:val="24"/>
                <w:szCs w:val="24"/>
              </w:rPr>
            </w:pPr>
          </w:p>
        </w:tc>
        <w:tc>
          <w:tcPr>
            <w:tcW w:w="3005" w:type="dxa"/>
          </w:tcPr>
          <w:p w14:paraId="5AD49BCC"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587</w:t>
            </w:r>
          </w:p>
        </w:tc>
        <w:tc>
          <w:tcPr>
            <w:tcW w:w="3006" w:type="dxa"/>
          </w:tcPr>
          <w:p w14:paraId="2969BBED"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1198</w:t>
            </w:r>
          </w:p>
        </w:tc>
      </w:tr>
      <w:tr w:rsidR="001E46DD" w:rsidRPr="00707D81" w14:paraId="23587C10" w14:textId="77777777" w:rsidTr="001E46DD">
        <w:tc>
          <w:tcPr>
            <w:tcW w:w="3005" w:type="dxa"/>
          </w:tcPr>
          <w:p w14:paraId="3CBE1D3F"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Incomplete survey</w:t>
            </w:r>
          </w:p>
          <w:p w14:paraId="6474CCFB" w14:textId="77777777" w:rsidR="001E46DD" w:rsidRPr="00707D81" w:rsidRDefault="001E46DD" w:rsidP="001E46DD">
            <w:pPr>
              <w:autoSpaceDE w:val="0"/>
              <w:autoSpaceDN w:val="0"/>
              <w:adjustRightInd w:val="0"/>
              <w:rPr>
                <w:rFonts w:ascii="Times New Roman" w:hAnsi="Times New Roman" w:cs="Times New Roman"/>
                <w:sz w:val="24"/>
                <w:szCs w:val="24"/>
              </w:rPr>
            </w:pPr>
          </w:p>
        </w:tc>
        <w:tc>
          <w:tcPr>
            <w:tcW w:w="3005" w:type="dxa"/>
          </w:tcPr>
          <w:p w14:paraId="6FE8A3E1"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204 (34.8%)</w:t>
            </w:r>
          </w:p>
        </w:tc>
        <w:tc>
          <w:tcPr>
            <w:tcW w:w="3006" w:type="dxa"/>
          </w:tcPr>
          <w:p w14:paraId="4AE3E1C1"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412 (34.4)</w:t>
            </w:r>
          </w:p>
        </w:tc>
      </w:tr>
      <w:tr w:rsidR="001E46DD" w:rsidRPr="00707D81" w14:paraId="07905582" w14:textId="77777777" w:rsidTr="001E46DD">
        <w:tc>
          <w:tcPr>
            <w:tcW w:w="3005" w:type="dxa"/>
          </w:tcPr>
          <w:p w14:paraId="149C2837"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Duplicate survey</w:t>
            </w:r>
          </w:p>
          <w:p w14:paraId="45BF7483" w14:textId="77777777" w:rsidR="001E46DD" w:rsidRPr="00707D81" w:rsidRDefault="001E46DD" w:rsidP="001E46DD">
            <w:pPr>
              <w:autoSpaceDE w:val="0"/>
              <w:autoSpaceDN w:val="0"/>
              <w:adjustRightInd w:val="0"/>
              <w:rPr>
                <w:rFonts w:ascii="Times New Roman" w:hAnsi="Times New Roman" w:cs="Times New Roman"/>
                <w:sz w:val="24"/>
                <w:szCs w:val="24"/>
              </w:rPr>
            </w:pPr>
          </w:p>
        </w:tc>
        <w:tc>
          <w:tcPr>
            <w:tcW w:w="3005" w:type="dxa"/>
          </w:tcPr>
          <w:p w14:paraId="5CE597B6"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2 (0.3%)</w:t>
            </w:r>
          </w:p>
        </w:tc>
        <w:tc>
          <w:tcPr>
            <w:tcW w:w="3006" w:type="dxa"/>
          </w:tcPr>
          <w:p w14:paraId="6EF9FDF3"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3 (0.3)</w:t>
            </w:r>
          </w:p>
        </w:tc>
      </w:tr>
      <w:tr w:rsidR="001E46DD" w:rsidRPr="00707D81" w14:paraId="03EC4F17" w14:textId="77777777" w:rsidTr="001E46DD">
        <w:tc>
          <w:tcPr>
            <w:tcW w:w="3005" w:type="dxa"/>
          </w:tcPr>
          <w:p w14:paraId="472D0403"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Ineligible</w:t>
            </w:r>
          </w:p>
          <w:p w14:paraId="24FFD23D" w14:textId="77777777" w:rsidR="001E46DD" w:rsidRPr="00707D81" w:rsidRDefault="001E46DD" w:rsidP="001E46DD">
            <w:pPr>
              <w:autoSpaceDE w:val="0"/>
              <w:autoSpaceDN w:val="0"/>
              <w:adjustRightInd w:val="0"/>
              <w:rPr>
                <w:rFonts w:ascii="Times New Roman" w:hAnsi="Times New Roman" w:cs="Times New Roman"/>
                <w:sz w:val="24"/>
                <w:szCs w:val="24"/>
              </w:rPr>
            </w:pPr>
          </w:p>
        </w:tc>
        <w:tc>
          <w:tcPr>
            <w:tcW w:w="3005" w:type="dxa"/>
          </w:tcPr>
          <w:p w14:paraId="05313E43"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58 (9.9%)</w:t>
            </w:r>
          </w:p>
        </w:tc>
        <w:tc>
          <w:tcPr>
            <w:tcW w:w="3006" w:type="dxa"/>
          </w:tcPr>
          <w:p w14:paraId="4D2E4A7C"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403 (33.7)</w:t>
            </w:r>
          </w:p>
        </w:tc>
      </w:tr>
      <w:tr w:rsidR="001E46DD" w:rsidRPr="00707D81" w14:paraId="5E3D4567" w14:textId="77777777" w:rsidTr="001E46DD">
        <w:tc>
          <w:tcPr>
            <w:tcW w:w="3005" w:type="dxa"/>
          </w:tcPr>
          <w:p w14:paraId="1BA2E93E"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Eligible and enrolled</w:t>
            </w:r>
          </w:p>
          <w:p w14:paraId="53DAB8BA" w14:textId="77777777" w:rsidR="001E46DD" w:rsidRPr="00707D81" w:rsidRDefault="001E46DD" w:rsidP="001E46DD">
            <w:pPr>
              <w:autoSpaceDE w:val="0"/>
              <w:autoSpaceDN w:val="0"/>
              <w:adjustRightInd w:val="0"/>
              <w:rPr>
                <w:rFonts w:ascii="Times New Roman" w:hAnsi="Times New Roman" w:cs="Times New Roman"/>
                <w:sz w:val="24"/>
                <w:szCs w:val="24"/>
              </w:rPr>
            </w:pPr>
          </w:p>
        </w:tc>
        <w:tc>
          <w:tcPr>
            <w:tcW w:w="3005" w:type="dxa"/>
          </w:tcPr>
          <w:p w14:paraId="08EDA32C"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323 (55.0)</w:t>
            </w:r>
          </w:p>
        </w:tc>
        <w:tc>
          <w:tcPr>
            <w:tcW w:w="3006" w:type="dxa"/>
          </w:tcPr>
          <w:p w14:paraId="1F997C2B"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sz w:val="24"/>
                <w:szCs w:val="24"/>
              </w:rPr>
              <w:t>380 (31.7%)</w:t>
            </w:r>
          </w:p>
        </w:tc>
      </w:tr>
      <w:bookmarkEnd w:id="0"/>
    </w:tbl>
    <w:p w14:paraId="05446B61" w14:textId="77777777" w:rsidR="003705D2" w:rsidRDefault="003705D2" w:rsidP="008555BF">
      <w:pPr>
        <w:spacing w:line="480" w:lineRule="auto"/>
        <w:rPr>
          <w:rFonts w:ascii="Times New Roman" w:hAnsi="Times New Roman" w:cs="Times New Roman"/>
          <w:b/>
          <w:sz w:val="24"/>
          <w:szCs w:val="24"/>
        </w:rPr>
      </w:pPr>
    </w:p>
    <w:p w14:paraId="2CD81EB6" w14:textId="77777777" w:rsidR="00012FCE" w:rsidRDefault="00BE0EE8" w:rsidP="001E46DD">
      <w:pPr>
        <w:pStyle w:val="Heading2"/>
        <w:rPr>
          <w:rFonts w:ascii="Times New Roman" w:hAnsi="Times New Roman" w:cs="Times New Roman"/>
        </w:rPr>
      </w:pPr>
      <w:r w:rsidRPr="001E46DD">
        <w:rPr>
          <w:rFonts w:ascii="Times New Roman" w:hAnsi="Times New Roman" w:cs="Times New Roman"/>
        </w:rPr>
        <w:t>Rate and cost of various</w:t>
      </w:r>
      <w:r w:rsidR="00012FCE" w:rsidRPr="001E46DD">
        <w:rPr>
          <w:rFonts w:ascii="Times New Roman" w:hAnsi="Times New Roman" w:cs="Times New Roman"/>
        </w:rPr>
        <w:t xml:space="preserve"> recruitment strategies</w:t>
      </w:r>
    </w:p>
    <w:p w14:paraId="1D1EA00A" w14:textId="77777777" w:rsidR="001E46DD" w:rsidRPr="001E46DD" w:rsidRDefault="001E46DD" w:rsidP="001E46DD"/>
    <w:p w14:paraId="7A1F07FA" w14:textId="77777777" w:rsidR="00EF5B2A" w:rsidRDefault="009016AF"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For the Growing healthy </w:t>
      </w:r>
      <w:r w:rsidR="00EF5B2A">
        <w:rPr>
          <w:rFonts w:ascii="Times New Roman" w:hAnsi="Times New Roman" w:cs="Times New Roman"/>
          <w:sz w:val="24"/>
          <w:szCs w:val="24"/>
        </w:rPr>
        <w:t>intervention</w:t>
      </w:r>
      <w:r w:rsidRPr="00707D81">
        <w:rPr>
          <w:rFonts w:ascii="Times New Roman" w:hAnsi="Times New Roman" w:cs="Times New Roman"/>
          <w:sz w:val="24"/>
          <w:szCs w:val="24"/>
        </w:rPr>
        <w:t>, a</w:t>
      </w:r>
      <w:r w:rsidR="00012FCE" w:rsidRPr="00707D81">
        <w:rPr>
          <w:rFonts w:ascii="Times New Roman" w:hAnsi="Times New Roman" w:cs="Times New Roman"/>
          <w:sz w:val="24"/>
          <w:szCs w:val="24"/>
        </w:rPr>
        <w:t>lmost 50 % of participants (n=160)</w:t>
      </w:r>
      <w:r w:rsidR="009E485C" w:rsidRPr="00707D81">
        <w:rPr>
          <w:rFonts w:ascii="Times New Roman" w:hAnsi="Times New Roman" w:cs="Times New Roman"/>
          <w:sz w:val="24"/>
          <w:szCs w:val="24"/>
        </w:rPr>
        <w:t xml:space="preserve"> </w:t>
      </w:r>
      <w:r w:rsidR="00012FCE" w:rsidRPr="00707D81">
        <w:rPr>
          <w:rFonts w:ascii="Times New Roman" w:hAnsi="Times New Roman" w:cs="Times New Roman"/>
          <w:sz w:val="24"/>
          <w:szCs w:val="24"/>
        </w:rPr>
        <w:t>were recruited</w:t>
      </w:r>
      <w:r w:rsidR="009E485C" w:rsidRPr="00707D81">
        <w:rPr>
          <w:rFonts w:ascii="Times New Roman" w:hAnsi="Times New Roman" w:cs="Times New Roman"/>
          <w:sz w:val="24"/>
          <w:szCs w:val="24"/>
        </w:rPr>
        <w:t xml:space="preserve"> </w:t>
      </w:r>
      <w:r w:rsidR="00012FCE" w:rsidRPr="00707D81">
        <w:rPr>
          <w:rFonts w:ascii="Times New Roman" w:hAnsi="Times New Roman" w:cs="Times New Roman"/>
          <w:sz w:val="24"/>
          <w:szCs w:val="24"/>
        </w:rPr>
        <w:t xml:space="preserve">online. This proved to be the quickest and cheapest method of </w:t>
      </w:r>
      <w:r w:rsidR="00647654">
        <w:rPr>
          <w:rFonts w:ascii="Times New Roman" w:hAnsi="Times New Roman" w:cs="Times New Roman"/>
          <w:sz w:val="24"/>
          <w:szCs w:val="24"/>
        </w:rPr>
        <w:t>recruitment</w:t>
      </w:r>
      <w:r w:rsidR="00012FCE" w:rsidRPr="00707D81">
        <w:rPr>
          <w:rFonts w:ascii="Times New Roman" w:hAnsi="Times New Roman" w:cs="Times New Roman"/>
          <w:sz w:val="24"/>
          <w:szCs w:val="24"/>
        </w:rPr>
        <w:t xml:space="preserve"> at a</w:t>
      </w:r>
      <w:r w:rsidR="00647654">
        <w:rPr>
          <w:rFonts w:ascii="Times New Roman" w:hAnsi="Times New Roman" w:cs="Times New Roman"/>
          <w:sz w:val="24"/>
          <w:szCs w:val="24"/>
        </w:rPr>
        <w:t>n average</w:t>
      </w:r>
      <w:r w:rsidR="00012FCE" w:rsidRPr="00707D81">
        <w:rPr>
          <w:rFonts w:ascii="Times New Roman" w:hAnsi="Times New Roman" w:cs="Times New Roman"/>
          <w:sz w:val="24"/>
          <w:szCs w:val="24"/>
        </w:rPr>
        <w:t xml:space="preserve"> cost </w:t>
      </w:r>
      <w:r w:rsidR="00820CBA">
        <w:rPr>
          <w:rFonts w:ascii="Times New Roman" w:hAnsi="Times New Roman" w:cs="Times New Roman"/>
          <w:sz w:val="24"/>
          <w:szCs w:val="24"/>
        </w:rPr>
        <w:t>of $13</w:t>
      </w:r>
      <w:r w:rsidR="00012FCE" w:rsidRPr="00707D81">
        <w:rPr>
          <w:rFonts w:ascii="Times New Roman" w:hAnsi="Times New Roman" w:cs="Times New Roman"/>
          <w:sz w:val="24"/>
          <w:szCs w:val="24"/>
        </w:rPr>
        <w:t xml:space="preserve"> per participants recruited over a 23 week period (Table 2</w:t>
      </w:r>
      <w:r w:rsidR="00BD60BC" w:rsidRPr="00707D81">
        <w:rPr>
          <w:rFonts w:ascii="Times New Roman" w:hAnsi="Times New Roman" w:cs="Times New Roman"/>
          <w:sz w:val="24"/>
          <w:szCs w:val="24"/>
        </w:rPr>
        <w:t>, Figure 1</w:t>
      </w:r>
      <w:r w:rsidR="00012FCE" w:rsidRPr="00707D81">
        <w:rPr>
          <w:rFonts w:ascii="Times New Roman" w:hAnsi="Times New Roman" w:cs="Times New Roman"/>
          <w:sz w:val="24"/>
          <w:szCs w:val="24"/>
        </w:rPr>
        <w:t xml:space="preserve">). </w:t>
      </w:r>
      <w:r w:rsidR="003705D2">
        <w:rPr>
          <w:rFonts w:ascii="Times New Roman" w:hAnsi="Times New Roman" w:cs="Times New Roman"/>
          <w:sz w:val="24"/>
          <w:szCs w:val="24"/>
        </w:rPr>
        <w:t xml:space="preserve">Of the online sources of recruitment, </w:t>
      </w:r>
      <w:r w:rsidR="00820CBA">
        <w:rPr>
          <w:rFonts w:ascii="Times New Roman" w:hAnsi="Times New Roman" w:cs="Times New Roman"/>
          <w:sz w:val="24"/>
          <w:szCs w:val="24"/>
        </w:rPr>
        <w:t>advertising on the Facebook pages of popular parenting websites and online mothers groups recruited the most participants at the lowest cost</w:t>
      </w:r>
      <w:r w:rsidR="00647654">
        <w:rPr>
          <w:rFonts w:ascii="Times New Roman" w:hAnsi="Times New Roman" w:cs="Times New Roman"/>
          <w:sz w:val="24"/>
          <w:szCs w:val="24"/>
        </w:rPr>
        <w:t xml:space="preserve"> (Table 3)</w:t>
      </w:r>
      <w:r w:rsidR="00820CBA">
        <w:rPr>
          <w:rFonts w:ascii="Times New Roman" w:hAnsi="Times New Roman" w:cs="Times New Roman"/>
          <w:sz w:val="24"/>
          <w:szCs w:val="24"/>
        </w:rPr>
        <w:t>. An official</w:t>
      </w:r>
      <w:r w:rsidR="00647654">
        <w:rPr>
          <w:rFonts w:ascii="Times New Roman" w:hAnsi="Times New Roman" w:cs="Times New Roman"/>
          <w:sz w:val="24"/>
          <w:szCs w:val="24"/>
        </w:rPr>
        <w:t xml:space="preserve"> Facebook advertisement</w:t>
      </w:r>
      <w:r w:rsidR="00820CBA">
        <w:rPr>
          <w:rFonts w:ascii="Times New Roman" w:hAnsi="Times New Roman" w:cs="Times New Roman"/>
          <w:sz w:val="24"/>
          <w:szCs w:val="24"/>
        </w:rPr>
        <w:t xml:space="preserve"> was less successful, resulting in 150 clicks and eight participants recruited despite reaching over 16,000 women of a child bearing age. </w:t>
      </w:r>
      <w:r w:rsidR="00647654">
        <w:rPr>
          <w:rFonts w:ascii="Times New Roman" w:hAnsi="Times New Roman" w:cs="Times New Roman"/>
          <w:sz w:val="24"/>
          <w:szCs w:val="24"/>
        </w:rPr>
        <w:t xml:space="preserve"> </w:t>
      </w:r>
    </w:p>
    <w:p w14:paraId="1381F630" w14:textId="77777777" w:rsidR="00EF5B2A" w:rsidRPr="00707D81" w:rsidRDefault="00EF5B2A" w:rsidP="008555BF">
      <w:pPr>
        <w:spacing w:line="480" w:lineRule="auto"/>
        <w:rPr>
          <w:rFonts w:ascii="Times New Roman" w:hAnsi="Times New Roman" w:cs="Times New Roman"/>
          <w:sz w:val="24"/>
          <w:szCs w:val="24"/>
        </w:rPr>
      </w:pPr>
    </w:p>
    <w:p w14:paraId="7BCE465B" w14:textId="77777777" w:rsidR="00012FCE" w:rsidRPr="00707D81" w:rsidRDefault="00647654" w:rsidP="008555BF">
      <w:pPr>
        <w:spacing w:line="480" w:lineRule="auto"/>
        <w:rPr>
          <w:rFonts w:ascii="Times New Roman" w:hAnsi="Times New Roman" w:cs="Times New Roman"/>
          <w:sz w:val="24"/>
          <w:szCs w:val="24"/>
        </w:rPr>
      </w:pPr>
      <w:r>
        <w:rPr>
          <w:rFonts w:ascii="Times New Roman" w:hAnsi="Times New Roman" w:cs="Times New Roman"/>
          <w:sz w:val="24"/>
          <w:szCs w:val="24"/>
        </w:rPr>
        <w:t xml:space="preserve">Overall, </w:t>
      </w:r>
      <w:r w:rsidR="00012FCE" w:rsidRPr="00707D81">
        <w:rPr>
          <w:rFonts w:ascii="Times New Roman" w:hAnsi="Times New Roman" w:cs="Times New Roman"/>
          <w:sz w:val="24"/>
          <w:szCs w:val="24"/>
        </w:rPr>
        <w:t>30% of participants</w:t>
      </w:r>
      <w:r w:rsidR="009016AF" w:rsidRPr="00707D81">
        <w:rPr>
          <w:rFonts w:ascii="Times New Roman" w:hAnsi="Times New Roman" w:cs="Times New Roman"/>
          <w:sz w:val="24"/>
          <w:szCs w:val="24"/>
        </w:rPr>
        <w:t xml:space="preserve"> (n=97)</w:t>
      </w:r>
      <w:r w:rsidR="00012FCE" w:rsidRPr="00707D81">
        <w:rPr>
          <w:rFonts w:ascii="Times New Roman" w:hAnsi="Times New Roman" w:cs="Times New Roman"/>
          <w:sz w:val="24"/>
          <w:szCs w:val="24"/>
        </w:rPr>
        <w:t xml:space="preserve"> were recruited by prac</w:t>
      </w:r>
      <w:r w:rsidR="009E485C" w:rsidRPr="00707D81">
        <w:rPr>
          <w:rFonts w:ascii="Times New Roman" w:hAnsi="Times New Roman" w:cs="Times New Roman"/>
          <w:sz w:val="24"/>
          <w:szCs w:val="24"/>
        </w:rPr>
        <w:t>titioners</w:t>
      </w:r>
      <w:r w:rsidR="009016AF" w:rsidRPr="00707D81">
        <w:rPr>
          <w:rFonts w:ascii="Times New Roman" w:hAnsi="Times New Roman" w:cs="Times New Roman"/>
          <w:sz w:val="24"/>
          <w:szCs w:val="24"/>
        </w:rPr>
        <w:t xml:space="preserve"> </w:t>
      </w:r>
      <w:r w:rsidR="009E485C" w:rsidRPr="00707D81">
        <w:rPr>
          <w:rFonts w:ascii="Times New Roman" w:hAnsi="Times New Roman" w:cs="Times New Roman"/>
          <w:sz w:val="24"/>
          <w:szCs w:val="24"/>
        </w:rPr>
        <w:t>over a one year period</w:t>
      </w:r>
      <w:r w:rsidR="009016AF" w:rsidRPr="00707D81">
        <w:rPr>
          <w:rFonts w:ascii="Times New Roman" w:hAnsi="Times New Roman" w:cs="Times New Roman"/>
          <w:sz w:val="24"/>
          <w:szCs w:val="24"/>
        </w:rPr>
        <w:t>, with most par</w:t>
      </w:r>
      <w:r>
        <w:rPr>
          <w:rFonts w:ascii="Times New Roman" w:hAnsi="Times New Roman" w:cs="Times New Roman"/>
          <w:sz w:val="24"/>
          <w:szCs w:val="24"/>
        </w:rPr>
        <w:t xml:space="preserve">ticipants being recruited by </w:t>
      </w:r>
      <w:r w:rsidR="00C315DE">
        <w:rPr>
          <w:rFonts w:ascii="Times New Roman" w:hAnsi="Times New Roman" w:cs="Times New Roman"/>
          <w:sz w:val="24"/>
          <w:szCs w:val="24"/>
        </w:rPr>
        <w:t>MCH</w:t>
      </w:r>
      <w:r w:rsidR="009016AF" w:rsidRPr="00707D81">
        <w:rPr>
          <w:rFonts w:ascii="Times New Roman" w:hAnsi="Times New Roman" w:cs="Times New Roman"/>
          <w:sz w:val="24"/>
          <w:szCs w:val="24"/>
        </w:rPr>
        <w:t xml:space="preserve"> nurses and few being recruited by practice nurses. The </w:t>
      </w:r>
      <w:r w:rsidR="009016AF" w:rsidRPr="00707D81">
        <w:rPr>
          <w:rFonts w:ascii="Times New Roman" w:hAnsi="Times New Roman" w:cs="Times New Roman"/>
          <w:sz w:val="24"/>
          <w:szCs w:val="24"/>
        </w:rPr>
        <w:lastRenderedPageBreak/>
        <w:t>cost of practitioner led recruitment was $150.55 per participant</w:t>
      </w:r>
      <w:r w:rsidR="009E485C" w:rsidRPr="00707D81">
        <w:rPr>
          <w:rFonts w:ascii="Times New Roman" w:hAnsi="Times New Roman" w:cs="Times New Roman"/>
          <w:sz w:val="24"/>
          <w:szCs w:val="24"/>
        </w:rPr>
        <w:t>, how</w:t>
      </w:r>
      <w:r>
        <w:rPr>
          <w:rFonts w:ascii="Times New Roman" w:hAnsi="Times New Roman" w:cs="Times New Roman"/>
          <w:sz w:val="24"/>
          <w:szCs w:val="24"/>
        </w:rPr>
        <w:t xml:space="preserve">ever costs of recruitment by </w:t>
      </w:r>
      <w:r w:rsidR="00C315DE">
        <w:rPr>
          <w:rFonts w:ascii="Times New Roman" w:hAnsi="Times New Roman" w:cs="Times New Roman"/>
          <w:sz w:val="24"/>
          <w:szCs w:val="24"/>
        </w:rPr>
        <w:t>MCH</w:t>
      </w:r>
      <w:r w:rsidR="009E485C" w:rsidRPr="00707D81">
        <w:rPr>
          <w:rFonts w:ascii="Times New Roman" w:hAnsi="Times New Roman" w:cs="Times New Roman"/>
          <w:sz w:val="24"/>
          <w:szCs w:val="24"/>
        </w:rPr>
        <w:t xml:space="preserve"> nurses</w:t>
      </w:r>
      <w:r w:rsidR="00C15FE6" w:rsidRPr="00707D81">
        <w:rPr>
          <w:rFonts w:ascii="Times New Roman" w:hAnsi="Times New Roman" w:cs="Times New Roman"/>
          <w:sz w:val="24"/>
          <w:szCs w:val="24"/>
        </w:rPr>
        <w:t xml:space="preserve"> ($67.14) was only a fraction of the cost of practice nurse led recruitment ($554.06)</w:t>
      </w:r>
      <w:r>
        <w:rPr>
          <w:rFonts w:ascii="Times New Roman" w:hAnsi="Times New Roman" w:cs="Times New Roman"/>
          <w:sz w:val="24"/>
          <w:szCs w:val="24"/>
        </w:rPr>
        <w:t xml:space="preserve"> (Table 2)</w:t>
      </w:r>
      <w:r w:rsidR="009E485C" w:rsidRPr="00707D81">
        <w:rPr>
          <w:rFonts w:ascii="Times New Roman" w:hAnsi="Times New Roman" w:cs="Times New Roman"/>
          <w:sz w:val="24"/>
          <w:szCs w:val="24"/>
        </w:rPr>
        <w:t xml:space="preserve">. </w:t>
      </w:r>
      <w:r>
        <w:rPr>
          <w:rFonts w:ascii="Times New Roman" w:hAnsi="Times New Roman" w:cs="Times New Roman"/>
          <w:sz w:val="24"/>
          <w:szCs w:val="24"/>
        </w:rPr>
        <w:t>In terms of face to face recruitment, a</w:t>
      </w:r>
      <w:r w:rsidR="009E485C" w:rsidRPr="00707D81">
        <w:rPr>
          <w:rFonts w:ascii="Times New Roman" w:hAnsi="Times New Roman" w:cs="Times New Roman"/>
          <w:sz w:val="24"/>
          <w:szCs w:val="24"/>
        </w:rPr>
        <w:t xml:space="preserve"> total of </w:t>
      </w:r>
      <w:r w:rsidR="008058DC" w:rsidRPr="00707D81">
        <w:rPr>
          <w:rFonts w:ascii="Times New Roman" w:hAnsi="Times New Roman" w:cs="Times New Roman"/>
          <w:sz w:val="24"/>
          <w:szCs w:val="24"/>
        </w:rPr>
        <w:t>22</w:t>
      </w:r>
      <w:r w:rsidR="009E485C" w:rsidRPr="00707D81">
        <w:rPr>
          <w:rFonts w:ascii="Times New Roman" w:hAnsi="Times New Roman" w:cs="Times New Roman"/>
          <w:sz w:val="24"/>
          <w:szCs w:val="24"/>
        </w:rPr>
        <w:t xml:space="preserve"> first time parent groups were visited by the research team</w:t>
      </w:r>
      <w:r w:rsidR="00EF5B2A">
        <w:rPr>
          <w:rFonts w:ascii="Times New Roman" w:hAnsi="Times New Roman" w:cs="Times New Roman"/>
          <w:sz w:val="24"/>
          <w:szCs w:val="24"/>
        </w:rPr>
        <w:t xml:space="preserve"> over a 18 week period</w:t>
      </w:r>
      <w:r w:rsidR="009E485C" w:rsidRPr="00707D81">
        <w:rPr>
          <w:rFonts w:ascii="Times New Roman" w:hAnsi="Times New Roman" w:cs="Times New Roman"/>
          <w:sz w:val="24"/>
          <w:szCs w:val="24"/>
        </w:rPr>
        <w:t xml:space="preserve"> resulting in 51 expressions of interest and 27 enrolments at a cost of $</w:t>
      </w:r>
      <w:r w:rsidR="00DE69E1" w:rsidRPr="00707D81">
        <w:rPr>
          <w:rFonts w:ascii="Times New Roman" w:hAnsi="Times New Roman" w:cs="Times New Roman"/>
          <w:sz w:val="24"/>
          <w:szCs w:val="24"/>
        </w:rPr>
        <w:t>85.56 per participant.</w:t>
      </w:r>
      <w:r w:rsidR="009E485C" w:rsidRPr="00707D81">
        <w:rPr>
          <w:rFonts w:ascii="Times New Roman" w:hAnsi="Times New Roman" w:cs="Times New Roman"/>
          <w:sz w:val="24"/>
          <w:szCs w:val="24"/>
        </w:rPr>
        <w:t xml:space="preserve"> </w:t>
      </w:r>
      <w:r w:rsidR="00C15FE6" w:rsidRPr="00707D81">
        <w:rPr>
          <w:rFonts w:ascii="Times New Roman" w:hAnsi="Times New Roman" w:cs="Times New Roman"/>
          <w:sz w:val="24"/>
          <w:szCs w:val="24"/>
        </w:rPr>
        <w:t>Interestingly</w:t>
      </w:r>
      <w:r w:rsidR="00607644">
        <w:rPr>
          <w:rFonts w:ascii="Times New Roman" w:hAnsi="Times New Roman" w:cs="Times New Roman"/>
          <w:sz w:val="24"/>
          <w:szCs w:val="24"/>
        </w:rPr>
        <w:t>,</w:t>
      </w:r>
      <w:r w:rsidR="00C15FE6" w:rsidRPr="00707D81">
        <w:rPr>
          <w:rFonts w:ascii="Times New Roman" w:hAnsi="Times New Roman" w:cs="Times New Roman"/>
          <w:sz w:val="24"/>
          <w:szCs w:val="24"/>
        </w:rPr>
        <w:t xml:space="preserve"> 12% of participants were </w:t>
      </w:r>
      <w:r w:rsidR="004D3FA1" w:rsidRPr="00707D81">
        <w:rPr>
          <w:rFonts w:ascii="Times New Roman" w:hAnsi="Times New Roman" w:cs="Times New Roman"/>
          <w:sz w:val="24"/>
          <w:szCs w:val="24"/>
        </w:rPr>
        <w:t>recruit</w:t>
      </w:r>
      <w:r w:rsidR="004D3FA1">
        <w:rPr>
          <w:rFonts w:ascii="Times New Roman" w:hAnsi="Times New Roman" w:cs="Times New Roman"/>
          <w:sz w:val="24"/>
          <w:szCs w:val="24"/>
        </w:rPr>
        <w:t>ed</w:t>
      </w:r>
      <w:r w:rsidR="004D3FA1" w:rsidRPr="00707D81">
        <w:rPr>
          <w:rFonts w:ascii="Times New Roman" w:hAnsi="Times New Roman" w:cs="Times New Roman"/>
          <w:sz w:val="24"/>
          <w:szCs w:val="24"/>
        </w:rPr>
        <w:t xml:space="preserve"> </w:t>
      </w:r>
      <w:r w:rsidR="00C15FE6" w:rsidRPr="00707D81">
        <w:rPr>
          <w:rFonts w:ascii="Times New Roman" w:hAnsi="Times New Roman" w:cs="Times New Roman"/>
          <w:sz w:val="24"/>
          <w:szCs w:val="24"/>
        </w:rPr>
        <w:t xml:space="preserve">through recommendations </w:t>
      </w:r>
      <w:r w:rsidR="00607644">
        <w:rPr>
          <w:rFonts w:ascii="Times New Roman" w:hAnsi="Times New Roman" w:cs="Times New Roman"/>
          <w:sz w:val="24"/>
          <w:szCs w:val="24"/>
        </w:rPr>
        <w:t xml:space="preserve">by </w:t>
      </w:r>
      <w:r w:rsidR="00C15FE6" w:rsidRPr="00707D81">
        <w:rPr>
          <w:rFonts w:ascii="Times New Roman" w:hAnsi="Times New Roman" w:cs="Times New Roman"/>
          <w:sz w:val="24"/>
          <w:szCs w:val="24"/>
        </w:rPr>
        <w:t xml:space="preserve">family and friends which could have flowed from online </w:t>
      </w:r>
      <w:r w:rsidR="00607644">
        <w:rPr>
          <w:rFonts w:ascii="Times New Roman" w:hAnsi="Times New Roman" w:cs="Times New Roman"/>
          <w:sz w:val="24"/>
          <w:szCs w:val="24"/>
        </w:rPr>
        <w:t>or</w:t>
      </w:r>
      <w:r w:rsidR="00C15FE6" w:rsidRPr="00707D81">
        <w:rPr>
          <w:rFonts w:ascii="Times New Roman" w:hAnsi="Times New Roman" w:cs="Times New Roman"/>
          <w:sz w:val="24"/>
          <w:szCs w:val="24"/>
        </w:rPr>
        <w:t xml:space="preserve"> practitioner referrals. </w:t>
      </w:r>
      <w:r w:rsidR="009E485C" w:rsidRPr="00707D81">
        <w:rPr>
          <w:rFonts w:ascii="Times New Roman" w:hAnsi="Times New Roman" w:cs="Times New Roman"/>
          <w:sz w:val="24"/>
          <w:szCs w:val="24"/>
        </w:rPr>
        <w:t>A total of 380 participants were recruited over a 13 week period to the comparison group using solely online recruitment methods at a cost of $5.20 per participant</w:t>
      </w:r>
      <w:r w:rsidR="00C15FE6" w:rsidRPr="00707D81">
        <w:rPr>
          <w:rFonts w:ascii="Times New Roman" w:hAnsi="Times New Roman" w:cs="Times New Roman"/>
          <w:sz w:val="24"/>
          <w:szCs w:val="24"/>
        </w:rPr>
        <w:t xml:space="preserve"> (Table 2)</w:t>
      </w:r>
      <w:r w:rsidR="009E485C" w:rsidRPr="00707D81">
        <w:rPr>
          <w:rFonts w:ascii="Times New Roman" w:hAnsi="Times New Roman" w:cs="Times New Roman"/>
          <w:sz w:val="24"/>
          <w:szCs w:val="24"/>
        </w:rPr>
        <w:t xml:space="preserve">. </w:t>
      </w:r>
    </w:p>
    <w:p w14:paraId="672DC722" w14:textId="77777777" w:rsidR="001E46DD" w:rsidRPr="00707D81" w:rsidRDefault="001E46DD" w:rsidP="001E46DD">
      <w:pPr>
        <w:autoSpaceDE w:val="0"/>
        <w:autoSpaceDN w:val="0"/>
        <w:adjustRightInd w:val="0"/>
        <w:spacing w:line="400" w:lineRule="atLeast"/>
        <w:rPr>
          <w:rFonts w:ascii="Times New Roman" w:hAnsi="Times New Roman" w:cs="Times New Roman"/>
          <w:b/>
          <w:sz w:val="24"/>
          <w:szCs w:val="24"/>
        </w:rPr>
      </w:pPr>
      <w:r w:rsidRPr="00707D81">
        <w:rPr>
          <w:rFonts w:ascii="Times New Roman" w:hAnsi="Times New Roman" w:cs="Times New Roman"/>
          <w:b/>
          <w:sz w:val="24"/>
          <w:szCs w:val="24"/>
        </w:rPr>
        <w:t>Table 2. Rate and cost of recruitment strategies</w:t>
      </w:r>
    </w:p>
    <w:p w14:paraId="623D523E" w14:textId="77777777" w:rsidR="001E46DD" w:rsidRPr="00707D81" w:rsidRDefault="001E46DD" w:rsidP="001E46DD">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955"/>
        <w:gridCol w:w="1529"/>
        <w:gridCol w:w="1257"/>
        <w:gridCol w:w="1395"/>
        <w:gridCol w:w="1653"/>
        <w:gridCol w:w="1336"/>
      </w:tblGrid>
      <w:tr w:rsidR="001E46DD" w:rsidRPr="00707D81" w14:paraId="248D20D2" w14:textId="77777777" w:rsidTr="001E46DD">
        <w:tc>
          <w:tcPr>
            <w:tcW w:w="1955" w:type="dxa"/>
          </w:tcPr>
          <w:p w14:paraId="65890E2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Recruitment method</w:t>
            </w:r>
          </w:p>
        </w:tc>
        <w:tc>
          <w:tcPr>
            <w:tcW w:w="1529" w:type="dxa"/>
          </w:tcPr>
          <w:p w14:paraId="55F0009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Number (%) of participants recruited</w:t>
            </w:r>
          </w:p>
        </w:tc>
        <w:tc>
          <w:tcPr>
            <w:tcW w:w="1257" w:type="dxa"/>
          </w:tcPr>
          <w:p w14:paraId="7354BE8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Time Taken to recruit</w:t>
            </w:r>
          </w:p>
        </w:tc>
        <w:tc>
          <w:tcPr>
            <w:tcW w:w="1395" w:type="dxa"/>
          </w:tcPr>
          <w:p w14:paraId="151E616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Total cost</w:t>
            </w:r>
          </w:p>
        </w:tc>
        <w:tc>
          <w:tcPr>
            <w:tcW w:w="1653" w:type="dxa"/>
          </w:tcPr>
          <w:p w14:paraId="498B081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Cost per participant</w:t>
            </w:r>
          </w:p>
        </w:tc>
        <w:tc>
          <w:tcPr>
            <w:tcW w:w="1227" w:type="dxa"/>
          </w:tcPr>
          <w:p w14:paraId="75C1BD6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Average no participants recruited per week</w:t>
            </w:r>
          </w:p>
        </w:tc>
      </w:tr>
      <w:tr w:rsidR="001E46DD" w:rsidRPr="00707D81" w14:paraId="1A92038E" w14:textId="77777777" w:rsidTr="001E46DD">
        <w:tc>
          <w:tcPr>
            <w:tcW w:w="7789" w:type="dxa"/>
            <w:gridSpan w:val="5"/>
            <w:shd w:val="clear" w:color="auto" w:fill="D9D9D9" w:themeFill="background1" w:themeFillShade="D9"/>
          </w:tcPr>
          <w:p w14:paraId="5530D581" w14:textId="77777777" w:rsidR="001E46DD" w:rsidRPr="00707D81" w:rsidRDefault="001E46DD" w:rsidP="001E46DD">
            <w:pPr>
              <w:rPr>
                <w:rFonts w:ascii="Times New Roman" w:hAnsi="Times New Roman" w:cs="Times New Roman"/>
                <w:sz w:val="24"/>
                <w:szCs w:val="24"/>
              </w:rPr>
            </w:pPr>
            <w:r>
              <w:rPr>
                <w:rFonts w:ascii="Times New Roman" w:hAnsi="Times New Roman" w:cs="Times New Roman"/>
                <w:b/>
                <w:sz w:val="24"/>
                <w:szCs w:val="24"/>
              </w:rPr>
              <w:t>mHealth</w:t>
            </w:r>
            <w:r w:rsidRPr="00707D81">
              <w:rPr>
                <w:rFonts w:ascii="Times New Roman" w:hAnsi="Times New Roman" w:cs="Times New Roman"/>
                <w:b/>
                <w:sz w:val="24"/>
                <w:szCs w:val="24"/>
              </w:rPr>
              <w:t xml:space="preserve"> intervention</w:t>
            </w:r>
            <w:r w:rsidRPr="00707D81">
              <w:rPr>
                <w:rFonts w:ascii="Times New Roman" w:hAnsi="Times New Roman" w:cs="Times New Roman"/>
                <w:sz w:val="24"/>
                <w:szCs w:val="24"/>
                <w:vertAlign w:val="superscript"/>
              </w:rPr>
              <w:t xml:space="preserve">1  </w:t>
            </w:r>
            <w:r w:rsidRPr="00707D81">
              <w:rPr>
                <w:rFonts w:ascii="Times New Roman" w:hAnsi="Times New Roman" w:cs="Times New Roman"/>
                <w:sz w:val="24"/>
                <w:szCs w:val="24"/>
              </w:rPr>
              <w:t>(n=323)</w:t>
            </w:r>
          </w:p>
        </w:tc>
        <w:tc>
          <w:tcPr>
            <w:tcW w:w="1227" w:type="dxa"/>
            <w:shd w:val="clear" w:color="auto" w:fill="D9D9D9" w:themeFill="background1" w:themeFillShade="D9"/>
          </w:tcPr>
          <w:p w14:paraId="4D7B9F10" w14:textId="77777777" w:rsidR="001E46DD" w:rsidRPr="00707D81" w:rsidRDefault="001E46DD" w:rsidP="001E46DD">
            <w:pPr>
              <w:rPr>
                <w:rFonts w:ascii="Times New Roman" w:hAnsi="Times New Roman" w:cs="Times New Roman"/>
                <w:b/>
                <w:sz w:val="24"/>
                <w:szCs w:val="24"/>
              </w:rPr>
            </w:pPr>
          </w:p>
        </w:tc>
      </w:tr>
      <w:tr w:rsidR="001E46DD" w:rsidRPr="00707D81" w14:paraId="3498E08D" w14:textId="77777777" w:rsidTr="001E46DD">
        <w:tc>
          <w:tcPr>
            <w:tcW w:w="1955" w:type="dxa"/>
          </w:tcPr>
          <w:p w14:paraId="6E9F10C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Online recruitment</w:t>
            </w:r>
          </w:p>
        </w:tc>
        <w:tc>
          <w:tcPr>
            <w:tcW w:w="1529" w:type="dxa"/>
          </w:tcPr>
          <w:p w14:paraId="6753E3A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160 (49.5)</w:t>
            </w:r>
          </w:p>
        </w:tc>
        <w:tc>
          <w:tcPr>
            <w:tcW w:w="1257" w:type="dxa"/>
          </w:tcPr>
          <w:p w14:paraId="1852835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23 weeks</w:t>
            </w:r>
          </w:p>
        </w:tc>
        <w:tc>
          <w:tcPr>
            <w:tcW w:w="1395" w:type="dxa"/>
          </w:tcPr>
          <w:p w14:paraId="3086A256" w14:textId="77777777" w:rsidR="001E46DD" w:rsidRPr="00707D81" w:rsidRDefault="001E46DD" w:rsidP="001E46DD">
            <w:pPr>
              <w:rPr>
                <w:rFonts w:ascii="Times New Roman" w:hAnsi="Times New Roman" w:cs="Times New Roman"/>
                <w:sz w:val="24"/>
                <w:szCs w:val="24"/>
              </w:rPr>
            </w:pPr>
            <w:r>
              <w:rPr>
                <w:rFonts w:ascii="Times New Roman" w:hAnsi="Times New Roman" w:cs="Times New Roman"/>
                <w:sz w:val="24"/>
                <w:szCs w:val="24"/>
              </w:rPr>
              <w:t>$2082</w:t>
            </w:r>
          </w:p>
        </w:tc>
        <w:tc>
          <w:tcPr>
            <w:tcW w:w="1653" w:type="dxa"/>
          </w:tcPr>
          <w:p w14:paraId="380E9A61" w14:textId="77777777" w:rsidR="001E46DD" w:rsidRPr="00707D81" w:rsidRDefault="001E46DD" w:rsidP="001E46DD">
            <w:pPr>
              <w:rPr>
                <w:rFonts w:ascii="Times New Roman" w:hAnsi="Times New Roman" w:cs="Times New Roman"/>
                <w:sz w:val="24"/>
                <w:szCs w:val="24"/>
              </w:rPr>
            </w:pPr>
            <w:r>
              <w:rPr>
                <w:rFonts w:ascii="Times New Roman" w:hAnsi="Times New Roman" w:cs="Times New Roman"/>
                <w:sz w:val="24"/>
                <w:szCs w:val="24"/>
              </w:rPr>
              <w:t>$13.01</w:t>
            </w:r>
          </w:p>
        </w:tc>
        <w:tc>
          <w:tcPr>
            <w:tcW w:w="1227" w:type="dxa"/>
          </w:tcPr>
          <w:p w14:paraId="23454C9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7</w:t>
            </w:r>
          </w:p>
        </w:tc>
      </w:tr>
      <w:tr w:rsidR="001E46DD" w:rsidRPr="00707D81" w14:paraId="451B4674" w14:textId="77777777" w:rsidTr="001E46DD">
        <w:tc>
          <w:tcPr>
            <w:tcW w:w="1955" w:type="dxa"/>
          </w:tcPr>
          <w:p w14:paraId="67EB5FE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Practitioner recruitment</w:t>
            </w:r>
          </w:p>
          <w:p w14:paraId="4BCC1E14" w14:textId="77777777" w:rsidR="001E46DD" w:rsidRPr="00707D81" w:rsidRDefault="001E46DD" w:rsidP="001E46DD">
            <w:pPr>
              <w:pStyle w:val="ListParagraph"/>
              <w:numPr>
                <w:ilvl w:val="0"/>
                <w:numId w:val="8"/>
              </w:numPr>
              <w:rPr>
                <w:rFonts w:ascii="Times New Roman" w:hAnsi="Times New Roman" w:cs="Times New Roman"/>
                <w:sz w:val="24"/>
                <w:szCs w:val="24"/>
              </w:rPr>
            </w:pPr>
            <w:r w:rsidRPr="00707D81">
              <w:rPr>
                <w:rFonts w:ascii="Times New Roman" w:hAnsi="Times New Roman" w:cs="Times New Roman"/>
                <w:sz w:val="24"/>
                <w:szCs w:val="24"/>
              </w:rPr>
              <w:t>MCH nurse</w:t>
            </w:r>
          </w:p>
          <w:p w14:paraId="70AABF54" w14:textId="77777777" w:rsidR="001E46DD" w:rsidRPr="00707D81" w:rsidRDefault="001E46DD" w:rsidP="001E46DD">
            <w:pPr>
              <w:pStyle w:val="ListParagraph"/>
              <w:numPr>
                <w:ilvl w:val="0"/>
                <w:numId w:val="8"/>
              </w:numPr>
              <w:rPr>
                <w:rFonts w:ascii="Times New Roman" w:hAnsi="Times New Roman" w:cs="Times New Roman"/>
                <w:sz w:val="24"/>
                <w:szCs w:val="24"/>
              </w:rPr>
            </w:pPr>
            <w:r w:rsidRPr="00707D81">
              <w:rPr>
                <w:rFonts w:ascii="Times New Roman" w:hAnsi="Times New Roman" w:cs="Times New Roman"/>
                <w:sz w:val="24"/>
                <w:szCs w:val="24"/>
              </w:rPr>
              <w:t>Practice nurse</w:t>
            </w:r>
          </w:p>
        </w:tc>
        <w:tc>
          <w:tcPr>
            <w:tcW w:w="1529" w:type="dxa"/>
          </w:tcPr>
          <w:p w14:paraId="617AE01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97 (30.0)</w:t>
            </w:r>
          </w:p>
          <w:p w14:paraId="41F3C5D2" w14:textId="77777777" w:rsidR="001E46DD" w:rsidRPr="00707D81" w:rsidRDefault="001E46DD" w:rsidP="001E46DD">
            <w:pPr>
              <w:rPr>
                <w:rFonts w:ascii="Times New Roman" w:hAnsi="Times New Roman" w:cs="Times New Roman"/>
                <w:sz w:val="24"/>
                <w:szCs w:val="24"/>
              </w:rPr>
            </w:pPr>
          </w:p>
          <w:p w14:paraId="3FF8DF9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80 (24.8)</w:t>
            </w:r>
          </w:p>
          <w:p w14:paraId="49A720B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17 (5.3)</w:t>
            </w:r>
          </w:p>
        </w:tc>
        <w:tc>
          <w:tcPr>
            <w:tcW w:w="1257" w:type="dxa"/>
          </w:tcPr>
          <w:p w14:paraId="2B9FCDE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51 weeks</w:t>
            </w:r>
          </w:p>
        </w:tc>
        <w:tc>
          <w:tcPr>
            <w:tcW w:w="1395" w:type="dxa"/>
          </w:tcPr>
          <w:p w14:paraId="2CABB9B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$14603</w:t>
            </w:r>
          </w:p>
          <w:p w14:paraId="5300794C" w14:textId="77777777" w:rsidR="001E46DD" w:rsidRPr="00707D81" w:rsidRDefault="001E46DD" w:rsidP="001E46DD">
            <w:pPr>
              <w:rPr>
                <w:rFonts w:ascii="Times New Roman" w:hAnsi="Times New Roman" w:cs="Times New Roman"/>
                <w:sz w:val="24"/>
                <w:szCs w:val="24"/>
              </w:rPr>
            </w:pPr>
          </w:p>
          <w:p w14:paraId="543A2DF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$5371</w:t>
            </w:r>
          </w:p>
          <w:p w14:paraId="5701BF3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$9371</w:t>
            </w:r>
          </w:p>
        </w:tc>
        <w:tc>
          <w:tcPr>
            <w:tcW w:w="1653" w:type="dxa"/>
          </w:tcPr>
          <w:p w14:paraId="79113EB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$150.55</w:t>
            </w:r>
          </w:p>
          <w:p w14:paraId="25A043AF" w14:textId="77777777" w:rsidR="001E46DD" w:rsidRPr="00707D81" w:rsidRDefault="001E46DD" w:rsidP="001E46DD">
            <w:pPr>
              <w:rPr>
                <w:rFonts w:ascii="Times New Roman" w:hAnsi="Times New Roman" w:cs="Times New Roman"/>
                <w:sz w:val="24"/>
                <w:szCs w:val="24"/>
              </w:rPr>
            </w:pPr>
          </w:p>
          <w:p w14:paraId="1051497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$67.14</w:t>
            </w:r>
          </w:p>
          <w:p w14:paraId="197B6F1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$554.06</w:t>
            </w:r>
          </w:p>
        </w:tc>
        <w:tc>
          <w:tcPr>
            <w:tcW w:w="1227" w:type="dxa"/>
          </w:tcPr>
          <w:p w14:paraId="2F615C3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w:t>
            </w:r>
          </w:p>
        </w:tc>
      </w:tr>
      <w:tr w:rsidR="001E46DD" w:rsidRPr="00707D81" w14:paraId="6ABC737B" w14:textId="77777777" w:rsidTr="001E46DD">
        <w:tc>
          <w:tcPr>
            <w:tcW w:w="1955" w:type="dxa"/>
          </w:tcPr>
          <w:p w14:paraId="426AAAE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Face to face recruitment</w:t>
            </w:r>
          </w:p>
        </w:tc>
        <w:tc>
          <w:tcPr>
            <w:tcW w:w="1529" w:type="dxa"/>
          </w:tcPr>
          <w:p w14:paraId="112A524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27 (8.4)</w:t>
            </w:r>
          </w:p>
        </w:tc>
        <w:tc>
          <w:tcPr>
            <w:tcW w:w="1257" w:type="dxa"/>
          </w:tcPr>
          <w:p w14:paraId="1FA448A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18 weeks</w:t>
            </w:r>
          </w:p>
        </w:tc>
        <w:tc>
          <w:tcPr>
            <w:tcW w:w="1395" w:type="dxa"/>
          </w:tcPr>
          <w:p w14:paraId="7C8367E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$2310</w:t>
            </w:r>
          </w:p>
        </w:tc>
        <w:tc>
          <w:tcPr>
            <w:tcW w:w="1653" w:type="dxa"/>
          </w:tcPr>
          <w:p w14:paraId="58372A0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$85.56</w:t>
            </w:r>
          </w:p>
        </w:tc>
        <w:tc>
          <w:tcPr>
            <w:tcW w:w="1227" w:type="dxa"/>
          </w:tcPr>
          <w:p w14:paraId="5754C95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w:t>
            </w:r>
          </w:p>
        </w:tc>
      </w:tr>
      <w:tr w:rsidR="001E46DD" w:rsidRPr="00707D81" w14:paraId="0225E9B7" w14:textId="77777777" w:rsidTr="001E46DD">
        <w:tc>
          <w:tcPr>
            <w:tcW w:w="1955" w:type="dxa"/>
          </w:tcPr>
          <w:p w14:paraId="5AA718F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Word of mouth</w:t>
            </w:r>
          </w:p>
          <w:p w14:paraId="5775890E" w14:textId="77777777" w:rsidR="001E46DD" w:rsidRPr="00707D81" w:rsidRDefault="001E46DD" w:rsidP="001E46DD">
            <w:pPr>
              <w:rPr>
                <w:rFonts w:ascii="Times New Roman" w:hAnsi="Times New Roman" w:cs="Times New Roman"/>
                <w:sz w:val="24"/>
                <w:szCs w:val="24"/>
              </w:rPr>
            </w:pPr>
          </w:p>
        </w:tc>
        <w:tc>
          <w:tcPr>
            <w:tcW w:w="1529" w:type="dxa"/>
          </w:tcPr>
          <w:p w14:paraId="5317C94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39 (12.1)</w:t>
            </w:r>
          </w:p>
        </w:tc>
        <w:tc>
          <w:tcPr>
            <w:tcW w:w="1257" w:type="dxa"/>
          </w:tcPr>
          <w:p w14:paraId="5292B2C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42 weeks</w:t>
            </w:r>
          </w:p>
        </w:tc>
        <w:tc>
          <w:tcPr>
            <w:tcW w:w="1395" w:type="dxa"/>
            <w:shd w:val="clear" w:color="auto" w:fill="auto"/>
          </w:tcPr>
          <w:p w14:paraId="60E0E59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c>
          <w:tcPr>
            <w:tcW w:w="1653" w:type="dxa"/>
            <w:shd w:val="clear" w:color="auto" w:fill="auto"/>
          </w:tcPr>
          <w:p w14:paraId="2ED4AA4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c>
          <w:tcPr>
            <w:tcW w:w="1227" w:type="dxa"/>
          </w:tcPr>
          <w:p w14:paraId="2F94FFC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w:t>
            </w:r>
          </w:p>
        </w:tc>
      </w:tr>
      <w:tr w:rsidR="001E46DD" w:rsidRPr="00707D81" w14:paraId="6BBAC090" w14:textId="77777777" w:rsidTr="001E46DD">
        <w:tc>
          <w:tcPr>
            <w:tcW w:w="7789" w:type="dxa"/>
            <w:gridSpan w:val="5"/>
            <w:shd w:val="clear" w:color="auto" w:fill="D9D9D9" w:themeFill="background1" w:themeFillShade="D9"/>
          </w:tcPr>
          <w:p w14:paraId="0383B23A"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Comparison group –survey only</w:t>
            </w:r>
          </w:p>
        </w:tc>
        <w:tc>
          <w:tcPr>
            <w:tcW w:w="1227" w:type="dxa"/>
            <w:shd w:val="clear" w:color="auto" w:fill="D9D9D9" w:themeFill="background1" w:themeFillShade="D9"/>
          </w:tcPr>
          <w:p w14:paraId="6E591D02" w14:textId="77777777" w:rsidR="001E46DD" w:rsidRPr="00707D81" w:rsidRDefault="001E46DD" w:rsidP="001E46DD">
            <w:pPr>
              <w:rPr>
                <w:rFonts w:ascii="Times New Roman" w:hAnsi="Times New Roman" w:cs="Times New Roman"/>
                <w:b/>
                <w:sz w:val="24"/>
                <w:szCs w:val="24"/>
              </w:rPr>
            </w:pPr>
          </w:p>
        </w:tc>
      </w:tr>
      <w:tr w:rsidR="001E46DD" w:rsidRPr="00707D81" w14:paraId="2FC72A0F" w14:textId="77777777" w:rsidTr="001E46DD">
        <w:tc>
          <w:tcPr>
            <w:tcW w:w="1955" w:type="dxa"/>
          </w:tcPr>
          <w:p w14:paraId="767A462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Online survey</w:t>
            </w:r>
          </w:p>
        </w:tc>
        <w:tc>
          <w:tcPr>
            <w:tcW w:w="1529" w:type="dxa"/>
          </w:tcPr>
          <w:p w14:paraId="4BE1368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380</w:t>
            </w:r>
          </w:p>
        </w:tc>
        <w:tc>
          <w:tcPr>
            <w:tcW w:w="1257" w:type="dxa"/>
          </w:tcPr>
          <w:p w14:paraId="19F5D17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13 weeks</w:t>
            </w:r>
          </w:p>
        </w:tc>
        <w:tc>
          <w:tcPr>
            <w:tcW w:w="1395" w:type="dxa"/>
          </w:tcPr>
          <w:p w14:paraId="0671250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$1975</w:t>
            </w:r>
          </w:p>
        </w:tc>
        <w:tc>
          <w:tcPr>
            <w:tcW w:w="1653" w:type="dxa"/>
          </w:tcPr>
          <w:p w14:paraId="3DA59DB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$5.20</w:t>
            </w:r>
          </w:p>
          <w:p w14:paraId="15A01CBF" w14:textId="77777777" w:rsidR="001E46DD" w:rsidRPr="00707D81" w:rsidRDefault="001E46DD" w:rsidP="001E46DD">
            <w:pPr>
              <w:rPr>
                <w:rFonts w:ascii="Times New Roman" w:hAnsi="Times New Roman" w:cs="Times New Roman"/>
                <w:sz w:val="24"/>
                <w:szCs w:val="24"/>
              </w:rPr>
            </w:pPr>
          </w:p>
        </w:tc>
        <w:tc>
          <w:tcPr>
            <w:tcW w:w="1227" w:type="dxa"/>
          </w:tcPr>
          <w:p w14:paraId="3A7B85C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29</w:t>
            </w:r>
          </w:p>
        </w:tc>
      </w:tr>
    </w:tbl>
    <w:p w14:paraId="3AEE701B" w14:textId="77777777" w:rsidR="001E46DD" w:rsidRDefault="001E46DD" w:rsidP="00E05A3A">
      <w:pPr>
        <w:autoSpaceDE w:val="0"/>
        <w:autoSpaceDN w:val="0"/>
        <w:adjustRightInd w:val="0"/>
        <w:rPr>
          <w:rFonts w:ascii="Times New Roman" w:hAnsi="Times New Roman" w:cs="Times New Roman"/>
          <w:sz w:val="24"/>
          <w:szCs w:val="24"/>
        </w:rPr>
      </w:pPr>
    </w:p>
    <w:p w14:paraId="684F98CB" w14:textId="77777777" w:rsidR="001E46DD" w:rsidRDefault="001E46DD" w:rsidP="00E05A3A">
      <w:pPr>
        <w:autoSpaceDE w:val="0"/>
        <w:autoSpaceDN w:val="0"/>
        <w:adjustRightInd w:val="0"/>
        <w:rPr>
          <w:rFonts w:ascii="Times New Roman" w:hAnsi="Times New Roman" w:cs="Times New Roman"/>
          <w:sz w:val="24"/>
          <w:szCs w:val="24"/>
        </w:rPr>
      </w:pPr>
    </w:p>
    <w:p w14:paraId="75EA9DEF" w14:textId="77777777" w:rsidR="001E46DD"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Table 3. Online sources of recruitment (n=160) for Growing healthy program</w:t>
      </w:r>
    </w:p>
    <w:p w14:paraId="44B9CD97" w14:textId="77777777" w:rsidR="001E46DD" w:rsidRPr="00707D81" w:rsidRDefault="001E46DD" w:rsidP="001E46DD">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904"/>
        <w:gridCol w:w="1810"/>
        <w:gridCol w:w="1651"/>
        <w:gridCol w:w="1651"/>
      </w:tblGrid>
      <w:tr w:rsidR="001E46DD" w:rsidRPr="00707D81" w14:paraId="059B6664" w14:textId="77777777" w:rsidTr="001E46DD">
        <w:tc>
          <w:tcPr>
            <w:tcW w:w="3904" w:type="dxa"/>
          </w:tcPr>
          <w:p w14:paraId="2710E5C2"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Source</w:t>
            </w:r>
          </w:p>
        </w:tc>
        <w:tc>
          <w:tcPr>
            <w:tcW w:w="1810" w:type="dxa"/>
          </w:tcPr>
          <w:p w14:paraId="4E4B1D64"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Number (%)</w:t>
            </w:r>
          </w:p>
        </w:tc>
        <w:tc>
          <w:tcPr>
            <w:tcW w:w="1651" w:type="dxa"/>
          </w:tcPr>
          <w:p w14:paraId="32B35DF8"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Total cost</w:t>
            </w:r>
          </w:p>
        </w:tc>
        <w:tc>
          <w:tcPr>
            <w:tcW w:w="1651" w:type="dxa"/>
          </w:tcPr>
          <w:p w14:paraId="2628C85D" w14:textId="77777777" w:rsidR="001E46DD" w:rsidRPr="00820CBA" w:rsidRDefault="001E46DD" w:rsidP="001E46DD">
            <w:pPr>
              <w:rPr>
                <w:rFonts w:ascii="Times New Roman" w:hAnsi="Times New Roman" w:cs="Times New Roman"/>
                <w:b/>
                <w:sz w:val="24"/>
                <w:szCs w:val="24"/>
                <w:vertAlign w:val="superscript"/>
              </w:rPr>
            </w:pPr>
            <w:r w:rsidRPr="00707D81">
              <w:rPr>
                <w:rFonts w:ascii="Times New Roman" w:hAnsi="Times New Roman" w:cs="Times New Roman"/>
                <w:b/>
                <w:sz w:val="24"/>
                <w:szCs w:val="24"/>
              </w:rPr>
              <w:t>Cost per participant</w:t>
            </w:r>
            <w:r>
              <w:rPr>
                <w:rFonts w:ascii="Times New Roman" w:hAnsi="Times New Roman" w:cs="Times New Roman"/>
                <w:b/>
                <w:sz w:val="24"/>
                <w:szCs w:val="24"/>
                <w:vertAlign w:val="superscript"/>
              </w:rPr>
              <w:t>1</w:t>
            </w:r>
          </w:p>
        </w:tc>
      </w:tr>
      <w:tr w:rsidR="001E46DD" w:rsidRPr="00707D81" w14:paraId="248A722A" w14:textId="77777777" w:rsidTr="001E46DD">
        <w:tc>
          <w:tcPr>
            <w:tcW w:w="3904" w:type="dxa"/>
            <w:shd w:val="clear" w:color="auto" w:fill="auto"/>
          </w:tcPr>
          <w:p w14:paraId="35B3AC32"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Parenting website Facebook pages</w:t>
            </w:r>
          </w:p>
        </w:tc>
        <w:tc>
          <w:tcPr>
            <w:tcW w:w="1810" w:type="dxa"/>
            <w:shd w:val="clear" w:color="auto" w:fill="auto"/>
          </w:tcPr>
          <w:p w14:paraId="48E1D7E6"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107 (66.9)</w:t>
            </w:r>
          </w:p>
        </w:tc>
        <w:tc>
          <w:tcPr>
            <w:tcW w:w="1651" w:type="dxa"/>
            <w:shd w:val="clear" w:color="auto" w:fill="auto"/>
          </w:tcPr>
          <w:p w14:paraId="1B247550"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$650</w:t>
            </w:r>
          </w:p>
        </w:tc>
        <w:tc>
          <w:tcPr>
            <w:tcW w:w="1651" w:type="dxa"/>
            <w:shd w:val="clear" w:color="auto" w:fill="auto"/>
          </w:tcPr>
          <w:p w14:paraId="60B540F9"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$6.07</w:t>
            </w:r>
          </w:p>
        </w:tc>
      </w:tr>
      <w:tr w:rsidR="001E46DD" w:rsidRPr="00707D81" w14:paraId="71B67252" w14:textId="77777777" w:rsidTr="001E46DD">
        <w:tc>
          <w:tcPr>
            <w:tcW w:w="3904" w:type="dxa"/>
            <w:shd w:val="clear" w:color="auto" w:fill="auto"/>
          </w:tcPr>
          <w:p w14:paraId="6E4A89B3"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Facebook advertising</w:t>
            </w:r>
          </w:p>
        </w:tc>
        <w:tc>
          <w:tcPr>
            <w:tcW w:w="1810" w:type="dxa"/>
            <w:shd w:val="clear" w:color="auto" w:fill="auto"/>
          </w:tcPr>
          <w:p w14:paraId="3C918D11"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8 (5.0)</w:t>
            </w:r>
          </w:p>
        </w:tc>
        <w:tc>
          <w:tcPr>
            <w:tcW w:w="1651" w:type="dxa"/>
            <w:shd w:val="clear" w:color="auto" w:fill="auto"/>
          </w:tcPr>
          <w:p w14:paraId="36DD9487"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$200</w:t>
            </w:r>
          </w:p>
        </w:tc>
        <w:tc>
          <w:tcPr>
            <w:tcW w:w="1651" w:type="dxa"/>
            <w:shd w:val="clear" w:color="auto" w:fill="auto"/>
          </w:tcPr>
          <w:p w14:paraId="6D97C03A"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$25.0</w:t>
            </w:r>
          </w:p>
        </w:tc>
      </w:tr>
      <w:tr w:rsidR="001E46DD" w:rsidRPr="00707D81" w14:paraId="4FD174F6" w14:textId="77777777" w:rsidTr="001E46DD">
        <w:tc>
          <w:tcPr>
            <w:tcW w:w="3904" w:type="dxa"/>
            <w:shd w:val="clear" w:color="auto" w:fill="auto"/>
          </w:tcPr>
          <w:p w14:paraId="7F4C9A5D"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Online mothers group Facebook pages</w:t>
            </w:r>
          </w:p>
        </w:tc>
        <w:tc>
          <w:tcPr>
            <w:tcW w:w="1810" w:type="dxa"/>
            <w:shd w:val="clear" w:color="auto" w:fill="auto"/>
          </w:tcPr>
          <w:p w14:paraId="38CAD540"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40 (25.0)</w:t>
            </w:r>
          </w:p>
        </w:tc>
        <w:tc>
          <w:tcPr>
            <w:tcW w:w="1651" w:type="dxa"/>
            <w:shd w:val="clear" w:color="auto" w:fill="auto"/>
          </w:tcPr>
          <w:p w14:paraId="5863CEA4" w14:textId="77777777" w:rsidR="001E46DD" w:rsidRPr="001B6C6B" w:rsidRDefault="001E46DD" w:rsidP="001E46DD">
            <w:pPr>
              <w:rPr>
                <w:rFonts w:ascii="Times New Roman" w:hAnsi="Times New Roman" w:cs="Times New Roman"/>
                <w:sz w:val="24"/>
                <w:szCs w:val="24"/>
              </w:rPr>
            </w:pPr>
            <w:r>
              <w:rPr>
                <w:rFonts w:ascii="Times New Roman" w:hAnsi="Times New Roman" w:cs="Times New Roman"/>
                <w:sz w:val="24"/>
                <w:szCs w:val="24"/>
              </w:rPr>
              <w:t>$</w:t>
            </w:r>
            <w:r w:rsidRPr="001B6C6B">
              <w:rPr>
                <w:rFonts w:ascii="Times New Roman" w:hAnsi="Times New Roman" w:cs="Times New Roman"/>
                <w:sz w:val="24"/>
                <w:szCs w:val="24"/>
              </w:rPr>
              <w:t>182</w:t>
            </w:r>
          </w:p>
        </w:tc>
        <w:tc>
          <w:tcPr>
            <w:tcW w:w="1651" w:type="dxa"/>
            <w:shd w:val="clear" w:color="auto" w:fill="auto"/>
          </w:tcPr>
          <w:p w14:paraId="07FB53FB" w14:textId="77777777" w:rsidR="001E46DD" w:rsidRPr="001B6C6B" w:rsidRDefault="001E46DD" w:rsidP="001E46DD">
            <w:pPr>
              <w:rPr>
                <w:rFonts w:ascii="Times New Roman" w:hAnsi="Times New Roman" w:cs="Times New Roman"/>
                <w:sz w:val="24"/>
                <w:szCs w:val="24"/>
              </w:rPr>
            </w:pPr>
            <w:r w:rsidRPr="001B6C6B">
              <w:rPr>
                <w:rFonts w:ascii="Times New Roman" w:hAnsi="Times New Roman" w:cs="Times New Roman"/>
                <w:sz w:val="24"/>
                <w:szCs w:val="24"/>
              </w:rPr>
              <w:t>$4.55</w:t>
            </w:r>
          </w:p>
        </w:tc>
      </w:tr>
      <w:tr w:rsidR="001E46DD" w:rsidRPr="00707D81" w14:paraId="25A46FD5" w14:textId="77777777" w:rsidTr="001E46DD">
        <w:tc>
          <w:tcPr>
            <w:tcW w:w="3904" w:type="dxa"/>
          </w:tcPr>
          <w:p w14:paraId="3180E4B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Facebook (unspecified)</w:t>
            </w:r>
          </w:p>
        </w:tc>
        <w:tc>
          <w:tcPr>
            <w:tcW w:w="1810" w:type="dxa"/>
          </w:tcPr>
          <w:p w14:paraId="38D3618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 (2.5)</w:t>
            </w:r>
          </w:p>
        </w:tc>
        <w:tc>
          <w:tcPr>
            <w:tcW w:w="1651" w:type="dxa"/>
          </w:tcPr>
          <w:p w14:paraId="2050529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c>
          <w:tcPr>
            <w:tcW w:w="1651" w:type="dxa"/>
          </w:tcPr>
          <w:p w14:paraId="447DB56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r>
      <w:tr w:rsidR="001E46DD" w:rsidRPr="00707D81" w14:paraId="464245EF" w14:textId="77777777" w:rsidTr="001E46DD">
        <w:tc>
          <w:tcPr>
            <w:tcW w:w="3904" w:type="dxa"/>
          </w:tcPr>
          <w:p w14:paraId="3063023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Internet search</w:t>
            </w:r>
          </w:p>
        </w:tc>
        <w:tc>
          <w:tcPr>
            <w:tcW w:w="1810" w:type="dxa"/>
          </w:tcPr>
          <w:p w14:paraId="6157D40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 (0.6)</w:t>
            </w:r>
          </w:p>
        </w:tc>
        <w:tc>
          <w:tcPr>
            <w:tcW w:w="1651" w:type="dxa"/>
          </w:tcPr>
          <w:p w14:paraId="016E4CF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c>
          <w:tcPr>
            <w:tcW w:w="1651" w:type="dxa"/>
          </w:tcPr>
          <w:p w14:paraId="7F8C591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n/a</w:t>
            </w:r>
          </w:p>
        </w:tc>
      </w:tr>
    </w:tbl>
    <w:p w14:paraId="7781B5F7" w14:textId="77777777" w:rsidR="001E46DD" w:rsidRPr="00820CBA" w:rsidRDefault="001E46DD" w:rsidP="001E46DD">
      <w:pPr>
        <w:rPr>
          <w:rFonts w:ascii="Times New Roman" w:hAnsi="Times New Roman" w:cs="Times New Roman"/>
          <w:sz w:val="24"/>
          <w:szCs w:val="24"/>
        </w:rPr>
      </w:pPr>
    </w:p>
    <w:p w14:paraId="462EC442" w14:textId="77777777" w:rsidR="001E46DD" w:rsidRPr="00820CBA" w:rsidRDefault="001E46DD" w:rsidP="001E46DD">
      <w:pPr>
        <w:rPr>
          <w:rFonts w:ascii="Times New Roman" w:hAnsi="Times New Roman" w:cs="Times New Roman"/>
          <w:sz w:val="24"/>
          <w:szCs w:val="24"/>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This does not include researcher time but direct advertising costs only</w:t>
      </w:r>
    </w:p>
    <w:p w14:paraId="07A34F01" w14:textId="77777777" w:rsidR="001E46DD" w:rsidRPr="00707D81" w:rsidRDefault="001E46DD" w:rsidP="001E46DD">
      <w:pPr>
        <w:autoSpaceDE w:val="0"/>
        <w:autoSpaceDN w:val="0"/>
        <w:adjustRightInd w:val="0"/>
        <w:rPr>
          <w:rFonts w:ascii="Times New Roman" w:hAnsi="Times New Roman" w:cs="Times New Roman"/>
          <w:sz w:val="24"/>
          <w:szCs w:val="24"/>
        </w:rPr>
      </w:pPr>
      <w:r w:rsidRPr="00707D81">
        <w:rPr>
          <w:rFonts w:ascii="Times New Roman" w:hAnsi="Times New Roman" w:cs="Times New Roman"/>
          <w:noProof/>
          <w:sz w:val="24"/>
          <w:szCs w:val="24"/>
        </w:rPr>
        <w:lastRenderedPageBreak/>
        <w:drawing>
          <wp:inline distT="0" distB="0" distL="0" distR="0" wp14:anchorId="01273D36" wp14:editId="5963F30B">
            <wp:extent cx="5731510" cy="3455902"/>
            <wp:effectExtent l="0" t="0" r="254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1A9E4D" w14:textId="77777777" w:rsidR="001E46DD" w:rsidRDefault="001E46DD" w:rsidP="001E46DD">
      <w:pPr>
        <w:rPr>
          <w:rFonts w:ascii="Times New Roman" w:hAnsi="Times New Roman" w:cs="Times New Roman"/>
          <w:b/>
          <w:sz w:val="24"/>
          <w:szCs w:val="24"/>
        </w:rPr>
      </w:pPr>
    </w:p>
    <w:p w14:paraId="5B37A7A5" w14:textId="77777777" w:rsidR="001E46DD" w:rsidRPr="00707D81" w:rsidRDefault="001E46DD" w:rsidP="001E46DD">
      <w:pPr>
        <w:rPr>
          <w:rFonts w:ascii="Times New Roman" w:hAnsi="Times New Roman" w:cs="Times New Roman"/>
          <w:b/>
          <w:sz w:val="24"/>
          <w:szCs w:val="24"/>
        </w:rPr>
      </w:pPr>
      <w:r>
        <w:rPr>
          <w:rFonts w:ascii="Times New Roman" w:hAnsi="Times New Roman" w:cs="Times New Roman"/>
          <w:b/>
          <w:sz w:val="24"/>
          <w:szCs w:val="24"/>
        </w:rPr>
        <w:t>Figure 2</w:t>
      </w:r>
      <w:r w:rsidRPr="00707D81">
        <w:rPr>
          <w:rFonts w:ascii="Times New Roman" w:hAnsi="Times New Roman" w:cs="Times New Roman"/>
          <w:b/>
          <w:sz w:val="24"/>
          <w:szCs w:val="24"/>
        </w:rPr>
        <w:t xml:space="preserve">. Number of participants enrolling in the Growing healthy </w:t>
      </w:r>
      <w:r>
        <w:rPr>
          <w:rFonts w:ascii="Times New Roman" w:hAnsi="Times New Roman" w:cs="Times New Roman"/>
          <w:b/>
          <w:sz w:val="24"/>
          <w:szCs w:val="24"/>
        </w:rPr>
        <w:t>mHealth</w:t>
      </w:r>
      <w:r w:rsidRPr="00707D81">
        <w:rPr>
          <w:rFonts w:ascii="Times New Roman" w:hAnsi="Times New Roman" w:cs="Times New Roman"/>
          <w:b/>
          <w:sz w:val="24"/>
          <w:szCs w:val="24"/>
        </w:rPr>
        <w:t xml:space="preserve"> intervention by recruitment approach overtime </w:t>
      </w:r>
    </w:p>
    <w:p w14:paraId="23CBC8B6" w14:textId="77777777" w:rsidR="009B7E77" w:rsidRPr="00707D81" w:rsidRDefault="009B7E77">
      <w:pPr>
        <w:rPr>
          <w:rFonts w:ascii="Times New Roman" w:hAnsi="Times New Roman" w:cs="Times New Roman"/>
          <w:b/>
          <w:sz w:val="24"/>
          <w:szCs w:val="24"/>
          <w:u w:val="single"/>
        </w:rPr>
      </w:pPr>
    </w:p>
    <w:p w14:paraId="32A23834" w14:textId="77777777" w:rsidR="00E8548A" w:rsidRPr="00707D81" w:rsidRDefault="00E8548A" w:rsidP="001E46DD">
      <w:pPr>
        <w:pStyle w:val="Heading2"/>
      </w:pPr>
    </w:p>
    <w:p w14:paraId="1452F311" w14:textId="77777777" w:rsidR="00BD60BC" w:rsidRDefault="00BD60BC" w:rsidP="001E46DD">
      <w:pPr>
        <w:pStyle w:val="Heading2"/>
        <w:rPr>
          <w:rFonts w:ascii="Times New Roman" w:hAnsi="Times New Roman" w:cs="Times New Roman"/>
        </w:rPr>
      </w:pPr>
      <w:r w:rsidRPr="001E46DD">
        <w:rPr>
          <w:rFonts w:ascii="Times New Roman" w:hAnsi="Times New Roman" w:cs="Times New Roman"/>
        </w:rPr>
        <w:t>Recruitment during pregnancy</w:t>
      </w:r>
    </w:p>
    <w:p w14:paraId="4D43944A" w14:textId="77777777" w:rsidR="00E8548A" w:rsidRDefault="00E8548A" w:rsidP="0089140C">
      <w:pPr>
        <w:rPr>
          <w:rFonts w:ascii="Times New Roman" w:hAnsi="Times New Roman" w:cs="Times New Roman"/>
          <w:sz w:val="24"/>
          <w:szCs w:val="24"/>
        </w:rPr>
      </w:pPr>
    </w:p>
    <w:p w14:paraId="349CAECE" w14:textId="77777777" w:rsidR="00647654" w:rsidRDefault="00647654" w:rsidP="001319C2">
      <w:pPr>
        <w:spacing w:line="480" w:lineRule="auto"/>
        <w:rPr>
          <w:rFonts w:ascii="Times New Roman" w:hAnsi="Times New Roman" w:cs="Times New Roman"/>
          <w:sz w:val="24"/>
          <w:szCs w:val="24"/>
        </w:rPr>
      </w:pPr>
      <w:r>
        <w:rPr>
          <w:rFonts w:ascii="Times New Roman" w:hAnsi="Times New Roman" w:cs="Times New Roman"/>
          <w:sz w:val="24"/>
          <w:szCs w:val="24"/>
        </w:rPr>
        <w:t>Recruitment of expectant mothers was low, with very few recruited by midwives or through general practice</w:t>
      </w:r>
      <w:r w:rsidR="001319C2">
        <w:rPr>
          <w:rFonts w:ascii="Times New Roman" w:hAnsi="Times New Roman" w:cs="Times New Roman"/>
          <w:sz w:val="24"/>
          <w:szCs w:val="24"/>
        </w:rPr>
        <w:t>, with most expressions of interest coming from online sources. Of those that expressed interest during pregnancy, just over a quarter actually enrolled on the birth of their baby (Table 4)</w:t>
      </w:r>
    </w:p>
    <w:p w14:paraId="17C711EB" w14:textId="77777777" w:rsidR="001E46DD" w:rsidRPr="001319C2" w:rsidRDefault="001E46DD" w:rsidP="001E46DD">
      <w:pPr>
        <w:rPr>
          <w:rFonts w:ascii="Times New Roman" w:hAnsi="Times New Roman" w:cs="Times New Roman"/>
          <w:b/>
          <w:sz w:val="24"/>
          <w:szCs w:val="24"/>
        </w:rPr>
      </w:pPr>
      <w:r w:rsidRPr="001319C2">
        <w:rPr>
          <w:rFonts w:ascii="Times New Roman" w:hAnsi="Times New Roman" w:cs="Times New Roman"/>
          <w:b/>
          <w:sz w:val="24"/>
          <w:szCs w:val="24"/>
        </w:rPr>
        <w:t>Table 4. Recruitment during pregnancy</w:t>
      </w:r>
    </w:p>
    <w:tbl>
      <w:tblPr>
        <w:tblStyle w:val="TableGrid"/>
        <w:tblW w:w="0" w:type="auto"/>
        <w:tblLook w:val="04A0" w:firstRow="1" w:lastRow="0" w:firstColumn="1" w:lastColumn="0" w:noHBand="0" w:noVBand="1"/>
      </w:tblPr>
      <w:tblGrid>
        <w:gridCol w:w="1924"/>
        <w:gridCol w:w="1932"/>
        <w:gridCol w:w="1932"/>
        <w:gridCol w:w="1746"/>
        <w:gridCol w:w="1482"/>
      </w:tblGrid>
      <w:tr w:rsidR="001E46DD" w:rsidRPr="00707D81" w14:paraId="343ECAE9" w14:textId="77777777" w:rsidTr="001E46DD">
        <w:tc>
          <w:tcPr>
            <w:tcW w:w="1924" w:type="dxa"/>
          </w:tcPr>
          <w:p w14:paraId="4B072FAC" w14:textId="77777777" w:rsidR="001E46DD" w:rsidRPr="00707D81" w:rsidRDefault="001E46DD" w:rsidP="001E46DD">
            <w:pPr>
              <w:rPr>
                <w:rFonts w:ascii="Times New Roman" w:hAnsi="Times New Roman" w:cs="Times New Roman"/>
                <w:b/>
                <w:sz w:val="24"/>
                <w:szCs w:val="24"/>
              </w:rPr>
            </w:pPr>
          </w:p>
        </w:tc>
        <w:tc>
          <w:tcPr>
            <w:tcW w:w="1932" w:type="dxa"/>
          </w:tcPr>
          <w:p w14:paraId="6DBCC860"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Midwife recruitment</w:t>
            </w:r>
          </w:p>
        </w:tc>
        <w:tc>
          <w:tcPr>
            <w:tcW w:w="1932" w:type="dxa"/>
          </w:tcPr>
          <w:p w14:paraId="7E60047B"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General practice recruitment</w:t>
            </w:r>
          </w:p>
        </w:tc>
        <w:tc>
          <w:tcPr>
            <w:tcW w:w="1746" w:type="dxa"/>
          </w:tcPr>
          <w:p w14:paraId="4498DB65"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Other (e.g online)</w:t>
            </w:r>
          </w:p>
        </w:tc>
        <w:tc>
          <w:tcPr>
            <w:tcW w:w="1482" w:type="dxa"/>
          </w:tcPr>
          <w:p w14:paraId="37257D25"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Total</w:t>
            </w:r>
          </w:p>
        </w:tc>
      </w:tr>
      <w:tr w:rsidR="001E46DD" w:rsidRPr="00707D81" w14:paraId="7EFDEBC5" w14:textId="77777777" w:rsidTr="001E46DD">
        <w:tc>
          <w:tcPr>
            <w:tcW w:w="1924" w:type="dxa"/>
          </w:tcPr>
          <w:p w14:paraId="67FB17A5"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Number of expressions of interest</w:t>
            </w:r>
          </w:p>
          <w:p w14:paraId="26C70E54" w14:textId="77777777" w:rsidR="001E46DD" w:rsidRPr="00707D81" w:rsidRDefault="001E46DD" w:rsidP="001E46DD">
            <w:pPr>
              <w:rPr>
                <w:rFonts w:ascii="Times New Roman" w:hAnsi="Times New Roman" w:cs="Times New Roman"/>
                <w:sz w:val="24"/>
                <w:szCs w:val="24"/>
              </w:rPr>
            </w:pPr>
          </w:p>
        </w:tc>
        <w:tc>
          <w:tcPr>
            <w:tcW w:w="1932" w:type="dxa"/>
          </w:tcPr>
          <w:p w14:paraId="3D7D69E2"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3</w:t>
            </w:r>
          </w:p>
        </w:tc>
        <w:tc>
          <w:tcPr>
            <w:tcW w:w="1932" w:type="dxa"/>
          </w:tcPr>
          <w:p w14:paraId="0F53D3E1"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5</w:t>
            </w:r>
          </w:p>
        </w:tc>
        <w:tc>
          <w:tcPr>
            <w:tcW w:w="1746" w:type="dxa"/>
          </w:tcPr>
          <w:p w14:paraId="1DF40AE0"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43</w:t>
            </w:r>
          </w:p>
        </w:tc>
        <w:tc>
          <w:tcPr>
            <w:tcW w:w="1482" w:type="dxa"/>
          </w:tcPr>
          <w:p w14:paraId="3651E654"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51</w:t>
            </w:r>
          </w:p>
        </w:tc>
      </w:tr>
      <w:tr w:rsidR="001E46DD" w:rsidRPr="00707D81" w14:paraId="6F0B6795" w14:textId="77777777" w:rsidTr="001E46DD">
        <w:tc>
          <w:tcPr>
            <w:tcW w:w="1924" w:type="dxa"/>
          </w:tcPr>
          <w:p w14:paraId="6E4ADACD"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Number (%) enrolling on birth of their baby</w:t>
            </w:r>
          </w:p>
        </w:tc>
        <w:tc>
          <w:tcPr>
            <w:tcW w:w="1932" w:type="dxa"/>
          </w:tcPr>
          <w:p w14:paraId="48B8DC97"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2</w:t>
            </w:r>
          </w:p>
        </w:tc>
        <w:tc>
          <w:tcPr>
            <w:tcW w:w="1932" w:type="dxa"/>
          </w:tcPr>
          <w:p w14:paraId="76F358E8"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2</w:t>
            </w:r>
          </w:p>
        </w:tc>
        <w:tc>
          <w:tcPr>
            <w:tcW w:w="1746" w:type="dxa"/>
          </w:tcPr>
          <w:p w14:paraId="70A6A421"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10</w:t>
            </w:r>
          </w:p>
        </w:tc>
        <w:tc>
          <w:tcPr>
            <w:tcW w:w="1482" w:type="dxa"/>
            <w:shd w:val="clear" w:color="auto" w:fill="FFFFFF" w:themeFill="background1"/>
          </w:tcPr>
          <w:p w14:paraId="43F37CE6" w14:textId="77777777" w:rsidR="001E46DD" w:rsidRPr="00707D81" w:rsidRDefault="001E46DD" w:rsidP="001E46DD">
            <w:pPr>
              <w:rPr>
                <w:rFonts w:ascii="Times New Roman" w:hAnsi="Times New Roman" w:cs="Times New Roman"/>
                <w:b/>
                <w:sz w:val="24"/>
                <w:szCs w:val="24"/>
                <w:highlight w:val="green"/>
              </w:rPr>
            </w:pPr>
            <w:r w:rsidRPr="00D120FF">
              <w:rPr>
                <w:rFonts w:ascii="Times New Roman" w:hAnsi="Times New Roman" w:cs="Times New Roman"/>
                <w:b/>
                <w:sz w:val="24"/>
                <w:szCs w:val="24"/>
              </w:rPr>
              <w:t>14  (27.5)</w:t>
            </w:r>
          </w:p>
        </w:tc>
      </w:tr>
    </w:tbl>
    <w:p w14:paraId="79EAD918" w14:textId="77777777" w:rsidR="001319C2" w:rsidRDefault="001319C2" w:rsidP="001319C2">
      <w:pPr>
        <w:spacing w:line="480" w:lineRule="auto"/>
        <w:rPr>
          <w:rFonts w:ascii="Times New Roman" w:hAnsi="Times New Roman" w:cs="Times New Roman"/>
          <w:sz w:val="24"/>
          <w:szCs w:val="24"/>
        </w:rPr>
      </w:pPr>
    </w:p>
    <w:p w14:paraId="7AE34E72" w14:textId="77777777" w:rsidR="00B96DA2" w:rsidRDefault="00B96DA2">
      <w:pPr>
        <w:rPr>
          <w:rFonts w:ascii="Times New Roman" w:hAnsi="Times New Roman" w:cs="Times New Roman"/>
          <w:b/>
          <w:sz w:val="24"/>
          <w:szCs w:val="24"/>
        </w:rPr>
      </w:pPr>
    </w:p>
    <w:p w14:paraId="068DD268" w14:textId="77777777" w:rsidR="00B50A9B" w:rsidRDefault="00B50A9B">
      <w:pPr>
        <w:rPr>
          <w:rFonts w:ascii="Times New Roman" w:hAnsi="Times New Roman" w:cs="Times New Roman"/>
          <w:b/>
          <w:sz w:val="24"/>
          <w:szCs w:val="24"/>
        </w:rPr>
      </w:pPr>
    </w:p>
    <w:p w14:paraId="09CD8B18" w14:textId="77777777" w:rsidR="00B50A9B" w:rsidRDefault="00B50A9B">
      <w:pPr>
        <w:rPr>
          <w:rFonts w:ascii="Times New Roman" w:hAnsi="Times New Roman" w:cs="Times New Roman"/>
          <w:b/>
          <w:sz w:val="24"/>
          <w:szCs w:val="24"/>
        </w:rPr>
      </w:pPr>
    </w:p>
    <w:p w14:paraId="2D5DCABF" w14:textId="77777777" w:rsidR="00B50A9B" w:rsidRDefault="00B50A9B">
      <w:pPr>
        <w:rPr>
          <w:rFonts w:ascii="Times New Roman" w:hAnsi="Times New Roman" w:cs="Times New Roman"/>
          <w:b/>
          <w:sz w:val="24"/>
          <w:szCs w:val="24"/>
        </w:rPr>
      </w:pPr>
    </w:p>
    <w:p w14:paraId="0237CF9E" w14:textId="77777777" w:rsidR="00B50A9B" w:rsidRPr="00707D81" w:rsidRDefault="00B50A9B">
      <w:pPr>
        <w:rPr>
          <w:rFonts w:ascii="Times New Roman" w:hAnsi="Times New Roman" w:cs="Times New Roman"/>
          <w:b/>
          <w:sz w:val="24"/>
          <w:szCs w:val="24"/>
        </w:rPr>
      </w:pPr>
    </w:p>
    <w:p w14:paraId="7D455283" w14:textId="77777777" w:rsidR="00345127" w:rsidRDefault="00D06007" w:rsidP="001E46DD">
      <w:pPr>
        <w:pStyle w:val="Heading2"/>
        <w:rPr>
          <w:rFonts w:ascii="Times New Roman" w:hAnsi="Times New Roman" w:cs="Times New Roman"/>
        </w:rPr>
      </w:pPr>
      <w:r w:rsidRPr="001E46DD">
        <w:rPr>
          <w:rFonts w:ascii="Times New Roman" w:hAnsi="Times New Roman" w:cs="Times New Roman"/>
        </w:rPr>
        <w:lastRenderedPageBreak/>
        <w:t>Comparison of p</w:t>
      </w:r>
      <w:r w:rsidR="00345127" w:rsidRPr="001E46DD">
        <w:rPr>
          <w:rFonts w:ascii="Times New Roman" w:hAnsi="Times New Roman" w:cs="Times New Roman"/>
        </w:rPr>
        <w:t>articipant characteristics by recruitment approach</w:t>
      </w:r>
    </w:p>
    <w:p w14:paraId="7D67A41A" w14:textId="77777777" w:rsidR="001E46DD" w:rsidRPr="001E46DD" w:rsidRDefault="001E46DD" w:rsidP="001E46DD"/>
    <w:p w14:paraId="677B6964" w14:textId="48EC4805" w:rsidR="009B6431" w:rsidRPr="00707D81" w:rsidRDefault="005A3E9B" w:rsidP="008555BF">
      <w:pPr>
        <w:spacing w:line="480" w:lineRule="auto"/>
        <w:rPr>
          <w:rFonts w:ascii="Times New Roman" w:hAnsi="Times New Roman" w:cs="Times New Roman"/>
          <w:sz w:val="24"/>
          <w:szCs w:val="24"/>
        </w:rPr>
      </w:pPr>
      <w:r w:rsidRPr="00707D81">
        <w:rPr>
          <w:rFonts w:ascii="Times New Roman" w:hAnsi="Times New Roman" w:cs="Times New Roman"/>
          <w:sz w:val="24"/>
          <w:szCs w:val="24"/>
        </w:rPr>
        <w:t>Those</w:t>
      </w:r>
      <w:r w:rsidR="002E6846" w:rsidRPr="00707D81">
        <w:rPr>
          <w:rFonts w:ascii="Times New Roman" w:hAnsi="Times New Roman" w:cs="Times New Roman"/>
          <w:sz w:val="24"/>
          <w:szCs w:val="24"/>
        </w:rPr>
        <w:t xml:space="preserve"> referred to the program by their practitioner or recruited by researchers face to face were more likely to be born in a country other than Australia, New Zealand or UK and were more likely to be first time parents</w:t>
      </w:r>
      <w:r w:rsidR="003C3091">
        <w:rPr>
          <w:rFonts w:ascii="Times New Roman" w:hAnsi="Times New Roman" w:cs="Times New Roman"/>
          <w:sz w:val="24"/>
          <w:szCs w:val="24"/>
        </w:rPr>
        <w:t>. Otherwise, t</w:t>
      </w:r>
      <w:r w:rsidR="003C3091" w:rsidRPr="00707D81">
        <w:rPr>
          <w:rFonts w:ascii="Times New Roman" w:hAnsi="Times New Roman" w:cs="Times New Roman"/>
          <w:sz w:val="24"/>
          <w:szCs w:val="24"/>
        </w:rPr>
        <w:t xml:space="preserve">here </w:t>
      </w:r>
      <w:r w:rsidR="003C3091">
        <w:rPr>
          <w:rFonts w:ascii="Times New Roman" w:hAnsi="Times New Roman" w:cs="Times New Roman"/>
          <w:sz w:val="24"/>
          <w:szCs w:val="24"/>
        </w:rPr>
        <w:t>were no</w:t>
      </w:r>
      <w:r w:rsidR="003C3091" w:rsidRPr="00707D81">
        <w:rPr>
          <w:rFonts w:ascii="Times New Roman" w:hAnsi="Times New Roman" w:cs="Times New Roman"/>
          <w:sz w:val="24"/>
          <w:szCs w:val="24"/>
        </w:rPr>
        <w:t xml:space="preserve"> </w:t>
      </w:r>
      <w:r w:rsidR="003C3091">
        <w:rPr>
          <w:rFonts w:ascii="Times New Roman" w:hAnsi="Times New Roman" w:cs="Times New Roman"/>
          <w:sz w:val="24"/>
          <w:szCs w:val="24"/>
        </w:rPr>
        <w:t xml:space="preserve">significant </w:t>
      </w:r>
      <w:r w:rsidR="003C3091" w:rsidRPr="00707D81">
        <w:rPr>
          <w:rFonts w:ascii="Times New Roman" w:hAnsi="Times New Roman" w:cs="Times New Roman"/>
          <w:sz w:val="24"/>
          <w:szCs w:val="24"/>
        </w:rPr>
        <w:t>difference</w:t>
      </w:r>
      <w:r w:rsidR="003C3091">
        <w:rPr>
          <w:rFonts w:ascii="Times New Roman" w:hAnsi="Times New Roman" w:cs="Times New Roman"/>
          <w:sz w:val="24"/>
          <w:szCs w:val="24"/>
        </w:rPr>
        <w:t>s</w:t>
      </w:r>
      <w:r w:rsidR="003C3091" w:rsidRPr="00707D81">
        <w:rPr>
          <w:rFonts w:ascii="Times New Roman" w:hAnsi="Times New Roman" w:cs="Times New Roman"/>
          <w:sz w:val="24"/>
          <w:szCs w:val="24"/>
        </w:rPr>
        <w:t xml:space="preserve"> in the sociodemographic characteristics of participants recruited online compared to pr</w:t>
      </w:r>
      <w:r w:rsidR="003C3091">
        <w:rPr>
          <w:rFonts w:ascii="Times New Roman" w:hAnsi="Times New Roman" w:cs="Times New Roman"/>
          <w:sz w:val="24"/>
          <w:szCs w:val="24"/>
        </w:rPr>
        <w:t xml:space="preserve">actitioner referral and </w:t>
      </w:r>
      <w:r w:rsidR="003C3091" w:rsidRPr="00707D81">
        <w:rPr>
          <w:rFonts w:ascii="Times New Roman" w:hAnsi="Times New Roman" w:cs="Times New Roman"/>
          <w:sz w:val="24"/>
          <w:szCs w:val="24"/>
        </w:rPr>
        <w:t>face to face</w:t>
      </w:r>
      <w:r w:rsidR="003C3091">
        <w:rPr>
          <w:rFonts w:ascii="Times New Roman" w:hAnsi="Times New Roman" w:cs="Times New Roman"/>
          <w:sz w:val="24"/>
          <w:szCs w:val="24"/>
        </w:rPr>
        <w:t xml:space="preserve"> recruitment.</w:t>
      </w:r>
      <w:r w:rsidR="00D97E67" w:rsidRPr="00707D81">
        <w:rPr>
          <w:rFonts w:ascii="Times New Roman" w:hAnsi="Times New Roman" w:cs="Times New Roman"/>
          <w:sz w:val="24"/>
          <w:szCs w:val="24"/>
        </w:rPr>
        <w:t xml:space="preserve"> (Table 5)</w:t>
      </w:r>
      <w:r w:rsidR="002E6846" w:rsidRPr="00707D81">
        <w:rPr>
          <w:rFonts w:ascii="Times New Roman" w:hAnsi="Times New Roman" w:cs="Times New Roman"/>
          <w:sz w:val="24"/>
          <w:szCs w:val="24"/>
        </w:rPr>
        <w:t xml:space="preserve">. </w:t>
      </w:r>
      <w:r w:rsidR="003C3091">
        <w:rPr>
          <w:rFonts w:ascii="Times New Roman" w:hAnsi="Times New Roman" w:cs="Times New Roman"/>
          <w:sz w:val="24"/>
          <w:szCs w:val="24"/>
        </w:rPr>
        <w:t>A</w:t>
      </w:r>
      <w:r w:rsidR="002E6846" w:rsidRPr="00707D81">
        <w:rPr>
          <w:rFonts w:ascii="Times New Roman" w:hAnsi="Times New Roman" w:cs="Times New Roman"/>
          <w:sz w:val="24"/>
          <w:szCs w:val="24"/>
        </w:rPr>
        <w:t xml:space="preserve">nalysis of country of birth data revealed that there were higher numbers of participants recruited by practitioner or face to face who were born in Southern Asia (India, Bangladesh or Sri Lanka) or North East Asia (China or South Korea). </w:t>
      </w:r>
      <w:r w:rsidR="00D06007" w:rsidRPr="00707D81">
        <w:rPr>
          <w:rFonts w:ascii="Times New Roman" w:hAnsi="Times New Roman" w:cs="Times New Roman"/>
          <w:sz w:val="24"/>
          <w:szCs w:val="24"/>
        </w:rPr>
        <w:t>Approxima</w:t>
      </w:r>
      <w:r>
        <w:rPr>
          <w:rFonts w:ascii="Times New Roman" w:hAnsi="Times New Roman" w:cs="Times New Roman"/>
          <w:sz w:val="24"/>
          <w:szCs w:val="24"/>
        </w:rPr>
        <w:t xml:space="preserve">tely 53% of those recruited </w:t>
      </w:r>
      <w:r w:rsidR="00D06007" w:rsidRPr="00707D81">
        <w:rPr>
          <w:rFonts w:ascii="Times New Roman" w:hAnsi="Times New Roman" w:cs="Times New Roman"/>
          <w:sz w:val="24"/>
          <w:szCs w:val="24"/>
        </w:rPr>
        <w:t>had no university level education and arou</w:t>
      </w:r>
      <w:r w:rsidR="006C38CA">
        <w:rPr>
          <w:rFonts w:ascii="Times New Roman" w:hAnsi="Times New Roman" w:cs="Times New Roman"/>
          <w:sz w:val="24"/>
          <w:szCs w:val="24"/>
        </w:rPr>
        <w:t xml:space="preserve">nd one-fifth of participants </w:t>
      </w:r>
      <w:r w:rsidR="004D3FA1">
        <w:rPr>
          <w:rFonts w:ascii="Times New Roman" w:hAnsi="Times New Roman" w:cs="Times New Roman"/>
          <w:sz w:val="24"/>
          <w:szCs w:val="24"/>
        </w:rPr>
        <w:t xml:space="preserve">had a </w:t>
      </w:r>
      <w:r w:rsidR="00D06007" w:rsidRPr="00707D81">
        <w:rPr>
          <w:rFonts w:ascii="Times New Roman" w:hAnsi="Times New Roman" w:cs="Times New Roman"/>
          <w:sz w:val="24"/>
          <w:szCs w:val="24"/>
        </w:rPr>
        <w:t>high school education or less.</w:t>
      </w:r>
      <w:r w:rsidR="00453D06" w:rsidRPr="00707D81">
        <w:rPr>
          <w:rFonts w:ascii="Times New Roman" w:hAnsi="Times New Roman" w:cs="Times New Roman"/>
          <w:sz w:val="24"/>
          <w:szCs w:val="24"/>
        </w:rPr>
        <w:t xml:space="preserve"> There </w:t>
      </w:r>
      <w:r w:rsidR="004D3FA1">
        <w:rPr>
          <w:rFonts w:ascii="Times New Roman" w:hAnsi="Times New Roman" w:cs="Times New Roman"/>
          <w:sz w:val="24"/>
          <w:szCs w:val="24"/>
        </w:rPr>
        <w:t>were</w:t>
      </w:r>
      <w:r w:rsidR="004D3FA1" w:rsidRPr="00707D81">
        <w:rPr>
          <w:rFonts w:ascii="Times New Roman" w:hAnsi="Times New Roman" w:cs="Times New Roman"/>
          <w:sz w:val="24"/>
          <w:szCs w:val="24"/>
        </w:rPr>
        <w:t xml:space="preserve"> </w:t>
      </w:r>
      <w:r w:rsidR="00453D06" w:rsidRPr="00707D81">
        <w:rPr>
          <w:rFonts w:ascii="Times New Roman" w:hAnsi="Times New Roman" w:cs="Times New Roman"/>
          <w:sz w:val="24"/>
          <w:szCs w:val="24"/>
        </w:rPr>
        <w:t xml:space="preserve">also no sociodemographic differences in participants recruited by practitioners in the first wave of recruitment (disadvantaged </w:t>
      </w:r>
      <w:r w:rsidR="00EF5B2A">
        <w:rPr>
          <w:rFonts w:ascii="Times New Roman" w:hAnsi="Times New Roman" w:cs="Times New Roman"/>
          <w:sz w:val="24"/>
          <w:szCs w:val="24"/>
        </w:rPr>
        <w:t>suburbs</w:t>
      </w:r>
      <w:r w:rsidR="00453D06" w:rsidRPr="00707D81">
        <w:rPr>
          <w:rFonts w:ascii="Times New Roman" w:hAnsi="Times New Roman" w:cs="Times New Roman"/>
          <w:sz w:val="24"/>
          <w:szCs w:val="24"/>
        </w:rPr>
        <w:t xml:space="preserve"> only) to those recruited by practitioners in</w:t>
      </w:r>
      <w:r w:rsidR="00EF5B2A">
        <w:rPr>
          <w:rFonts w:ascii="Times New Roman" w:hAnsi="Times New Roman" w:cs="Times New Roman"/>
          <w:sz w:val="24"/>
          <w:szCs w:val="24"/>
        </w:rPr>
        <w:t xml:space="preserve"> the</w:t>
      </w:r>
      <w:r w:rsidR="00453D06" w:rsidRPr="00707D81">
        <w:rPr>
          <w:rFonts w:ascii="Times New Roman" w:hAnsi="Times New Roman" w:cs="Times New Roman"/>
          <w:sz w:val="24"/>
          <w:szCs w:val="24"/>
        </w:rPr>
        <w:t xml:space="preserve"> second wave (all suburbs in the selected areas, data not shown).</w:t>
      </w:r>
    </w:p>
    <w:p w14:paraId="4FB826D6" w14:textId="77777777" w:rsidR="001E46DD" w:rsidRDefault="001E46DD" w:rsidP="001E46DD">
      <w:pPr>
        <w:rPr>
          <w:rFonts w:ascii="Times New Roman" w:hAnsi="Times New Roman" w:cs="Times New Roman"/>
          <w:b/>
          <w:sz w:val="24"/>
          <w:szCs w:val="24"/>
        </w:rPr>
      </w:pPr>
    </w:p>
    <w:p w14:paraId="3191FADB"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Table 5. Comparison of participant characteristics by recruitment strategy for Growing health (</w:t>
      </w:r>
      <w:r>
        <w:rPr>
          <w:rFonts w:ascii="Times New Roman" w:hAnsi="Times New Roman" w:cs="Times New Roman"/>
          <w:b/>
          <w:sz w:val="24"/>
          <w:szCs w:val="24"/>
        </w:rPr>
        <w:t>mHealth</w:t>
      </w:r>
      <w:r w:rsidRPr="00707D81">
        <w:rPr>
          <w:rFonts w:ascii="Times New Roman" w:hAnsi="Times New Roman" w:cs="Times New Roman"/>
          <w:b/>
          <w:sz w:val="24"/>
          <w:szCs w:val="24"/>
        </w:rPr>
        <w:t>) intervention (n=284)</w:t>
      </w:r>
    </w:p>
    <w:p w14:paraId="7B6948AC" w14:textId="77777777" w:rsidR="001E46DD" w:rsidRPr="00707D81" w:rsidRDefault="001E46DD" w:rsidP="001E46DD">
      <w:pPr>
        <w:rPr>
          <w:rFonts w:ascii="Times New Roman" w:hAnsi="Times New Roman" w:cs="Times New Roman"/>
          <w:sz w:val="24"/>
          <w:szCs w:val="24"/>
        </w:rPr>
      </w:pPr>
    </w:p>
    <w:tbl>
      <w:tblPr>
        <w:tblStyle w:val="TableGrid"/>
        <w:tblW w:w="9924" w:type="dxa"/>
        <w:tblInd w:w="-431" w:type="dxa"/>
        <w:tblLook w:val="04A0" w:firstRow="1" w:lastRow="0" w:firstColumn="1" w:lastColumn="0" w:noHBand="0" w:noVBand="1"/>
      </w:tblPr>
      <w:tblGrid>
        <w:gridCol w:w="4679"/>
        <w:gridCol w:w="1984"/>
        <w:gridCol w:w="1843"/>
        <w:gridCol w:w="1418"/>
      </w:tblGrid>
      <w:tr w:rsidR="001E46DD" w:rsidRPr="00707D81" w14:paraId="3D64339C" w14:textId="77777777" w:rsidTr="001E46DD">
        <w:tc>
          <w:tcPr>
            <w:tcW w:w="4679" w:type="dxa"/>
          </w:tcPr>
          <w:p w14:paraId="1115D73D"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Participant characteristics</w:t>
            </w:r>
          </w:p>
        </w:tc>
        <w:tc>
          <w:tcPr>
            <w:tcW w:w="1984" w:type="dxa"/>
          </w:tcPr>
          <w:p w14:paraId="0DEEF03E"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 xml:space="preserve">Online </w:t>
            </w:r>
          </w:p>
          <w:p w14:paraId="22832D07"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(n= 160)</w:t>
            </w:r>
          </w:p>
        </w:tc>
        <w:tc>
          <w:tcPr>
            <w:tcW w:w="1843" w:type="dxa"/>
          </w:tcPr>
          <w:p w14:paraId="1D63295B"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Practitioner or face to face</w:t>
            </w:r>
          </w:p>
          <w:p w14:paraId="00364A4D"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(n=124)</w:t>
            </w:r>
          </w:p>
          <w:p w14:paraId="3DCD0EF7" w14:textId="77777777" w:rsidR="001E46DD" w:rsidRPr="00707D81" w:rsidRDefault="001E46DD" w:rsidP="001E46DD">
            <w:pPr>
              <w:rPr>
                <w:rFonts w:ascii="Times New Roman" w:hAnsi="Times New Roman" w:cs="Times New Roman"/>
                <w:b/>
                <w:sz w:val="24"/>
                <w:szCs w:val="24"/>
              </w:rPr>
            </w:pPr>
          </w:p>
        </w:tc>
        <w:tc>
          <w:tcPr>
            <w:tcW w:w="1418" w:type="dxa"/>
          </w:tcPr>
          <w:p w14:paraId="7EC3ECE6"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P value</w:t>
            </w:r>
          </w:p>
        </w:tc>
      </w:tr>
      <w:tr w:rsidR="001E46DD" w:rsidRPr="00707D81" w14:paraId="62B63887" w14:textId="77777777" w:rsidTr="001E46DD">
        <w:tc>
          <w:tcPr>
            <w:tcW w:w="4679" w:type="dxa"/>
          </w:tcPr>
          <w:p w14:paraId="481CAB7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b/>
                <w:sz w:val="24"/>
                <w:szCs w:val="24"/>
              </w:rPr>
              <w:t>Participant age</w:t>
            </w:r>
            <w:r w:rsidRPr="00707D81">
              <w:rPr>
                <w:rFonts w:ascii="Times New Roman" w:hAnsi="Times New Roman" w:cs="Times New Roman"/>
                <w:sz w:val="24"/>
                <w:szCs w:val="24"/>
              </w:rPr>
              <w:t xml:space="preserve"> (years), mean (SD), range</w:t>
            </w:r>
          </w:p>
          <w:p w14:paraId="0EEB7649" w14:textId="77777777" w:rsidR="001E46DD" w:rsidRPr="00707D81" w:rsidRDefault="001E46DD" w:rsidP="001E46DD">
            <w:pPr>
              <w:rPr>
                <w:rFonts w:ascii="Times New Roman" w:hAnsi="Times New Roman" w:cs="Times New Roman"/>
                <w:sz w:val="24"/>
                <w:szCs w:val="24"/>
              </w:rPr>
            </w:pPr>
          </w:p>
        </w:tc>
        <w:tc>
          <w:tcPr>
            <w:tcW w:w="1984" w:type="dxa"/>
          </w:tcPr>
          <w:p w14:paraId="7A2597D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29.7 (4.9), 18-46</w:t>
            </w:r>
          </w:p>
        </w:tc>
        <w:tc>
          <w:tcPr>
            <w:tcW w:w="1843" w:type="dxa"/>
          </w:tcPr>
          <w:p w14:paraId="0F403F8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30.5 (4.4), 18-41</w:t>
            </w:r>
          </w:p>
        </w:tc>
        <w:tc>
          <w:tcPr>
            <w:tcW w:w="1418" w:type="dxa"/>
          </w:tcPr>
          <w:p w14:paraId="2ED2A95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0.160</w:t>
            </w:r>
          </w:p>
        </w:tc>
      </w:tr>
      <w:tr w:rsidR="001E46DD" w:rsidRPr="00707D81" w14:paraId="09225D7A" w14:textId="77777777" w:rsidTr="001E46DD">
        <w:tc>
          <w:tcPr>
            <w:tcW w:w="4679" w:type="dxa"/>
          </w:tcPr>
          <w:p w14:paraId="03A3846A"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Country of birth, no (%)</w:t>
            </w:r>
          </w:p>
          <w:p w14:paraId="331B832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Australia</w:t>
            </w:r>
          </w:p>
          <w:p w14:paraId="4183C5F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New Zealand</w:t>
            </w:r>
          </w:p>
          <w:p w14:paraId="774F4BA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UK</w:t>
            </w:r>
          </w:p>
          <w:p w14:paraId="38174B1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Other</w:t>
            </w:r>
          </w:p>
          <w:p w14:paraId="70A7CAED" w14:textId="77777777" w:rsidR="001E46DD" w:rsidRPr="00707D81" w:rsidRDefault="001E46DD" w:rsidP="001E46DD">
            <w:pPr>
              <w:rPr>
                <w:rFonts w:ascii="Times New Roman" w:hAnsi="Times New Roman" w:cs="Times New Roman"/>
                <w:sz w:val="24"/>
                <w:szCs w:val="24"/>
              </w:rPr>
            </w:pPr>
          </w:p>
        </w:tc>
        <w:tc>
          <w:tcPr>
            <w:tcW w:w="1984" w:type="dxa"/>
          </w:tcPr>
          <w:p w14:paraId="7020DAAF" w14:textId="77777777" w:rsidR="001E46DD" w:rsidRPr="00707D81" w:rsidRDefault="001E46DD" w:rsidP="001E46DD">
            <w:pPr>
              <w:rPr>
                <w:rFonts w:ascii="Times New Roman" w:hAnsi="Times New Roman" w:cs="Times New Roman"/>
                <w:sz w:val="24"/>
                <w:szCs w:val="24"/>
              </w:rPr>
            </w:pPr>
          </w:p>
          <w:p w14:paraId="37725DB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140 (87.5)</w:t>
            </w:r>
          </w:p>
          <w:p w14:paraId="39811B5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 (2.5)</w:t>
            </w:r>
          </w:p>
          <w:p w14:paraId="2903338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6 (3.8)</w:t>
            </w:r>
          </w:p>
          <w:p w14:paraId="7ADD524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10 (6.3)</w:t>
            </w:r>
          </w:p>
        </w:tc>
        <w:tc>
          <w:tcPr>
            <w:tcW w:w="1843" w:type="dxa"/>
          </w:tcPr>
          <w:p w14:paraId="17A983FF" w14:textId="77777777" w:rsidR="001E46DD" w:rsidRPr="00707D81" w:rsidRDefault="001E46DD" w:rsidP="001E46DD">
            <w:pPr>
              <w:rPr>
                <w:rFonts w:ascii="Times New Roman" w:hAnsi="Times New Roman" w:cs="Times New Roman"/>
                <w:sz w:val="24"/>
                <w:szCs w:val="24"/>
              </w:rPr>
            </w:pPr>
          </w:p>
          <w:p w14:paraId="5D39953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98 (79.0)</w:t>
            </w:r>
          </w:p>
          <w:p w14:paraId="051D648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 (2.4)</w:t>
            </w:r>
          </w:p>
          <w:p w14:paraId="53A7305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 (1.6)</w:t>
            </w:r>
          </w:p>
          <w:p w14:paraId="4FF65F8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21 (16.9)</w:t>
            </w:r>
          </w:p>
        </w:tc>
        <w:tc>
          <w:tcPr>
            <w:tcW w:w="1418" w:type="dxa"/>
          </w:tcPr>
          <w:p w14:paraId="39BAD944" w14:textId="77777777" w:rsidR="001E46DD" w:rsidRPr="00707D81" w:rsidRDefault="001E46DD" w:rsidP="001E46DD">
            <w:pPr>
              <w:rPr>
                <w:rFonts w:ascii="Times New Roman" w:hAnsi="Times New Roman" w:cs="Times New Roman"/>
                <w:sz w:val="24"/>
                <w:szCs w:val="24"/>
              </w:rPr>
            </w:pPr>
          </w:p>
          <w:p w14:paraId="502DD3C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0.029*</w:t>
            </w:r>
          </w:p>
        </w:tc>
      </w:tr>
      <w:tr w:rsidR="001E46DD" w:rsidRPr="00707D81" w14:paraId="4095E1A3" w14:textId="77777777" w:rsidTr="001E46DD">
        <w:tc>
          <w:tcPr>
            <w:tcW w:w="4679" w:type="dxa"/>
          </w:tcPr>
          <w:p w14:paraId="0668BF2E"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Aboriginal or Torres Strait Islander</w:t>
            </w:r>
          </w:p>
          <w:p w14:paraId="7B7B017A"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Yes</w:t>
            </w:r>
          </w:p>
          <w:p w14:paraId="38F4A73F"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sz w:val="24"/>
                <w:szCs w:val="24"/>
              </w:rPr>
              <w:t>No</w:t>
            </w:r>
          </w:p>
        </w:tc>
        <w:tc>
          <w:tcPr>
            <w:tcW w:w="1984" w:type="dxa"/>
          </w:tcPr>
          <w:p w14:paraId="1CC0F488" w14:textId="77777777" w:rsidR="001E46DD" w:rsidRPr="00707D81" w:rsidRDefault="001E46DD" w:rsidP="001E46DD">
            <w:pPr>
              <w:rPr>
                <w:rFonts w:ascii="Times New Roman" w:hAnsi="Times New Roman" w:cs="Times New Roman"/>
                <w:sz w:val="24"/>
                <w:szCs w:val="24"/>
              </w:rPr>
            </w:pPr>
          </w:p>
          <w:p w14:paraId="3171B45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 (3.1)</w:t>
            </w:r>
          </w:p>
          <w:p w14:paraId="721F2FA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155 (96.9)</w:t>
            </w:r>
          </w:p>
        </w:tc>
        <w:tc>
          <w:tcPr>
            <w:tcW w:w="1843" w:type="dxa"/>
          </w:tcPr>
          <w:p w14:paraId="317454FD" w14:textId="77777777" w:rsidR="001E46DD" w:rsidRPr="00707D81" w:rsidRDefault="001E46DD" w:rsidP="001E46DD">
            <w:pPr>
              <w:rPr>
                <w:rFonts w:ascii="Times New Roman" w:hAnsi="Times New Roman" w:cs="Times New Roman"/>
                <w:sz w:val="24"/>
                <w:szCs w:val="24"/>
              </w:rPr>
            </w:pPr>
          </w:p>
          <w:p w14:paraId="56ED4BA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 (1.6)</w:t>
            </w:r>
          </w:p>
          <w:p w14:paraId="687BDBB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122 (98.4)</w:t>
            </w:r>
          </w:p>
        </w:tc>
        <w:tc>
          <w:tcPr>
            <w:tcW w:w="1418" w:type="dxa"/>
          </w:tcPr>
          <w:p w14:paraId="72A824EF" w14:textId="77777777" w:rsidR="001E46DD" w:rsidRPr="00707D81" w:rsidRDefault="001E46DD" w:rsidP="001E46DD">
            <w:pPr>
              <w:rPr>
                <w:rFonts w:ascii="Times New Roman" w:hAnsi="Times New Roman" w:cs="Times New Roman"/>
                <w:sz w:val="24"/>
                <w:szCs w:val="24"/>
              </w:rPr>
            </w:pPr>
          </w:p>
          <w:p w14:paraId="379DECE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0.415</w:t>
            </w:r>
          </w:p>
        </w:tc>
      </w:tr>
      <w:tr w:rsidR="001E46DD" w:rsidRPr="00707D81" w14:paraId="46FB392F" w14:textId="77777777" w:rsidTr="001E46DD">
        <w:tc>
          <w:tcPr>
            <w:tcW w:w="4679" w:type="dxa"/>
          </w:tcPr>
          <w:p w14:paraId="50FDF8E4"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Marital status</w:t>
            </w:r>
          </w:p>
          <w:p w14:paraId="3A42120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Married</w:t>
            </w:r>
          </w:p>
          <w:p w14:paraId="13BA702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Defacto relationship</w:t>
            </w:r>
          </w:p>
          <w:p w14:paraId="726D91A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Separated</w:t>
            </w:r>
          </w:p>
          <w:p w14:paraId="7079E62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Divorced</w:t>
            </w:r>
          </w:p>
          <w:p w14:paraId="0F7F0D0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Never married</w:t>
            </w:r>
          </w:p>
          <w:p w14:paraId="1824B66B"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sz w:val="24"/>
                <w:szCs w:val="24"/>
              </w:rPr>
              <w:t>Widowed</w:t>
            </w:r>
          </w:p>
          <w:p w14:paraId="322485CA" w14:textId="77777777" w:rsidR="001E46DD" w:rsidRDefault="001E46DD" w:rsidP="001E46DD">
            <w:pPr>
              <w:rPr>
                <w:rFonts w:ascii="Times New Roman" w:hAnsi="Times New Roman" w:cs="Times New Roman"/>
                <w:b/>
                <w:sz w:val="24"/>
                <w:szCs w:val="24"/>
              </w:rPr>
            </w:pPr>
          </w:p>
          <w:p w14:paraId="5376E2AA" w14:textId="77777777" w:rsidR="00B50A9B" w:rsidRPr="00707D81" w:rsidRDefault="00B50A9B" w:rsidP="001E46DD">
            <w:pPr>
              <w:rPr>
                <w:rFonts w:ascii="Times New Roman" w:hAnsi="Times New Roman" w:cs="Times New Roman"/>
                <w:b/>
                <w:sz w:val="24"/>
                <w:szCs w:val="24"/>
              </w:rPr>
            </w:pPr>
          </w:p>
        </w:tc>
        <w:tc>
          <w:tcPr>
            <w:tcW w:w="1984" w:type="dxa"/>
          </w:tcPr>
          <w:p w14:paraId="12E26BA7" w14:textId="77777777" w:rsidR="001E46DD" w:rsidRPr="00707D81" w:rsidRDefault="001E46DD" w:rsidP="001E46DD">
            <w:pPr>
              <w:rPr>
                <w:rFonts w:ascii="Times New Roman" w:hAnsi="Times New Roman" w:cs="Times New Roman"/>
                <w:sz w:val="24"/>
                <w:szCs w:val="24"/>
              </w:rPr>
            </w:pPr>
          </w:p>
          <w:p w14:paraId="13489B9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118 (74.8)</w:t>
            </w:r>
          </w:p>
          <w:p w14:paraId="6386CDD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33 (20.6)</w:t>
            </w:r>
          </w:p>
          <w:p w14:paraId="4593C25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 (0.6)</w:t>
            </w:r>
          </w:p>
          <w:p w14:paraId="5092780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p w14:paraId="1E12FC1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 (5.0)</w:t>
            </w:r>
          </w:p>
          <w:p w14:paraId="595D882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tc>
        <w:tc>
          <w:tcPr>
            <w:tcW w:w="1843" w:type="dxa"/>
          </w:tcPr>
          <w:p w14:paraId="743DD1F4" w14:textId="77777777" w:rsidR="001E46DD" w:rsidRPr="00707D81" w:rsidRDefault="001E46DD" w:rsidP="001E46DD">
            <w:pPr>
              <w:rPr>
                <w:rFonts w:ascii="Times New Roman" w:hAnsi="Times New Roman" w:cs="Times New Roman"/>
                <w:sz w:val="24"/>
                <w:szCs w:val="24"/>
              </w:rPr>
            </w:pPr>
          </w:p>
          <w:p w14:paraId="02AC72E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96 (77.4)</w:t>
            </w:r>
          </w:p>
          <w:p w14:paraId="2CC0EC1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25 (20.2)</w:t>
            </w:r>
          </w:p>
          <w:p w14:paraId="002E4F4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p w14:paraId="0BA5341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p w14:paraId="5BCCE8A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 (2.4)</w:t>
            </w:r>
          </w:p>
          <w:p w14:paraId="5F06CFD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tc>
        <w:tc>
          <w:tcPr>
            <w:tcW w:w="1418" w:type="dxa"/>
          </w:tcPr>
          <w:p w14:paraId="235F381B" w14:textId="77777777" w:rsidR="001E46DD" w:rsidRPr="00707D81" w:rsidRDefault="001E46DD" w:rsidP="001E46DD">
            <w:pPr>
              <w:rPr>
                <w:rFonts w:ascii="Times New Roman" w:hAnsi="Times New Roman" w:cs="Times New Roman"/>
                <w:sz w:val="24"/>
                <w:szCs w:val="24"/>
              </w:rPr>
            </w:pPr>
          </w:p>
          <w:p w14:paraId="16F8199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0.550</w:t>
            </w:r>
          </w:p>
        </w:tc>
      </w:tr>
      <w:tr w:rsidR="001E46DD" w:rsidRPr="00707D81" w14:paraId="7298FED3" w14:textId="77777777" w:rsidTr="001E46DD">
        <w:tc>
          <w:tcPr>
            <w:tcW w:w="4679" w:type="dxa"/>
          </w:tcPr>
          <w:p w14:paraId="2ECD8CCD"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lastRenderedPageBreak/>
              <w:t>Average gross weekly income ($AUD), n=241</w:t>
            </w:r>
          </w:p>
          <w:p w14:paraId="1E9F6E5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Below average (&lt;$1000/week)</w:t>
            </w:r>
          </w:p>
          <w:p w14:paraId="6557C4B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Average ($1000-&lt;$1500/week)</w:t>
            </w:r>
          </w:p>
          <w:p w14:paraId="732339A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Above average ($1500-&lt;2000/week)</w:t>
            </w:r>
          </w:p>
          <w:p w14:paraId="2968E32A"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sz w:val="24"/>
                <w:szCs w:val="24"/>
              </w:rPr>
              <w:t>Higher income ($2000/week or more)</w:t>
            </w:r>
          </w:p>
          <w:p w14:paraId="37DF8E03" w14:textId="77777777" w:rsidR="001E46DD" w:rsidRPr="00707D81" w:rsidRDefault="001E46DD" w:rsidP="001E46DD">
            <w:pPr>
              <w:rPr>
                <w:rFonts w:ascii="Times New Roman" w:hAnsi="Times New Roman" w:cs="Times New Roman"/>
                <w:b/>
                <w:sz w:val="24"/>
                <w:szCs w:val="24"/>
              </w:rPr>
            </w:pPr>
          </w:p>
        </w:tc>
        <w:tc>
          <w:tcPr>
            <w:tcW w:w="1984" w:type="dxa"/>
          </w:tcPr>
          <w:p w14:paraId="1657D512" w14:textId="77777777" w:rsidR="001E46DD" w:rsidRPr="00707D81" w:rsidRDefault="001E46DD" w:rsidP="001E46DD">
            <w:pPr>
              <w:rPr>
                <w:rFonts w:ascii="Times New Roman" w:hAnsi="Times New Roman" w:cs="Times New Roman"/>
                <w:sz w:val="24"/>
                <w:szCs w:val="24"/>
              </w:rPr>
            </w:pPr>
          </w:p>
          <w:p w14:paraId="4295CE0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17 (11.7)</w:t>
            </w:r>
          </w:p>
          <w:p w14:paraId="080EE9F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52 (35.9)</w:t>
            </w:r>
          </w:p>
          <w:p w14:paraId="3F32A4B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32 (22.1)</w:t>
            </w:r>
          </w:p>
          <w:p w14:paraId="14E6B1B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44 (30.3)</w:t>
            </w:r>
          </w:p>
        </w:tc>
        <w:tc>
          <w:tcPr>
            <w:tcW w:w="1843" w:type="dxa"/>
          </w:tcPr>
          <w:p w14:paraId="713D79A5" w14:textId="77777777" w:rsidR="001E46DD" w:rsidRPr="00707D81" w:rsidRDefault="001E46DD" w:rsidP="001E46DD">
            <w:pPr>
              <w:rPr>
                <w:rFonts w:ascii="Times New Roman" w:hAnsi="Times New Roman" w:cs="Times New Roman"/>
                <w:sz w:val="24"/>
                <w:szCs w:val="24"/>
              </w:rPr>
            </w:pPr>
          </w:p>
          <w:p w14:paraId="5E70B4E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16 (16.7)</w:t>
            </w:r>
          </w:p>
          <w:p w14:paraId="24D9462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23 (24.0)</w:t>
            </w:r>
          </w:p>
          <w:p w14:paraId="3E653B8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32 (33.3)</w:t>
            </w:r>
          </w:p>
          <w:p w14:paraId="4CA8AEE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25 (26.0)</w:t>
            </w:r>
          </w:p>
        </w:tc>
        <w:tc>
          <w:tcPr>
            <w:tcW w:w="1418" w:type="dxa"/>
          </w:tcPr>
          <w:p w14:paraId="7E4BF650" w14:textId="77777777" w:rsidR="001E46DD" w:rsidRPr="00707D81" w:rsidRDefault="001E46DD" w:rsidP="001E46DD">
            <w:pPr>
              <w:rPr>
                <w:rFonts w:ascii="Times New Roman" w:hAnsi="Times New Roman" w:cs="Times New Roman"/>
                <w:sz w:val="24"/>
                <w:szCs w:val="24"/>
              </w:rPr>
            </w:pPr>
          </w:p>
          <w:p w14:paraId="4335660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0.079</w:t>
            </w:r>
          </w:p>
        </w:tc>
      </w:tr>
      <w:tr w:rsidR="001E46DD" w:rsidRPr="00707D81" w14:paraId="40C871B4" w14:textId="77777777" w:rsidTr="001E46DD">
        <w:tc>
          <w:tcPr>
            <w:tcW w:w="4679" w:type="dxa"/>
          </w:tcPr>
          <w:p w14:paraId="7274D963"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Highest level of education (participant)</w:t>
            </w:r>
          </w:p>
          <w:p w14:paraId="07C4AB2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High school education or less</w:t>
            </w:r>
          </w:p>
          <w:p w14:paraId="1EE7625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Trade /  certificate / diploma</w:t>
            </w:r>
          </w:p>
          <w:p w14:paraId="2DB5908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Degree or higher degree</w:t>
            </w:r>
          </w:p>
          <w:p w14:paraId="29759555" w14:textId="77777777" w:rsidR="001E46DD" w:rsidRPr="00707D81" w:rsidRDefault="001E46DD" w:rsidP="001E46DD">
            <w:pPr>
              <w:rPr>
                <w:rFonts w:ascii="Times New Roman" w:hAnsi="Times New Roman" w:cs="Times New Roman"/>
                <w:b/>
                <w:sz w:val="24"/>
                <w:szCs w:val="24"/>
              </w:rPr>
            </w:pPr>
          </w:p>
          <w:p w14:paraId="1EEEAA02" w14:textId="77777777" w:rsidR="001E46DD" w:rsidRPr="00707D81" w:rsidRDefault="001E46DD" w:rsidP="001E46DD">
            <w:pPr>
              <w:rPr>
                <w:rFonts w:ascii="Times New Roman" w:hAnsi="Times New Roman" w:cs="Times New Roman"/>
                <w:b/>
                <w:sz w:val="24"/>
                <w:szCs w:val="24"/>
              </w:rPr>
            </w:pPr>
          </w:p>
        </w:tc>
        <w:tc>
          <w:tcPr>
            <w:tcW w:w="1984" w:type="dxa"/>
          </w:tcPr>
          <w:p w14:paraId="44FCD72F" w14:textId="77777777" w:rsidR="001E46DD" w:rsidRPr="00707D81" w:rsidRDefault="001E46DD" w:rsidP="001E46DD">
            <w:pPr>
              <w:rPr>
                <w:rFonts w:ascii="Times New Roman" w:hAnsi="Times New Roman" w:cs="Times New Roman"/>
                <w:sz w:val="24"/>
                <w:szCs w:val="24"/>
              </w:rPr>
            </w:pPr>
          </w:p>
          <w:p w14:paraId="32D7F25A"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34 (21.3)</w:t>
            </w:r>
          </w:p>
          <w:p w14:paraId="21793D1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51 (31.9)</w:t>
            </w:r>
          </w:p>
          <w:p w14:paraId="43295F6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75 (46.9)</w:t>
            </w:r>
          </w:p>
        </w:tc>
        <w:tc>
          <w:tcPr>
            <w:tcW w:w="1843" w:type="dxa"/>
          </w:tcPr>
          <w:p w14:paraId="253D5679" w14:textId="77777777" w:rsidR="001E46DD" w:rsidRPr="00707D81" w:rsidRDefault="001E46DD" w:rsidP="001E46DD">
            <w:pPr>
              <w:rPr>
                <w:rFonts w:ascii="Times New Roman" w:hAnsi="Times New Roman" w:cs="Times New Roman"/>
                <w:sz w:val="24"/>
                <w:szCs w:val="24"/>
              </w:rPr>
            </w:pPr>
          </w:p>
          <w:p w14:paraId="3D2B1CF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26 (21.0)</w:t>
            </w:r>
          </w:p>
          <w:p w14:paraId="3A026A9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40 (32.3)</w:t>
            </w:r>
          </w:p>
          <w:p w14:paraId="09BF4A2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58 (46.8)</w:t>
            </w:r>
          </w:p>
        </w:tc>
        <w:tc>
          <w:tcPr>
            <w:tcW w:w="1418" w:type="dxa"/>
          </w:tcPr>
          <w:p w14:paraId="0A8C1E86" w14:textId="77777777" w:rsidR="001E46DD" w:rsidRPr="00707D81" w:rsidRDefault="001E46DD" w:rsidP="001E46DD">
            <w:pPr>
              <w:rPr>
                <w:rFonts w:ascii="Times New Roman" w:hAnsi="Times New Roman" w:cs="Times New Roman"/>
                <w:sz w:val="24"/>
                <w:szCs w:val="24"/>
              </w:rPr>
            </w:pPr>
          </w:p>
          <w:p w14:paraId="3C7BAD2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0.997</w:t>
            </w:r>
          </w:p>
          <w:p w14:paraId="6FAFA7E2" w14:textId="77777777" w:rsidR="001E46DD" w:rsidRPr="00707D81" w:rsidRDefault="001E46DD" w:rsidP="001E46DD">
            <w:pPr>
              <w:jc w:val="center"/>
              <w:rPr>
                <w:rFonts w:ascii="Times New Roman" w:hAnsi="Times New Roman" w:cs="Times New Roman"/>
                <w:sz w:val="24"/>
                <w:szCs w:val="24"/>
              </w:rPr>
            </w:pPr>
          </w:p>
        </w:tc>
      </w:tr>
      <w:tr w:rsidR="001E46DD" w:rsidRPr="00707D81" w14:paraId="4948F00C" w14:textId="77777777" w:rsidTr="001E46DD">
        <w:tc>
          <w:tcPr>
            <w:tcW w:w="4679" w:type="dxa"/>
          </w:tcPr>
          <w:p w14:paraId="64BECFBE"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Employment status</w:t>
            </w:r>
          </w:p>
          <w:p w14:paraId="0734A59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Keeping house and/or raising children full time</w:t>
            </w:r>
          </w:p>
          <w:p w14:paraId="09C02A4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Working full time</w:t>
            </w:r>
          </w:p>
          <w:p w14:paraId="2C21C82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Working part time /casual</w:t>
            </w:r>
          </w:p>
          <w:p w14:paraId="270806B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Studying (full or part time)</w:t>
            </w:r>
          </w:p>
          <w:p w14:paraId="79F56035" w14:textId="77777777" w:rsidR="001E46DD"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Unemployed / l</w:t>
            </w:r>
            <w:r>
              <w:rPr>
                <w:rFonts w:ascii="Times New Roman" w:hAnsi="Times New Roman" w:cs="Times New Roman"/>
                <w:sz w:val="24"/>
                <w:szCs w:val="24"/>
              </w:rPr>
              <w:t>aid off</w:t>
            </w:r>
          </w:p>
          <w:p w14:paraId="5578BC07" w14:textId="77777777" w:rsidR="001E46DD" w:rsidRPr="006C38CA" w:rsidRDefault="001E46DD" w:rsidP="001E46DD">
            <w:pPr>
              <w:rPr>
                <w:rFonts w:ascii="Times New Roman" w:hAnsi="Times New Roman" w:cs="Times New Roman"/>
                <w:sz w:val="24"/>
                <w:szCs w:val="24"/>
              </w:rPr>
            </w:pPr>
          </w:p>
        </w:tc>
        <w:tc>
          <w:tcPr>
            <w:tcW w:w="1984" w:type="dxa"/>
          </w:tcPr>
          <w:p w14:paraId="13D22C3E" w14:textId="77777777" w:rsidR="001E46DD" w:rsidRPr="00707D81" w:rsidRDefault="001E46DD" w:rsidP="001E46DD">
            <w:pPr>
              <w:rPr>
                <w:rFonts w:ascii="Times New Roman" w:hAnsi="Times New Roman" w:cs="Times New Roman"/>
                <w:sz w:val="24"/>
                <w:szCs w:val="24"/>
              </w:rPr>
            </w:pPr>
          </w:p>
          <w:p w14:paraId="00F7F5E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139 (86.9)</w:t>
            </w:r>
          </w:p>
          <w:p w14:paraId="43A08AC9" w14:textId="77777777" w:rsidR="001E46DD" w:rsidRPr="00707D81" w:rsidRDefault="001E46DD" w:rsidP="001E46DD">
            <w:pPr>
              <w:rPr>
                <w:rFonts w:ascii="Times New Roman" w:hAnsi="Times New Roman" w:cs="Times New Roman"/>
                <w:sz w:val="24"/>
                <w:szCs w:val="24"/>
              </w:rPr>
            </w:pPr>
          </w:p>
          <w:p w14:paraId="00F916E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 (5.0)</w:t>
            </w:r>
          </w:p>
          <w:p w14:paraId="6EEFEDE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 (5.0)</w:t>
            </w:r>
          </w:p>
          <w:p w14:paraId="0586EF9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 (2.5)</w:t>
            </w:r>
          </w:p>
          <w:p w14:paraId="24A35C0A"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 (0.6)</w:t>
            </w:r>
          </w:p>
        </w:tc>
        <w:tc>
          <w:tcPr>
            <w:tcW w:w="1843" w:type="dxa"/>
          </w:tcPr>
          <w:p w14:paraId="2A0EA4BB" w14:textId="77777777" w:rsidR="001E46DD" w:rsidRPr="00707D81" w:rsidRDefault="001E46DD" w:rsidP="001E46DD">
            <w:pPr>
              <w:rPr>
                <w:rFonts w:ascii="Times New Roman" w:hAnsi="Times New Roman" w:cs="Times New Roman"/>
                <w:sz w:val="24"/>
                <w:szCs w:val="24"/>
              </w:rPr>
            </w:pPr>
          </w:p>
          <w:p w14:paraId="0ED25D2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101 (81.5)</w:t>
            </w:r>
          </w:p>
          <w:p w14:paraId="374C2BA9" w14:textId="77777777" w:rsidR="001E46DD" w:rsidRPr="00707D81" w:rsidRDefault="001E46DD" w:rsidP="001E46DD">
            <w:pPr>
              <w:rPr>
                <w:rFonts w:ascii="Times New Roman" w:hAnsi="Times New Roman" w:cs="Times New Roman"/>
                <w:sz w:val="24"/>
                <w:szCs w:val="24"/>
              </w:rPr>
            </w:pPr>
          </w:p>
          <w:p w14:paraId="0033B65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14 (11.3)</w:t>
            </w:r>
          </w:p>
          <w:p w14:paraId="5AE7913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 (4.0)</w:t>
            </w:r>
          </w:p>
          <w:p w14:paraId="00BB6BEA"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 (0.8)</w:t>
            </w:r>
          </w:p>
          <w:p w14:paraId="3127ABF4"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 (2.4)</w:t>
            </w:r>
          </w:p>
        </w:tc>
        <w:tc>
          <w:tcPr>
            <w:tcW w:w="1418" w:type="dxa"/>
          </w:tcPr>
          <w:p w14:paraId="59FC6F1B" w14:textId="77777777" w:rsidR="001E46DD" w:rsidRPr="00707D81" w:rsidRDefault="001E46DD" w:rsidP="001E46DD">
            <w:pPr>
              <w:jc w:val="center"/>
              <w:rPr>
                <w:rFonts w:ascii="Times New Roman" w:hAnsi="Times New Roman" w:cs="Times New Roman"/>
                <w:sz w:val="24"/>
                <w:szCs w:val="24"/>
              </w:rPr>
            </w:pPr>
          </w:p>
          <w:p w14:paraId="443F3E6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0.153</w:t>
            </w:r>
          </w:p>
        </w:tc>
      </w:tr>
      <w:tr w:rsidR="001E46DD" w:rsidRPr="00707D81" w14:paraId="592249B0" w14:textId="77777777" w:rsidTr="001E46DD">
        <w:tc>
          <w:tcPr>
            <w:tcW w:w="4679" w:type="dxa"/>
          </w:tcPr>
          <w:p w14:paraId="0E2DC9EA"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Health care card</w:t>
            </w:r>
          </w:p>
          <w:p w14:paraId="0DA7C96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Yes</w:t>
            </w:r>
          </w:p>
          <w:p w14:paraId="78E68BD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No</w:t>
            </w:r>
          </w:p>
        </w:tc>
        <w:tc>
          <w:tcPr>
            <w:tcW w:w="1984" w:type="dxa"/>
          </w:tcPr>
          <w:p w14:paraId="3F8FE158" w14:textId="77777777" w:rsidR="001E46DD" w:rsidRPr="00707D81" w:rsidRDefault="001E46DD" w:rsidP="001E46DD">
            <w:pPr>
              <w:rPr>
                <w:rFonts w:ascii="Times New Roman" w:hAnsi="Times New Roman" w:cs="Times New Roman"/>
                <w:sz w:val="24"/>
                <w:szCs w:val="24"/>
              </w:rPr>
            </w:pPr>
          </w:p>
          <w:p w14:paraId="0DC4BAD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30 (18.8)</w:t>
            </w:r>
          </w:p>
          <w:p w14:paraId="4F3FD99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130 (81.3)</w:t>
            </w:r>
          </w:p>
        </w:tc>
        <w:tc>
          <w:tcPr>
            <w:tcW w:w="1843" w:type="dxa"/>
          </w:tcPr>
          <w:p w14:paraId="5F8A49E5" w14:textId="77777777" w:rsidR="001E46DD" w:rsidRPr="00707D81" w:rsidRDefault="001E46DD" w:rsidP="001E46DD">
            <w:pPr>
              <w:rPr>
                <w:rFonts w:ascii="Times New Roman" w:hAnsi="Times New Roman" w:cs="Times New Roman"/>
                <w:sz w:val="24"/>
                <w:szCs w:val="24"/>
              </w:rPr>
            </w:pPr>
          </w:p>
          <w:p w14:paraId="5741B53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15 (12.1)</w:t>
            </w:r>
          </w:p>
          <w:p w14:paraId="0ED14BA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109 (87.9)</w:t>
            </w:r>
          </w:p>
        </w:tc>
        <w:tc>
          <w:tcPr>
            <w:tcW w:w="1418" w:type="dxa"/>
          </w:tcPr>
          <w:p w14:paraId="0E50359D" w14:textId="77777777" w:rsidR="001E46DD" w:rsidRPr="00707D81" w:rsidRDefault="001E46DD" w:rsidP="001E46DD">
            <w:pPr>
              <w:rPr>
                <w:rFonts w:ascii="Times New Roman" w:hAnsi="Times New Roman" w:cs="Times New Roman"/>
                <w:sz w:val="24"/>
                <w:szCs w:val="24"/>
              </w:rPr>
            </w:pPr>
          </w:p>
          <w:p w14:paraId="362589C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0.128</w:t>
            </w:r>
          </w:p>
        </w:tc>
      </w:tr>
      <w:tr w:rsidR="001E46DD" w:rsidRPr="00707D81" w14:paraId="200AB767" w14:textId="77777777" w:rsidTr="001E46DD">
        <w:tc>
          <w:tcPr>
            <w:tcW w:w="4679" w:type="dxa"/>
          </w:tcPr>
          <w:p w14:paraId="1371D4F5"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Self rated health status</w:t>
            </w:r>
          </w:p>
          <w:p w14:paraId="110383B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Excellent</w:t>
            </w:r>
          </w:p>
          <w:p w14:paraId="4EDFB1C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Very good</w:t>
            </w:r>
          </w:p>
          <w:p w14:paraId="76B3298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Good</w:t>
            </w:r>
          </w:p>
          <w:p w14:paraId="524C256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Fair</w:t>
            </w:r>
          </w:p>
          <w:p w14:paraId="4E43139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Poor</w:t>
            </w:r>
          </w:p>
          <w:p w14:paraId="7E546744" w14:textId="77777777" w:rsidR="001E46DD" w:rsidRPr="00707D81" w:rsidRDefault="001E46DD" w:rsidP="001E46DD">
            <w:pPr>
              <w:rPr>
                <w:rFonts w:ascii="Times New Roman" w:hAnsi="Times New Roman" w:cs="Times New Roman"/>
                <w:b/>
                <w:sz w:val="24"/>
                <w:szCs w:val="24"/>
              </w:rPr>
            </w:pPr>
          </w:p>
          <w:p w14:paraId="070A97DD" w14:textId="77777777" w:rsidR="001E46DD" w:rsidRPr="00707D81" w:rsidRDefault="001E46DD" w:rsidP="001E46DD">
            <w:pPr>
              <w:rPr>
                <w:rFonts w:ascii="Times New Roman" w:hAnsi="Times New Roman" w:cs="Times New Roman"/>
                <w:sz w:val="24"/>
                <w:szCs w:val="24"/>
              </w:rPr>
            </w:pPr>
          </w:p>
        </w:tc>
        <w:tc>
          <w:tcPr>
            <w:tcW w:w="1984" w:type="dxa"/>
          </w:tcPr>
          <w:p w14:paraId="3C70AC03" w14:textId="77777777" w:rsidR="001E46DD" w:rsidRPr="00707D81" w:rsidRDefault="001E46DD" w:rsidP="001E46DD">
            <w:pPr>
              <w:rPr>
                <w:rFonts w:ascii="Times New Roman" w:hAnsi="Times New Roman" w:cs="Times New Roman"/>
                <w:sz w:val="24"/>
                <w:szCs w:val="24"/>
              </w:rPr>
            </w:pPr>
          </w:p>
          <w:p w14:paraId="4983C7C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15 (9.4)</w:t>
            </w:r>
          </w:p>
          <w:p w14:paraId="5F95061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62 (38.8)</w:t>
            </w:r>
          </w:p>
          <w:p w14:paraId="7316D16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70 (43.8)</w:t>
            </w:r>
          </w:p>
          <w:p w14:paraId="4D6B653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13 (8.1)</w:t>
            </w:r>
          </w:p>
          <w:p w14:paraId="2C167C8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tc>
        <w:tc>
          <w:tcPr>
            <w:tcW w:w="1843" w:type="dxa"/>
          </w:tcPr>
          <w:p w14:paraId="75B4B59D" w14:textId="77777777" w:rsidR="001E46DD" w:rsidRPr="00707D81" w:rsidRDefault="001E46DD" w:rsidP="001E46DD">
            <w:pPr>
              <w:rPr>
                <w:rFonts w:ascii="Times New Roman" w:hAnsi="Times New Roman" w:cs="Times New Roman"/>
                <w:sz w:val="24"/>
                <w:szCs w:val="24"/>
              </w:rPr>
            </w:pPr>
          </w:p>
          <w:p w14:paraId="30A82F1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13 (10.5)</w:t>
            </w:r>
          </w:p>
          <w:p w14:paraId="3F22495C"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54 (43.5)</w:t>
            </w:r>
          </w:p>
          <w:p w14:paraId="2165326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43 (34.7)</w:t>
            </w:r>
          </w:p>
          <w:p w14:paraId="424A728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14 (11.3)</w:t>
            </w:r>
          </w:p>
          <w:p w14:paraId="3D1977B8"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 (0)</w:t>
            </w:r>
          </w:p>
        </w:tc>
        <w:tc>
          <w:tcPr>
            <w:tcW w:w="1418" w:type="dxa"/>
          </w:tcPr>
          <w:p w14:paraId="1512A849" w14:textId="77777777" w:rsidR="001E46DD" w:rsidRPr="00707D81" w:rsidRDefault="001E46DD" w:rsidP="001E46DD">
            <w:pPr>
              <w:rPr>
                <w:rFonts w:ascii="Times New Roman" w:hAnsi="Times New Roman" w:cs="Times New Roman"/>
                <w:sz w:val="24"/>
                <w:szCs w:val="24"/>
              </w:rPr>
            </w:pPr>
          </w:p>
          <w:p w14:paraId="07CEB537"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0.447</w:t>
            </w:r>
          </w:p>
        </w:tc>
      </w:tr>
      <w:tr w:rsidR="001E46DD" w:rsidRPr="00707D81" w14:paraId="4323EEFE" w14:textId="77777777" w:rsidTr="001E46DD">
        <w:tc>
          <w:tcPr>
            <w:tcW w:w="4679" w:type="dxa"/>
          </w:tcPr>
          <w:p w14:paraId="562ABBA4"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Smoking status</w:t>
            </w:r>
          </w:p>
          <w:p w14:paraId="406D588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Never smoked</w:t>
            </w:r>
          </w:p>
          <w:p w14:paraId="3DE9CD4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Past smoker</w:t>
            </w:r>
          </w:p>
          <w:p w14:paraId="4D74999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Smoke occasionally</w:t>
            </w:r>
          </w:p>
          <w:p w14:paraId="0D34572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Smoke regularly</w:t>
            </w:r>
          </w:p>
          <w:p w14:paraId="2C000FDE" w14:textId="77777777" w:rsidR="001E46DD" w:rsidRPr="00707D81" w:rsidRDefault="001E46DD" w:rsidP="001E46DD">
            <w:pPr>
              <w:rPr>
                <w:rFonts w:ascii="Times New Roman" w:hAnsi="Times New Roman" w:cs="Times New Roman"/>
                <w:b/>
                <w:sz w:val="24"/>
                <w:szCs w:val="24"/>
              </w:rPr>
            </w:pPr>
          </w:p>
          <w:p w14:paraId="196D80EE" w14:textId="77777777" w:rsidR="001E46DD" w:rsidRPr="00707D81" w:rsidRDefault="001E46DD" w:rsidP="001E46DD">
            <w:pPr>
              <w:rPr>
                <w:rFonts w:ascii="Times New Roman" w:hAnsi="Times New Roman" w:cs="Times New Roman"/>
                <w:b/>
                <w:sz w:val="24"/>
                <w:szCs w:val="24"/>
              </w:rPr>
            </w:pPr>
          </w:p>
        </w:tc>
        <w:tc>
          <w:tcPr>
            <w:tcW w:w="1984" w:type="dxa"/>
          </w:tcPr>
          <w:p w14:paraId="18F7F6AA" w14:textId="77777777" w:rsidR="001E46DD" w:rsidRPr="00707D81" w:rsidRDefault="001E46DD" w:rsidP="001E46DD">
            <w:pPr>
              <w:rPr>
                <w:rFonts w:ascii="Times New Roman" w:hAnsi="Times New Roman" w:cs="Times New Roman"/>
                <w:sz w:val="24"/>
                <w:szCs w:val="24"/>
              </w:rPr>
            </w:pPr>
          </w:p>
          <w:p w14:paraId="7BBEA72E"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100 (62.5)</w:t>
            </w:r>
          </w:p>
          <w:p w14:paraId="5C207E3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51 (31.9)</w:t>
            </w:r>
          </w:p>
          <w:p w14:paraId="6597744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4 (2.5)</w:t>
            </w:r>
          </w:p>
          <w:p w14:paraId="7E548F4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5 (3.1)</w:t>
            </w:r>
          </w:p>
        </w:tc>
        <w:tc>
          <w:tcPr>
            <w:tcW w:w="1843" w:type="dxa"/>
          </w:tcPr>
          <w:p w14:paraId="0D095536" w14:textId="77777777" w:rsidR="001E46DD" w:rsidRPr="00707D81" w:rsidRDefault="001E46DD" w:rsidP="001E46DD">
            <w:pPr>
              <w:rPr>
                <w:rFonts w:ascii="Times New Roman" w:hAnsi="Times New Roman" w:cs="Times New Roman"/>
                <w:sz w:val="24"/>
                <w:szCs w:val="24"/>
              </w:rPr>
            </w:pPr>
          </w:p>
          <w:p w14:paraId="3A16B7EF"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78 (62.9)</w:t>
            </w:r>
          </w:p>
          <w:p w14:paraId="149B11F6"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37 (29.8)</w:t>
            </w:r>
          </w:p>
          <w:p w14:paraId="1C0CBE7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 (2.4)</w:t>
            </w:r>
          </w:p>
          <w:p w14:paraId="2FF2D81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6 (4.8)</w:t>
            </w:r>
          </w:p>
        </w:tc>
        <w:tc>
          <w:tcPr>
            <w:tcW w:w="1418" w:type="dxa"/>
          </w:tcPr>
          <w:p w14:paraId="12596299" w14:textId="77777777" w:rsidR="001E46DD" w:rsidRPr="00707D81" w:rsidRDefault="001E46DD" w:rsidP="001E46DD">
            <w:pPr>
              <w:rPr>
                <w:rFonts w:ascii="Times New Roman" w:hAnsi="Times New Roman" w:cs="Times New Roman"/>
                <w:sz w:val="24"/>
                <w:szCs w:val="24"/>
              </w:rPr>
            </w:pPr>
          </w:p>
          <w:p w14:paraId="0A28327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0.890</w:t>
            </w:r>
          </w:p>
        </w:tc>
      </w:tr>
      <w:tr w:rsidR="001E46DD" w:rsidRPr="00707D81" w14:paraId="72879E52" w14:textId="77777777" w:rsidTr="001E46DD">
        <w:tc>
          <w:tcPr>
            <w:tcW w:w="4679" w:type="dxa"/>
          </w:tcPr>
          <w:p w14:paraId="54946D39"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Baseline feeding status</w:t>
            </w:r>
          </w:p>
          <w:p w14:paraId="5D2F139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Breastfeeding</w:t>
            </w:r>
          </w:p>
          <w:p w14:paraId="720ECF82"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Formula feeding</w:t>
            </w:r>
          </w:p>
          <w:p w14:paraId="3D3B97A7"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sz w:val="24"/>
                <w:szCs w:val="24"/>
              </w:rPr>
              <w:t>Mixed feeding</w:t>
            </w:r>
          </w:p>
        </w:tc>
        <w:tc>
          <w:tcPr>
            <w:tcW w:w="1984" w:type="dxa"/>
          </w:tcPr>
          <w:p w14:paraId="3235AB06" w14:textId="77777777" w:rsidR="001E46DD" w:rsidRPr="00707D81" w:rsidRDefault="001E46DD" w:rsidP="001E46DD">
            <w:pPr>
              <w:rPr>
                <w:rFonts w:ascii="Times New Roman" w:hAnsi="Times New Roman" w:cs="Times New Roman"/>
                <w:sz w:val="24"/>
                <w:szCs w:val="24"/>
              </w:rPr>
            </w:pPr>
          </w:p>
          <w:p w14:paraId="4FEED85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109 (68.1)</w:t>
            </w:r>
          </w:p>
          <w:p w14:paraId="18EEC000"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26 (16.3)</w:t>
            </w:r>
          </w:p>
          <w:p w14:paraId="1A488889"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25 (15.6)</w:t>
            </w:r>
          </w:p>
        </w:tc>
        <w:tc>
          <w:tcPr>
            <w:tcW w:w="1843" w:type="dxa"/>
          </w:tcPr>
          <w:p w14:paraId="6BAA9CA6" w14:textId="77777777" w:rsidR="001E46DD" w:rsidRPr="00707D81" w:rsidRDefault="001E46DD" w:rsidP="001E46DD">
            <w:pPr>
              <w:rPr>
                <w:rFonts w:ascii="Times New Roman" w:hAnsi="Times New Roman" w:cs="Times New Roman"/>
                <w:sz w:val="24"/>
                <w:szCs w:val="24"/>
              </w:rPr>
            </w:pPr>
          </w:p>
          <w:p w14:paraId="0B4884F1"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70 (56.5)</w:t>
            </w:r>
          </w:p>
          <w:p w14:paraId="7820D61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23 (18.5)</w:t>
            </w:r>
          </w:p>
          <w:p w14:paraId="1EC2D1B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31 (25.0)</w:t>
            </w:r>
          </w:p>
        </w:tc>
        <w:tc>
          <w:tcPr>
            <w:tcW w:w="1418" w:type="dxa"/>
          </w:tcPr>
          <w:p w14:paraId="32F4B998" w14:textId="77777777" w:rsidR="001E46DD" w:rsidRPr="00707D81" w:rsidRDefault="001E46DD" w:rsidP="001E46DD">
            <w:pPr>
              <w:rPr>
                <w:rFonts w:ascii="Times New Roman" w:hAnsi="Times New Roman" w:cs="Times New Roman"/>
                <w:sz w:val="24"/>
                <w:szCs w:val="24"/>
              </w:rPr>
            </w:pPr>
          </w:p>
          <w:p w14:paraId="7180BAB5"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0.089</w:t>
            </w:r>
          </w:p>
        </w:tc>
      </w:tr>
      <w:tr w:rsidR="001E46DD" w:rsidRPr="00707D81" w14:paraId="0E5A71FE" w14:textId="77777777" w:rsidTr="001E46DD">
        <w:tc>
          <w:tcPr>
            <w:tcW w:w="4679" w:type="dxa"/>
          </w:tcPr>
          <w:p w14:paraId="57D1B7A2"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b/>
                <w:sz w:val="24"/>
                <w:szCs w:val="24"/>
              </w:rPr>
              <w:t>First time parent</w:t>
            </w:r>
          </w:p>
          <w:p w14:paraId="237EA7D5" w14:textId="77777777" w:rsidR="001E46DD" w:rsidRPr="00707D81" w:rsidRDefault="001E46DD" w:rsidP="001E46DD">
            <w:pPr>
              <w:rPr>
                <w:rFonts w:ascii="Times New Roman" w:hAnsi="Times New Roman" w:cs="Times New Roman"/>
                <w:b/>
                <w:sz w:val="24"/>
                <w:szCs w:val="24"/>
              </w:rPr>
            </w:pPr>
            <w:r w:rsidRPr="00707D81">
              <w:rPr>
                <w:rFonts w:ascii="Times New Roman" w:hAnsi="Times New Roman" w:cs="Times New Roman"/>
                <w:sz w:val="24"/>
                <w:szCs w:val="24"/>
              </w:rPr>
              <w:t>Yes</w:t>
            </w:r>
          </w:p>
        </w:tc>
        <w:tc>
          <w:tcPr>
            <w:tcW w:w="1984" w:type="dxa"/>
          </w:tcPr>
          <w:p w14:paraId="4CF95205" w14:textId="77777777" w:rsidR="001E46DD" w:rsidRPr="00707D81" w:rsidRDefault="001E46DD" w:rsidP="001E46DD">
            <w:pPr>
              <w:rPr>
                <w:rFonts w:ascii="Times New Roman" w:hAnsi="Times New Roman" w:cs="Times New Roman"/>
                <w:sz w:val="24"/>
                <w:szCs w:val="24"/>
              </w:rPr>
            </w:pPr>
          </w:p>
          <w:p w14:paraId="13CC7A23"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80 (50.0)</w:t>
            </w:r>
          </w:p>
        </w:tc>
        <w:tc>
          <w:tcPr>
            <w:tcW w:w="1843" w:type="dxa"/>
          </w:tcPr>
          <w:p w14:paraId="26764EE8" w14:textId="77777777" w:rsidR="001E46DD" w:rsidRPr="00707D81" w:rsidRDefault="001E46DD" w:rsidP="001E46DD">
            <w:pPr>
              <w:rPr>
                <w:rFonts w:ascii="Times New Roman" w:hAnsi="Times New Roman" w:cs="Times New Roman"/>
                <w:sz w:val="24"/>
                <w:szCs w:val="24"/>
              </w:rPr>
            </w:pPr>
          </w:p>
          <w:p w14:paraId="23BDEAFB"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85 (68.5)</w:t>
            </w:r>
          </w:p>
        </w:tc>
        <w:tc>
          <w:tcPr>
            <w:tcW w:w="1418" w:type="dxa"/>
          </w:tcPr>
          <w:p w14:paraId="47EC6AB6" w14:textId="77777777" w:rsidR="001E46DD" w:rsidRPr="00707D81" w:rsidRDefault="001E46DD" w:rsidP="001E46DD">
            <w:pPr>
              <w:rPr>
                <w:rFonts w:ascii="Times New Roman" w:hAnsi="Times New Roman" w:cs="Times New Roman"/>
                <w:sz w:val="24"/>
                <w:szCs w:val="24"/>
              </w:rPr>
            </w:pPr>
          </w:p>
          <w:p w14:paraId="53C6A58D" w14:textId="77777777" w:rsidR="001E46DD" w:rsidRPr="00707D81" w:rsidRDefault="001E46DD" w:rsidP="001E46DD">
            <w:pPr>
              <w:rPr>
                <w:rFonts w:ascii="Times New Roman" w:hAnsi="Times New Roman" w:cs="Times New Roman"/>
                <w:sz w:val="24"/>
                <w:szCs w:val="24"/>
              </w:rPr>
            </w:pPr>
            <w:r w:rsidRPr="00707D81">
              <w:rPr>
                <w:rFonts w:ascii="Times New Roman" w:hAnsi="Times New Roman" w:cs="Times New Roman"/>
                <w:sz w:val="24"/>
                <w:szCs w:val="24"/>
              </w:rPr>
              <w:t>0.002*</w:t>
            </w:r>
          </w:p>
          <w:p w14:paraId="06C9FF79" w14:textId="77777777" w:rsidR="001E46DD" w:rsidRPr="00707D81" w:rsidRDefault="001E46DD" w:rsidP="001E46DD">
            <w:pPr>
              <w:rPr>
                <w:rFonts w:ascii="Times New Roman" w:hAnsi="Times New Roman" w:cs="Times New Roman"/>
                <w:sz w:val="24"/>
                <w:szCs w:val="24"/>
              </w:rPr>
            </w:pPr>
          </w:p>
        </w:tc>
      </w:tr>
    </w:tbl>
    <w:p w14:paraId="3ED3D71E" w14:textId="77777777" w:rsidR="001E46DD" w:rsidRDefault="001E46DD" w:rsidP="001E46DD">
      <w:pPr>
        <w:rPr>
          <w:rFonts w:ascii="Times New Roman" w:hAnsi="Times New Roman" w:cs="Times New Roman"/>
          <w:b/>
          <w:sz w:val="24"/>
          <w:szCs w:val="24"/>
        </w:rPr>
      </w:pPr>
    </w:p>
    <w:p w14:paraId="5FF07C6D" w14:textId="77777777" w:rsidR="001E46DD" w:rsidRDefault="001E46DD" w:rsidP="001E46DD">
      <w:pPr>
        <w:rPr>
          <w:rFonts w:ascii="Times New Roman" w:hAnsi="Times New Roman" w:cs="Times New Roman"/>
          <w:b/>
          <w:sz w:val="24"/>
          <w:szCs w:val="24"/>
        </w:rPr>
      </w:pPr>
    </w:p>
    <w:p w14:paraId="27E25C55" w14:textId="77777777" w:rsidR="001E46DD" w:rsidRDefault="001E46DD" w:rsidP="001E46DD">
      <w:pPr>
        <w:rPr>
          <w:rFonts w:ascii="Times New Roman" w:hAnsi="Times New Roman" w:cs="Times New Roman"/>
          <w:b/>
          <w:sz w:val="24"/>
          <w:szCs w:val="24"/>
        </w:rPr>
      </w:pPr>
    </w:p>
    <w:p w14:paraId="3E2D625D" w14:textId="77777777" w:rsidR="00B50A9B" w:rsidRDefault="00B50A9B" w:rsidP="001E46DD">
      <w:pPr>
        <w:pStyle w:val="Heading2"/>
        <w:rPr>
          <w:rFonts w:ascii="Times New Roman" w:hAnsi="Times New Roman" w:cs="Times New Roman"/>
        </w:rPr>
      </w:pPr>
    </w:p>
    <w:p w14:paraId="39C23820" w14:textId="77777777" w:rsidR="001E46DD" w:rsidRDefault="001E46DD" w:rsidP="001E46DD">
      <w:pPr>
        <w:pStyle w:val="Heading2"/>
        <w:rPr>
          <w:rFonts w:ascii="Times New Roman" w:hAnsi="Times New Roman" w:cs="Times New Roman"/>
        </w:rPr>
      </w:pPr>
      <w:r w:rsidRPr="001E46DD">
        <w:rPr>
          <w:rFonts w:ascii="Times New Roman" w:hAnsi="Times New Roman" w:cs="Times New Roman"/>
        </w:rPr>
        <w:t>Feedback from practitioners- survey and interview findings</w:t>
      </w:r>
    </w:p>
    <w:p w14:paraId="6AEFF79E" w14:textId="77777777" w:rsidR="001E46DD" w:rsidRPr="001E46DD" w:rsidRDefault="001E46DD" w:rsidP="001E46DD"/>
    <w:p w14:paraId="169A4E4E" w14:textId="7E2FBE5D" w:rsidR="00EF5B2A" w:rsidRDefault="001E46DD" w:rsidP="00EF5B2A">
      <w:pPr>
        <w:spacing w:line="480" w:lineRule="auto"/>
        <w:rPr>
          <w:rFonts w:ascii="Times New Roman" w:hAnsi="Times New Roman" w:cs="Times New Roman"/>
          <w:sz w:val="24"/>
          <w:szCs w:val="24"/>
        </w:rPr>
      </w:pPr>
      <w:r w:rsidRPr="00707D81">
        <w:rPr>
          <w:rFonts w:ascii="Times New Roman" w:hAnsi="Times New Roman" w:cs="Times New Roman"/>
          <w:sz w:val="24"/>
          <w:szCs w:val="24"/>
        </w:rPr>
        <w:t>A total of 37 out of 87 (43%) practitioner</w:t>
      </w:r>
      <w:r>
        <w:rPr>
          <w:rFonts w:ascii="Times New Roman" w:hAnsi="Times New Roman" w:cs="Times New Roman"/>
          <w:sz w:val="24"/>
          <w:szCs w:val="24"/>
        </w:rPr>
        <w:t>s</w:t>
      </w:r>
      <w:r w:rsidRPr="00707D81">
        <w:rPr>
          <w:rFonts w:ascii="Times New Roman" w:hAnsi="Times New Roman" w:cs="Times New Roman"/>
          <w:sz w:val="24"/>
          <w:szCs w:val="24"/>
        </w:rPr>
        <w:t xml:space="preserve"> completed the online survey to provide feedback on the </w:t>
      </w:r>
      <w:r>
        <w:rPr>
          <w:rFonts w:ascii="Times New Roman" w:hAnsi="Times New Roman" w:cs="Times New Roman"/>
          <w:sz w:val="24"/>
          <w:szCs w:val="24"/>
        </w:rPr>
        <w:t>intervention</w:t>
      </w:r>
      <w:r w:rsidRPr="00707D81">
        <w:rPr>
          <w:rFonts w:ascii="Times New Roman" w:hAnsi="Times New Roman" w:cs="Times New Roman"/>
          <w:sz w:val="24"/>
          <w:szCs w:val="24"/>
        </w:rPr>
        <w:t xml:space="preserve"> and the referral process. </w:t>
      </w:r>
      <w:r>
        <w:rPr>
          <w:rFonts w:ascii="Times New Roman" w:hAnsi="Times New Roman" w:cs="Times New Roman"/>
          <w:sz w:val="24"/>
          <w:szCs w:val="24"/>
        </w:rPr>
        <w:t>Four q</w:t>
      </w:r>
      <w:r w:rsidRPr="00707D81">
        <w:rPr>
          <w:rFonts w:ascii="Times New Roman" w:hAnsi="Times New Roman" w:cs="Times New Roman"/>
          <w:sz w:val="24"/>
          <w:szCs w:val="24"/>
        </w:rPr>
        <w:t xml:space="preserve">ualitative </w:t>
      </w:r>
      <w:r>
        <w:rPr>
          <w:rFonts w:ascii="Times New Roman" w:hAnsi="Times New Roman" w:cs="Times New Roman"/>
          <w:sz w:val="24"/>
          <w:szCs w:val="24"/>
        </w:rPr>
        <w:t>i</w:t>
      </w:r>
      <w:r w:rsidRPr="00707D81">
        <w:rPr>
          <w:rFonts w:ascii="Times New Roman" w:hAnsi="Times New Roman" w:cs="Times New Roman"/>
          <w:sz w:val="24"/>
          <w:szCs w:val="24"/>
        </w:rPr>
        <w:t>nterviews were subsequently conducted</w:t>
      </w:r>
      <w:r>
        <w:rPr>
          <w:rFonts w:ascii="Times New Roman" w:hAnsi="Times New Roman" w:cs="Times New Roman"/>
          <w:sz w:val="24"/>
          <w:szCs w:val="24"/>
        </w:rPr>
        <w:t>:</w:t>
      </w:r>
      <w:r w:rsidRPr="00707D81">
        <w:rPr>
          <w:rFonts w:ascii="Times New Roman" w:hAnsi="Times New Roman" w:cs="Times New Roman"/>
          <w:sz w:val="24"/>
          <w:szCs w:val="24"/>
        </w:rPr>
        <w:t xml:space="preserve"> two </w:t>
      </w:r>
      <w:r>
        <w:rPr>
          <w:rFonts w:ascii="Times New Roman" w:hAnsi="Times New Roman" w:cs="Times New Roman"/>
          <w:sz w:val="24"/>
          <w:szCs w:val="24"/>
        </w:rPr>
        <w:t>MCH</w:t>
      </w:r>
      <w:r w:rsidRPr="00707D81">
        <w:rPr>
          <w:rFonts w:ascii="Times New Roman" w:hAnsi="Times New Roman" w:cs="Times New Roman"/>
          <w:sz w:val="24"/>
          <w:szCs w:val="24"/>
        </w:rPr>
        <w:t xml:space="preserve"> nurses and two </w:t>
      </w:r>
      <w:r>
        <w:rPr>
          <w:rFonts w:ascii="Times New Roman" w:hAnsi="Times New Roman" w:cs="Times New Roman"/>
          <w:sz w:val="24"/>
          <w:szCs w:val="24"/>
        </w:rPr>
        <w:t>MCH</w:t>
      </w:r>
      <w:r w:rsidRPr="00707D81">
        <w:rPr>
          <w:rFonts w:ascii="Times New Roman" w:hAnsi="Times New Roman" w:cs="Times New Roman"/>
          <w:sz w:val="24"/>
          <w:szCs w:val="24"/>
        </w:rPr>
        <w:t xml:space="preserve"> service managers in the participating areas. While most practitioners surveyed (76%) agreed or strongly agreed that the Growing healthy program was a credible source of information and support for parents on infant feeding and there was a need for such programs, less than half</w:t>
      </w:r>
      <w:r>
        <w:rPr>
          <w:rFonts w:ascii="Times New Roman" w:hAnsi="Times New Roman" w:cs="Times New Roman"/>
          <w:sz w:val="24"/>
          <w:szCs w:val="24"/>
        </w:rPr>
        <w:t xml:space="preserve"> of the survey respondents actually</w:t>
      </w:r>
      <w:r w:rsidRPr="00707D81">
        <w:rPr>
          <w:rFonts w:ascii="Times New Roman" w:hAnsi="Times New Roman" w:cs="Times New Roman"/>
          <w:sz w:val="24"/>
          <w:szCs w:val="24"/>
        </w:rPr>
        <w:t xml:space="preserve"> referred parents to the program often or most of the time (Table 6). The main method of promoting the program was handing out brochures to parents (76%) and displaying posters in waiting room</w:t>
      </w:r>
      <w:r>
        <w:rPr>
          <w:rFonts w:ascii="Times New Roman" w:hAnsi="Times New Roman" w:cs="Times New Roman"/>
          <w:sz w:val="24"/>
          <w:szCs w:val="24"/>
        </w:rPr>
        <w:t>s</w:t>
      </w:r>
      <w:r w:rsidRPr="00707D81">
        <w:rPr>
          <w:rFonts w:ascii="Times New Roman" w:hAnsi="Times New Roman" w:cs="Times New Roman"/>
          <w:sz w:val="24"/>
          <w:szCs w:val="24"/>
        </w:rPr>
        <w:t xml:space="preserve"> (60%). Only two </w:t>
      </w:r>
      <w:r>
        <w:rPr>
          <w:rFonts w:ascii="Times New Roman" w:hAnsi="Times New Roman" w:cs="Times New Roman"/>
          <w:sz w:val="24"/>
          <w:szCs w:val="24"/>
        </w:rPr>
        <w:t xml:space="preserve">of the surveyed </w:t>
      </w:r>
      <w:r w:rsidRPr="00707D81">
        <w:rPr>
          <w:rFonts w:ascii="Times New Roman" w:hAnsi="Times New Roman" w:cs="Times New Roman"/>
          <w:sz w:val="24"/>
          <w:szCs w:val="24"/>
        </w:rPr>
        <w:t xml:space="preserve">practitioners showed parents the app </w:t>
      </w:r>
      <w:r>
        <w:rPr>
          <w:rFonts w:ascii="Times New Roman" w:hAnsi="Times New Roman" w:cs="Times New Roman"/>
          <w:sz w:val="24"/>
          <w:szCs w:val="24"/>
        </w:rPr>
        <w:t xml:space="preserve">on their own device </w:t>
      </w:r>
      <w:r w:rsidRPr="00707D81">
        <w:rPr>
          <w:rFonts w:ascii="Times New Roman" w:hAnsi="Times New Roman" w:cs="Times New Roman"/>
          <w:sz w:val="24"/>
          <w:szCs w:val="24"/>
        </w:rPr>
        <w:t xml:space="preserve">and only six showed parents the website. Interestingly only six practitioners in total had downloaded the app. Nearly half (43%) </w:t>
      </w:r>
      <w:r>
        <w:rPr>
          <w:rFonts w:ascii="Times New Roman" w:hAnsi="Times New Roman" w:cs="Times New Roman"/>
          <w:sz w:val="24"/>
          <w:szCs w:val="24"/>
        </w:rPr>
        <w:t>had not</w:t>
      </w:r>
      <w:r w:rsidRPr="00707D81">
        <w:rPr>
          <w:rFonts w:ascii="Times New Roman" w:hAnsi="Times New Roman" w:cs="Times New Roman"/>
          <w:sz w:val="24"/>
          <w:szCs w:val="24"/>
        </w:rPr>
        <w:t xml:space="preserve"> downloaded the app </w:t>
      </w:r>
      <w:r>
        <w:rPr>
          <w:rFonts w:ascii="Times New Roman" w:hAnsi="Times New Roman" w:cs="Times New Roman"/>
          <w:sz w:val="24"/>
          <w:szCs w:val="24"/>
        </w:rPr>
        <w:t>n</w:t>
      </w:r>
      <w:r w:rsidRPr="00707D81">
        <w:rPr>
          <w:rFonts w:ascii="Times New Roman" w:hAnsi="Times New Roman" w:cs="Times New Roman"/>
          <w:sz w:val="24"/>
          <w:szCs w:val="24"/>
        </w:rPr>
        <w:t xml:space="preserve">or viewed the website (Table 6). </w:t>
      </w:r>
      <w:r w:rsidR="00EF5B2A" w:rsidRPr="00707D81">
        <w:rPr>
          <w:rFonts w:ascii="Times New Roman" w:hAnsi="Times New Roman" w:cs="Times New Roman"/>
          <w:sz w:val="24"/>
          <w:szCs w:val="24"/>
        </w:rPr>
        <w:t>A number of practitioners reported problems down</w:t>
      </w:r>
      <w:r w:rsidR="00EF5B2A">
        <w:rPr>
          <w:rFonts w:ascii="Times New Roman" w:hAnsi="Times New Roman" w:cs="Times New Roman"/>
          <w:sz w:val="24"/>
          <w:szCs w:val="24"/>
        </w:rPr>
        <w:t>loading the app, and as discussed in the qualitative interviews this may have affected nurses’ confidence in the program:</w:t>
      </w:r>
    </w:p>
    <w:p w14:paraId="38BABD09" w14:textId="77777777" w:rsidR="00292BD3" w:rsidRPr="00292BD3" w:rsidRDefault="00EF5B2A" w:rsidP="00292BD3">
      <w:pPr>
        <w:spacing w:line="480" w:lineRule="auto"/>
        <w:rPr>
          <w:rFonts w:ascii="Times New Roman" w:hAnsi="Times New Roman" w:cs="Times New Roman"/>
          <w:i/>
          <w:sz w:val="24"/>
          <w:szCs w:val="24"/>
          <w:lang w:val="en-AU"/>
        </w:rPr>
      </w:pPr>
      <w:r>
        <w:rPr>
          <w:rFonts w:ascii="Times New Roman" w:hAnsi="Times New Roman" w:cs="Times New Roman"/>
          <w:i/>
          <w:sz w:val="24"/>
          <w:szCs w:val="24"/>
          <w:lang w:val="en-AU"/>
        </w:rPr>
        <w:t xml:space="preserve"> </w:t>
      </w:r>
      <w:r w:rsidR="00292BD3">
        <w:rPr>
          <w:rFonts w:ascii="Times New Roman" w:hAnsi="Times New Roman" w:cs="Times New Roman"/>
          <w:i/>
          <w:sz w:val="24"/>
          <w:szCs w:val="24"/>
          <w:lang w:val="en-AU"/>
        </w:rPr>
        <w:t>“</w:t>
      </w:r>
      <w:r w:rsidR="00292BD3" w:rsidRPr="00292BD3">
        <w:rPr>
          <w:rFonts w:ascii="Times New Roman" w:hAnsi="Times New Roman" w:cs="Times New Roman"/>
          <w:i/>
          <w:sz w:val="24"/>
          <w:szCs w:val="24"/>
          <w:lang w:val="en-AU"/>
        </w:rPr>
        <w:t>we had real problems with the app.  So for the nurses to feel confident about recruiting people when the app wasn’t working and getting on to the site, was quite difficult</w:t>
      </w:r>
      <w:r w:rsidR="00292BD3">
        <w:rPr>
          <w:rFonts w:ascii="Times New Roman" w:hAnsi="Times New Roman" w:cs="Times New Roman"/>
          <w:i/>
          <w:sz w:val="24"/>
          <w:szCs w:val="24"/>
          <w:lang w:val="en-AU"/>
        </w:rPr>
        <w:t>” (Practitioner 4)</w:t>
      </w:r>
      <w:r w:rsidR="00292BD3" w:rsidRPr="00292BD3">
        <w:rPr>
          <w:rFonts w:ascii="Times New Roman" w:hAnsi="Times New Roman" w:cs="Times New Roman"/>
          <w:i/>
          <w:sz w:val="24"/>
          <w:szCs w:val="24"/>
          <w:lang w:val="en-AU"/>
        </w:rPr>
        <w:t xml:space="preserve">. </w:t>
      </w:r>
    </w:p>
    <w:p w14:paraId="6EF2CCAC" w14:textId="77777777" w:rsidR="00151584" w:rsidRPr="00707D81" w:rsidRDefault="00151584" w:rsidP="008555BF">
      <w:pPr>
        <w:spacing w:line="480" w:lineRule="auto"/>
        <w:rPr>
          <w:rFonts w:ascii="Times New Roman" w:hAnsi="Times New Roman" w:cs="Times New Roman"/>
          <w:sz w:val="24"/>
          <w:szCs w:val="24"/>
        </w:rPr>
      </w:pPr>
    </w:p>
    <w:p w14:paraId="73A2CA7B" w14:textId="77777777" w:rsidR="00691136" w:rsidRDefault="00160714" w:rsidP="00151584">
      <w:pPr>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A lack of time was </w:t>
      </w:r>
      <w:r w:rsidR="004D3FA1">
        <w:rPr>
          <w:rFonts w:ascii="Times New Roman" w:hAnsi="Times New Roman" w:cs="Times New Roman"/>
          <w:sz w:val="24"/>
          <w:szCs w:val="24"/>
        </w:rPr>
        <w:t xml:space="preserve">reported as </w:t>
      </w:r>
      <w:r w:rsidRPr="00707D81">
        <w:rPr>
          <w:rFonts w:ascii="Times New Roman" w:hAnsi="Times New Roman" w:cs="Times New Roman"/>
          <w:sz w:val="24"/>
          <w:szCs w:val="24"/>
        </w:rPr>
        <w:t xml:space="preserve">the main reason for not referring, </w:t>
      </w:r>
      <w:r w:rsidR="00691136">
        <w:rPr>
          <w:rFonts w:ascii="Times New Roman" w:hAnsi="Times New Roman" w:cs="Times New Roman"/>
          <w:sz w:val="24"/>
          <w:szCs w:val="24"/>
        </w:rPr>
        <w:t>as discussed by this interview participant:</w:t>
      </w:r>
    </w:p>
    <w:p w14:paraId="473ED562" w14:textId="77777777" w:rsidR="0082369C" w:rsidRPr="00707D81" w:rsidRDefault="00691136" w:rsidP="00151584">
      <w:pPr>
        <w:spacing w:line="480" w:lineRule="auto"/>
        <w:rPr>
          <w:rFonts w:ascii="Times New Roman" w:hAnsi="Times New Roman" w:cs="Times New Roman"/>
          <w:i/>
          <w:sz w:val="24"/>
          <w:szCs w:val="24"/>
        </w:rPr>
      </w:pPr>
      <w:r w:rsidRPr="00707D81">
        <w:rPr>
          <w:rFonts w:ascii="Times New Roman" w:hAnsi="Times New Roman" w:cs="Times New Roman"/>
          <w:i/>
          <w:sz w:val="24"/>
          <w:szCs w:val="24"/>
        </w:rPr>
        <w:t xml:space="preserve"> </w:t>
      </w:r>
      <w:r w:rsidR="0082369C" w:rsidRPr="00707D81">
        <w:rPr>
          <w:rFonts w:ascii="Times New Roman" w:hAnsi="Times New Roman" w:cs="Times New Roman"/>
          <w:i/>
          <w:sz w:val="24"/>
          <w:szCs w:val="24"/>
        </w:rPr>
        <w:t>“we often get asked to do so many things and we also have quite a number of tasks that we need to achieve under each of the key age and stage visits anyway” (practitioner 2).</w:t>
      </w:r>
    </w:p>
    <w:p w14:paraId="508CDE74" w14:textId="77777777" w:rsidR="00D4329A" w:rsidRPr="00D4329A" w:rsidRDefault="00691136" w:rsidP="00691136">
      <w:pPr>
        <w:spacing w:line="480" w:lineRule="auto"/>
        <w:rPr>
          <w:rFonts w:ascii="Times New Roman" w:hAnsi="Times New Roman" w:cs="Times New Roman"/>
          <w:i/>
          <w:sz w:val="24"/>
          <w:szCs w:val="24"/>
        </w:rPr>
      </w:pPr>
      <w:r>
        <w:rPr>
          <w:rFonts w:ascii="Times New Roman" w:hAnsi="Times New Roman" w:cs="Times New Roman"/>
          <w:sz w:val="24"/>
          <w:szCs w:val="24"/>
        </w:rPr>
        <w:t>Other barriers</w:t>
      </w:r>
      <w:r w:rsidRPr="00707D81">
        <w:rPr>
          <w:rFonts w:ascii="Times New Roman" w:hAnsi="Times New Roman" w:cs="Times New Roman"/>
          <w:sz w:val="24"/>
          <w:szCs w:val="24"/>
        </w:rPr>
        <w:t xml:space="preserve"> including finding it difficult to remember </w:t>
      </w:r>
      <w:r>
        <w:rPr>
          <w:rFonts w:ascii="Times New Roman" w:hAnsi="Times New Roman" w:cs="Times New Roman"/>
          <w:sz w:val="24"/>
          <w:szCs w:val="24"/>
        </w:rPr>
        <w:t xml:space="preserve">to refer </w:t>
      </w:r>
      <w:r w:rsidRPr="00707D81">
        <w:rPr>
          <w:rFonts w:ascii="Times New Roman" w:hAnsi="Times New Roman" w:cs="Times New Roman"/>
          <w:sz w:val="24"/>
          <w:szCs w:val="24"/>
        </w:rPr>
        <w:t>(43%)</w:t>
      </w:r>
      <w:r w:rsidR="006167EE">
        <w:rPr>
          <w:rFonts w:ascii="Times New Roman" w:hAnsi="Times New Roman" w:cs="Times New Roman"/>
          <w:sz w:val="24"/>
          <w:szCs w:val="24"/>
        </w:rPr>
        <w:t xml:space="preserve"> and</w:t>
      </w:r>
      <w:r w:rsidRPr="00707D81">
        <w:rPr>
          <w:rFonts w:ascii="Times New Roman" w:hAnsi="Times New Roman" w:cs="Times New Roman"/>
          <w:sz w:val="24"/>
          <w:szCs w:val="24"/>
        </w:rPr>
        <w:t xml:space="preserve"> </w:t>
      </w:r>
      <w:r>
        <w:rPr>
          <w:rFonts w:ascii="Times New Roman" w:hAnsi="Times New Roman" w:cs="Times New Roman"/>
          <w:sz w:val="24"/>
          <w:szCs w:val="24"/>
        </w:rPr>
        <w:t>the study</w:t>
      </w:r>
      <w:r w:rsidRPr="00707D81">
        <w:rPr>
          <w:rFonts w:ascii="Times New Roman" w:hAnsi="Times New Roman" w:cs="Times New Roman"/>
          <w:sz w:val="24"/>
          <w:szCs w:val="24"/>
        </w:rPr>
        <w:t xml:space="preserve"> </w:t>
      </w:r>
      <w:r>
        <w:rPr>
          <w:rFonts w:ascii="Times New Roman" w:hAnsi="Times New Roman" w:cs="Times New Roman"/>
          <w:sz w:val="24"/>
          <w:szCs w:val="24"/>
        </w:rPr>
        <w:t>enrolment process</w:t>
      </w:r>
      <w:r w:rsidRPr="00707D81">
        <w:rPr>
          <w:rFonts w:ascii="Times New Roman" w:hAnsi="Times New Roman" w:cs="Times New Roman"/>
          <w:sz w:val="24"/>
          <w:szCs w:val="24"/>
        </w:rPr>
        <w:t xml:space="preserve"> such as the number of steps involved in accessing the app </w:t>
      </w:r>
      <w:r w:rsidR="006167EE" w:rsidRPr="00707D81">
        <w:rPr>
          <w:rFonts w:ascii="Times New Roman" w:hAnsi="Times New Roman" w:cs="Times New Roman"/>
          <w:sz w:val="24"/>
          <w:szCs w:val="24"/>
        </w:rPr>
        <w:t xml:space="preserve">(28%) </w:t>
      </w:r>
      <w:r w:rsidRPr="00707D81">
        <w:rPr>
          <w:rFonts w:ascii="Times New Roman" w:hAnsi="Times New Roman" w:cs="Times New Roman"/>
          <w:sz w:val="24"/>
          <w:szCs w:val="24"/>
        </w:rPr>
        <w:t>(Table 6). Qualitative interviews also highlighted that</w:t>
      </w:r>
      <w:r>
        <w:rPr>
          <w:rFonts w:ascii="Times New Roman" w:hAnsi="Times New Roman" w:cs="Times New Roman"/>
          <w:sz w:val="24"/>
          <w:szCs w:val="24"/>
        </w:rPr>
        <w:t xml:space="preserve"> staff changes including the use of casual relief staff was a barrier at one site. Practitioners also discussed in the interviews that</w:t>
      </w:r>
      <w:r w:rsidRPr="00707D81">
        <w:rPr>
          <w:rFonts w:ascii="Times New Roman" w:hAnsi="Times New Roman" w:cs="Times New Roman"/>
          <w:sz w:val="24"/>
          <w:szCs w:val="24"/>
        </w:rPr>
        <w:t xml:space="preserve"> parents were not </w:t>
      </w:r>
      <w:r>
        <w:rPr>
          <w:rFonts w:ascii="Times New Roman" w:hAnsi="Times New Roman" w:cs="Times New Roman"/>
          <w:sz w:val="24"/>
          <w:szCs w:val="24"/>
        </w:rPr>
        <w:t>always</w:t>
      </w:r>
      <w:r w:rsidRPr="00707D81">
        <w:rPr>
          <w:rFonts w:ascii="Times New Roman" w:hAnsi="Times New Roman" w:cs="Times New Roman"/>
          <w:sz w:val="24"/>
          <w:szCs w:val="24"/>
        </w:rPr>
        <w:t xml:space="preserve"> responsive </w:t>
      </w:r>
      <w:r>
        <w:rPr>
          <w:rFonts w:ascii="Times New Roman" w:hAnsi="Times New Roman" w:cs="Times New Roman"/>
          <w:sz w:val="24"/>
          <w:szCs w:val="24"/>
        </w:rPr>
        <w:t xml:space="preserve">to a referral </w:t>
      </w:r>
      <w:r w:rsidRPr="00707D81">
        <w:rPr>
          <w:rFonts w:ascii="Times New Roman" w:hAnsi="Times New Roman" w:cs="Times New Roman"/>
          <w:sz w:val="24"/>
          <w:szCs w:val="24"/>
        </w:rPr>
        <w:t xml:space="preserve">due to the demands of having a newborn baby, and the lack of uptake or uncertainty about </w:t>
      </w:r>
      <w:r w:rsidRPr="00707D81">
        <w:rPr>
          <w:rFonts w:ascii="Times New Roman" w:hAnsi="Times New Roman" w:cs="Times New Roman"/>
          <w:sz w:val="24"/>
          <w:szCs w:val="24"/>
        </w:rPr>
        <w:lastRenderedPageBreak/>
        <w:t>uptake was disheartening, as discussed by this nurse</w:t>
      </w:r>
      <w:r w:rsidRPr="00707D81">
        <w:rPr>
          <w:rFonts w:ascii="Times New Roman" w:hAnsi="Times New Roman" w:cs="Times New Roman"/>
          <w:i/>
          <w:sz w:val="24"/>
          <w:szCs w:val="24"/>
        </w:rPr>
        <w:t xml:space="preserve"> </w:t>
      </w:r>
      <w:r w:rsidR="0082369C" w:rsidRPr="00707D81">
        <w:rPr>
          <w:rFonts w:ascii="Times New Roman" w:hAnsi="Times New Roman" w:cs="Times New Roman"/>
          <w:i/>
          <w:sz w:val="24"/>
          <w:szCs w:val="24"/>
        </w:rPr>
        <w:t>“once the baby is here, there’s sleep deprivation, the</w:t>
      </w:r>
      <w:r>
        <w:rPr>
          <w:rFonts w:ascii="Times New Roman" w:hAnsi="Times New Roman" w:cs="Times New Roman"/>
          <w:i/>
          <w:sz w:val="24"/>
          <w:szCs w:val="24"/>
        </w:rPr>
        <w:t xml:space="preserve">y’re busy and they’re coming to </w:t>
      </w:r>
      <w:r w:rsidR="0082369C" w:rsidRPr="00707D81">
        <w:rPr>
          <w:rFonts w:ascii="Times New Roman" w:hAnsi="Times New Roman" w:cs="Times New Roman"/>
          <w:i/>
          <w:sz w:val="24"/>
          <w:szCs w:val="24"/>
        </w:rPr>
        <w:t>Maternal and Child Health and getting lots of different infor</w:t>
      </w:r>
      <w:r>
        <w:rPr>
          <w:rFonts w:ascii="Times New Roman" w:hAnsi="Times New Roman" w:cs="Times New Roman"/>
          <w:i/>
          <w:sz w:val="24"/>
          <w:szCs w:val="24"/>
        </w:rPr>
        <w:t xml:space="preserve">mation.  So maybe there’s a bit </w:t>
      </w:r>
      <w:r w:rsidR="0082369C" w:rsidRPr="00707D81">
        <w:rPr>
          <w:rFonts w:ascii="Times New Roman" w:hAnsi="Times New Roman" w:cs="Times New Roman"/>
          <w:i/>
          <w:sz w:val="24"/>
          <w:szCs w:val="24"/>
        </w:rPr>
        <w:t>of information overload</w:t>
      </w:r>
      <w:r w:rsidR="00D3012F" w:rsidRPr="00707D81">
        <w:rPr>
          <w:rFonts w:ascii="Times New Roman" w:hAnsi="Times New Roman" w:cs="Times New Roman"/>
          <w:i/>
          <w:sz w:val="24"/>
          <w:szCs w:val="24"/>
        </w:rPr>
        <w:t>…I just remember feeling a bit dejected that people weren’t using it</w:t>
      </w:r>
      <w:r w:rsidR="0082369C" w:rsidRPr="00707D81">
        <w:rPr>
          <w:rFonts w:ascii="Times New Roman" w:hAnsi="Times New Roman" w:cs="Times New Roman"/>
          <w:i/>
          <w:sz w:val="24"/>
          <w:szCs w:val="24"/>
        </w:rPr>
        <w:t>”</w:t>
      </w:r>
      <w:r w:rsidR="00D4329A">
        <w:rPr>
          <w:rFonts w:ascii="Times New Roman" w:hAnsi="Times New Roman" w:cs="Times New Roman"/>
          <w:i/>
          <w:sz w:val="24"/>
          <w:szCs w:val="24"/>
        </w:rPr>
        <w:t>(practitioner 3).</w:t>
      </w:r>
    </w:p>
    <w:p w14:paraId="473ED76A" w14:textId="77777777" w:rsidR="00691136" w:rsidRDefault="00691136" w:rsidP="008555BF">
      <w:pPr>
        <w:spacing w:line="480" w:lineRule="auto"/>
        <w:rPr>
          <w:rFonts w:ascii="Times New Roman" w:hAnsi="Times New Roman" w:cs="Times New Roman"/>
          <w:sz w:val="24"/>
          <w:szCs w:val="24"/>
        </w:rPr>
      </w:pPr>
    </w:p>
    <w:p w14:paraId="50DADE17" w14:textId="77777777" w:rsidR="0082369C" w:rsidRPr="00707D81" w:rsidRDefault="00067190" w:rsidP="008555BF">
      <w:pPr>
        <w:spacing w:line="480" w:lineRule="auto"/>
        <w:rPr>
          <w:rFonts w:ascii="Times New Roman" w:hAnsi="Times New Roman" w:cs="Times New Roman"/>
          <w:sz w:val="24"/>
          <w:szCs w:val="24"/>
        </w:rPr>
      </w:pPr>
      <w:r>
        <w:rPr>
          <w:rFonts w:ascii="Times New Roman" w:hAnsi="Times New Roman" w:cs="Times New Roman"/>
          <w:sz w:val="24"/>
          <w:szCs w:val="24"/>
        </w:rPr>
        <w:t>In the interviews, practi</w:t>
      </w:r>
      <w:r w:rsidR="006167EE">
        <w:rPr>
          <w:rFonts w:ascii="Times New Roman" w:hAnsi="Times New Roman" w:cs="Times New Roman"/>
          <w:sz w:val="24"/>
          <w:szCs w:val="24"/>
        </w:rPr>
        <w:t>ti</w:t>
      </w:r>
      <w:r>
        <w:rPr>
          <w:rFonts w:ascii="Times New Roman" w:hAnsi="Times New Roman" w:cs="Times New Roman"/>
          <w:sz w:val="24"/>
          <w:szCs w:val="24"/>
        </w:rPr>
        <w:t xml:space="preserve">oners </w:t>
      </w:r>
      <w:r w:rsidRPr="00707D81">
        <w:rPr>
          <w:rFonts w:ascii="Times New Roman" w:hAnsi="Times New Roman" w:cs="Times New Roman"/>
          <w:sz w:val="24"/>
          <w:szCs w:val="24"/>
        </w:rPr>
        <w:t xml:space="preserve">made a number of useful suggestions for improving program promotion in the future. This included engaging parents </w:t>
      </w:r>
      <w:r>
        <w:rPr>
          <w:rFonts w:ascii="Times New Roman" w:hAnsi="Times New Roman" w:cs="Times New Roman"/>
          <w:sz w:val="24"/>
          <w:szCs w:val="24"/>
        </w:rPr>
        <w:t xml:space="preserve">early </w:t>
      </w:r>
      <w:r w:rsidRPr="00707D81">
        <w:rPr>
          <w:rFonts w:ascii="Times New Roman" w:hAnsi="Times New Roman" w:cs="Times New Roman"/>
          <w:sz w:val="24"/>
          <w:szCs w:val="24"/>
        </w:rPr>
        <w:t>such as targeting parents antenatally when they had more time to engage and download the app</w:t>
      </w:r>
      <w:r>
        <w:rPr>
          <w:rFonts w:ascii="Times New Roman" w:hAnsi="Times New Roman" w:cs="Times New Roman"/>
          <w:sz w:val="24"/>
          <w:szCs w:val="24"/>
        </w:rPr>
        <w:t xml:space="preserve">, offering the app to parents with babies and toddlers as well as </w:t>
      </w:r>
      <w:r w:rsidRPr="00707D81">
        <w:rPr>
          <w:rFonts w:ascii="Times New Roman" w:hAnsi="Times New Roman" w:cs="Times New Roman"/>
          <w:sz w:val="24"/>
          <w:szCs w:val="24"/>
        </w:rPr>
        <w:t xml:space="preserve">the use of fridge magnets instead of paper brochures to act as an ongoing visible reminder for parents to enroll in the program. </w:t>
      </w:r>
      <w:r w:rsidR="00292BD3">
        <w:rPr>
          <w:rFonts w:ascii="Times New Roman" w:hAnsi="Times New Roman" w:cs="Times New Roman"/>
          <w:sz w:val="24"/>
          <w:szCs w:val="24"/>
        </w:rPr>
        <w:t>One interviewee highlighted that vulnerable parents frequently change mobile phones and phone numbers</w:t>
      </w:r>
      <w:r w:rsidR="00A656C0">
        <w:rPr>
          <w:rFonts w:ascii="Times New Roman" w:hAnsi="Times New Roman" w:cs="Times New Roman"/>
          <w:sz w:val="24"/>
          <w:szCs w:val="24"/>
        </w:rPr>
        <w:t>, and that this may</w:t>
      </w:r>
      <w:r w:rsidR="00292BD3">
        <w:rPr>
          <w:rFonts w:ascii="Times New Roman" w:hAnsi="Times New Roman" w:cs="Times New Roman"/>
          <w:sz w:val="24"/>
          <w:szCs w:val="24"/>
        </w:rPr>
        <w:t xml:space="preserve"> be a barrier to </w:t>
      </w:r>
      <w:r w:rsidR="00A656C0">
        <w:rPr>
          <w:rFonts w:ascii="Times New Roman" w:hAnsi="Times New Roman" w:cs="Times New Roman"/>
          <w:sz w:val="24"/>
          <w:szCs w:val="24"/>
        </w:rPr>
        <w:t xml:space="preserve">parent </w:t>
      </w:r>
      <w:r w:rsidR="00292BD3">
        <w:rPr>
          <w:rFonts w:ascii="Times New Roman" w:hAnsi="Times New Roman" w:cs="Times New Roman"/>
          <w:sz w:val="24"/>
          <w:szCs w:val="24"/>
        </w:rPr>
        <w:t>participation in m</w:t>
      </w:r>
      <w:r w:rsidR="00074984">
        <w:rPr>
          <w:rFonts w:ascii="Times New Roman" w:hAnsi="Times New Roman" w:cs="Times New Roman"/>
          <w:sz w:val="24"/>
          <w:szCs w:val="24"/>
        </w:rPr>
        <w:t>H</w:t>
      </w:r>
      <w:r w:rsidR="00292BD3">
        <w:rPr>
          <w:rFonts w:ascii="Times New Roman" w:hAnsi="Times New Roman" w:cs="Times New Roman"/>
          <w:sz w:val="24"/>
          <w:szCs w:val="24"/>
        </w:rPr>
        <w:t xml:space="preserve">ealth programs. </w:t>
      </w:r>
      <w:r w:rsidR="009F4034" w:rsidRPr="00707D81">
        <w:rPr>
          <w:rFonts w:ascii="Times New Roman" w:hAnsi="Times New Roman" w:cs="Times New Roman"/>
          <w:sz w:val="24"/>
          <w:szCs w:val="24"/>
        </w:rPr>
        <w:t>Suggestions made to improve practitioner promotion of the program included the integration of promotional materials into the standard ‘information pack’ provided to parents by nurses at each visit</w:t>
      </w:r>
      <w:r w:rsidR="00292BD3">
        <w:rPr>
          <w:rFonts w:ascii="Times New Roman" w:hAnsi="Times New Roman" w:cs="Times New Roman"/>
          <w:sz w:val="24"/>
          <w:szCs w:val="24"/>
        </w:rPr>
        <w:t>, whole of service recruitment (rather than recruitment in selected suburbs)</w:t>
      </w:r>
      <w:r w:rsidR="00CC5234" w:rsidRPr="00707D81">
        <w:rPr>
          <w:rFonts w:ascii="Times New Roman" w:hAnsi="Times New Roman" w:cs="Times New Roman"/>
          <w:sz w:val="24"/>
          <w:szCs w:val="24"/>
        </w:rPr>
        <w:t xml:space="preserve"> and to provide regular reminders to nurses to promote the program</w:t>
      </w:r>
      <w:r w:rsidR="00292BD3">
        <w:rPr>
          <w:rFonts w:ascii="Times New Roman" w:hAnsi="Times New Roman" w:cs="Times New Roman"/>
          <w:sz w:val="24"/>
          <w:szCs w:val="24"/>
        </w:rPr>
        <w:t xml:space="preserve">. The use of </w:t>
      </w:r>
      <w:r w:rsidR="00CC5234" w:rsidRPr="00707D81">
        <w:rPr>
          <w:rFonts w:ascii="Times New Roman" w:hAnsi="Times New Roman" w:cs="Times New Roman"/>
          <w:sz w:val="24"/>
          <w:szCs w:val="24"/>
        </w:rPr>
        <w:t>SMS</w:t>
      </w:r>
      <w:r w:rsidR="00292BD3">
        <w:rPr>
          <w:rFonts w:ascii="Times New Roman" w:hAnsi="Times New Roman" w:cs="Times New Roman"/>
          <w:sz w:val="24"/>
          <w:szCs w:val="24"/>
        </w:rPr>
        <w:t xml:space="preserve"> reminders</w:t>
      </w:r>
      <w:r w:rsidR="00CC5234" w:rsidRPr="00707D81">
        <w:rPr>
          <w:rFonts w:ascii="Times New Roman" w:hAnsi="Times New Roman" w:cs="Times New Roman"/>
          <w:sz w:val="24"/>
          <w:szCs w:val="24"/>
        </w:rPr>
        <w:t xml:space="preserve"> or a nurse version of the app that provided nurse specific push notifications</w:t>
      </w:r>
      <w:r w:rsidR="00292BD3">
        <w:rPr>
          <w:rFonts w:ascii="Times New Roman" w:hAnsi="Times New Roman" w:cs="Times New Roman"/>
          <w:sz w:val="24"/>
          <w:szCs w:val="24"/>
        </w:rPr>
        <w:t xml:space="preserve"> was suggested</w:t>
      </w:r>
      <w:r w:rsidR="00CC5234" w:rsidRPr="00707D81">
        <w:rPr>
          <w:rFonts w:ascii="Times New Roman" w:hAnsi="Times New Roman" w:cs="Times New Roman"/>
          <w:sz w:val="24"/>
          <w:szCs w:val="24"/>
        </w:rPr>
        <w:t>. Managers also discussed the importance of broader e</w:t>
      </w:r>
      <w:r w:rsidR="00151584">
        <w:rPr>
          <w:rFonts w:ascii="Times New Roman" w:hAnsi="Times New Roman" w:cs="Times New Roman"/>
          <w:sz w:val="24"/>
          <w:szCs w:val="24"/>
        </w:rPr>
        <w:t xml:space="preserve">ndorsement of the program by </w:t>
      </w:r>
      <w:r w:rsidR="00C315DE">
        <w:rPr>
          <w:rFonts w:ascii="Times New Roman" w:hAnsi="Times New Roman" w:cs="Times New Roman"/>
          <w:sz w:val="24"/>
          <w:szCs w:val="24"/>
        </w:rPr>
        <w:t>MCH</w:t>
      </w:r>
      <w:r w:rsidR="00151584">
        <w:rPr>
          <w:rFonts w:ascii="Times New Roman" w:hAnsi="Times New Roman" w:cs="Times New Roman"/>
          <w:sz w:val="24"/>
          <w:szCs w:val="24"/>
        </w:rPr>
        <w:t xml:space="preserve"> S</w:t>
      </w:r>
      <w:r w:rsidR="00CC5234" w:rsidRPr="00707D81">
        <w:rPr>
          <w:rFonts w:ascii="Times New Roman" w:hAnsi="Times New Roman" w:cs="Times New Roman"/>
          <w:sz w:val="24"/>
          <w:szCs w:val="24"/>
        </w:rPr>
        <w:t>ervice funding body for promotion of the program to become standard practice</w:t>
      </w:r>
      <w:r w:rsidR="00292BD3">
        <w:rPr>
          <w:rFonts w:ascii="Times New Roman" w:hAnsi="Times New Roman" w:cs="Times New Roman"/>
          <w:sz w:val="24"/>
          <w:szCs w:val="24"/>
        </w:rPr>
        <w:t xml:space="preserve"> as well as the engagement of other local health and social services in promoting the app</w:t>
      </w:r>
      <w:r w:rsidR="00CC5234" w:rsidRPr="00707D81">
        <w:rPr>
          <w:rFonts w:ascii="Times New Roman" w:hAnsi="Times New Roman" w:cs="Times New Roman"/>
          <w:sz w:val="24"/>
          <w:szCs w:val="24"/>
        </w:rPr>
        <w:t xml:space="preserve">. </w:t>
      </w:r>
    </w:p>
    <w:p w14:paraId="0FCC90EA" w14:textId="77777777" w:rsidR="006B44C9" w:rsidRDefault="006B44C9" w:rsidP="00BD60BC">
      <w:pPr>
        <w:spacing w:line="480" w:lineRule="auto"/>
        <w:rPr>
          <w:rFonts w:ascii="Times New Roman" w:hAnsi="Times New Roman" w:cs="Times New Roman"/>
          <w:sz w:val="24"/>
          <w:szCs w:val="24"/>
        </w:rPr>
      </w:pPr>
    </w:p>
    <w:p w14:paraId="08A6E80E" w14:textId="77777777" w:rsidR="00B50A9B" w:rsidRDefault="00B50A9B" w:rsidP="00BD60BC">
      <w:pPr>
        <w:spacing w:line="480" w:lineRule="auto"/>
        <w:rPr>
          <w:rFonts w:ascii="Times New Roman" w:hAnsi="Times New Roman" w:cs="Times New Roman"/>
          <w:sz w:val="24"/>
          <w:szCs w:val="24"/>
        </w:rPr>
      </w:pPr>
    </w:p>
    <w:p w14:paraId="062114B7" w14:textId="77777777" w:rsidR="00B50A9B" w:rsidRDefault="00B50A9B" w:rsidP="00BD60BC">
      <w:pPr>
        <w:spacing w:line="480" w:lineRule="auto"/>
        <w:rPr>
          <w:rFonts w:ascii="Times New Roman" w:hAnsi="Times New Roman" w:cs="Times New Roman"/>
          <w:sz w:val="24"/>
          <w:szCs w:val="24"/>
        </w:rPr>
      </w:pPr>
    </w:p>
    <w:p w14:paraId="3E2469BA" w14:textId="77777777" w:rsidR="00B50A9B" w:rsidRDefault="00B50A9B" w:rsidP="00BD60BC">
      <w:pPr>
        <w:spacing w:line="480" w:lineRule="auto"/>
        <w:rPr>
          <w:rFonts w:ascii="Times New Roman" w:hAnsi="Times New Roman" w:cs="Times New Roman"/>
          <w:sz w:val="24"/>
          <w:szCs w:val="24"/>
        </w:rPr>
      </w:pPr>
    </w:p>
    <w:p w14:paraId="15F8D5B8" w14:textId="77777777" w:rsidR="00B50A9B" w:rsidRDefault="00B50A9B" w:rsidP="00BD60BC">
      <w:pPr>
        <w:spacing w:line="480" w:lineRule="auto"/>
        <w:rPr>
          <w:rFonts w:ascii="Times New Roman" w:hAnsi="Times New Roman" w:cs="Times New Roman"/>
          <w:sz w:val="24"/>
          <w:szCs w:val="24"/>
        </w:rPr>
      </w:pPr>
    </w:p>
    <w:p w14:paraId="062BC2D2" w14:textId="77777777" w:rsidR="00B50A9B" w:rsidRDefault="00B50A9B" w:rsidP="00BD60BC">
      <w:pPr>
        <w:spacing w:line="480" w:lineRule="auto"/>
        <w:rPr>
          <w:rFonts w:ascii="Times New Roman" w:hAnsi="Times New Roman" w:cs="Times New Roman"/>
          <w:sz w:val="24"/>
          <w:szCs w:val="24"/>
        </w:rPr>
      </w:pPr>
    </w:p>
    <w:p w14:paraId="57DDB6FF" w14:textId="77777777" w:rsidR="00B50A9B" w:rsidRDefault="00B50A9B" w:rsidP="00BD60BC">
      <w:pPr>
        <w:spacing w:line="480" w:lineRule="auto"/>
        <w:rPr>
          <w:rFonts w:ascii="Times New Roman" w:hAnsi="Times New Roman" w:cs="Times New Roman"/>
          <w:sz w:val="24"/>
          <w:szCs w:val="24"/>
        </w:rPr>
      </w:pPr>
    </w:p>
    <w:p w14:paraId="0E8C29D2" w14:textId="77777777" w:rsidR="00B50A9B" w:rsidRDefault="00B50A9B" w:rsidP="00B50A9B">
      <w:pPr>
        <w:rPr>
          <w:rFonts w:ascii="Times New Roman" w:hAnsi="Times New Roman" w:cs="Times New Roman"/>
          <w:b/>
          <w:sz w:val="24"/>
          <w:szCs w:val="24"/>
        </w:rPr>
      </w:pPr>
      <w:r w:rsidRPr="00707D81">
        <w:rPr>
          <w:rFonts w:ascii="Times New Roman" w:hAnsi="Times New Roman" w:cs="Times New Roman"/>
          <w:b/>
          <w:sz w:val="24"/>
          <w:szCs w:val="24"/>
        </w:rPr>
        <w:lastRenderedPageBreak/>
        <w:t>Table 6. Practitioner feedback on program promotion (survey findings)</w:t>
      </w:r>
    </w:p>
    <w:p w14:paraId="322D2765" w14:textId="77777777" w:rsidR="00B50A9B" w:rsidRPr="00707D81" w:rsidRDefault="00B50A9B" w:rsidP="00B50A9B">
      <w:pPr>
        <w:rPr>
          <w:rFonts w:ascii="Times New Roman" w:hAnsi="Times New Roman" w:cs="Times New Roman"/>
          <w:b/>
          <w:sz w:val="24"/>
          <w:szCs w:val="24"/>
        </w:rPr>
      </w:pPr>
    </w:p>
    <w:tbl>
      <w:tblPr>
        <w:tblStyle w:val="GridTable1Light1"/>
        <w:tblW w:w="9634" w:type="dxa"/>
        <w:tblLayout w:type="fixed"/>
        <w:tblLook w:val="00A0" w:firstRow="1" w:lastRow="0" w:firstColumn="1" w:lastColumn="0" w:noHBand="0" w:noVBand="0"/>
      </w:tblPr>
      <w:tblGrid>
        <w:gridCol w:w="6658"/>
        <w:gridCol w:w="2976"/>
      </w:tblGrid>
      <w:tr w:rsidR="00B50A9B" w:rsidRPr="00707D81" w14:paraId="6BBA4CA9" w14:textId="77777777" w:rsidTr="00205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94D19D2"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Promotion of Program</w:t>
            </w:r>
          </w:p>
        </w:tc>
        <w:tc>
          <w:tcPr>
            <w:tcW w:w="2976" w:type="dxa"/>
          </w:tcPr>
          <w:p w14:paraId="6DE455BE" w14:textId="6E235B4E" w:rsidR="00B50A9B" w:rsidRPr="00707D81" w:rsidRDefault="00B50A9B" w:rsidP="002050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707D81">
              <w:rPr>
                <w:rFonts w:ascii="Times New Roman" w:hAnsi="Times New Roman" w:cs="Times New Roman"/>
                <w:b w:val="0"/>
                <w:bCs w:val="0"/>
                <w:sz w:val="24"/>
                <w:szCs w:val="24"/>
              </w:rPr>
              <w:t>Number (%)</w:t>
            </w:r>
          </w:p>
        </w:tc>
      </w:tr>
      <w:tr w:rsidR="00B50A9B" w:rsidRPr="00707D81" w14:paraId="3F4914B3"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651BEC4C"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Frequency of promotion or referral</w:t>
            </w:r>
          </w:p>
          <w:p w14:paraId="7B451804"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 xml:space="preserve">Most of the time (more than 75% of eligible parents) </w:t>
            </w:r>
          </w:p>
          <w:p w14:paraId="24B74DB0"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Often (51-75% eligible parents)</w:t>
            </w:r>
          </w:p>
          <w:p w14:paraId="272C12B6"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Sometimes (26-50% eligible parents)</w:t>
            </w:r>
          </w:p>
          <w:p w14:paraId="60D68551"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Rarely (1-25% of eligible parents)</w:t>
            </w:r>
          </w:p>
          <w:p w14:paraId="20C54CEB"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 xml:space="preserve">Never       </w:t>
            </w:r>
          </w:p>
        </w:tc>
        <w:tc>
          <w:tcPr>
            <w:tcW w:w="2976" w:type="dxa"/>
          </w:tcPr>
          <w:p w14:paraId="4C249AB4"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34FC23C"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4 (11)</w:t>
            </w:r>
          </w:p>
          <w:p w14:paraId="15DB3F48"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12 (32)</w:t>
            </w:r>
          </w:p>
          <w:p w14:paraId="17176B93"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11 (30)</w:t>
            </w:r>
          </w:p>
          <w:p w14:paraId="7886A5A4"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8 (22)</w:t>
            </w:r>
          </w:p>
          <w:p w14:paraId="608D6A1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 (5)</w:t>
            </w:r>
          </w:p>
          <w:p w14:paraId="2C2C6C72"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50A9B" w:rsidRPr="00707D81" w14:paraId="4354BEFC"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71ABF536"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Main reason never or rarely promoted the program (n=9)</w:t>
            </w:r>
          </w:p>
          <w:p w14:paraId="6CEAFED1"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Sometime no program materials</w:t>
            </w:r>
          </w:p>
          <w:p w14:paraId="0E3E8ED7"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Lack of time</w:t>
            </w:r>
          </w:p>
          <w:p w14:paraId="10FA8BC6"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Don’t see parents personally</w:t>
            </w:r>
          </w:p>
          <w:p w14:paraId="76D0F136"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 xml:space="preserve">Didn’t like brochure with bottle feeding baby* </w:t>
            </w:r>
          </w:p>
          <w:p w14:paraId="48C28CFE"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No reason</w:t>
            </w:r>
          </w:p>
          <w:p w14:paraId="6AA7C729"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Not interested</w:t>
            </w:r>
          </w:p>
          <w:p w14:paraId="41905666"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Most clients have poor English skills</w:t>
            </w:r>
          </w:p>
        </w:tc>
        <w:tc>
          <w:tcPr>
            <w:tcW w:w="2976" w:type="dxa"/>
          </w:tcPr>
          <w:p w14:paraId="594F4D1D"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24E250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w:t>
            </w:r>
          </w:p>
          <w:p w14:paraId="1AEE7E8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4</w:t>
            </w:r>
          </w:p>
          <w:p w14:paraId="4A79528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w:t>
            </w:r>
          </w:p>
          <w:p w14:paraId="2B60733E"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w:t>
            </w:r>
          </w:p>
          <w:p w14:paraId="2E31D5B6"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w:t>
            </w:r>
          </w:p>
          <w:p w14:paraId="48E065D5"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w:t>
            </w:r>
          </w:p>
          <w:p w14:paraId="63AF777D"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w:t>
            </w:r>
          </w:p>
          <w:p w14:paraId="5D87F1D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50A9B" w:rsidRPr="00707D81" w14:paraId="3CDAA3B1"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252F9E25"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Views about the referral process (agree or strongly agree)</w:t>
            </w:r>
          </w:p>
          <w:p w14:paraId="2ED2A7B1"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I had adequate information about the program in order to refer parents (n=30)</w:t>
            </w:r>
          </w:p>
          <w:p w14:paraId="6277F842" w14:textId="77777777" w:rsidR="00B50A9B" w:rsidRPr="00707D81" w:rsidRDefault="00B50A9B" w:rsidP="00205002">
            <w:pPr>
              <w:rPr>
                <w:rFonts w:ascii="Times New Roman" w:hAnsi="Times New Roman" w:cs="Times New Roman"/>
                <w:b w:val="0"/>
                <w:bCs w:val="0"/>
                <w:sz w:val="24"/>
                <w:szCs w:val="24"/>
              </w:rPr>
            </w:pPr>
          </w:p>
        </w:tc>
        <w:tc>
          <w:tcPr>
            <w:tcW w:w="2976" w:type="dxa"/>
          </w:tcPr>
          <w:p w14:paraId="2F7BD657"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27 (90)</w:t>
            </w:r>
          </w:p>
        </w:tc>
      </w:tr>
      <w:tr w:rsidR="00B50A9B" w:rsidRPr="00707D81" w14:paraId="207AD8E9"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2AC6A035"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I found it difficult to remember to refer parents to the program (n=30)</w:t>
            </w:r>
          </w:p>
        </w:tc>
        <w:tc>
          <w:tcPr>
            <w:tcW w:w="2976" w:type="dxa"/>
          </w:tcPr>
          <w:p w14:paraId="20FCE21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13 (43)</w:t>
            </w:r>
          </w:p>
        </w:tc>
      </w:tr>
      <w:tr w:rsidR="00B50A9B" w:rsidRPr="00707D81" w14:paraId="1687DD87"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23E037D7"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I found the referral process worked well (n=30)</w:t>
            </w:r>
          </w:p>
          <w:p w14:paraId="6BCAFABC" w14:textId="77777777" w:rsidR="00B50A9B" w:rsidRPr="00707D81" w:rsidRDefault="00B50A9B" w:rsidP="00205002">
            <w:pPr>
              <w:rPr>
                <w:rFonts w:ascii="Times New Roman" w:hAnsi="Times New Roman" w:cs="Times New Roman"/>
                <w:b w:val="0"/>
                <w:bCs w:val="0"/>
                <w:sz w:val="24"/>
                <w:szCs w:val="24"/>
              </w:rPr>
            </w:pPr>
          </w:p>
        </w:tc>
        <w:tc>
          <w:tcPr>
            <w:tcW w:w="2976" w:type="dxa"/>
          </w:tcPr>
          <w:p w14:paraId="6501F103"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16 (53)</w:t>
            </w:r>
          </w:p>
        </w:tc>
      </w:tr>
      <w:tr w:rsidR="00B50A9B" w:rsidRPr="00707D81" w14:paraId="70D73D95"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754A4AEC"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Some parents found it difficult to enroll in the program (n=29)</w:t>
            </w:r>
          </w:p>
          <w:p w14:paraId="3E29397E" w14:textId="77777777" w:rsidR="00B50A9B" w:rsidRPr="00707D81" w:rsidRDefault="00B50A9B" w:rsidP="00205002">
            <w:pPr>
              <w:rPr>
                <w:rFonts w:ascii="Times New Roman" w:hAnsi="Times New Roman" w:cs="Times New Roman"/>
                <w:b w:val="0"/>
                <w:bCs w:val="0"/>
                <w:sz w:val="24"/>
                <w:szCs w:val="24"/>
              </w:rPr>
            </w:pPr>
          </w:p>
        </w:tc>
        <w:tc>
          <w:tcPr>
            <w:tcW w:w="2976" w:type="dxa"/>
          </w:tcPr>
          <w:p w14:paraId="4E8F770E"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8 (28)</w:t>
            </w:r>
          </w:p>
        </w:tc>
      </w:tr>
      <w:tr w:rsidR="00B50A9B" w:rsidRPr="00707D81" w14:paraId="3077BD68"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0C6273BE"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Method of promotion</w:t>
            </w:r>
          </w:p>
          <w:p w14:paraId="37FF082E"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Gave brochures to parents</w:t>
            </w:r>
          </w:p>
          <w:p w14:paraId="4DE9A37A"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Posters in waiting room or clinic areas</w:t>
            </w:r>
          </w:p>
          <w:p w14:paraId="17316633"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Asked interested parents to complete EOI</w:t>
            </w:r>
          </w:p>
          <w:p w14:paraId="5D2A7510"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Showed parents the website</w:t>
            </w:r>
          </w:p>
          <w:p w14:paraId="40D9CC0A"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Showed parents the app</w:t>
            </w:r>
          </w:p>
          <w:p w14:paraId="7E7584AE"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Discussed /encouraged in first time parent groups</w:t>
            </w:r>
          </w:p>
          <w:p w14:paraId="7D6FFA5F"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Brochure in waiting room</w:t>
            </w:r>
          </w:p>
          <w:p w14:paraId="4BE515C2"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Supported staff to show parents the website</w:t>
            </w:r>
          </w:p>
          <w:p w14:paraId="2E808812"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Did not promote the program</w:t>
            </w:r>
          </w:p>
        </w:tc>
        <w:tc>
          <w:tcPr>
            <w:tcW w:w="2976" w:type="dxa"/>
          </w:tcPr>
          <w:p w14:paraId="13F0F727"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465A2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28 (76)</w:t>
            </w:r>
          </w:p>
          <w:p w14:paraId="0BFC57FE"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22 (60)</w:t>
            </w:r>
          </w:p>
          <w:p w14:paraId="6AC860FF"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12 (32)</w:t>
            </w:r>
          </w:p>
          <w:p w14:paraId="243DF98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6 (16)</w:t>
            </w:r>
          </w:p>
          <w:p w14:paraId="789B1A57"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 (5)</w:t>
            </w:r>
          </w:p>
          <w:p w14:paraId="714E7B6E"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3 (8)</w:t>
            </w:r>
          </w:p>
          <w:p w14:paraId="6AE226AA"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 (3)</w:t>
            </w:r>
          </w:p>
          <w:p w14:paraId="00F243C5"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 (3)</w:t>
            </w:r>
          </w:p>
          <w:p w14:paraId="691E815B"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 (5)</w:t>
            </w:r>
          </w:p>
          <w:p w14:paraId="52556104"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50A9B" w:rsidRPr="00707D81" w14:paraId="7D82FB10"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7CAA0848"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Encountered problems referring parents to program</w:t>
            </w:r>
          </w:p>
          <w:p w14:paraId="220CB9A1"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Yes</w:t>
            </w:r>
          </w:p>
        </w:tc>
        <w:tc>
          <w:tcPr>
            <w:tcW w:w="2976" w:type="dxa"/>
          </w:tcPr>
          <w:p w14:paraId="5D3A188C"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8CCA28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5 (14)</w:t>
            </w:r>
          </w:p>
        </w:tc>
      </w:tr>
      <w:tr w:rsidR="00B50A9B" w:rsidRPr="00707D81" w14:paraId="3643BC0E" w14:textId="77777777" w:rsidTr="00205002">
        <w:tc>
          <w:tcPr>
            <w:cnfStyle w:val="001000000000" w:firstRow="0" w:lastRow="0" w:firstColumn="1" w:lastColumn="0" w:oddVBand="0" w:evenVBand="0" w:oddHBand="0" w:evenHBand="0" w:firstRowFirstColumn="0" w:firstRowLastColumn="0" w:lastRowFirstColumn="0" w:lastRowLastColumn="0"/>
            <w:tcW w:w="6658" w:type="dxa"/>
          </w:tcPr>
          <w:p w14:paraId="24E68A9A" w14:textId="77777777" w:rsidR="00B50A9B" w:rsidRPr="00707D81" w:rsidRDefault="00B50A9B" w:rsidP="00205002">
            <w:pPr>
              <w:rPr>
                <w:rFonts w:ascii="Times New Roman" w:hAnsi="Times New Roman" w:cs="Times New Roman"/>
                <w:bCs w:val="0"/>
                <w:sz w:val="24"/>
                <w:szCs w:val="24"/>
              </w:rPr>
            </w:pPr>
            <w:r w:rsidRPr="00707D81">
              <w:rPr>
                <w:rFonts w:ascii="Times New Roman" w:hAnsi="Times New Roman" w:cs="Times New Roman"/>
                <w:bCs w:val="0"/>
                <w:sz w:val="24"/>
                <w:szCs w:val="24"/>
              </w:rPr>
              <w:t>Practitioner access to program (n=35)</w:t>
            </w:r>
          </w:p>
          <w:p w14:paraId="3B5FFE1A"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Downloaded the app</w:t>
            </w:r>
          </w:p>
          <w:p w14:paraId="6CA40236"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Viewed the website</w:t>
            </w:r>
          </w:p>
          <w:p w14:paraId="6AF5B87E"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Downloaded app and viewed website</w:t>
            </w:r>
          </w:p>
          <w:p w14:paraId="6FB3A2BF" w14:textId="77777777" w:rsidR="00B50A9B" w:rsidRPr="00707D81" w:rsidRDefault="00B50A9B" w:rsidP="00205002">
            <w:pPr>
              <w:rPr>
                <w:rFonts w:ascii="Times New Roman" w:hAnsi="Times New Roman" w:cs="Times New Roman"/>
                <w:b w:val="0"/>
                <w:bCs w:val="0"/>
                <w:sz w:val="24"/>
                <w:szCs w:val="24"/>
              </w:rPr>
            </w:pPr>
            <w:r w:rsidRPr="00707D81">
              <w:rPr>
                <w:rFonts w:ascii="Times New Roman" w:hAnsi="Times New Roman" w:cs="Times New Roman"/>
                <w:b w:val="0"/>
                <w:bCs w:val="0"/>
                <w:sz w:val="24"/>
                <w:szCs w:val="24"/>
              </w:rPr>
              <w:t>Neither downloaded app or viewed website</w:t>
            </w:r>
          </w:p>
        </w:tc>
        <w:tc>
          <w:tcPr>
            <w:tcW w:w="2976" w:type="dxa"/>
          </w:tcPr>
          <w:p w14:paraId="597765A8"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483CA0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2 (5)</w:t>
            </w:r>
          </w:p>
          <w:p w14:paraId="5EE95863"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13 (35)</w:t>
            </w:r>
          </w:p>
          <w:p w14:paraId="38F0A781"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4 (11)</w:t>
            </w:r>
          </w:p>
          <w:p w14:paraId="0356DC07" w14:textId="77777777" w:rsidR="00B50A9B" w:rsidRPr="00707D81" w:rsidRDefault="00B50A9B" w:rsidP="0020500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07D81">
              <w:rPr>
                <w:rFonts w:ascii="Times New Roman" w:hAnsi="Times New Roman" w:cs="Times New Roman"/>
                <w:sz w:val="24"/>
                <w:szCs w:val="24"/>
              </w:rPr>
              <w:t>16 (43)</w:t>
            </w:r>
          </w:p>
        </w:tc>
      </w:tr>
    </w:tbl>
    <w:p w14:paraId="5F9231D0" w14:textId="77777777" w:rsidR="00B50A9B" w:rsidRPr="00CD39A7" w:rsidRDefault="00B50A9B" w:rsidP="00B50A9B">
      <w:pPr>
        <w:rPr>
          <w:rFonts w:ascii="Times New Roman" w:hAnsi="Times New Roman" w:cs="Times New Roman"/>
          <w:b/>
          <w:sz w:val="24"/>
          <w:szCs w:val="24"/>
        </w:rPr>
      </w:pPr>
    </w:p>
    <w:p w14:paraId="3DF22BEE" w14:textId="77777777" w:rsidR="00B50A9B" w:rsidRDefault="00B50A9B" w:rsidP="00BD60BC">
      <w:pPr>
        <w:spacing w:line="480" w:lineRule="auto"/>
        <w:rPr>
          <w:rFonts w:ascii="Times New Roman" w:hAnsi="Times New Roman" w:cs="Times New Roman"/>
          <w:sz w:val="24"/>
          <w:szCs w:val="24"/>
        </w:rPr>
      </w:pPr>
    </w:p>
    <w:p w14:paraId="35E02AAA" w14:textId="77777777" w:rsidR="00067190" w:rsidRDefault="00067190" w:rsidP="00BD60BC">
      <w:pPr>
        <w:spacing w:line="480" w:lineRule="auto"/>
        <w:rPr>
          <w:rFonts w:ascii="Times New Roman" w:hAnsi="Times New Roman" w:cs="Times New Roman"/>
          <w:sz w:val="24"/>
          <w:szCs w:val="24"/>
        </w:rPr>
      </w:pPr>
    </w:p>
    <w:p w14:paraId="75FF3E1D" w14:textId="77777777" w:rsidR="0035093A" w:rsidRDefault="0035093A" w:rsidP="00B50A9B">
      <w:pPr>
        <w:pStyle w:val="Heading1"/>
        <w:rPr>
          <w:rFonts w:ascii="Times New Roman" w:hAnsi="Times New Roman" w:cs="Times New Roman"/>
        </w:rPr>
      </w:pPr>
      <w:r w:rsidRPr="00B50A9B">
        <w:rPr>
          <w:rFonts w:ascii="Times New Roman" w:hAnsi="Times New Roman" w:cs="Times New Roman"/>
        </w:rPr>
        <w:lastRenderedPageBreak/>
        <w:t>Discussion</w:t>
      </w:r>
    </w:p>
    <w:p w14:paraId="549D13BE" w14:textId="77777777" w:rsidR="00B50A9B" w:rsidRPr="00B50A9B" w:rsidRDefault="00B50A9B" w:rsidP="00B50A9B"/>
    <w:p w14:paraId="5BFED106" w14:textId="77777777" w:rsidR="00677DFC" w:rsidRDefault="00C438BE"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To our knowledge, this is the first study to report on recruitment outcomes for a m</w:t>
      </w:r>
      <w:r w:rsidR="00074984">
        <w:rPr>
          <w:rFonts w:ascii="Times New Roman" w:hAnsi="Times New Roman" w:cs="Times New Roman"/>
          <w:sz w:val="24"/>
          <w:szCs w:val="24"/>
        </w:rPr>
        <w:t>H</w:t>
      </w:r>
      <w:r w:rsidRPr="00707D81">
        <w:rPr>
          <w:rFonts w:ascii="Times New Roman" w:hAnsi="Times New Roman" w:cs="Times New Roman"/>
          <w:sz w:val="24"/>
          <w:szCs w:val="24"/>
        </w:rPr>
        <w:t>ealth intervention targeting parents of young infants</w:t>
      </w:r>
      <w:r w:rsidR="009620A1" w:rsidRPr="00707D81">
        <w:rPr>
          <w:rFonts w:ascii="Times New Roman" w:hAnsi="Times New Roman" w:cs="Times New Roman"/>
          <w:sz w:val="24"/>
          <w:szCs w:val="24"/>
        </w:rPr>
        <w:t>,</w:t>
      </w:r>
      <w:r w:rsidRPr="00707D81">
        <w:rPr>
          <w:rFonts w:ascii="Times New Roman" w:hAnsi="Times New Roman" w:cs="Times New Roman"/>
          <w:sz w:val="24"/>
          <w:szCs w:val="24"/>
        </w:rPr>
        <w:t xml:space="preserve"> and is unique in comparing outcomes of online versus practitioner led recruitment. We found online recruitment using </w:t>
      </w:r>
      <w:r w:rsidR="00820CBA">
        <w:rPr>
          <w:rFonts w:ascii="Times New Roman" w:hAnsi="Times New Roman" w:cs="Times New Roman"/>
          <w:sz w:val="24"/>
          <w:szCs w:val="24"/>
        </w:rPr>
        <w:t>parenting related F</w:t>
      </w:r>
      <w:r w:rsidR="0095076D" w:rsidRPr="00707D81">
        <w:rPr>
          <w:rFonts w:ascii="Times New Roman" w:hAnsi="Times New Roman" w:cs="Times New Roman"/>
          <w:sz w:val="24"/>
          <w:szCs w:val="24"/>
        </w:rPr>
        <w:t xml:space="preserve">acebook pages to be </w:t>
      </w:r>
      <w:r w:rsidR="00874AFF">
        <w:rPr>
          <w:rFonts w:ascii="Times New Roman" w:hAnsi="Times New Roman" w:cs="Times New Roman"/>
          <w:sz w:val="24"/>
          <w:szCs w:val="24"/>
        </w:rPr>
        <w:t>a more effective method of recruitment compared to</w:t>
      </w:r>
      <w:r w:rsidR="00677DFC">
        <w:rPr>
          <w:rFonts w:ascii="Times New Roman" w:hAnsi="Times New Roman" w:cs="Times New Roman"/>
          <w:sz w:val="24"/>
          <w:szCs w:val="24"/>
        </w:rPr>
        <w:t xml:space="preserve"> </w:t>
      </w:r>
      <w:r w:rsidR="009620A1" w:rsidRPr="00707D81">
        <w:rPr>
          <w:rFonts w:ascii="Times New Roman" w:hAnsi="Times New Roman" w:cs="Times New Roman"/>
          <w:sz w:val="24"/>
          <w:szCs w:val="24"/>
        </w:rPr>
        <w:t xml:space="preserve">practitioner led </w:t>
      </w:r>
      <w:r w:rsidR="00874AFF">
        <w:rPr>
          <w:rFonts w:ascii="Times New Roman" w:hAnsi="Times New Roman" w:cs="Times New Roman"/>
          <w:sz w:val="24"/>
          <w:szCs w:val="24"/>
        </w:rPr>
        <w:t xml:space="preserve">referral </w:t>
      </w:r>
      <w:r w:rsidR="009620A1" w:rsidRPr="00707D81">
        <w:rPr>
          <w:rFonts w:ascii="Times New Roman" w:hAnsi="Times New Roman" w:cs="Times New Roman"/>
          <w:sz w:val="24"/>
          <w:szCs w:val="24"/>
        </w:rPr>
        <w:t>that relie</w:t>
      </w:r>
      <w:r w:rsidR="009025D1" w:rsidRPr="00707D81">
        <w:rPr>
          <w:rFonts w:ascii="Times New Roman" w:hAnsi="Times New Roman" w:cs="Times New Roman"/>
          <w:sz w:val="24"/>
          <w:szCs w:val="24"/>
        </w:rPr>
        <w:t xml:space="preserve">d </w:t>
      </w:r>
      <w:r w:rsidR="00874AFF">
        <w:rPr>
          <w:rFonts w:ascii="Times New Roman" w:hAnsi="Times New Roman" w:cs="Times New Roman"/>
          <w:sz w:val="24"/>
          <w:szCs w:val="24"/>
        </w:rPr>
        <w:t>on</w:t>
      </w:r>
      <w:r w:rsidR="009620A1" w:rsidRPr="00707D81">
        <w:rPr>
          <w:rFonts w:ascii="Times New Roman" w:hAnsi="Times New Roman" w:cs="Times New Roman"/>
          <w:sz w:val="24"/>
          <w:szCs w:val="24"/>
        </w:rPr>
        <w:t xml:space="preserve"> providing brochures</w:t>
      </w:r>
      <w:r w:rsidR="00874AFF">
        <w:rPr>
          <w:rFonts w:ascii="Times New Roman" w:hAnsi="Times New Roman" w:cs="Times New Roman"/>
          <w:sz w:val="24"/>
          <w:szCs w:val="24"/>
        </w:rPr>
        <w:t xml:space="preserve"> to parents</w:t>
      </w:r>
      <w:r w:rsidR="009025D1" w:rsidRPr="00707D81">
        <w:rPr>
          <w:rFonts w:ascii="Times New Roman" w:hAnsi="Times New Roman" w:cs="Times New Roman"/>
          <w:sz w:val="24"/>
          <w:szCs w:val="24"/>
        </w:rPr>
        <w:t xml:space="preserve"> and using promotional posters</w:t>
      </w:r>
      <w:r w:rsidR="009620A1" w:rsidRPr="00707D81">
        <w:rPr>
          <w:rFonts w:ascii="Times New Roman" w:hAnsi="Times New Roman" w:cs="Times New Roman"/>
          <w:sz w:val="24"/>
          <w:szCs w:val="24"/>
        </w:rPr>
        <w:t xml:space="preserve">. </w:t>
      </w:r>
      <w:r w:rsidR="00380164" w:rsidRPr="00707D81">
        <w:rPr>
          <w:rFonts w:ascii="Times New Roman" w:hAnsi="Times New Roman" w:cs="Times New Roman"/>
          <w:sz w:val="24"/>
          <w:szCs w:val="24"/>
        </w:rPr>
        <w:t xml:space="preserve">The cost of online recruitment in our study may have also been </w:t>
      </w:r>
      <w:r w:rsidR="003C3091">
        <w:rPr>
          <w:rFonts w:ascii="Times New Roman" w:hAnsi="Times New Roman" w:cs="Times New Roman"/>
          <w:sz w:val="24"/>
          <w:szCs w:val="24"/>
        </w:rPr>
        <w:t>reduced</w:t>
      </w:r>
      <w:r w:rsidR="00380164" w:rsidRPr="00707D81">
        <w:rPr>
          <w:rFonts w:ascii="Times New Roman" w:hAnsi="Times New Roman" w:cs="Times New Roman"/>
          <w:sz w:val="24"/>
          <w:szCs w:val="24"/>
        </w:rPr>
        <w:t xml:space="preserve"> by the fact that some advertisement</w:t>
      </w:r>
      <w:r w:rsidR="00BE454E">
        <w:rPr>
          <w:rFonts w:ascii="Times New Roman" w:hAnsi="Times New Roman" w:cs="Times New Roman"/>
          <w:sz w:val="24"/>
          <w:szCs w:val="24"/>
        </w:rPr>
        <w:t>s</w:t>
      </w:r>
      <w:r w:rsidR="00380164" w:rsidRPr="00707D81">
        <w:rPr>
          <w:rFonts w:ascii="Times New Roman" w:hAnsi="Times New Roman" w:cs="Times New Roman"/>
          <w:sz w:val="24"/>
          <w:szCs w:val="24"/>
        </w:rPr>
        <w:t xml:space="preserve"> on parenting related </w:t>
      </w:r>
      <w:r w:rsidR="00074984">
        <w:rPr>
          <w:rFonts w:ascii="Times New Roman" w:hAnsi="Times New Roman" w:cs="Times New Roman"/>
          <w:sz w:val="24"/>
          <w:szCs w:val="24"/>
        </w:rPr>
        <w:t>F</w:t>
      </w:r>
      <w:r w:rsidR="00380164" w:rsidRPr="00707D81">
        <w:rPr>
          <w:rFonts w:ascii="Times New Roman" w:hAnsi="Times New Roman" w:cs="Times New Roman"/>
          <w:sz w:val="24"/>
          <w:szCs w:val="24"/>
        </w:rPr>
        <w:t xml:space="preserve">acebook pages </w:t>
      </w:r>
      <w:r w:rsidR="00DC73B7">
        <w:rPr>
          <w:rFonts w:ascii="Times New Roman" w:hAnsi="Times New Roman" w:cs="Times New Roman"/>
          <w:sz w:val="24"/>
          <w:szCs w:val="24"/>
        </w:rPr>
        <w:t xml:space="preserve">were provided free of charge. </w:t>
      </w:r>
      <w:r w:rsidR="00CD4408">
        <w:rPr>
          <w:rFonts w:ascii="Times New Roman" w:hAnsi="Times New Roman" w:cs="Times New Roman"/>
          <w:sz w:val="24"/>
          <w:szCs w:val="24"/>
        </w:rPr>
        <w:t>In contrast, p</w:t>
      </w:r>
      <w:r w:rsidR="00CD4408" w:rsidRPr="00707D81">
        <w:rPr>
          <w:rFonts w:ascii="Times New Roman" w:hAnsi="Times New Roman" w:cs="Times New Roman"/>
          <w:sz w:val="24"/>
          <w:szCs w:val="24"/>
        </w:rPr>
        <w:t xml:space="preserve">ractitioner recruitment took more than twice as long, contributing </w:t>
      </w:r>
      <w:r w:rsidR="00CD4408">
        <w:rPr>
          <w:rFonts w:ascii="Times New Roman" w:hAnsi="Times New Roman" w:cs="Times New Roman"/>
          <w:sz w:val="24"/>
          <w:szCs w:val="24"/>
        </w:rPr>
        <w:t xml:space="preserve">only </w:t>
      </w:r>
      <w:r w:rsidR="00CD4408" w:rsidRPr="00707D81">
        <w:rPr>
          <w:rFonts w:ascii="Times New Roman" w:hAnsi="Times New Roman" w:cs="Times New Roman"/>
          <w:sz w:val="24"/>
          <w:szCs w:val="24"/>
        </w:rPr>
        <w:t xml:space="preserve">30% to the total sample </w:t>
      </w:r>
      <w:r w:rsidR="00CD4408">
        <w:rPr>
          <w:rFonts w:ascii="Times New Roman" w:hAnsi="Times New Roman" w:cs="Times New Roman"/>
          <w:sz w:val="24"/>
          <w:szCs w:val="24"/>
        </w:rPr>
        <w:t xml:space="preserve">and these participants were </w:t>
      </w:r>
      <w:r w:rsidR="00CD4408" w:rsidRPr="00707D81">
        <w:rPr>
          <w:rFonts w:ascii="Times New Roman" w:hAnsi="Times New Roman" w:cs="Times New Roman"/>
          <w:sz w:val="24"/>
          <w:szCs w:val="24"/>
        </w:rPr>
        <w:t>recruited at more than seven times the cost</w:t>
      </w:r>
      <w:r w:rsidR="003C3091">
        <w:rPr>
          <w:rFonts w:ascii="Times New Roman" w:hAnsi="Times New Roman" w:cs="Times New Roman"/>
          <w:sz w:val="24"/>
          <w:szCs w:val="24"/>
        </w:rPr>
        <w:t xml:space="preserve"> per participant</w:t>
      </w:r>
      <w:r w:rsidR="00CD4408" w:rsidRPr="00707D81">
        <w:rPr>
          <w:rFonts w:ascii="Times New Roman" w:hAnsi="Times New Roman" w:cs="Times New Roman"/>
          <w:sz w:val="24"/>
          <w:szCs w:val="24"/>
        </w:rPr>
        <w:t xml:space="preserve"> of </w:t>
      </w:r>
      <w:r w:rsidR="00CD4408">
        <w:rPr>
          <w:rFonts w:ascii="Times New Roman" w:hAnsi="Times New Roman" w:cs="Times New Roman"/>
          <w:sz w:val="24"/>
          <w:szCs w:val="24"/>
        </w:rPr>
        <w:t xml:space="preserve">those recruited </w:t>
      </w:r>
      <w:r w:rsidR="00CD4408" w:rsidRPr="00707D81">
        <w:rPr>
          <w:rFonts w:ascii="Times New Roman" w:hAnsi="Times New Roman" w:cs="Times New Roman"/>
          <w:sz w:val="24"/>
          <w:szCs w:val="24"/>
        </w:rPr>
        <w:t>online</w:t>
      </w:r>
      <w:r w:rsidR="0095076D" w:rsidRPr="007D337A">
        <w:rPr>
          <w:rFonts w:ascii="Times New Roman" w:hAnsi="Times New Roman" w:cs="Times New Roman"/>
          <w:sz w:val="24"/>
          <w:szCs w:val="24"/>
        </w:rPr>
        <w:t xml:space="preserve">. </w:t>
      </w:r>
      <w:r w:rsidR="007D337A" w:rsidRPr="007D337A">
        <w:rPr>
          <w:rFonts w:ascii="Times New Roman" w:hAnsi="Times New Roman" w:cs="Times New Roman"/>
          <w:sz w:val="24"/>
          <w:szCs w:val="24"/>
        </w:rPr>
        <w:t>Face to face</w:t>
      </w:r>
      <w:r w:rsidR="007D337A">
        <w:rPr>
          <w:rFonts w:ascii="Times New Roman" w:hAnsi="Times New Roman" w:cs="Times New Roman"/>
          <w:sz w:val="24"/>
          <w:szCs w:val="24"/>
        </w:rPr>
        <w:t xml:space="preserve"> recruitment by researchers recruited less than 10% of the sample</w:t>
      </w:r>
      <w:r w:rsidR="003C3091">
        <w:rPr>
          <w:rFonts w:ascii="Times New Roman" w:hAnsi="Times New Roman" w:cs="Times New Roman"/>
          <w:sz w:val="24"/>
          <w:szCs w:val="24"/>
        </w:rPr>
        <w:t>,</w:t>
      </w:r>
      <w:r w:rsidR="007D337A">
        <w:rPr>
          <w:rFonts w:ascii="Times New Roman" w:hAnsi="Times New Roman" w:cs="Times New Roman"/>
          <w:sz w:val="24"/>
          <w:szCs w:val="24"/>
        </w:rPr>
        <w:t xml:space="preserve"> was time consuming</w:t>
      </w:r>
      <w:r w:rsidR="003C3091">
        <w:rPr>
          <w:rFonts w:ascii="Times New Roman" w:hAnsi="Times New Roman" w:cs="Times New Roman"/>
          <w:sz w:val="24"/>
          <w:szCs w:val="24"/>
        </w:rPr>
        <w:t xml:space="preserve"> and</w:t>
      </w:r>
      <w:r w:rsidR="007D337A">
        <w:rPr>
          <w:rFonts w:ascii="Times New Roman" w:hAnsi="Times New Roman" w:cs="Times New Roman"/>
          <w:sz w:val="24"/>
          <w:szCs w:val="24"/>
        </w:rPr>
        <w:t xml:space="preserve"> result</w:t>
      </w:r>
      <w:r w:rsidR="003C3091">
        <w:rPr>
          <w:rFonts w:ascii="Times New Roman" w:hAnsi="Times New Roman" w:cs="Times New Roman"/>
          <w:sz w:val="24"/>
          <w:szCs w:val="24"/>
        </w:rPr>
        <w:t>ed</w:t>
      </w:r>
      <w:r w:rsidR="007D337A">
        <w:rPr>
          <w:rFonts w:ascii="Times New Roman" w:hAnsi="Times New Roman" w:cs="Times New Roman"/>
          <w:sz w:val="24"/>
          <w:szCs w:val="24"/>
        </w:rPr>
        <w:t xml:space="preserve"> in higher recruitment costs</w:t>
      </w:r>
      <w:r w:rsidR="0095076D" w:rsidRPr="00707D81">
        <w:rPr>
          <w:rFonts w:ascii="Times New Roman" w:hAnsi="Times New Roman" w:cs="Times New Roman"/>
          <w:sz w:val="24"/>
          <w:szCs w:val="24"/>
        </w:rPr>
        <w:t xml:space="preserve">. </w:t>
      </w:r>
      <w:r w:rsidR="00453D06" w:rsidRPr="00707D81">
        <w:rPr>
          <w:rFonts w:ascii="Times New Roman" w:hAnsi="Times New Roman" w:cs="Times New Roman"/>
          <w:sz w:val="24"/>
          <w:szCs w:val="24"/>
        </w:rPr>
        <w:t>Recruitment to an online (survey only) comp</w:t>
      </w:r>
      <w:r w:rsidR="007D337A">
        <w:rPr>
          <w:rFonts w:ascii="Times New Roman" w:hAnsi="Times New Roman" w:cs="Times New Roman"/>
          <w:sz w:val="24"/>
          <w:szCs w:val="24"/>
        </w:rPr>
        <w:t xml:space="preserve">arison group </w:t>
      </w:r>
      <w:r w:rsidR="00D21823">
        <w:rPr>
          <w:rFonts w:ascii="Times New Roman" w:hAnsi="Times New Roman" w:cs="Times New Roman"/>
          <w:sz w:val="24"/>
          <w:szCs w:val="24"/>
        </w:rPr>
        <w:t xml:space="preserve">was </w:t>
      </w:r>
      <w:r w:rsidR="00D21823" w:rsidRPr="00707D81">
        <w:rPr>
          <w:rFonts w:ascii="Times New Roman" w:hAnsi="Times New Roman" w:cs="Times New Roman"/>
          <w:sz w:val="24"/>
          <w:szCs w:val="24"/>
        </w:rPr>
        <w:t>highly</w:t>
      </w:r>
      <w:r w:rsidR="00453D06" w:rsidRPr="00707D81">
        <w:rPr>
          <w:rFonts w:ascii="Times New Roman" w:hAnsi="Times New Roman" w:cs="Times New Roman"/>
          <w:sz w:val="24"/>
          <w:szCs w:val="24"/>
        </w:rPr>
        <w:t xml:space="preserve"> successful at a low cost.</w:t>
      </w:r>
      <w:r w:rsidR="00EF30E9" w:rsidRPr="00707D81">
        <w:rPr>
          <w:rFonts w:ascii="Times New Roman" w:hAnsi="Times New Roman" w:cs="Times New Roman"/>
          <w:sz w:val="24"/>
          <w:szCs w:val="24"/>
        </w:rPr>
        <w:t xml:space="preserve"> </w:t>
      </w:r>
    </w:p>
    <w:p w14:paraId="59A5C1FF" w14:textId="77777777" w:rsidR="00677DFC" w:rsidRDefault="00677DFC" w:rsidP="008555BF">
      <w:pPr>
        <w:autoSpaceDE w:val="0"/>
        <w:autoSpaceDN w:val="0"/>
        <w:adjustRightInd w:val="0"/>
        <w:spacing w:line="480" w:lineRule="auto"/>
        <w:rPr>
          <w:rFonts w:ascii="Times New Roman" w:hAnsi="Times New Roman" w:cs="Times New Roman"/>
          <w:sz w:val="24"/>
          <w:szCs w:val="24"/>
        </w:rPr>
      </w:pPr>
    </w:p>
    <w:p w14:paraId="47104647" w14:textId="6FF1C3FB" w:rsidR="00453D06" w:rsidRDefault="007E549B" w:rsidP="008555B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Our findings</w:t>
      </w:r>
      <w:r w:rsidRPr="00707D81">
        <w:rPr>
          <w:rFonts w:ascii="Times New Roman" w:hAnsi="Times New Roman" w:cs="Times New Roman"/>
          <w:sz w:val="24"/>
          <w:szCs w:val="24"/>
        </w:rPr>
        <w:t xml:space="preserve"> suggest</w:t>
      </w:r>
      <w:r>
        <w:rPr>
          <w:rFonts w:ascii="Times New Roman" w:hAnsi="Times New Roman" w:cs="Times New Roman"/>
          <w:sz w:val="24"/>
          <w:szCs w:val="24"/>
        </w:rPr>
        <w:t xml:space="preserve"> </w:t>
      </w:r>
      <w:r w:rsidRPr="00707D81">
        <w:rPr>
          <w:rFonts w:ascii="Times New Roman" w:hAnsi="Times New Roman" w:cs="Times New Roman"/>
          <w:sz w:val="24"/>
          <w:szCs w:val="24"/>
        </w:rPr>
        <w:t xml:space="preserve">that consideration should be given </w:t>
      </w:r>
      <w:r>
        <w:rPr>
          <w:rFonts w:ascii="Times New Roman" w:hAnsi="Times New Roman" w:cs="Times New Roman"/>
          <w:sz w:val="24"/>
          <w:szCs w:val="24"/>
        </w:rPr>
        <w:t>to online recruitment strategies in future mH</w:t>
      </w:r>
      <w:r w:rsidRPr="00707D81">
        <w:rPr>
          <w:rFonts w:ascii="Times New Roman" w:hAnsi="Times New Roman" w:cs="Times New Roman"/>
          <w:sz w:val="24"/>
          <w:szCs w:val="24"/>
        </w:rPr>
        <w:t>ealth interventions (particularly those targeting parents)</w:t>
      </w:r>
      <w:r>
        <w:rPr>
          <w:rFonts w:ascii="Times New Roman" w:hAnsi="Times New Roman" w:cs="Times New Roman"/>
          <w:sz w:val="24"/>
          <w:szCs w:val="24"/>
        </w:rPr>
        <w:t xml:space="preserve">. In particular, </w:t>
      </w:r>
      <w:r w:rsidRPr="00707D81">
        <w:rPr>
          <w:rFonts w:ascii="Times New Roman" w:hAnsi="Times New Roman" w:cs="Times New Roman"/>
          <w:sz w:val="24"/>
          <w:szCs w:val="24"/>
        </w:rPr>
        <w:t>strategies using social media</w:t>
      </w:r>
      <w:r>
        <w:rPr>
          <w:rFonts w:ascii="Times New Roman" w:hAnsi="Times New Roman" w:cs="Times New Roman"/>
          <w:sz w:val="24"/>
          <w:szCs w:val="24"/>
        </w:rPr>
        <w:t xml:space="preserve"> such as </w:t>
      </w:r>
      <w:r w:rsidRPr="00707D81">
        <w:rPr>
          <w:rFonts w:ascii="Times New Roman" w:hAnsi="Times New Roman" w:cs="Times New Roman"/>
          <w:sz w:val="24"/>
          <w:szCs w:val="24"/>
        </w:rPr>
        <w:t>parenting related Facebook pages</w:t>
      </w:r>
      <w:r>
        <w:rPr>
          <w:rFonts w:ascii="Times New Roman" w:hAnsi="Times New Roman" w:cs="Times New Roman"/>
          <w:sz w:val="24"/>
          <w:szCs w:val="24"/>
        </w:rPr>
        <w:t xml:space="preserve"> appear particularly successful. </w:t>
      </w:r>
      <w:r w:rsidR="005930E3">
        <w:rPr>
          <w:rFonts w:ascii="Times New Roman" w:hAnsi="Times New Roman" w:cs="Times New Roman"/>
          <w:sz w:val="24"/>
          <w:szCs w:val="24"/>
        </w:rPr>
        <w:t xml:space="preserve">There is growing evidence that parents are high users of social media platforms for parenting information and support </w:t>
      </w:r>
      <w:r w:rsidR="005930E3">
        <w:rPr>
          <w:rFonts w:ascii="Times New Roman" w:hAnsi="Times New Roman" w:cs="Times New Roman"/>
          <w:sz w:val="24"/>
          <w:szCs w:val="24"/>
        </w:rPr>
        <w:fldChar w:fldCharType="begin">
          <w:fldData xml:space="preserve">PEVuZE5vdGU+PENpdGU+PEF1dGhvcj5Eb3ViPC9BdXRob3I+PFllYXI+MjAxNjwvWWVhcj48UmVj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</w:fldData>
        </w:fldChar>
      </w:r>
      <w:r w:rsidR="000D4DD9">
        <w:rPr>
          <w:rFonts w:ascii="Times New Roman" w:hAnsi="Times New Roman" w:cs="Times New Roman"/>
          <w:sz w:val="24"/>
          <w:szCs w:val="24"/>
        </w:rPr>
        <w:instrText xml:space="preserve"> ADDIN EN.CITE </w:instrText>
      </w:r>
      <w:r w:rsidR="000D4DD9">
        <w:rPr>
          <w:rFonts w:ascii="Times New Roman" w:hAnsi="Times New Roman" w:cs="Times New Roman"/>
          <w:sz w:val="24"/>
          <w:szCs w:val="24"/>
        </w:rPr>
        <w:fldChar w:fldCharType="begin">
          <w:fldData xml:space="preserve">PEVuZE5vdGU+PENpdGU+PEF1dGhvcj5Eb3ViPC9BdXRob3I+PFllYXI+MjAxNjwvWWVhcj48UmVj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</w:fldData>
        </w:fldChar>
      </w:r>
      <w:r w:rsidR="000D4DD9">
        <w:rPr>
          <w:rFonts w:ascii="Times New Roman" w:hAnsi="Times New Roman" w:cs="Times New Roman"/>
          <w:sz w:val="24"/>
          <w:szCs w:val="24"/>
        </w:rPr>
        <w:instrText xml:space="preserve"> ADDIN EN.CITE.DATA </w:instrText>
      </w:r>
      <w:r w:rsidR="000D4DD9">
        <w:rPr>
          <w:rFonts w:ascii="Times New Roman" w:hAnsi="Times New Roman" w:cs="Times New Roman"/>
          <w:sz w:val="24"/>
          <w:szCs w:val="24"/>
        </w:rPr>
      </w:r>
      <w:r w:rsidR="000D4DD9">
        <w:rPr>
          <w:rFonts w:ascii="Times New Roman" w:hAnsi="Times New Roman" w:cs="Times New Roman"/>
          <w:sz w:val="24"/>
          <w:szCs w:val="24"/>
        </w:rPr>
        <w:fldChar w:fldCharType="end"/>
      </w:r>
      <w:r w:rsidR="005930E3">
        <w:rPr>
          <w:rFonts w:ascii="Times New Roman" w:hAnsi="Times New Roman" w:cs="Times New Roman"/>
          <w:sz w:val="24"/>
          <w:szCs w:val="24"/>
        </w:rPr>
      </w:r>
      <w:r w:rsidR="005930E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19" w:tooltip="Doub, 2016 #43" w:history="1">
        <w:r w:rsidR="000D4DD9">
          <w:rPr>
            <w:rFonts w:ascii="Times New Roman" w:hAnsi="Times New Roman" w:cs="Times New Roman"/>
            <w:noProof/>
            <w:sz w:val="24"/>
            <w:szCs w:val="24"/>
          </w:rPr>
          <w:t>19-21</w:t>
        </w:r>
      </w:hyperlink>
      <w:r w:rsidR="000D4DD9">
        <w:rPr>
          <w:rFonts w:ascii="Times New Roman" w:hAnsi="Times New Roman" w:cs="Times New Roman"/>
          <w:noProof/>
          <w:sz w:val="24"/>
          <w:szCs w:val="24"/>
        </w:rPr>
        <w:t>]</w:t>
      </w:r>
      <w:r w:rsidR="005930E3">
        <w:rPr>
          <w:rFonts w:ascii="Times New Roman" w:hAnsi="Times New Roman" w:cs="Times New Roman"/>
          <w:sz w:val="24"/>
          <w:szCs w:val="24"/>
        </w:rPr>
        <w:fldChar w:fldCharType="end"/>
      </w:r>
      <w:r w:rsidR="005930E3">
        <w:rPr>
          <w:rFonts w:ascii="Times New Roman" w:hAnsi="Times New Roman" w:cs="Times New Roman"/>
          <w:sz w:val="24"/>
          <w:szCs w:val="24"/>
        </w:rPr>
        <w:t xml:space="preserve">  and use online resources as their primary source of lifestyle information </w:t>
      </w:r>
      <w:r w:rsidR="005930E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&lt;EndNote&gt;&lt;Cite&gt;&lt;Author&gt;Hearn L&lt;/Author&gt;&lt;Year&gt;2013&lt;/Year&gt;&lt;RecNum&gt;26&lt;/RecNum&gt;&lt;DisplayText&gt;[22]&lt;/DisplayText&gt;&lt;record&gt;&lt;rec-number&gt;26&lt;/rec-number&gt;&lt;foreign-keys&gt;&lt;key app="EN" db-id="e00pew2d9arffnev923x9sdotdd99xx2a9fr"&gt;26&lt;/key&gt;&lt;/foreign-keys&gt;&lt;ref-type name="Journal Article"&gt;17&lt;/ref-type&gt;&lt;contributors&gt;&lt;authors&gt;&lt;author&gt;Hearn L, &lt;/author&gt;&lt;author&gt;Miller M, &lt;/author&gt;&lt;author&gt;Fletcher A&lt;/author&gt;&lt;/authors&gt;&lt;/contributors&gt;&lt;titles&gt;&lt;title&gt;Online healthy lifestyle support in the perinatal period: what do women want and do they use it?&lt;/title&gt;&lt;secondary-title&gt;Aust J Prim Health. &lt;/secondary-title&gt;&lt;/titles&gt;&lt;periodical&gt;&lt;full-title&gt;Aust J Prim Health.&lt;/full-title&gt;&lt;/periodical&gt;&lt;pages&gt;313-318&lt;/pages&gt;&lt;volume&gt;19&lt;/volume&gt;&lt;dates&gt;&lt;year&gt;2013&lt;/year&gt;&lt;/dates&gt;&lt;urls&gt;&lt;/urls&gt;&lt;/record&gt;&lt;/Cite&gt;&lt;/EndNote&gt;</w:instrText>
      </w:r>
      <w:r w:rsidR="005930E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2" w:tooltip="Hearn L, 2013 #26" w:history="1">
        <w:r w:rsidR="000D4DD9">
          <w:rPr>
            <w:rFonts w:ascii="Times New Roman" w:hAnsi="Times New Roman" w:cs="Times New Roman"/>
            <w:noProof/>
            <w:sz w:val="24"/>
            <w:szCs w:val="24"/>
          </w:rPr>
          <w:t>22</w:t>
        </w:r>
      </w:hyperlink>
      <w:r w:rsidR="000D4DD9">
        <w:rPr>
          <w:rFonts w:ascii="Times New Roman" w:hAnsi="Times New Roman" w:cs="Times New Roman"/>
          <w:noProof/>
          <w:sz w:val="24"/>
          <w:szCs w:val="24"/>
        </w:rPr>
        <w:t>]</w:t>
      </w:r>
      <w:r w:rsidR="005930E3">
        <w:rPr>
          <w:rFonts w:ascii="Times New Roman" w:hAnsi="Times New Roman" w:cs="Times New Roman"/>
          <w:sz w:val="24"/>
          <w:szCs w:val="24"/>
        </w:rPr>
        <w:fldChar w:fldCharType="end"/>
      </w:r>
      <w:r w:rsidR="005930E3">
        <w:rPr>
          <w:rFonts w:ascii="Times New Roman" w:hAnsi="Times New Roman" w:cs="Times New Roman"/>
          <w:sz w:val="24"/>
          <w:szCs w:val="24"/>
        </w:rPr>
        <w:t xml:space="preserve">.  </w:t>
      </w:r>
      <w:r w:rsidR="00820CBA">
        <w:rPr>
          <w:rFonts w:ascii="Times New Roman" w:hAnsi="Times New Roman" w:cs="Times New Roman"/>
          <w:sz w:val="24"/>
          <w:szCs w:val="24"/>
        </w:rPr>
        <w:t>The limited success of</w:t>
      </w:r>
      <w:r>
        <w:rPr>
          <w:rFonts w:ascii="Times New Roman" w:hAnsi="Times New Roman" w:cs="Times New Roman"/>
          <w:sz w:val="24"/>
          <w:szCs w:val="24"/>
        </w:rPr>
        <w:t xml:space="preserve"> the</w:t>
      </w:r>
      <w:r w:rsidR="00820CBA">
        <w:rPr>
          <w:rFonts w:ascii="Times New Roman" w:hAnsi="Times New Roman" w:cs="Times New Roman"/>
          <w:sz w:val="24"/>
          <w:szCs w:val="24"/>
        </w:rPr>
        <w:t xml:space="preserve"> official Facebook advertisement may reflect the fact that the advertisement did not appear on mobile devices and was only advertised for a one week period.</w:t>
      </w:r>
      <w:r>
        <w:rPr>
          <w:rFonts w:ascii="Times New Roman" w:hAnsi="Times New Roman" w:cs="Times New Roman"/>
          <w:sz w:val="24"/>
          <w:szCs w:val="24"/>
        </w:rPr>
        <w:t xml:space="preserve"> With recent statistics </w:t>
      </w:r>
      <w:r w:rsidR="00716FD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&lt;EndNote&gt;&lt;Cite&gt;&lt;Author&gt;Hamburger&lt;/Author&gt;&lt;Year&gt;2014&lt;/Year&gt;&lt;RecNum&gt;34&lt;/RecNum&gt;&lt;DisplayText&gt;[23]&lt;/DisplayText&gt;&lt;record&gt;&lt;rec-number&gt;34&lt;/rec-number&gt;&lt;foreign-keys&gt;&lt;key app="EN" db-id="e00pew2d9arffnev923x9sdotdd99xx2a9fr"&gt;34&lt;/key&gt;&lt;/foreign-keys&gt;&lt;ref-type name="Web Page"&gt;12&lt;/ref-type&gt;&lt;contributors&gt;&lt;authors&gt;&lt;author&gt;Hamburger, E&lt;/author&gt;&lt;/authors&gt;&lt;/contributors&gt;&lt;titles&gt;&lt;title&gt;Facebook&amp;apos;s new stats: 1.32 billion users, 30 percent only use it on their phone&lt;/title&gt;&lt;/titles&gt;&lt;volume&gt;2016&lt;/volume&gt;&lt;number&gt;10.2.2016&lt;/number&gt;&lt;dates&gt;&lt;year&gt;2014&lt;/year&gt;&lt;/dates&gt;&lt;publisher&gt;The Verge&lt;/publisher&gt;&lt;urls&gt;&lt;related-urls&gt;&lt;url&gt;URL:http://[http://www.theverge.com/2014/7/23/5930743/facebooks-new-stats-1-32-billion-users-per-month-30-percent-only-use-it-on-their-phones. Accessed: 2016-02-23. (Archived by WebCite® at http://www.webcitation.org/6fWdM2ZEO)&lt;/url&gt;&lt;/related-urls&gt;&lt;/urls&gt;&lt;/record&gt;&lt;/Cite&gt;&lt;/EndNote&gt;</w:instrText>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3" w:tooltip="Hamburger, 2014 #34" w:history="1">
        <w:r w:rsidR="000D4DD9">
          <w:rPr>
            <w:rFonts w:ascii="Times New Roman" w:hAnsi="Times New Roman" w:cs="Times New Roman"/>
            <w:noProof/>
            <w:sz w:val="24"/>
            <w:szCs w:val="24"/>
          </w:rPr>
          <w:t>23</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Pr>
          <w:rFonts w:ascii="Times New Roman" w:hAnsi="Times New Roman" w:cs="Times New Roman"/>
          <w:sz w:val="24"/>
          <w:szCs w:val="24"/>
        </w:rPr>
        <w:t xml:space="preserve"> indicating that 30% of people only use Facebook on their phones, this might have been a major limiting factor. T</w:t>
      </w:r>
      <w:r w:rsidR="00EF30E9" w:rsidRPr="00707D81">
        <w:rPr>
          <w:rFonts w:ascii="Times New Roman" w:hAnsi="Times New Roman" w:cs="Times New Roman"/>
          <w:sz w:val="24"/>
          <w:szCs w:val="24"/>
        </w:rPr>
        <w:t xml:space="preserve">his study did not use other forms of </w:t>
      </w:r>
      <w:r w:rsidR="007D55EB" w:rsidRPr="00707D81">
        <w:rPr>
          <w:rFonts w:ascii="Times New Roman" w:hAnsi="Times New Roman" w:cs="Times New Roman"/>
          <w:sz w:val="24"/>
          <w:szCs w:val="24"/>
        </w:rPr>
        <w:t>social media such as Twitter or other online advertising such as search engine ads</w:t>
      </w:r>
      <w:r w:rsidR="007D337A">
        <w:rPr>
          <w:rFonts w:ascii="Times New Roman" w:hAnsi="Times New Roman" w:cs="Times New Roman"/>
          <w:sz w:val="24"/>
          <w:szCs w:val="24"/>
        </w:rPr>
        <w:t>,</w:t>
      </w:r>
      <w:r w:rsidR="007D55EB" w:rsidRPr="00707D81">
        <w:rPr>
          <w:rFonts w:ascii="Times New Roman" w:hAnsi="Times New Roman" w:cs="Times New Roman"/>
          <w:sz w:val="24"/>
          <w:szCs w:val="24"/>
        </w:rPr>
        <w:t xml:space="preserve"> so the effectiveness of these approaches in recruiting parents to m</w:t>
      </w:r>
      <w:r w:rsidR="00074984">
        <w:rPr>
          <w:rFonts w:ascii="Times New Roman" w:hAnsi="Times New Roman" w:cs="Times New Roman"/>
          <w:sz w:val="24"/>
          <w:szCs w:val="24"/>
        </w:rPr>
        <w:t>H</w:t>
      </w:r>
      <w:r w:rsidR="007D55EB" w:rsidRPr="00707D81">
        <w:rPr>
          <w:rFonts w:ascii="Times New Roman" w:hAnsi="Times New Roman" w:cs="Times New Roman"/>
          <w:sz w:val="24"/>
          <w:szCs w:val="24"/>
        </w:rPr>
        <w:t>ealth inter</w:t>
      </w:r>
      <w:r w:rsidR="007D337A">
        <w:rPr>
          <w:rFonts w:ascii="Times New Roman" w:hAnsi="Times New Roman" w:cs="Times New Roman"/>
          <w:sz w:val="24"/>
          <w:szCs w:val="24"/>
        </w:rPr>
        <w:t>ventions remains untested</w:t>
      </w:r>
      <w:r w:rsidR="00AD70F8" w:rsidRPr="00707D81">
        <w:rPr>
          <w:rFonts w:ascii="Times New Roman" w:hAnsi="Times New Roman" w:cs="Times New Roman"/>
          <w:sz w:val="24"/>
          <w:szCs w:val="24"/>
        </w:rPr>
        <w:t xml:space="preserve">. </w:t>
      </w:r>
      <w:r w:rsidR="009025D1" w:rsidRPr="00707D81">
        <w:rPr>
          <w:rFonts w:ascii="Times New Roman" w:hAnsi="Times New Roman" w:cs="Times New Roman"/>
          <w:sz w:val="24"/>
          <w:szCs w:val="24"/>
        </w:rPr>
        <w:t>We are yet to test whether there is any difference in retention or outcomes between the various recruitment strategies</w:t>
      </w:r>
      <w:r w:rsidR="005A3E9B">
        <w:rPr>
          <w:rFonts w:ascii="Times New Roman" w:hAnsi="Times New Roman" w:cs="Times New Roman"/>
          <w:sz w:val="24"/>
          <w:szCs w:val="24"/>
        </w:rPr>
        <w:t xml:space="preserve"> and this will be a focus for future </w:t>
      </w:r>
      <w:r w:rsidR="005A3E9B">
        <w:rPr>
          <w:rFonts w:ascii="Times New Roman" w:hAnsi="Times New Roman" w:cs="Times New Roman"/>
          <w:sz w:val="24"/>
          <w:szCs w:val="24"/>
        </w:rPr>
        <w:lastRenderedPageBreak/>
        <w:t>analysis</w:t>
      </w:r>
      <w:r w:rsidR="009025D1" w:rsidRPr="00707D81">
        <w:rPr>
          <w:rFonts w:ascii="Times New Roman" w:hAnsi="Times New Roman" w:cs="Times New Roman"/>
          <w:sz w:val="24"/>
          <w:szCs w:val="24"/>
        </w:rPr>
        <w:t>.</w:t>
      </w:r>
      <w:r>
        <w:rPr>
          <w:rFonts w:ascii="Times New Roman" w:hAnsi="Times New Roman" w:cs="Times New Roman"/>
          <w:sz w:val="24"/>
          <w:szCs w:val="24"/>
        </w:rPr>
        <w:t xml:space="preserve"> </w:t>
      </w:r>
    </w:p>
    <w:p w14:paraId="5664E82F" w14:textId="77777777" w:rsidR="00DC73B7" w:rsidRDefault="00DC73B7" w:rsidP="008555BF">
      <w:pPr>
        <w:autoSpaceDE w:val="0"/>
        <w:autoSpaceDN w:val="0"/>
        <w:adjustRightInd w:val="0"/>
        <w:spacing w:line="480" w:lineRule="auto"/>
        <w:rPr>
          <w:rFonts w:ascii="Times New Roman" w:hAnsi="Times New Roman" w:cs="Times New Roman"/>
          <w:sz w:val="24"/>
          <w:szCs w:val="24"/>
        </w:rPr>
      </w:pPr>
    </w:p>
    <w:p w14:paraId="782C3D78" w14:textId="16395BB9" w:rsidR="00795081" w:rsidRPr="00707D81" w:rsidRDefault="00DC73B7" w:rsidP="00795081">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A key challenge for mHealth researchers is keeping abreast of the latest online recruitment options. </w:t>
      </w:r>
      <w:r w:rsidR="00795081">
        <w:rPr>
          <w:rFonts w:ascii="Times New Roman" w:hAnsi="Times New Roman" w:cs="Times New Roman"/>
          <w:sz w:val="24"/>
          <w:szCs w:val="24"/>
        </w:rPr>
        <w:t>A recent IT development called ResearchKit</w:t>
      </w:r>
      <w:r w:rsidR="00B50A9B">
        <w:rPr>
          <w:rFonts w:ascii="Times New Roman" w:hAnsi="Times New Roman" w:cs="Times New Roman"/>
          <w:sz w:val="24"/>
          <w:szCs w:val="24"/>
        </w:rPr>
        <w:t xml:space="preserve"> </w:t>
      </w:r>
      <w:r w:rsidR="00795081">
        <w:rPr>
          <w:rFonts w:ascii="Times New Roman" w:hAnsi="Times New Roman" w:cs="Times New Roman"/>
          <w:sz w:val="24"/>
          <w:szCs w:val="24"/>
        </w:rPr>
        <w:t xml:space="preserve"> </w:t>
      </w:r>
      <w:r w:rsidR="00B50A9B">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&lt;EndNote&gt;&lt;Cite&gt;&lt;Author&gt;Apple&lt;/Author&gt;&lt;Year&gt;2016&lt;/Year&gt;&lt;RecNum&gt;58&lt;/RecNum&gt;&lt;DisplayText&gt;[24]&lt;/DisplayText&gt;&lt;record&gt;&lt;rec-number&gt;58&lt;/rec-number&gt;&lt;foreign-keys&gt;&lt;key app="EN" db-id="e00pew2d9arffnev923x9sdotdd99xx2a9fr"&gt;58&lt;/key&gt;&lt;/foreign-keys&gt;&lt;ref-type name="Web Page"&gt;12&lt;/ref-type&gt;&lt;contributors&gt;&lt;authors&gt;&lt;author&gt;Apple&lt;/author&gt;&lt;/authors&gt;&lt;/contributors&gt;&lt;titles&gt;&lt;title&gt;URL:http://www.researchkit.org. Accessed: 2016-02-23. (Archived by WebCite® at http://www.webcitation.org/6fWcNwfls)&lt;/title&gt;&lt;/titles&gt;&lt;number&gt;23.2.16&lt;/number&gt;&lt;dates&gt;&lt;year&gt;2016&lt;/year&gt;&lt;/dates&gt;&lt;urls&gt;&lt;/urls&gt;&lt;/record&gt;&lt;/Cite&gt;&lt;/EndNote&gt;</w:instrText>
      </w:r>
      <w:r w:rsidR="00B50A9B">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4" w:tooltip="Apple, 2016 #58" w:history="1">
        <w:r w:rsidR="000D4DD9">
          <w:rPr>
            <w:rFonts w:ascii="Times New Roman" w:hAnsi="Times New Roman" w:cs="Times New Roman"/>
            <w:noProof/>
            <w:sz w:val="24"/>
            <w:szCs w:val="24"/>
          </w:rPr>
          <w:t>24</w:t>
        </w:r>
      </w:hyperlink>
      <w:r w:rsidR="000D4DD9">
        <w:rPr>
          <w:rFonts w:ascii="Times New Roman" w:hAnsi="Times New Roman" w:cs="Times New Roman"/>
          <w:noProof/>
          <w:sz w:val="24"/>
          <w:szCs w:val="24"/>
        </w:rPr>
        <w:t>]</w:t>
      </w:r>
      <w:r w:rsidR="00B50A9B">
        <w:rPr>
          <w:rFonts w:ascii="Times New Roman" w:hAnsi="Times New Roman" w:cs="Times New Roman"/>
          <w:sz w:val="24"/>
          <w:szCs w:val="24"/>
        </w:rPr>
        <w:fldChar w:fldCharType="end"/>
      </w:r>
      <w:r w:rsidR="00B50A9B">
        <w:rPr>
          <w:rFonts w:ascii="Times New Roman" w:hAnsi="Times New Roman" w:cs="Times New Roman"/>
          <w:sz w:val="24"/>
          <w:szCs w:val="24"/>
        </w:rPr>
        <w:t xml:space="preserve"> </w:t>
      </w:r>
      <w:r w:rsidR="00795081">
        <w:rPr>
          <w:rFonts w:ascii="Times New Roman" w:hAnsi="Times New Roman" w:cs="Times New Roman"/>
          <w:sz w:val="24"/>
          <w:szCs w:val="24"/>
        </w:rPr>
        <w:t>developed by Apple Inc. for its iOS platform will potentially enable mHealth researchers to easily reach out to the hundreds of millions of smartphone users in a short amount of time, potentially reduc</w:t>
      </w:r>
      <w:r w:rsidR="008F087C">
        <w:rPr>
          <w:rFonts w:ascii="Times New Roman" w:hAnsi="Times New Roman" w:cs="Times New Roman"/>
          <w:sz w:val="24"/>
          <w:szCs w:val="24"/>
        </w:rPr>
        <w:t>ing</w:t>
      </w:r>
      <w:r w:rsidR="00795081">
        <w:rPr>
          <w:rFonts w:ascii="Times New Roman" w:hAnsi="Times New Roman" w:cs="Times New Roman"/>
          <w:sz w:val="24"/>
          <w:szCs w:val="24"/>
        </w:rPr>
        <w:t xml:space="preserve"> the recruitment cost to zero. In addition, ResearchKit makes the management of informed consent and access to digital health data easy. </w:t>
      </w:r>
      <w:r w:rsidR="008F087C">
        <w:rPr>
          <w:rFonts w:ascii="Times New Roman" w:hAnsi="Times New Roman" w:cs="Times New Roman"/>
          <w:sz w:val="24"/>
          <w:szCs w:val="24"/>
        </w:rPr>
        <w:t>D</w:t>
      </w:r>
      <w:r w:rsidR="00795081">
        <w:rPr>
          <w:rFonts w:ascii="Times New Roman" w:hAnsi="Times New Roman" w:cs="Times New Roman"/>
          <w:sz w:val="24"/>
          <w:szCs w:val="24"/>
        </w:rPr>
        <w:t>igital health data from the phone</w:t>
      </w:r>
      <w:r w:rsidR="008F087C">
        <w:rPr>
          <w:rFonts w:ascii="Times New Roman" w:hAnsi="Times New Roman" w:cs="Times New Roman"/>
          <w:sz w:val="24"/>
          <w:szCs w:val="24"/>
        </w:rPr>
        <w:t xml:space="preserve"> or</w:t>
      </w:r>
      <w:r w:rsidR="00795081">
        <w:rPr>
          <w:rFonts w:ascii="Times New Roman" w:hAnsi="Times New Roman" w:cs="Times New Roman"/>
          <w:sz w:val="24"/>
          <w:szCs w:val="24"/>
        </w:rPr>
        <w:t xml:space="preserve"> health trackers (e.g., FitBit, smart watches etc) can be acquired at high frequency and with low error. </w:t>
      </w:r>
      <w:r w:rsidR="008F087C">
        <w:rPr>
          <w:rFonts w:ascii="Times New Roman" w:hAnsi="Times New Roman" w:cs="Times New Roman"/>
          <w:sz w:val="24"/>
          <w:szCs w:val="24"/>
        </w:rPr>
        <w:t>Thus,</w:t>
      </w:r>
      <w:r w:rsidR="00795081">
        <w:rPr>
          <w:rFonts w:ascii="Times New Roman" w:hAnsi="Times New Roman" w:cs="Times New Roman"/>
          <w:sz w:val="24"/>
          <w:szCs w:val="24"/>
        </w:rPr>
        <w:t xml:space="preserve"> future mHealth research will not only be bigger in scale, but its data collection and validation would also be more rigorous. </w:t>
      </w:r>
      <w:r w:rsidR="008F087C">
        <w:rPr>
          <w:rFonts w:ascii="Times New Roman" w:hAnsi="Times New Roman" w:cs="Times New Roman"/>
          <w:sz w:val="24"/>
          <w:szCs w:val="24"/>
        </w:rPr>
        <w:t>A</w:t>
      </w:r>
      <w:r w:rsidR="00795081">
        <w:rPr>
          <w:rFonts w:ascii="Times New Roman" w:hAnsi="Times New Roman" w:cs="Times New Roman"/>
          <w:sz w:val="24"/>
          <w:szCs w:val="24"/>
        </w:rPr>
        <w:t xml:space="preserve">t the moment, this feature is only on Apple devices, </w:t>
      </w:r>
      <w:r w:rsidR="008F087C">
        <w:rPr>
          <w:rFonts w:ascii="Times New Roman" w:hAnsi="Times New Roman" w:cs="Times New Roman"/>
          <w:sz w:val="24"/>
          <w:szCs w:val="24"/>
        </w:rPr>
        <w:t xml:space="preserve">however </w:t>
      </w:r>
      <w:r w:rsidR="00795081">
        <w:rPr>
          <w:rFonts w:ascii="Times New Roman" w:hAnsi="Times New Roman" w:cs="Times New Roman"/>
          <w:sz w:val="24"/>
          <w:szCs w:val="24"/>
        </w:rPr>
        <w:t>the company has made ResearchKit open-source thus, allowing other mobile hardware manufacturers to get on-board. Given the significant potential ResearchKit</w:t>
      </w:r>
      <w:r w:rsidR="008F087C">
        <w:rPr>
          <w:rFonts w:ascii="Times New Roman" w:hAnsi="Times New Roman" w:cs="Times New Roman"/>
          <w:sz w:val="24"/>
          <w:szCs w:val="24"/>
        </w:rPr>
        <w:t xml:space="preserve"> offers</w:t>
      </w:r>
      <w:r w:rsidR="00795081">
        <w:rPr>
          <w:rFonts w:ascii="Times New Roman" w:hAnsi="Times New Roman" w:cs="Times New Roman"/>
          <w:sz w:val="24"/>
          <w:szCs w:val="24"/>
        </w:rPr>
        <w:t xml:space="preserve">, it is expected that other mobile platforms </w:t>
      </w:r>
      <w:r w:rsidR="008F087C">
        <w:rPr>
          <w:rFonts w:ascii="Times New Roman" w:hAnsi="Times New Roman" w:cs="Times New Roman"/>
          <w:sz w:val="24"/>
          <w:szCs w:val="24"/>
        </w:rPr>
        <w:t>will</w:t>
      </w:r>
      <w:r w:rsidR="00795081">
        <w:rPr>
          <w:rFonts w:ascii="Times New Roman" w:hAnsi="Times New Roman" w:cs="Times New Roman"/>
          <w:sz w:val="24"/>
          <w:szCs w:val="24"/>
        </w:rPr>
        <w:t xml:space="preserve"> deliver similar features soon. When this happens, mHealth researchers will have an additional powerful online recruitment platform.</w:t>
      </w:r>
    </w:p>
    <w:p w14:paraId="543F2219" w14:textId="77777777" w:rsidR="009025D1" w:rsidRPr="00707D81" w:rsidRDefault="009025D1" w:rsidP="008555BF">
      <w:pPr>
        <w:autoSpaceDE w:val="0"/>
        <w:autoSpaceDN w:val="0"/>
        <w:adjustRightInd w:val="0"/>
        <w:spacing w:line="480" w:lineRule="auto"/>
        <w:rPr>
          <w:rFonts w:ascii="Times New Roman" w:hAnsi="Times New Roman" w:cs="Times New Roman"/>
          <w:sz w:val="24"/>
          <w:szCs w:val="24"/>
        </w:rPr>
      </w:pPr>
    </w:p>
    <w:p w14:paraId="150BFC84" w14:textId="181380F7" w:rsidR="009025D1" w:rsidRPr="00707D81" w:rsidRDefault="009025D1"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There</w:t>
      </w:r>
      <w:r w:rsidR="000A6657">
        <w:rPr>
          <w:rFonts w:ascii="Times New Roman" w:hAnsi="Times New Roman" w:cs="Times New Roman"/>
          <w:sz w:val="24"/>
          <w:szCs w:val="24"/>
        </w:rPr>
        <w:t xml:space="preserve"> were</w:t>
      </w:r>
      <w:r w:rsidR="00C41FF9">
        <w:rPr>
          <w:rFonts w:ascii="Times New Roman" w:hAnsi="Times New Roman" w:cs="Times New Roman"/>
          <w:sz w:val="24"/>
          <w:szCs w:val="24"/>
        </w:rPr>
        <w:t xml:space="preserve"> a number of factors that</w:t>
      </w:r>
      <w:r w:rsidRPr="00707D81">
        <w:rPr>
          <w:rFonts w:ascii="Times New Roman" w:hAnsi="Times New Roman" w:cs="Times New Roman"/>
          <w:sz w:val="24"/>
          <w:szCs w:val="24"/>
        </w:rPr>
        <w:t xml:space="preserve"> may have reduced the effectiveness of practitioner led recruitment in this study. </w:t>
      </w:r>
      <w:r w:rsidR="000A6657">
        <w:rPr>
          <w:rFonts w:ascii="Times New Roman" w:hAnsi="Times New Roman" w:cs="Times New Roman"/>
          <w:sz w:val="24"/>
          <w:szCs w:val="24"/>
        </w:rPr>
        <w:t>There was a two month delay between the practitioner briefing session and commencement of recruitment due to a technical issue with the data collection system</w:t>
      </w:r>
      <w:r w:rsidR="002250AF" w:rsidRPr="00707D81">
        <w:rPr>
          <w:rFonts w:ascii="Times New Roman" w:hAnsi="Times New Roman" w:cs="Times New Roman"/>
          <w:sz w:val="24"/>
          <w:szCs w:val="24"/>
        </w:rPr>
        <w:t xml:space="preserve">. </w:t>
      </w:r>
      <w:r w:rsidR="00DB191F">
        <w:rPr>
          <w:rFonts w:ascii="Times New Roman" w:hAnsi="Times New Roman" w:cs="Times New Roman"/>
          <w:sz w:val="24"/>
          <w:szCs w:val="24"/>
        </w:rPr>
        <w:t>It is quite likely that recruitment would have been more successful if briefing coincided with</w:t>
      </w:r>
      <w:r w:rsidR="005A3E9B">
        <w:rPr>
          <w:rFonts w:ascii="Times New Roman" w:hAnsi="Times New Roman" w:cs="Times New Roman"/>
          <w:sz w:val="24"/>
          <w:szCs w:val="24"/>
        </w:rPr>
        <w:t xml:space="preserve"> the start of</w:t>
      </w:r>
      <w:r w:rsidR="00DB191F">
        <w:rPr>
          <w:rFonts w:ascii="Times New Roman" w:hAnsi="Times New Roman" w:cs="Times New Roman"/>
          <w:sz w:val="24"/>
          <w:szCs w:val="24"/>
        </w:rPr>
        <w:t xml:space="preserve"> recruitment. </w:t>
      </w:r>
      <w:r w:rsidR="000A6657">
        <w:rPr>
          <w:rFonts w:ascii="Times New Roman" w:hAnsi="Times New Roman" w:cs="Times New Roman"/>
          <w:sz w:val="24"/>
          <w:szCs w:val="24"/>
        </w:rPr>
        <w:t>There were also delays in program brochures being</w:t>
      </w:r>
      <w:r w:rsidR="002250AF" w:rsidRPr="00707D81">
        <w:rPr>
          <w:rFonts w:ascii="Times New Roman" w:hAnsi="Times New Roman" w:cs="Times New Roman"/>
          <w:sz w:val="24"/>
          <w:szCs w:val="24"/>
        </w:rPr>
        <w:t xml:space="preserve"> distributed to the nurse teams by the service managers due to other more pressing staff issues.</w:t>
      </w:r>
      <w:r w:rsidR="000A6657">
        <w:rPr>
          <w:rFonts w:ascii="Times New Roman" w:hAnsi="Times New Roman" w:cs="Times New Roman"/>
          <w:sz w:val="24"/>
          <w:szCs w:val="24"/>
        </w:rPr>
        <w:t xml:space="preserve"> There was only limited email contact between the</w:t>
      </w:r>
      <w:r w:rsidR="00A34D37" w:rsidRPr="00707D81">
        <w:rPr>
          <w:rFonts w:ascii="Times New Roman" w:hAnsi="Times New Roman" w:cs="Times New Roman"/>
          <w:sz w:val="24"/>
          <w:szCs w:val="24"/>
        </w:rPr>
        <w:t xml:space="preserve"> research team and practitioners during the recruitment period due to staff time pressures</w:t>
      </w:r>
      <w:r w:rsidR="000A6657">
        <w:rPr>
          <w:rFonts w:ascii="Times New Roman" w:hAnsi="Times New Roman" w:cs="Times New Roman"/>
          <w:sz w:val="24"/>
          <w:szCs w:val="24"/>
        </w:rPr>
        <w:t>, providing few opportunities to remind practitioners about the study</w:t>
      </w:r>
      <w:r w:rsidR="00A34D37" w:rsidRPr="00707D81">
        <w:rPr>
          <w:rFonts w:ascii="Times New Roman" w:hAnsi="Times New Roman" w:cs="Times New Roman"/>
          <w:sz w:val="24"/>
          <w:szCs w:val="24"/>
        </w:rPr>
        <w:t>. These circumstances reflect the reality of working with busy primary health care practitioners who are asked to add</w:t>
      </w:r>
      <w:r w:rsidR="008D5B74">
        <w:rPr>
          <w:rFonts w:ascii="Times New Roman" w:hAnsi="Times New Roman" w:cs="Times New Roman"/>
          <w:sz w:val="24"/>
          <w:szCs w:val="24"/>
        </w:rPr>
        <w:t xml:space="preserve"> program recruitment </w:t>
      </w:r>
      <w:r w:rsidR="00A34D37" w:rsidRPr="00707D81">
        <w:rPr>
          <w:rFonts w:ascii="Times New Roman" w:hAnsi="Times New Roman" w:cs="Times New Roman"/>
          <w:sz w:val="24"/>
          <w:szCs w:val="24"/>
        </w:rPr>
        <w:t>to their long list of issues to cover in appointments with parents. Furthermore</w:t>
      </w:r>
      <w:r w:rsidR="008D5B74">
        <w:rPr>
          <w:rFonts w:ascii="Times New Roman" w:hAnsi="Times New Roman" w:cs="Times New Roman"/>
          <w:sz w:val="24"/>
          <w:szCs w:val="24"/>
        </w:rPr>
        <w:t>,</w:t>
      </w:r>
      <w:r w:rsidR="00A34D37" w:rsidRPr="00707D81">
        <w:rPr>
          <w:rFonts w:ascii="Times New Roman" w:hAnsi="Times New Roman" w:cs="Times New Roman"/>
          <w:sz w:val="24"/>
          <w:szCs w:val="24"/>
        </w:rPr>
        <w:t xml:space="preserve"> </w:t>
      </w:r>
      <w:r w:rsidR="00A34D37" w:rsidRPr="00707D81">
        <w:rPr>
          <w:rFonts w:ascii="Times New Roman" w:hAnsi="Times New Roman" w:cs="Times New Roman"/>
          <w:sz w:val="24"/>
          <w:szCs w:val="24"/>
        </w:rPr>
        <w:lastRenderedPageBreak/>
        <w:t xml:space="preserve">parents recruited by practitioners were required to remember to go to the study website to </w:t>
      </w:r>
      <w:r w:rsidR="008D5B74" w:rsidRPr="00707D81">
        <w:rPr>
          <w:rFonts w:ascii="Times New Roman" w:hAnsi="Times New Roman" w:cs="Times New Roman"/>
          <w:sz w:val="24"/>
          <w:szCs w:val="24"/>
        </w:rPr>
        <w:t>enroll</w:t>
      </w:r>
      <w:r w:rsidR="00A34D37" w:rsidRPr="00707D81">
        <w:rPr>
          <w:rFonts w:ascii="Times New Roman" w:hAnsi="Times New Roman" w:cs="Times New Roman"/>
          <w:sz w:val="24"/>
          <w:szCs w:val="24"/>
        </w:rPr>
        <w:t xml:space="preserve">, whereas online participants were able to do this at </w:t>
      </w:r>
      <w:r w:rsidR="00FC47F5">
        <w:rPr>
          <w:rFonts w:ascii="Times New Roman" w:hAnsi="Times New Roman" w:cs="Times New Roman"/>
          <w:sz w:val="24"/>
          <w:szCs w:val="24"/>
        </w:rPr>
        <w:t xml:space="preserve">the </w:t>
      </w:r>
      <w:r w:rsidR="00A34D37" w:rsidRPr="00707D81">
        <w:rPr>
          <w:rFonts w:ascii="Times New Roman" w:hAnsi="Times New Roman" w:cs="Times New Roman"/>
          <w:sz w:val="24"/>
          <w:szCs w:val="24"/>
        </w:rPr>
        <w:t>‘click of a button’ directly from the online advertisement</w:t>
      </w:r>
      <w:r w:rsidR="005C081A" w:rsidRPr="00707D81">
        <w:rPr>
          <w:rFonts w:ascii="Times New Roman" w:hAnsi="Times New Roman" w:cs="Times New Roman"/>
          <w:sz w:val="24"/>
          <w:szCs w:val="24"/>
        </w:rPr>
        <w:t xml:space="preserve">. The findings from our survey with practitioners also highlights that very few practitioners actually showed parents the website or app </w:t>
      </w:r>
      <w:r w:rsidR="00E774A2" w:rsidRPr="00707D81">
        <w:rPr>
          <w:rFonts w:ascii="Times New Roman" w:hAnsi="Times New Roman" w:cs="Times New Roman"/>
          <w:sz w:val="24"/>
          <w:szCs w:val="24"/>
        </w:rPr>
        <w:t>to help promote the program in contrast to</w:t>
      </w:r>
      <w:r w:rsidR="008D5B74">
        <w:rPr>
          <w:rFonts w:ascii="Times New Roman" w:hAnsi="Times New Roman" w:cs="Times New Roman"/>
          <w:sz w:val="24"/>
          <w:szCs w:val="24"/>
        </w:rPr>
        <w:t xml:space="preserve"> some of our</w:t>
      </w:r>
      <w:r w:rsidR="00E774A2" w:rsidRPr="00707D81">
        <w:rPr>
          <w:rFonts w:ascii="Times New Roman" w:hAnsi="Times New Roman" w:cs="Times New Roman"/>
          <w:sz w:val="24"/>
          <w:szCs w:val="24"/>
        </w:rPr>
        <w:t xml:space="preserve"> online advertising where a picture of the app homepage was visible. Over 40% of practitioners surveyed had not downloaded or viewed the website which may reflect a lack of time, interest</w:t>
      </w:r>
      <w:r w:rsidR="00677DFC">
        <w:rPr>
          <w:rFonts w:ascii="Times New Roman" w:hAnsi="Times New Roman" w:cs="Times New Roman"/>
          <w:sz w:val="24"/>
          <w:szCs w:val="24"/>
        </w:rPr>
        <w:t>, technical problems experienced</w:t>
      </w:r>
      <w:r w:rsidR="00E774A2" w:rsidRPr="00707D81">
        <w:rPr>
          <w:rFonts w:ascii="Times New Roman" w:hAnsi="Times New Roman" w:cs="Times New Roman"/>
          <w:sz w:val="24"/>
          <w:szCs w:val="24"/>
        </w:rPr>
        <w:t xml:space="preserve"> and possibly </w:t>
      </w:r>
      <w:r w:rsidR="00677DFC">
        <w:rPr>
          <w:rFonts w:ascii="Times New Roman" w:hAnsi="Times New Roman" w:cs="Times New Roman"/>
          <w:sz w:val="24"/>
          <w:szCs w:val="24"/>
        </w:rPr>
        <w:t>the age</w:t>
      </w:r>
      <w:r w:rsidR="00E774A2" w:rsidRPr="00707D81">
        <w:rPr>
          <w:rFonts w:ascii="Times New Roman" w:hAnsi="Times New Roman" w:cs="Times New Roman"/>
          <w:sz w:val="24"/>
          <w:szCs w:val="24"/>
        </w:rPr>
        <w:t xml:space="preserve"> of the nurses with nearl</w:t>
      </w:r>
      <w:r w:rsidR="008D5B74">
        <w:rPr>
          <w:rFonts w:ascii="Times New Roman" w:hAnsi="Times New Roman" w:cs="Times New Roman"/>
          <w:sz w:val="24"/>
          <w:szCs w:val="24"/>
        </w:rPr>
        <w:t xml:space="preserve">y 70% over 50 years </w:t>
      </w:r>
      <w:r w:rsidR="00716FD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&lt;EndNote&gt;&lt;Cite&gt;&lt;Author&gt;Laws&lt;/Author&gt;&lt;Year&gt;2015&lt;/Year&gt;&lt;RecNum&gt;27&lt;/RecNum&gt;&lt;DisplayText&gt;[25]&lt;/DisplayText&gt;&lt;record&gt;&lt;rec-number&gt;27&lt;/rec-number&gt;&lt;foreign-keys&gt;&lt;key app="EN" db-id="e00pew2d9arffnev923x9sdotdd99xx2a9fr"&gt;27&lt;/key&gt;&lt;/foreign-keys&gt;&lt;ref-type name="Journal Article"&gt;17&lt;/ref-type&gt;&lt;contributors&gt;&lt;authors&gt;&lt;author&gt;Laws, R.&lt;/author&gt;&lt;author&gt;Campbell, K. J.&lt;/author&gt;&lt;author&gt;Pligt, P.&lt;/author&gt;&lt;author&gt;Ball, K.&lt;/author&gt;&lt;author&gt;Lynch, J.&lt;/author&gt;&lt;author&gt;Russell, G.&lt;/author&gt;&lt;author&gt;Taylor, R.&lt;/author&gt;&lt;author&gt;Denney-Wilson, E.&lt;/author&gt;&lt;/authors&gt;&lt;/contributors&gt;&lt;auth-address&gt;Deakin University, Centre for Physical Activity and Nutrition Research, 221 Burwood Highway, Burwood, VIC, 3125 Australia&amp;#xD;University of Adelaide, School of Population Health, Adelaide, Australia&amp;#xD;University of Technology, Faculty of Health, Sydney, Australia&amp;#xD;University of Otago, Dunedin, New Zealand&amp;#xD;Centre for Obesity Management and Prevention Research Excellence in Primary Health Care (COMPaRE-PHC), Australia&lt;/auth-address&gt;&lt;titles&gt;&lt;title&gt;Obesity prevention in early life: An opportunity to better support the role of Maternal and Child Health Nurses in Australia&lt;/title&gt;&lt;secondary-title&gt;BMC Nursing&lt;/secondary-title&gt;&lt;/titles&gt;&lt;periodical&gt;&lt;full-title&gt;BMC Nursing&lt;/full-title&gt;&lt;/periodical&gt;&lt;keywords&gt;&lt;keyword&gt;Children&lt;/keyword&gt;&lt;keyword&gt;Families&lt;/keyword&gt;&lt;keyword&gt;Infant feeding&lt;/keyword&gt;&lt;keyword&gt;Nurses&lt;/keyword&gt;&lt;keyword&gt;Obesity prevention&lt;/keyword&gt;&lt;keyword&gt;Primary health care&lt;/keyword&gt;&lt;/keywords&gt;&lt;dates&gt;&lt;year&gt;2015&lt;/year&gt;&lt;/dates&gt;&lt;urls&gt;&lt;related-urls&gt;&lt;url&gt;http://www.scopus.com/inward/record.url?eid=2-s2.0-84929011861&amp;amp;partnerID=40&amp;amp;md5=16cc0aeb6f0bbf5030911b55b537db35&lt;/url&gt;&lt;/related-urls&gt;&lt;/urls&gt;&lt;electronic-resource-num&gt;10.1186/s12912-015-0077-7&lt;/electronic-resource-num&gt;&lt;remote-database-name&gt;Scopus&lt;/remote-database-name&gt;&lt;/record&gt;&lt;/Cite&gt;&lt;/EndNote&gt;</w:instrText>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5" w:tooltip="Laws, 2015 #27" w:history="1">
        <w:r w:rsidR="000D4DD9">
          <w:rPr>
            <w:rFonts w:ascii="Times New Roman" w:hAnsi="Times New Roman" w:cs="Times New Roman"/>
            <w:noProof/>
            <w:sz w:val="24"/>
            <w:szCs w:val="24"/>
          </w:rPr>
          <w:t>25</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E774A2" w:rsidRPr="00707D81">
        <w:rPr>
          <w:rFonts w:ascii="Times New Roman" w:hAnsi="Times New Roman" w:cs="Times New Roman"/>
          <w:sz w:val="24"/>
          <w:szCs w:val="24"/>
        </w:rPr>
        <w:t>.</w:t>
      </w:r>
      <w:r w:rsidR="00677DFC">
        <w:rPr>
          <w:rFonts w:ascii="Times New Roman" w:hAnsi="Times New Roman" w:cs="Times New Roman"/>
          <w:sz w:val="24"/>
          <w:szCs w:val="24"/>
        </w:rPr>
        <w:t xml:space="preserve"> </w:t>
      </w:r>
      <w:r w:rsidR="00D064E9">
        <w:rPr>
          <w:rFonts w:ascii="Times New Roman" w:hAnsi="Times New Roman" w:cs="Times New Roman"/>
          <w:sz w:val="24"/>
          <w:szCs w:val="24"/>
        </w:rPr>
        <w:t xml:space="preserve">This </w:t>
      </w:r>
      <w:r w:rsidR="00C80BCF">
        <w:rPr>
          <w:rFonts w:ascii="Times New Roman" w:hAnsi="Times New Roman" w:cs="Times New Roman"/>
          <w:sz w:val="24"/>
          <w:szCs w:val="24"/>
        </w:rPr>
        <w:t>reflects the findings of</w:t>
      </w:r>
      <w:r w:rsidR="00D064E9">
        <w:rPr>
          <w:rFonts w:ascii="Times New Roman" w:hAnsi="Times New Roman" w:cs="Times New Roman"/>
          <w:sz w:val="24"/>
          <w:szCs w:val="24"/>
        </w:rPr>
        <w:t xml:space="preserve"> recent research </w:t>
      </w:r>
      <w:r w:rsidR="00492143">
        <w:rPr>
          <w:rFonts w:ascii="Times New Roman" w:hAnsi="Times New Roman" w:cs="Times New Roman"/>
          <w:sz w:val="24"/>
          <w:szCs w:val="24"/>
        </w:rPr>
        <w:t>that reported a lack of familiarity with mHealth technologies, fear of loss of information control, concern about practitioner-patient relationship and medicolegal risks to be amongst the barriers limiting antenatal health professionals engagement with mHealth</w:t>
      </w:r>
      <w:r w:rsidR="005A3E9B">
        <w:rPr>
          <w:rFonts w:ascii="Times New Roman" w:hAnsi="Times New Roman" w:cs="Times New Roman"/>
          <w:sz w:val="24"/>
          <w:szCs w:val="24"/>
        </w:rPr>
        <w:t xml:space="preserve"> programs</w:t>
      </w:r>
      <w:r w:rsidR="00492143">
        <w:rPr>
          <w:rFonts w:ascii="Times New Roman" w:hAnsi="Times New Roman" w:cs="Times New Roman"/>
          <w:sz w:val="24"/>
          <w:szCs w:val="24"/>
        </w:rPr>
        <w:t xml:space="preserve"> </w:t>
      </w:r>
      <w:r w:rsidR="00716FD3">
        <w:rPr>
          <w:rFonts w:ascii="Times New Roman" w:hAnsi="Times New Roman" w:cs="Times New Roman"/>
          <w:sz w:val="24"/>
          <w:szCs w:val="24"/>
        </w:rPr>
        <w:fldChar w:fldCharType="begin">
          <w:fldData xml:space="preserve">PEVuZE5vdGU+PENpdGU+PEF1dGhvcj5XaWxsY294PC9BdXRob3I+PFllYXI+MjAxNTwvWWVhcj48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</w:fldData>
        </w:fldChar>
      </w:r>
      <w:r w:rsidR="000D4DD9">
        <w:rPr>
          <w:rFonts w:ascii="Times New Roman" w:hAnsi="Times New Roman" w:cs="Times New Roman"/>
          <w:sz w:val="24"/>
          <w:szCs w:val="24"/>
        </w:rPr>
        <w:instrText xml:space="preserve"> ADDIN EN.CITE </w:instrText>
      </w:r>
      <w:r w:rsidR="000D4DD9">
        <w:rPr>
          <w:rFonts w:ascii="Times New Roman" w:hAnsi="Times New Roman" w:cs="Times New Roman"/>
          <w:sz w:val="24"/>
          <w:szCs w:val="24"/>
        </w:rPr>
        <w:fldChar w:fldCharType="begin">
          <w:fldData xml:space="preserve">PEVuZE5vdGU+PENpdGU+PEF1dGhvcj5XaWxsY294PC9BdXRob3I+PFllYXI+MjAxNTwvWWVhcj48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</w:fldData>
        </w:fldChar>
      </w:r>
      <w:r w:rsidR="000D4DD9">
        <w:rPr>
          <w:rFonts w:ascii="Times New Roman" w:hAnsi="Times New Roman" w:cs="Times New Roman"/>
          <w:sz w:val="24"/>
          <w:szCs w:val="24"/>
        </w:rPr>
        <w:instrText xml:space="preserve"> ADDIN EN.CITE.DATA </w:instrText>
      </w:r>
      <w:r w:rsidR="000D4DD9">
        <w:rPr>
          <w:rFonts w:ascii="Times New Roman" w:hAnsi="Times New Roman" w:cs="Times New Roman"/>
          <w:sz w:val="24"/>
          <w:szCs w:val="24"/>
        </w:rPr>
      </w:r>
      <w:r w:rsidR="000D4DD9">
        <w:rPr>
          <w:rFonts w:ascii="Times New Roman" w:hAnsi="Times New Roman" w:cs="Times New Roman"/>
          <w:sz w:val="24"/>
          <w:szCs w:val="24"/>
        </w:rPr>
        <w:fldChar w:fldCharType="end"/>
      </w:r>
      <w:r w:rsidR="00716FD3">
        <w:rPr>
          <w:rFonts w:ascii="Times New Roman" w:hAnsi="Times New Roman" w:cs="Times New Roman"/>
          <w:sz w:val="24"/>
          <w:szCs w:val="24"/>
        </w:rPr>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6" w:tooltip="Willcox, 2015 #35" w:history="1">
        <w:r w:rsidR="000D4DD9">
          <w:rPr>
            <w:rFonts w:ascii="Times New Roman" w:hAnsi="Times New Roman" w:cs="Times New Roman"/>
            <w:noProof/>
            <w:sz w:val="24"/>
            <w:szCs w:val="24"/>
          </w:rPr>
          <w:t>26</w:t>
        </w:r>
      </w:hyperlink>
      <w:r w:rsidR="000D4DD9">
        <w:rPr>
          <w:rFonts w:ascii="Times New Roman" w:hAnsi="Times New Roman" w:cs="Times New Roman"/>
          <w:noProof/>
          <w:sz w:val="24"/>
          <w:szCs w:val="24"/>
        </w:rPr>
        <w:t xml:space="preserve">, </w:t>
      </w:r>
      <w:hyperlink w:anchor="_ENREF_27" w:tooltip="Soltani, 2012 #36" w:history="1">
        <w:r w:rsidR="000D4DD9">
          <w:rPr>
            <w:rFonts w:ascii="Times New Roman" w:hAnsi="Times New Roman" w:cs="Times New Roman"/>
            <w:noProof/>
            <w:sz w:val="24"/>
            <w:szCs w:val="24"/>
          </w:rPr>
          <w:t>27</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492143">
        <w:rPr>
          <w:rFonts w:ascii="Times New Roman" w:hAnsi="Times New Roman" w:cs="Times New Roman"/>
          <w:sz w:val="24"/>
          <w:szCs w:val="24"/>
        </w:rPr>
        <w:t xml:space="preserve">. </w:t>
      </w:r>
    </w:p>
    <w:p w14:paraId="07E308DB" w14:textId="77777777" w:rsidR="006F6CB1" w:rsidRPr="00707D81" w:rsidRDefault="006F6CB1" w:rsidP="008555BF">
      <w:pPr>
        <w:autoSpaceDE w:val="0"/>
        <w:autoSpaceDN w:val="0"/>
        <w:adjustRightInd w:val="0"/>
        <w:spacing w:line="480" w:lineRule="auto"/>
        <w:rPr>
          <w:rFonts w:ascii="Times New Roman" w:hAnsi="Times New Roman" w:cs="Times New Roman"/>
          <w:sz w:val="24"/>
          <w:szCs w:val="24"/>
        </w:rPr>
      </w:pPr>
    </w:p>
    <w:p w14:paraId="2BD7762D" w14:textId="50332622" w:rsidR="006F6CB1" w:rsidRDefault="006F6CB1"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Referrals from practice nurses in this study </w:t>
      </w:r>
      <w:r w:rsidR="00DB191F" w:rsidRPr="00707D81">
        <w:rPr>
          <w:rFonts w:ascii="Times New Roman" w:hAnsi="Times New Roman" w:cs="Times New Roman"/>
          <w:sz w:val="24"/>
          <w:szCs w:val="24"/>
        </w:rPr>
        <w:t>w</w:t>
      </w:r>
      <w:r w:rsidR="00DB191F">
        <w:rPr>
          <w:rFonts w:ascii="Times New Roman" w:hAnsi="Times New Roman" w:cs="Times New Roman"/>
          <w:sz w:val="24"/>
          <w:szCs w:val="24"/>
        </w:rPr>
        <w:t>ere</w:t>
      </w:r>
      <w:r w:rsidR="00DB191F" w:rsidRPr="00707D81">
        <w:rPr>
          <w:rFonts w:ascii="Times New Roman" w:hAnsi="Times New Roman" w:cs="Times New Roman"/>
          <w:sz w:val="24"/>
          <w:szCs w:val="24"/>
        </w:rPr>
        <w:t xml:space="preserve"> </w:t>
      </w:r>
      <w:r w:rsidRPr="00707D81">
        <w:rPr>
          <w:rFonts w:ascii="Times New Roman" w:hAnsi="Times New Roman" w:cs="Times New Roman"/>
          <w:sz w:val="24"/>
          <w:szCs w:val="24"/>
        </w:rPr>
        <w:t xml:space="preserve">very low and as a result costs per participant recruited were high, partially reflecting the </w:t>
      </w:r>
      <w:r w:rsidR="00DB191F">
        <w:rPr>
          <w:rFonts w:ascii="Times New Roman" w:hAnsi="Times New Roman" w:cs="Times New Roman"/>
          <w:sz w:val="24"/>
          <w:szCs w:val="24"/>
        </w:rPr>
        <w:t xml:space="preserve">large </w:t>
      </w:r>
      <w:r w:rsidRPr="00707D81">
        <w:rPr>
          <w:rFonts w:ascii="Times New Roman" w:hAnsi="Times New Roman" w:cs="Times New Roman"/>
          <w:sz w:val="24"/>
          <w:szCs w:val="24"/>
        </w:rPr>
        <w:t xml:space="preserve">amount of researcher time involved in recruiting and engaging practices. At the time of the study, primary health care </w:t>
      </w:r>
      <w:r w:rsidR="005A3E9B" w:rsidRPr="00707D81">
        <w:rPr>
          <w:rFonts w:ascii="Times New Roman" w:hAnsi="Times New Roman" w:cs="Times New Roman"/>
          <w:sz w:val="24"/>
          <w:szCs w:val="24"/>
        </w:rPr>
        <w:t>organizations</w:t>
      </w:r>
      <w:r w:rsidRPr="00707D81">
        <w:rPr>
          <w:rFonts w:ascii="Times New Roman" w:hAnsi="Times New Roman" w:cs="Times New Roman"/>
          <w:sz w:val="24"/>
          <w:szCs w:val="24"/>
        </w:rPr>
        <w:t xml:space="preserve"> were undergoing a re-structure making it difficult to engage general practices. </w:t>
      </w:r>
      <w:r w:rsidR="00E54E95" w:rsidRPr="00707D81">
        <w:rPr>
          <w:rFonts w:ascii="Times New Roman" w:hAnsi="Times New Roman" w:cs="Times New Roman"/>
          <w:sz w:val="24"/>
          <w:szCs w:val="24"/>
        </w:rPr>
        <w:t>As a result</w:t>
      </w:r>
      <w:r w:rsidR="005A3E9B">
        <w:rPr>
          <w:rFonts w:ascii="Times New Roman" w:hAnsi="Times New Roman" w:cs="Times New Roman"/>
          <w:sz w:val="24"/>
          <w:szCs w:val="24"/>
        </w:rPr>
        <w:t>,</w:t>
      </w:r>
      <w:r w:rsidR="00E54E95" w:rsidRPr="00707D81">
        <w:rPr>
          <w:rFonts w:ascii="Times New Roman" w:hAnsi="Times New Roman" w:cs="Times New Roman"/>
          <w:sz w:val="24"/>
          <w:szCs w:val="24"/>
        </w:rPr>
        <w:t xml:space="preserve"> only </w:t>
      </w:r>
      <w:r w:rsidR="00C80BCF">
        <w:rPr>
          <w:rFonts w:ascii="Times New Roman" w:hAnsi="Times New Roman" w:cs="Times New Roman"/>
          <w:sz w:val="24"/>
          <w:szCs w:val="24"/>
        </w:rPr>
        <w:t>four</w:t>
      </w:r>
      <w:r w:rsidR="00D21823" w:rsidRPr="00707D81">
        <w:rPr>
          <w:rFonts w:ascii="Times New Roman" w:hAnsi="Times New Roman" w:cs="Times New Roman"/>
          <w:sz w:val="24"/>
          <w:szCs w:val="24"/>
        </w:rPr>
        <w:t xml:space="preserve"> </w:t>
      </w:r>
      <w:r w:rsidR="00E54E95" w:rsidRPr="00707D81">
        <w:rPr>
          <w:rFonts w:ascii="Times New Roman" w:hAnsi="Times New Roman" w:cs="Times New Roman"/>
          <w:sz w:val="24"/>
          <w:szCs w:val="24"/>
        </w:rPr>
        <w:t xml:space="preserve">practices </w:t>
      </w:r>
      <w:r w:rsidR="005A3E9B" w:rsidRPr="00707D81">
        <w:rPr>
          <w:rFonts w:ascii="Times New Roman" w:hAnsi="Times New Roman" w:cs="Times New Roman"/>
          <w:sz w:val="24"/>
          <w:szCs w:val="24"/>
        </w:rPr>
        <w:t xml:space="preserve">and </w:t>
      </w:r>
      <w:r w:rsidR="005A3E9B">
        <w:rPr>
          <w:rFonts w:ascii="Times New Roman" w:hAnsi="Times New Roman" w:cs="Times New Roman"/>
          <w:sz w:val="24"/>
          <w:szCs w:val="24"/>
        </w:rPr>
        <w:t>eight</w:t>
      </w:r>
      <w:r w:rsidR="00D21823" w:rsidRPr="00707D81">
        <w:rPr>
          <w:rFonts w:ascii="Times New Roman" w:hAnsi="Times New Roman" w:cs="Times New Roman"/>
          <w:sz w:val="24"/>
          <w:szCs w:val="24"/>
        </w:rPr>
        <w:t xml:space="preserve"> </w:t>
      </w:r>
      <w:r w:rsidR="00E54E95" w:rsidRPr="00707D81">
        <w:rPr>
          <w:rFonts w:ascii="Times New Roman" w:hAnsi="Times New Roman" w:cs="Times New Roman"/>
          <w:sz w:val="24"/>
          <w:szCs w:val="24"/>
        </w:rPr>
        <w:t xml:space="preserve">practice nurses were recruited. </w:t>
      </w:r>
      <w:r w:rsidRPr="00707D81">
        <w:rPr>
          <w:rFonts w:ascii="Times New Roman" w:hAnsi="Times New Roman" w:cs="Times New Roman"/>
          <w:sz w:val="24"/>
          <w:szCs w:val="24"/>
        </w:rPr>
        <w:t xml:space="preserve">Furthermore, ethical requirements prevented nurses directly promoting the program to parents. Instead promotion of the program occurred via direct mail out to potentially eligible parents and display of the program brochure and poster in the clinic waiting areas. </w:t>
      </w:r>
      <w:r w:rsidR="00E54E95" w:rsidRPr="00707D81">
        <w:rPr>
          <w:rFonts w:ascii="Times New Roman" w:hAnsi="Times New Roman" w:cs="Times New Roman"/>
          <w:sz w:val="24"/>
          <w:szCs w:val="24"/>
        </w:rPr>
        <w:t>In contrast</w:t>
      </w:r>
      <w:r w:rsidR="00FC47F5">
        <w:rPr>
          <w:rFonts w:ascii="Times New Roman" w:hAnsi="Times New Roman" w:cs="Times New Roman"/>
          <w:sz w:val="24"/>
          <w:szCs w:val="24"/>
        </w:rPr>
        <w:t>,</w:t>
      </w:r>
      <w:r w:rsidR="00E54E95" w:rsidRPr="00707D81">
        <w:rPr>
          <w:rFonts w:ascii="Times New Roman" w:hAnsi="Times New Roman" w:cs="Times New Roman"/>
          <w:sz w:val="24"/>
          <w:szCs w:val="24"/>
        </w:rPr>
        <w:t xml:space="preserve"> over 80 </w:t>
      </w:r>
      <w:r w:rsidR="00C315DE">
        <w:rPr>
          <w:rFonts w:ascii="Times New Roman" w:hAnsi="Times New Roman" w:cs="Times New Roman"/>
          <w:sz w:val="24"/>
          <w:szCs w:val="24"/>
        </w:rPr>
        <w:t>MCH</w:t>
      </w:r>
      <w:r w:rsidR="00E54E95" w:rsidRPr="00707D81">
        <w:rPr>
          <w:rFonts w:ascii="Times New Roman" w:hAnsi="Times New Roman" w:cs="Times New Roman"/>
          <w:sz w:val="24"/>
          <w:szCs w:val="24"/>
        </w:rPr>
        <w:t xml:space="preserve"> nurses were involved in the study and they were able to directly promote the program resulting in higher yield and reduced cost per participant. The </w:t>
      </w:r>
      <w:r w:rsidR="005A3E9B" w:rsidRPr="00707D81">
        <w:rPr>
          <w:rFonts w:ascii="Times New Roman" w:hAnsi="Times New Roman" w:cs="Times New Roman"/>
          <w:sz w:val="24"/>
          <w:szCs w:val="24"/>
        </w:rPr>
        <w:t>organization</w:t>
      </w:r>
      <w:r w:rsidR="00E54E95" w:rsidRPr="00707D81">
        <w:rPr>
          <w:rFonts w:ascii="Times New Roman" w:hAnsi="Times New Roman" w:cs="Times New Roman"/>
          <w:sz w:val="24"/>
          <w:szCs w:val="24"/>
        </w:rPr>
        <w:t xml:space="preserve"> of </w:t>
      </w:r>
      <w:r w:rsidR="00C315DE">
        <w:rPr>
          <w:rFonts w:ascii="Times New Roman" w:hAnsi="Times New Roman" w:cs="Times New Roman"/>
          <w:sz w:val="24"/>
          <w:szCs w:val="24"/>
        </w:rPr>
        <w:t>MCH</w:t>
      </w:r>
      <w:r w:rsidR="008D5B74">
        <w:rPr>
          <w:rFonts w:ascii="Times New Roman" w:hAnsi="Times New Roman" w:cs="Times New Roman"/>
          <w:sz w:val="24"/>
          <w:szCs w:val="24"/>
        </w:rPr>
        <w:t xml:space="preserve"> Services also allowed</w:t>
      </w:r>
      <w:r w:rsidR="00E54E95" w:rsidRPr="00707D81">
        <w:rPr>
          <w:rFonts w:ascii="Times New Roman" w:hAnsi="Times New Roman" w:cs="Times New Roman"/>
          <w:sz w:val="24"/>
          <w:szCs w:val="24"/>
        </w:rPr>
        <w:t xml:space="preserve"> for more time efficient briefing and engagement with practitioners</w:t>
      </w:r>
      <w:r w:rsidR="00C80BCF">
        <w:rPr>
          <w:rFonts w:ascii="Times New Roman" w:hAnsi="Times New Roman" w:cs="Times New Roman"/>
          <w:sz w:val="24"/>
          <w:szCs w:val="24"/>
        </w:rPr>
        <w:t xml:space="preserve">. </w:t>
      </w:r>
      <w:r w:rsidR="005A3E9B">
        <w:rPr>
          <w:rFonts w:ascii="Times New Roman" w:hAnsi="Times New Roman" w:cs="Times New Roman"/>
          <w:sz w:val="24"/>
          <w:szCs w:val="24"/>
        </w:rPr>
        <w:t>T</w:t>
      </w:r>
      <w:r w:rsidR="00C80BCF">
        <w:rPr>
          <w:rFonts w:ascii="Times New Roman" w:hAnsi="Times New Roman" w:cs="Times New Roman"/>
          <w:sz w:val="24"/>
          <w:szCs w:val="24"/>
        </w:rPr>
        <w:t>here was</w:t>
      </w:r>
      <w:r w:rsidR="00E54E95" w:rsidRPr="00707D81">
        <w:rPr>
          <w:rFonts w:ascii="Times New Roman" w:hAnsi="Times New Roman" w:cs="Times New Roman"/>
          <w:sz w:val="24"/>
          <w:szCs w:val="24"/>
        </w:rPr>
        <w:t xml:space="preserve"> potentially higher buy in</w:t>
      </w:r>
      <w:r w:rsidR="005A3E9B">
        <w:rPr>
          <w:rFonts w:ascii="Times New Roman" w:hAnsi="Times New Roman" w:cs="Times New Roman"/>
          <w:sz w:val="24"/>
          <w:szCs w:val="24"/>
        </w:rPr>
        <w:t xml:space="preserve"> amongst MCH nurses</w:t>
      </w:r>
      <w:r w:rsidR="00E54E95" w:rsidRPr="00707D81">
        <w:rPr>
          <w:rFonts w:ascii="Times New Roman" w:hAnsi="Times New Roman" w:cs="Times New Roman"/>
          <w:sz w:val="24"/>
          <w:szCs w:val="24"/>
        </w:rPr>
        <w:t xml:space="preserve"> given the close alignment of the program with the services goals</w:t>
      </w:r>
      <w:r w:rsidR="005A3E9B">
        <w:rPr>
          <w:rFonts w:ascii="Times New Roman" w:hAnsi="Times New Roman" w:cs="Times New Roman"/>
          <w:sz w:val="24"/>
          <w:szCs w:val="24"/>
        </w:rPr>
        <w:t xml:space="preserve"> compared to practice nurses who have a generalist role</w:t>
      </w:r>
      <w:r w:rsidR="00E54E95" w:rsidRPr="00707D81">
        <w:rPr>
          <w:rFonts w:ascii="Times New Roman" w:hAnsi="Times New Roman" w:cs="Times New Roman"/>
          <w:sz w:val="24"/>
          <w:szCs w:val="24"/>
        </w:rPr>
        <w:t xml:space="preserve">. </w:t>
      </w:r>
    </w:p>
    <w:p w14:paraId="03DD742B" w14:textId="77777777" w:rsidR="00121567" w:rsidRPr="00707D81" w:rsidRDefault="00121567" w:rsidP="008555BF">
      <w:pPr>
        <w:autoSpaceDE w:val="0"/>
        <w:autoSpaceDN w:val="0"/>
        <w:adjustRightInd w:val="0"/>
        <w:spacing w:line="480" w:lineRule="auto"/>
        <w:rPr>
          <w:rFonts w:ascii="Times New Roman" w:hAnsi="Times New Roman" w:cs="Times New Roman"/>
          <w:sz w:val="24"/>
          <w:szCs w:val="24"/>
        </w:rPr>
      </w:pPr>
    </w:p>
    <w:p w14:paraId="61BE4499" w14:textId="77777777" w:rsidR="00121567" w:rsidRPr="00707D81" w:rsidRDefault="00677DFC" w:rsidP="00121567">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Rec</w:t>
      </w:r>
      <w:r w:rsidR="000A6657">
        <w:rPr>
          <w:rFonts w:ascii="Times New Roman" w:hAnsi="Times New Roman" w:cs="Times New Roman"/>
          <w:sz w:val="24"/>
          <w:szCs w:val="24"/>
        </w:rPr>
        <w:t>ruitment during pregnancy was not</w:t>
      </w:r>
      <w:r>
        <w:rPr>
          <w:rFonts w:ascii="Times New Roman" w:hAnsi="Times New Roman" w:cs="Times New Roman"/>
          <w:sz w:val="24"/>
          <w:szCs w:val="24"/>
        </w:rPr>
        <w:t xml:space="preserve"> successful despite promotion of the program to pregnant </w:t>
      </w:r>
      <w:r>
        <w:rPr>
          <w:rFonts w:ascii="Times New Roman" w:hAnsi="Times New Roman" w:cs="Times New Roman"/>
          <w:sz w:val="24"/>
          <w:szCs w:val="24"/>
        </w:rPr>
        <w:lastRenderedPageBreak/>
        <w:t xml:space="preserve">women at outpatient antenatal services at a large metropolitan hospital. Most expressions of interest </w:t>
      </w:r>
      <w:r w:rsidR="00C80BCF">
        <w:rPr>
          <w:rFonts w:ascii="Times New Roman" w:hAnsi="Times New Roman" w:cs="Times New Roman"/>
          <w:sz w:val="24"/>
          <w:szCs w:val="24"/>
        </w:rPr>
        <w:t xml:space="preserve">received from pregnant women </w:t>
      </w:r>
      <w:r>
        <w:rPr>
          <w:rFonts w:ascii="Times New Roman" w:hAnsi="Times New Roman" w:cs="Times New Roman"/>
          <w:sz w:val="24"/>
          <w:szCs w:val="24"/>
        </w:rPr>
        <w:t xml:space="preserve">occurred </w:t>
      </w:r>
      <w:r w:rsidR="00C80BCF">
        <w:rPr>
          <w:rFonts w:ascii="Times New Roman" w:hAnsi="Times New Roman" w:cs="Times New Roman"/>
          <w:sz w:val="24"/>
          <w:szCs w:val="24"/>
        </w:rPr>
        <w:t>through</w:t>
      </w:r>
      <w:r>
        <w:rPr>
          <w:rFonts w:ascii="Times New Roman" w:hAnsi="Times New Roman" w:cs="Times New Roman"/>
          <w:sz w:val="24"/>
          <w:szCs w:val="24"/>
        </w:rPr>
        <w:t xml:space="preserve"> online sources and only a quarter of women expressing interest in pregnancy followed through to enroll in the program on the birth of their baby. A limitation was that pregnant women could not enroll in the program until they gave birth due to the need to complete a baseline survey on feeding practices. Consideration should be given to making the app available antenatally to improve uptake during pregnancy</w:t>
      </w:r>
      <w:r w:rsidR="00397556">
        <w:rPr>
          <w:rFonts w:ascii="Times New Roman" w:hAnsi="Times New Roman" w:cs="Times New Roman"/>
          <w:sz w:val="24"/>
          <w:szCs w:val="24"/>
        </w:rPr>
        <w:t xml:space="preserve"> and to avoid the need to enroll in the program during early infancy when parents are dealing with the many challenges of a newborn baby.</w:t>
      </w:r>
    </w:p>
    <w:p w14:paraId="5B5A9D83" w14:textId="77777777" w:rsidR="00E774A2" w:rsidRDefault="00E774A2" w:rsidP="008555BF">
      <w:pPr>
        <w:autoSpaceDE w:val="0"/>
        <w:autoSpaceDN w:val="0"/>
        <w:adjustRightInd w:val="0"/>
        <w:spacing w:line="480" w:lineRule="auto"/>
        <w:rPr>
          <w:rFonts w:ascii="Times New Roman" w:hAnsi="Times New Roman" w:cs="Times New Roman"/>
          <w:sz w:val="24"/>
          <w:szCs w:val="24"/>
        </w:rPr>
      </w:pPr>
    </w:p>
    <w:p w14:paraId="3E599510" w14:textId="4B57F97F" w:rsidR="00E774A2" w:rsidRPr="00707D81" w:rsidRDefault="000A6657" w:rsidP="008555B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Despite our finding that</w:t>
      </w:r>
      <w:r w:rsidR="00E774A2" w:rsidRPr="00707D81">
        <w:rPr>
          <w:rFonts w:ascii="Times New Roman" w:hAnsi="Times New Roman" w:cs="Times New Roman"/>
          <w:sz w:val="24"/>
          <w:szCs w:val="24"/>
        </w:rPr>
        <w:t xml:space="preserve"> online recruitment </w:t>
      </w:r>
      <w:r w:rsidR="00C80BCF">
        <w:rPr>
          <w:rFonts w:ascii="Times New Roman" w:hAnsi="Times New Roman" w:cs="Times New Roman"/>
          <w:sz w:val="24"/>
          <w:szCs w:val="24"/>
        </w:rPr>
        <w:t>was</w:t>
      </w:r>
      <w:r w:rsidR="00C80BCF" w:rsidRPr="00707D81">
        <w:rPr>
          <w:rFonts w:ascii="Times New Roman" w:hAnsi="Times New Roman" w:cs="Times New Roman"/>
          <w:sz w:val="24"/>
          <w:szCs w:val="24"/>
        </w:rPr>
        <w:t xml:space="preserve"> </w:t>
      </w:r>
      <w:r w:rsidR="00FC47F5">
        <w:rPr>
          <w:rFonts w:ascii="Times New Roman" w:hAnsi="Times New Roman" w:cs="Times New Roman"/>
          <w:sz w:val="24"/>
          <w:szCs w:val="24"/>
        </w:rPr>
        <w:t>less</w:t>
      </w:r>
      <w:r w:rsidR="00E774A2" w:rsidRPr="00707D81">
        <w:rPr>
          <w:rFonts w:ascii="Times New Roman" w:hAnsi="Times New Roman" w:cs="Times New Roman"/>
          <w:sz w:val="24"/>
          <w:szCs w:val="24"/>
        </w:rPr>
        <w:t xml:space="preserve"> cost</w:t>
      </w:r>
      <w:r w:rsidR="00FC47F5">
        <w:rPr>
          <w:rFonts w:ascii="Times New Roman" w:hAnsi="Times New Roman" w:cs="Times New Roman"/>
          <w:sz w:val="24"/>
          <w:szCs w:val="24"/>
        </w:rPr>
        <w:t>ly</w:t>
      </w:r>
      <w:r w:rsidR="00E774A2" w:rsidRPr="00707D81">
        <w:rPr>
          <w:rFonts w:ascii="Times New Roman" w:hAnsi="Times New Roman" w:cs="Times New Roman"/>
          <w:sz w:val="24"/>
          <w:szCs w:val="24"/>
        </w:rPr>
        <w:t xml:space="preserve"> than practitioner led recruitment, </w:t>
      </w:r>
      <w:r w:rsidR="00960D05" w:rsidRPr="00707D81">
        <w:rPr>
          <w:rFonts w:ascii="Times New Roman" w:hAnsi="Times New Roman" w:cs="Times New Roman"/>
          <w:sz w:val="24"/>
          <w:szCs w:val="24"/>
        </w:rPr>
        <w:t xml:space="preserve">primary health care </w:t>
      </w:r>
      <w:r w:rsidR="00E774A2" w:rsidRPr="00707D81">
        <w:rPr>
          <w:rFonts w:ascii="Times New Roman" w:hAnsi="Times New Roman" w:cs="Times New Roman"/>
          <w:sz w:val="24"/>
          <w:szCs w:val="24"/>
        </w:rPr>
        <w:t>practitioners</w:t>
      </w:r>
      <w:r w:rsidR="00960D05" w:rsidRPr="00707D81">
        <w:rPr>
          <w:rFonts w:ascii="Times New Roman" w:hAnsi="Times New Roman" w:cs="Times New Roman"/>
          <w:sz w:val="24"/>
          <w:szCs w:val="24"/>
        </w:rPr>
        <w:t xml:space="preserve"> are</w:t>
      </w:r>
      <w:r w:rsidR="00E774A2" w:rsidRPr="00707D81">
        <w:rPr>
          <w:rFonts w:ascii="Times New Roman" w:hAnsi="Times New Roman" w:cs="Times New Roman"/>
          <w:sz w:val="24"/>
          <w:szCs w:val="24"/>
        </w:rPr>
        <w:t xml:space="preserve"> still</w:t>
      </w:r>
      <w:r w:rsidR="00960D05" w:rsidRPr="00707D81">
        <w:rPr>
          <w:rFonts w:ascii="Times New Roman" w:hAnsi="Times New Roman" w:cs="Times New Roman"/>
          <w:sz w:val="24"/>
          <w:szCs w:val="24"/>
        </w:rPr>
        <w:t xml:space="preserve"> likely to</w:t>
      </w:r>
      <w:r w:rsidR="00E774A2" w:rsidRPr="00707D81">
        <w:rPr>
          <w:rFonts w:ascii="Times New Roman" w:hAnsi="Times New Roman" w:cs="Times New Roman"/>
          <w:sz w:val="24"/>
          <w:szCs w:val="24"/>
        </w:rPr>
        <w:t xml:space="preserve"> have an important role to play in promoting</w:t>
      </w:r>
      <w:r w:rsidR="00B30749">
        <w:rPr>
          <w:rFonts w:ascii="Times New Roman" w:hAnsi="Times New Roman" w:cs="Times New Roman"/>
          <w:sz w:val="24"/>
          <w:szCs w:val="24"/>
        </w:rPr>
        <w:t xml:space="preserve"> and reinforcing</w:t>
      </w:r>
      <w:r w:rsidR="00E774A2" w:rsidRPr="00707D81">
        <w:rPr>
          <w:rFonts w:ascii="Times New Roman" w:hAnsi="Times New Roman" w:cs="Times New Roman"/>
          <w:sz w:val="24"/>
          <w:szCs w:val="24"/>
        </w:rPr>
        <w:t xml:space="preserve"> m</w:t>
      </w:r>
      <w:r w:rsidR="00FA55BE">
        <w:rPr>
          <w:rFonts w:ascii="Times New Roman" w:hAnsi="Times New Roman" w:cs="Times New Roman"/>
          <w:sz w:val="24"/>
          <w:szCs w:val="24"/>
        </w:rPr>
        <w:t>H</w:t>
      </w:r>
      <w:r w:rsidR="00E774A2" w:rsidRPr="00707D81">
        <w:rPr>
          <w:rFonts w:ascii="Times New Roman" w:hAnsi="Times New Roman" w:cs="Times New Roman"/>
          <w:sz w:val="24"/>
          <w:szCs w:val="24"/>
        </w:rPr>
        <w:t>ealth interventions</w:t>
      </w:r>
      <w:r w:rsidR="006F6CB1" w:rsidRPr="00707D81">
        <w:rPr>
          <w:rFonts w:ascii="Times New Roman" w:hAnsi="Times New Roman" w:cs="Times New Roman"/>
          <w:sz w:val="24"/>
          <w:szCs w:val="24"/>
        </w:rPr>
        <w:t xml:space="preserve"> to parents </w:t>
      </w:r>
      <w:r w:rsidR="00960D05" w:rsidRPr="00707D81">
        <w:rPr>
          <w:rFonts w:ascii="Times New Roman" w:hAnsi="Times New Roman" w:cs="Times New Roman"/>
          <w:sz w:val="24"/>
          <w:szCs w:val="24"/>
        </w:rPr>
        <w:t xml:space="preserve">because </w:t>
      </w:r>
      <w:r w:rsidR="006F6CB1" w:rsidRPr="00707D81">
        <w:rPr>
          <w:rFonts w:ascii="Times New Roman" w:hAnsi="Times New Roman" w:cs="Times New Roman"/>
          <w:sz w:val="24"/>
          <w:szCs w:val="24"/>
        </w:rPr>
        <w:t>parents access these services so frequently. Data from Victoria</w:t>
      </w:r>
      <w:r w:rsidR="008D5B74">
        <w:rPr>
          <w:rFonts w:ascii="Times New Roman" w:hAnsi="Times New Roman" w:cs="Times New Roman"/>
          <w:sz w:val="24"/>
          <w:szCs w:val="24"/>
        </w:rPr>
        <w:t>,</w:t>
      </w:r>
      <w:r w:rsidR="006F6CB1" w:rsidRPr="00707D81">
        <w:rPr>
          <w:rFonts w:ascii="Times New Roman" w:hAnsi="Times New Roman" w:cs="Times New Roman"/>
          <w:sz w:val="24"/>
          <w:szCs w:val="24"/>
        </w:rPr>
        <w:t xml:space="preserve"> Australia suggest that on average parents make</w:t>
      </w:r>
      <w:r w:rsidR="00C80BCF">
        <w:rPr>
          <w:rFonts w:ascii="Times New Roman" w:hAnsi="Times New Roman" w:cs="Times New Roman"/>
          <w:sz w:val="24"/>
          <w:szCs w:val="24"/>
        </w:rPr>
        <w:t xml:space="preserve"> </w:t>
      </w:r>
      <w:r w:rsidR="006F6CB1" w:rsidRPr="00707D81">
        <w:rPr>
          <w:rFonts w:ascii="Times New Roman" w:hAnsi="Times New Roman" w:cs="Times New Roman"/>
          <w:sz w:val="24"/>
          <w:szCs w:val="24"/>
        </w:rPr>
        <w:t>11 visits to general practitioners and 14 visits to</w:t>
      </w:r>
      <w:r w:rsidR="008D5B74">
        <w:rPr>
          <w:rFonts w:ascii="Times New Roman" w:hAnsi="Times New Roman" w:cs="Times New Roman"/>
          <w:sz w:val="24"/>
          <w:szCs w:val="24"/>
        </w:rPr>
        <w:t xml:space="preserve"> </w:t>
      </w:r>
      <w:r w:rsidR="00C315DE">
        <w:rPr>
          <w:rFonts w:ascii="Times New Roman" w:hAnsi="Times New Roman" w:cs="Times New Roman"/>
          <w:sz w:val="24"/>
          <w:szCs w:val="24"/>
        </w:rPr>
        <w:t>MCH</w:t>
      </w:r>
      <w:r w:rsidR="006F6CB1" w:rsidRPr="00707D81">
        <w:rPr>
          <w:rFonts w:ascii="Times New Roman" w:hAnsi="Times New Roman" w:cs="Times New Roman"/>
          <w:sz w:val="24"/>
          <w:szCs w:val="24"/>
        </w:rPr>
        <w:t xml:space="preserve"> nurses in the first year of their child’s life and most of these v</w:t>
      </w:r>
      <w:r w:rsidR="008D5B74">
        <w:rPr>
          <w:rFonts w:ascii="Times New Roman" w:hAnsi="Times New Roman" w:cs="Times New Roman"/>
          <w:sz w:val="24"/>
          <w:szCs w:val="24"/>
        </w:rPr>
        <w:t xml:space="preserve">isits are unrelated to illness </w:t>
      </w:r>
      <w:r w:rsidR="00716FD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&lt;EndNote&gt;&lt;Cite&gt;&lt;Author&gt;Goldfeld&lt;/Author&gt;&lt;Year&gt;2003&lt;/Year&gt;&lt;RecNum&gt;28&lt;/RecNum&gt;&lt;DisplayText&gt;[28]&lt;/DisplayText&gt;&lt;record&gt;&lt;rec-number&gt;28&lt;/rec-number&gt;&lt;foreign-keys&gt;&lt;key app="EN" db-id="e00pew2d9arffnev923x9sdotdd99xx2a9fr"&gt;28&lt;/key&gt;&lt;/foreign-keys&gt;&lt;ref-type name="Journal Article"&gt;17&lt;/ref-type&gt;&lt;contributors&gt;&lt;authors&gt;&lt;author&gt;Goldfeld, S. R.&lt;/author&gt;&lt;author&gt;Wright, M.&lt;/author&gt;&lt;author&gt;Oberklaid, F.&lt;/author&gt;&lt;/authors&gt;&lt;/contributors&gt;&lt;auth-address&gt;Centre for Community Child Health, Royal Children&amp;apos;s Hospital, Melbourne, Vic., Australia&amp;#xD;University of Melbourne, Melbourne, Vic., Australia&lt;/auth-address&gt;&lt;titles&gt;&lt;title&gt;Parents, infants and health care: Utilization of health services in the first 12 months of life&lt;/title&gt;&lt;secondary-title&gt;Journal of Paediatrics and Child Health&lt;/secondary-title&gt;&lt;/titles&gt;&lt;periodical&gt;&lt;full-title&gt;Journal of Paediatrics and Child Health&lt;/full-title&gt;&lt;/periodical&gt;&lt;pages&gt;249-253&lt;/pages&gt;&lt;volume&gt;39&lt;/volume&gt;&lt;number&gt;4&lt;/number&gt;&lt;keywords&gt;&lt;keyword&gt;Health care&lt;/keyword&gt;&lt;keyword&gt;Health-services research&lt;/keyword&gt;&lt;keyword&gt;Infant&lt;/keyword&gt;&lt;/keywords&gt;&lt;dates&gt;&lt;year&gt;2003&lt;/year&gt;&lt;pub-dates&gt;&lt;date&gt;//&lt;/date&gt;&lt;/pub-dates&gt;&lt;/dates&gt;&lt;urls&gt;&lt;related-urls&gt;&lt;url&gt;http://www.scopus.com/inward/record.url?eid=2-s2.0-0038130947&amp;amp;partnerID=40&amp;amp;md5=cacec78dc4e4e1d3751f9b5fb3522c3a&lt;/url&gt;&lt;/related-urls&gt;&lt;/urls&gt;&lt;/record&gt;&lt;/Cite&gt;&lt;/EndNote&gt;</w:instrText>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8" w:tooltip="Goldfeld, 2003 #28" w:history="1">
        <w:r w:rsidR="000D4DD9">
          <w:rPr>
            <w:rFonts w:ascii="Times New Roman" w:hAnsi="Times New Roman" w:cs="Times New Roman"/>
            <w:noProof/>
            <w:sz w:val="24"/>
            <w:szCs w:val="24"/>
          </w:rPr>
          <w:t>28</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6F6CB1" w:rsidRPr="00707D81">
        <w:rPr>
          <w:rFonts w:ascii="Times New Roman" w:hAnsi="Times New Roman" w:cs="Times New Roman"/>
          <w:sz w:val="24"/>
          <w:szCs w:val="24"/>
        </w:rPr>
        <w:t xml:space="preserve">. </w:t>
      </w:r>
      <w:r w:rsidR="00E54E95" w:rsidRPr="00707D81">
        <w:rPr>
          <w:rFonts w:ascii="Times New Roman" w:hAnsi="Times New Roman" w:cs="Times New Roman"/>
          <w:sz w:val="24"/>
          <w:szCs w:val="24"/>
        </w:rPr>
        <w:t>The findings from this st</w:t>
      </w:r>
      <w:r w:rsidR="008D5B74">
        <w:rPr>
          <w:rFonts w:ascii="Times New Roman" w:hAnsi="Times New Roman" w:cs="Times New Roman"/>
          <w:sz w:val="24"/>
          <w:szCs w:val="24"/>
        </w:rPr>
        <w:t xml:space="preserve">udy suggest that promotion of </w:t>
      </w:r>
      <w:r w:rsidR="00E54E95" w:rsidRPr="00707D81">
        <w:rPr>
          <w:rFonts w:ascii="Times New Roman" w:hAnsi="Times New Roman" w:cs="Times New Roman"/>
          <w:sz w:val="24"/>
          <w:szCs w:val="24"/>
        </w:rPr>
        <w:t>m</w:t>
      </w:r>
      <w:r w:rsidR="00FA55BE">
        <w:rPr>
          <w:rFonts w:ascii="Times New Roman" w:hAnsi="Times New Roman" w:cs="Times New Roman"/>
          <w:sz w:val="24"/>
          <w:szCs w:val="24"/>
        </w:rPr>
        <w:t>H</w:t>
      </w:r>
      <w:r w:rsidR="00E54E95" w:rsidRPr="00707D81">
        <w:rPr>
          <w:rFonts w:ascii="Times New Roman" w:hAnsi="Times New Roman" w:cs="Times New Roman"/>
          <w:sz w:val="24"/>
          <w:szCs w:val="24"/>
        </w:rPr>
        <w:t>ealth intervention</w:t>
      </w:r>
      <w:r w:rsidR="00FC47F5">
        <w:rPr>
          <w:rFonts w:ascii="Times New Roman" w:hAnsi="Times New Roman" w:cs="Times New Roman"/>
          <w:sz w:val="24"/>
          <w:szCs w:val="24"/>
        </w:rPr>
        <w:t>s</w:t>
      </w:r>
      <w:r w:rsidR="00E54E95" w:rsidRPr="00707D81">
        <w:rPr>
          <w:rFonts w:ascii="Times New Roman" w:hAnsi="Times New Roman" w:cs="Times New Roman"/>
          <w:sz w:val="24"/>
          <w:szCs w:val="24"/>
        </w:rPr>
        <w:t xml:space="preserve"> need to be integrated into standard procedures to become a streamlined part of routine practice. Practitioners also need regular prompts and reminders</w:t>
      </w:r>
      <w:r w:rsidR="00FC47F5">
        <w:rPr>
          <w:rFonts w:ascii="Times New Roman" w:hAnsi="Times New Roman" w:cs="Times New Roman"/>
          <w:sz w:val="24"/>
          <w:szCs w:val="24"/>
        </w:rPr>
        <w:t>.</w:t>
      </w:r>
      <w:r w:rsidR="00E54E95" w:rsidRPr="00707D81">
        <w:rPr>
          <w:rFonts w:ascii="Times New Roman" w:hAnsi="Times New Roman" w:cs="Times New Roman"/>
          <w:sz w:val="24"/>
          <w:szCs w:val="24"/>
        </w:rPr>
        <w:t xml:space="preserve"> </w:t>
      </w:r>
      <w:r w:rsidR="00FC47F5">
        <w:rPr>
          <w:rFonts w:ascii="Times New Roman" w:hAnsi="Times New Roman" w:cs="Times New Roman"/>
          <w:sz w:val="24"/>
          <w:szCs w:val="24"/>
        </w:rPr>
        <w:t>C</w:t>
      </w:r>
      <w:r w:rsidR="00E54E95" w:rsidRPr="00707D81">
        <w:rPr>
          <w:rFonts w:ascii="Times New Roman" w:hAnsi="Times New Roman" w:cs="Times New Roman"/>
          <w:sz w:val="24"/>
          <w:szCs w:val="24"/>
        </w:rPr>
        <w:t>onsideration should be given to mobile forms of reminders such as SMS or practitioner version of the app with tailored reminders. Broader endorsement of m</w:t>
      </w:r>
      <w:r w:rsidR="00FA55BE">
        <w:rPr>
          <w:rFonts w:ascii="Times New Roman" w:hAnsi="Times New Roman" w:cs="Times New Roman"/>
          <w:sz w:val="24"/>
          <w:szCs w:val="24"/>
        </w:rPr>
        <w:t>H</w:t>
      </w:r>
      <w:r w:rsidR="00E54E95" w:rsidRPr="00707D81">
        <w:rPr>
          <w:rFonts w:ascii="Times New Roman" w:hAnsi="Times New Roman" w:cs="Times New Roman"/>
          <w:sz w:val="24"/>
          <w:szCs w:val="24"/>
        </w:rPr>
        <w:t>ealth programs by practitioner governing and funding bodies is also required for promotion of such programs to become standard practice.</w:t>
      </w:r>
      <w:r w:rsidR="00B30749">
        <w:rPr>
          <w:rFonts w:ascii="Times New Roman" w:hAnsi="Times New Roman" w:cs="Times New Roman"/>
          <w:sz w:val="24"/>
          <w:szCs w:val="24"/>
        </w:rPr>
        <w:t xml:space="preserve"> The cost of practitioner led recruitment could also be </w:t>
      </w:r>
      <w:r w:rsidR="00FC47F5">
        <w:rPr>
          <w:rFonts w:ascii="Times New Roman" w:hAnsi="Times New Roman" w:cs="Times New Roman"/>
          <w:sz w:val="24"/>
          <w:szCs w:val="24"/>
        </w:rPr>
        <w:t>decreased</w:t>
      </w:r>
      <w:r w:rsidR="00B30749">
        <w:rPr>
          <w:rFonts w:ascii="Times New Roman" w:hAnsi="Times New Roman" w:cs="Times New Roman"/>
          <w:sz w:val="24"/>
          <w:szCs w:val="24"/>
        </w:rPr>
        <w:t xml:space="preserve"> by broader promotion of the program to practitioner peak bodies and associations and online promotional videos rather than face to face briefing sessions.</w:t>
      </w:r>
    </w:p>
    <w:p w14:paraId="0DB864ED" w14:textId="77777777" w:rsidR="009620A1" w:rsidRPr="00707D81" w:rsidRDefault="009620A1" w:rsidP="008555BF">
      <w:pPr>
        <w:autoSpaceDE w:val="0"/>
        <w:autoSpaceDN w:val="0"/>
        <w:adjustRightInd w:val="0"/>
        <w:spacing w:line="480" w:lineRule="auto"/>
        <w:rPr>
          <w:rFonts w:ascii="Times New Roman" w:hAnsi="Times New Roman" w:cs="Times New Roman"/>
          <w:sz w:val="24"/>
          <w:szCs w:val="24"/>
        </w:rPr>
      </w:pPr>
    </w:p>
    <w:p w14:paraId="760490F7" w14:textId="0D49AEC0" w:rsidR="005379DF" w:rsidRDefault="0095076D"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Interestingly</w:t>
      </w:r>
      <w:r w:rsidR="00453D06" w:rsidRPr="00707D81">
        <w:rPr>
          <w:rFonts w:ascii="Times New Roman" w:hAnsi="Times New Roman" w:cs="Times New Roman"/>
          <w:sz w:val="24"/>
          <w:szCs w:val="24"/>
        </w:rPr>
        <w:t>,</w:t>
      </w:r>
      <w:r w:rsidRPr="00707D81">
        <w:rPr>
          <w:rFonts w:ascii="Times New Roman" w:hAnsi="Times New Roman" w:cs="Times New Roman"/>
          <w:sz w:val="24"/>
          <w:szCs w:val="24"/>
        </w:rPr>
        <w:t xml:space="preserve"> despite practitioner recruitment occurring in</w:t>
      </w:r>
      <w:r w:rsidR="00453D06" w:rsidRPr="00707D81">
        <w:rPr>
          <w:rFonts w:ascii="Times New Roman" w:hAnsi="Times New Roman" w:cs="Times New Roman"/>
          <w:sz w:val="24"/>
          <w:szCs w:val="24"/>
        </w:rPr>
        <w:t>itially in</w:t>
      </w:r>
      <w:r w:rsidRPr="00707D81">
        <w:rPr>
          <w:rFonts w:ascii="Times New Roman" w:hAnsi="Times New Roman" w:cs="Times New Roman"/>
          <w:sz w:val="24"/>
          <w:szCs w:val="24"/>
        </w:rPr>
        <w:t xml:space="preserve"> mor</w:t>
      </w:r>
      <w:r w:rsidR="00DC73B7">
        <w:rPr>
          <w:rFonts w:ascii="Times New Roman" w:hAnsi="Times New Roman" w:cs="Times New Roman"/>
          <w:sz w:val="24"/>
          <w:szCs w:val="24"/>
        </w:rPr>
        <w:t>e disadvantaged areas, there were</w:t>
      </w:r>
      <w:r w:rsidRPr="00707D81">
        <w:rPr>
          <w:rFonts w:ascii="Times New Roman" w:hAnsi="Times New Roman" w:cs="Times New Roman"/>
          <w:sz w:val="24"/>
          <w:szCs w:val="24"/>
        </w:rPr>
        <w:t xml:space="preserve"> no difference</w:t>
      </w:r>
      <w:r w:rsidR="008923E4">
        <w:rPr>
          <w:rFonts w:ascii="Times New Roman" w:hAnsi="Times New Roman" w:cs="Times New Roman"/>
          <w:sz w:val="24"/>
          <w:szCs w:val="24"/>
        </w:rPr>
        <w:t>s</w:t>
      </w:r>
      <w:r w:rsidRPr="00707D81">
        <w:rPr>
          <w:rFonts w:ascii="Times New Roman" w:hAnsi="Times New Roman" w:cs="Times New Roman"/>
          <w:sz w:val="24"/>
          <w:szCs w:val="24"/>
        </w:rPr>
        <w:t xml:space="preserve"> in </w:t>
      </w:r>
      <w:r w:rsidR="008923E4">
        <w:rPr>
          <w:rFonts w:ascii="Times New Roman" w:hAnsi="Times New Roman" w:cs="Times New Roman"/>
          <w:sz w:val="24"/>
          <w:szCs w:val="24"/>
        </w:rPr>
        <w:t xml:space="preserve">the </w:t>
      </w:r>
      <w:r w:rsidR="00DC73B7">
        <w:rPr>
          <w:rFonts w:ascii="Times New Roman" w:hAnsi="Times New Roman" w:cs="Times New Roman"/>
          <w:sz w:val="24"/>
          <w:szCs w:val="24"/>
        </w:rPr>
        <w:t>measured</w:t>
      </w:r>
      <w:r w:rsidR="00131867" w:rsidRPr="00707D81">
        <w:rPr>
          <w:rFonts w:ascii="Times New Roman" w:hAnsi="Times New Roman" w:cs="Times New Roman"/>
          <w:sz w:val="24"/>
          <w:szCs w:val="24"/>
        </w:rPr>
        <w:t xml:space="preserve"> sociodemographic characteristics </w:t>
      </w:r>
      <w:r w:rsidRPr="00707D81">
        <w:rPr>
          <w:rFonts w:ascii="Times New Roman" w:hAnsi="Times New Roman" w:cs="Times New Roman"/>
          <w:sz w:val="24"/>
          <w:szCs w:val="24"/>
        </w:rPr>
        <w:t>between participants recruited online versus those recruited by their practitio</w:t>
      </w:r>
      <w:r w:rsidR="004F2DDB" w:rsidRPr="00707D81">
        <w:rPr>
          <w:rFonts w:ascii="Times New Roman" w:hAnsi="Times New Roman" w:cs="Times New Roman"/>
          <w:sz w:val="24"/>
          <w:szCs w:val="24"/>
        </w:rPr>
        <w:t>ner</w:t>
      </w:r>
      <w:r w:rsidR="008D5B74">
        <w:rPr>
          <w:rFonts w:ascii="Times New Roman" w:hAnsi="Times New Roman" w:cs="Times New Roman"/>
          <w:sz w:val="24"/>
          <w:szCs w:val="24"/>
        </w:rPr>
        <w:t xml:space="preserve"> or face to face by researchers</w:t>
      </w:r>
      <w:r w:rsidR="00131867" w:rsidRPr="00707D81">
        <w:rPr>
          <w:rFonts w:ascii="Times New Roman" w:hAnsi="Times New Roman" w:cs="Times New Roman"/>
          <w:sz w:val="24"/>
          <w:szCs w:val="24"/>
        </w:rPr>
        <w:t xml:space="preserve">, with the </w:t>
      </w:r>
      <w:r w:rsidR="00131867" w:rsidRPr="00707D81">
        <w:rPr>
          <w:rFonts w:ascii="Times New Roman" w:hAnsi="Times New Roman" w:cs="Times New Roman"/>
          <w:sz w:val="24"/>
          <w:szCs w:val="24"/>
        </w:rPr>
        <w:lastRenderedPageBreak/>
        <w:t>exception of more ethnic diversity in the practitioner sample</w:t>
      </w:r>
      <w:r w:rsidR="005379DF" w:rsidRPr="00707D81">
        <w:rPr>
          <w:rFonts w:ascii="Times New Roman" w:hAnsi="Times New Roman" w:cs="Times New Roman"/>
          <w:sz w:val="24"/>
          <w:szCs w:val="24"/>
        </w:rPr>
        <w:t xml:space="preserve"> and a greater proportion of first time parents</w:t>
      </w:r>
      <w:r w:rsidR="004F2DDB" w:rsidRPr="00707D81">
        <w:rPr>
          <w:rFonts w:ascii="Times New Roman" w:hAnsi="Times New Roman" w:cs="Times New Roman"/>
          <w:sz w:val="24"/>
          <w:szCs w:val="24"/>
        </w:rPr>
        <w:t xml:space="preserve">. </w:t>
      </w:r>
      <w:r w:rsidR="005379DF" w:rsidRPr="00707D81">
        <w:rPr>
          <w:rFonts w:ascii="Times New Roman" w:hAnsi="Times New Roman" w:cs="Times New Roman"/>
          <w:sz w:val="24"/>
          <w:szCs w:val="24"/>
        </w:rPr>
        <w:t xml:space="preserve">The greater ethnic diversity </w:t>
      </w:r>
      <w:r w:rsidR="00131867" w:rsidRPr="00707D81">
        <w:rPr>
          <w:rFonts w:ascii="Times New Roman" w:hAnsi="Times New Roman" w:cs="Times New Roman"/>
          <w:sz w:val="24"/>
          <w:szCs w:val="24"/>
        </w:rPr>
        <w:t>may reflect that</w:t>
      </w:r>
      <w:r w:rsidR="00F635D4" w:rsidRPr="00707D81">
        <w:rPr>
          <w:rFonts w:ascii="Times New Roman" w:hAnsi="Times New Roman" w:cs="Times New Roman"/>
          <w:sz w:val="24"/>
          <w:szCs w:val="24"/>
        </w:rPr>
        <w:t xml:space="preserve"> in the main site for practitioner recruitment </w:t>
      </w:r>
      <w:r w:rsidR="004A3361">
        <w:rPr>
          <w:rFonts w:ascii="Times New Roman" w:hAnsi="Times New Roman" w:cs="Times New Roman"/>
          <w:sz w:val="24"/>
          <w:szCs w:val="24"/>
        </w:rPr>
        <w:t xml:space="preserve">where </w:t>
      </w:r>
      <w:r w:rsidR="00F635D4" w:rsidRPr="00707D81">
        <w:rPr>
          <w:rFonts w:ascii="Times New Roman" w:hAnsi="Times New Roman" w:cs="Times New Roman"/>
          <w:sz w:val="24"/>
          <w:szCs w:val="24"/>
        </w:rPr>
        <w:t>27% of the population come from countries w</w:t>
      </w:r>
      <w:r w:rsidR="009620A1" w:rsidRPr="00707D81">
        <w:rPr>
          <w:rFonts w:ascii="Times New Roman" w:hAnsi="Times New Roman" w:cs="Times New Roman"/>
          <w:sz w:val="24"/>
          <w:szCs w:val="24"/>
        </w:rPr>
        <w:t>h</w:t>
      </w:r>
      <w:r w:rsidR="00F635D4" w:rsidRPr="00707D81">
        <w:rPr>
          <w:rFonts w:ascii="Times New Roman" w:hAnsi="Times New Roman" w:cs="Times New Roman"/>
          <w:sz w:val="24"/>
          <w:szCs w:val="24"/>
        </w:rPr>
        <w:t>ere English is not the main language. In contrast, all the online advertising for the program occurred</w:t>
      </w:r>
      <w:r w:rsidR="005379DF" w:rsidRPr="00707D81">
        <w:rPr>
          <w:rFonts w:ascii="Times New Roman" w:hAnsi="Times New Roman" w:cs="Times New Roman"/>
          <w:sz w:val="24"/>
          <w:szCs w:val="24"/>
        </w:rPr>
        <w:t xml:space="preserve"> in English</w:t>
      </w:r>
      <w:r w:rsidR="00F635D4" w:rsidRPr="00707D81">
        <w:rPr>
          <w:rFonts w:ascii="Times New Roman" w:hAnsi="Times New Roman" w:cs="Times New Roman"/>
          <w:sz w:val="24"/>
          <w:szCs w:val="24"/>
        </w:rPr>
        <w:t xml:space="preserve"> on mainstream parenting Facebook pages</w:t>
      </w:r>
      <w:r w:rsidR="008D5B74">
        <w:rPr>
          <w:rFonts w:ascii="Times New Roman" w:hAnsi="Times New Roman" w:cs="Times New Roman"/>
          <w:sz w:val="24"/>
          <w:szCs w:val="24"/>
        </w:rPr>
        <w:t xml:space="preserve"> or through Facebook advertisements</w:t>
      </w:r>
      <w:r w:rsidR="00F635D4" w:rsidRPr="00707D81">
        <w:rPr>
          <w:rFonts w:ascii="Times New Roman" w:hAnsi="Times New Roman" w:cs="Times New Roman"/>
          <w:sz w:val="24"/>
          <w:szCs w:val="24"/>
        </w:rPr>
        <w:t>. Given the higher rates of childhood obesity amongst some culturally and linguistically diverse</w:t>
      </w:r>
      <w:r w:rsidR="009620A1" w:rsidRPr="00707D81">
        <w:rPr>
          <w:rFonts w:ascii="Times New Roman" w:hAnsi="Times New Roman" w:cs="Times New Roman"/>
          <w:sz w:val="24"/>
          <w:szCs w:val="24"/>
        </w:rPr>
        <w:t xml:space="preserve"> (CALD)</w:t>
      </w:r>
      <w:r w:rsidR="00F635D4" w:rsidRPr="00707D81">
        <w:rPr>
          <w:rFonts w:ascii="Times New Roman" w:hAnsi="Times New Roman" w:cs="Times New Roman"/>
          <w:sz w:val="24"/>
          <w:szCs w:val="24"/>
        </w:rPr>
        <w:t xml:space="preserve"> groups</w:t>
      </w:r>
      <w:r w:rsidR="00121567">
        <w:rPr>
          <w:rFonts w:ascii="Times New Roman" w:hAnsi="Times New Roman" w:cs="Times New Roman"/>
          <w:sz w:val="24"/>
          <w:szCs w:val="24"/>
        </w:rPr>
        <w:t xml:space="preserve"> </w:t>
      </w:r>
      <w:r w:rsidR="00716FD3">
        <w:rPr>
          <w:rFonts w:ascii="Times New Roman" w:hAnsi="Times New Roman" w:cs="Times New Roman"/>
          <w:sz w:val="24"/>
          <w:szCs w:val="24"/>
        </w:rPr>
        <w:fldChar w:fldCharType="begin"/>
      </w:r>
      <w:r w:rsidR="000D4DD9">
        <w:rPr>
          <w:rFonts w:ascii="Times New Roman" w:hAnsi="Times New Roman" w:cs="Times New Roman"/>
          <w:sz w:val="24"/>
          <w:szCs w:val="24"/>
        </w:rPr>
        <w:instrText xml:space="preserve"> ADDIN EN.CITE &lt;EndNote&gt;&lt;Cite&gt;&lt;Author&gt;Wake&lt;/Author&gt;&lt;Year&gt;2007&lt;/Year&gt;&lt;RecNum&gt;29&lt;/RecNum&gt;&lt;DisplayText&gt;[29]&lt;/DisplayText&gt;&lt;record&gt;&lt;rec-number&gt;29&lt;/rec-number&gt;&lt;foreign-keys&gt;&lt;key app="EN" db-id="e00pew2d9arffnev923x9sdotdd99xx2a9fr"&gt;29&lt;/key&gt;&lt;/foreign-keys&gt;&lt;ref-type name="Journal Article"&gt;17&lt;/ref-type&gt;&lt;contributors&gt;&lt;authors&gt;&lt;author&gt;Wake, M.&lt;/author&gt;&lt;author&gt;Hardy, P.&lt;/author&gt;&lt;author&gt;Canterford, L.&lt;/author&gt;&lt;author&gt;Sawyer, M.&lt;/author&gt;&lt;author&gt;Carlin, J. B.&lt;/author&gt;&lt;/authors&gt;&lt;/contributors&gt;&lt;auth-address&gt;Centre for Community Child Health, Royal Children&amp;apos;s Hospital, Parkville, Vic., Australia&amp;#xD;Murdoch Childrens Research Institute, Melbourne, Vic., Australia&amp;#xD;Department of Paediatrics, University of Melbourne, Melbourne, Vic., Australia&amp;#xD;Clinical Epidemiology and Biostatistics Unit, Royal Children&amp;apos;s Hospital, Melbourne, Vic., Australia&amp;#xD;Department of Paediatrics, University of Adelaide, Adelaide, SA, Australia&amp;#xD;Centre for Community Child Health, Royal Children&amp;apos;s Hospital, Flemington Road, Parkville, Vic. 3052, Australia&lt;/auth-address&gt;&lt;titles&gt;&lt;title&gt;Overweight, obesity and girth of Australian preschoolers: Prevalence and socio-economic correlates&lt;/title&gt;&lt;secondary-title&gt;International Journal of Obesity&lt;/secondary-title&gt;&lt;/titles&gt;&lt;periodical&gt;&lt;full-title&gt;International Journal of Obesity&lt;/full-title&gt;&lt;/periodical&gt;&lt;pages&gt;1044-1051&lt;/pages&gt;&lt;volume&gt;31&lt;/volume&gt;&lt;number&gt;7&lt;/number&gt;&lt;keywords&gt;&lt;keyword&gt;Child, preschool&lt;/keyword&gt;&lt;keyword&gt;Cross-sectional studies&lt;/keyword&gt;&lt;keyword&gt;National prevalence&lt;/keyword&gt;&lt;keyword&gt;Socio-economic factors&lt;/keyword&gt;&lt;keyword&gt;Waist circumference&lt;/keyword&gt;&lt;/keywords&gt;&lt;dates&gt;&lt;year&gt;2007&lt;/year&gt;&lt;/dates&gt;&lt;urls&gt;&lt;related-urls&gt;&lt;url&gt;http://www.scopus.com/inward/record.url?eid=2-s2.0-34250824061&amp;amp;partnerID=40&amp;amp;md5=2a35969ab1312d9cf9f66bafb9e25bed&lt;/url&gt;&lt;/related-urls&gt;&lt;/urls&gt;&lt;/record&gt;&lt;/Cite&gt;&lt;/EndNote&gt;</w:instrText>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29" w:tooltip="Wake, 2007 #29" w:history="1">
        <w:r w:rsidR="000D4DD9">
          <w:rPr>
            <w:rFonts w:ascii="Times New Roman" w:hAnsi="Times New Roman" w:cs="Times New Roman"/>
            <w:noProof/>
            <w:sz w:val="24"/>
            <w:szCs w:val="24"/>
          </w:rPr>
          <w:t>29</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9620A1" w:rsidRPr="00707D81">
        <w:rPr>
          <w:rFonts w:ascii="Times New Roman" w:hAnsi="Times New Roman" w:cs="Times New Roman"/>
          <w:sz w:val="24"/>
          <w:szCs w:val="24"/>
        </w:rPr>
        <w:t>,</w:t>
      </w:r>
      <w:r w:rsidR="00F635D4" w:rsidRPr="00707D81">
        <w:rPr>
          <w:rFonts w:ascii="Times New Roman" w:hAnsi="Times New Roman" w:cs="Times New Roman"/>
          <w:sz w:val="24"/>
          <w:szCs w:val="24"/>
        </w:rPr>
        <w:t xml:space="preserve"> </w:t>
      </w:r>
      <w:r w:rsidR="00982671" w:rsidRPr="00707D81">
        <w:rPr>
          <w:rFonts w:ascii="Times New Roman" w:hAnsi="Times New Roman" w:cs="Times New Roman"/>
          <w:sz w:val="24"/>
          <w:szCs w:val="24"/>
        </w:rPr>
        <w:t xml:space="preserve">the need to reach </w:t>
      </w:r>
      <w:r w:rsidR="009620A1" w:rsidRPr="00707D81">
        <w:rPr>
          <w:rFonts w:ascii="Times New Roman" w:hAnsi="Times New Roman" w:cs="Times New Roman"/>
          <w:sz w:val="24"/>
          <w:szCs w:val="24"/>
        </w:rPr>
        <w:t>CALD</w:t>
      </w:r>
      <w:r w:rsidR="00982671" w:rsidRPr="00707D81">
        <w:rPr>
          <w:rFonts w:ascii="Times New Roman" w:hAnsi="Times New Roman" w:cs="Times New Roman"/>
          <w:sz w:val="24"/>
          <w:szCs w:val="24"/>
        </w:rPr>
        <w:t xml:space="preserve"> </w:t>
      </w:r>
      <w:r w:rsidR="009620A1" w:rsidRPr="00707D81">
        <w:rPr>
          <w:rFonts w:ascii="Times New Roman" w:hAnsi="Times New Roman" w:cs="Times New Roman"/>
          <w:sz w:val="24"/>
          <w:szCs w:val="24"/>
        </w:rPr>
        <w:t>parents</w:t>
      </w:r>
      <w:r w:rsidR="00982671" w:rsidRPr="00707D81">
        <w:rPr>
          <w:rFonts w:ascii="Times New Roman" w:hAnsi="Times New Roman" w:cs="Times New Roman"/>
          <w:sz w:val="24"/>
          <w:szCs w:val="24"/>
        </w:rPr>
        <w:t xml:space="preserve"> is an important consideration. Further research is required to explore how best to reach such </w:t>
      </w:r>
      <w:r w:rsidR="00FC47F5">
        <w:rPr>
          <w:rFonts w:ascii="Times New Roman" w:hAnsi="Times New Roman" w:cs="Times New Roman"/>
          <w:sz w:val="24"/>
          <w:szCs w:val="24"/>
        </w:rPr>
        <w:t>key sub-populations</w:t>
      </w:r>
      <w:r w:rsidR="00982671" w:rsidRPr="00707D81">
        <w:rPr>
          <w:rFonts w:ascii="Times New Roman" w:hAnsi="Times New Roman" w:cs="Times New Roman"/>
          <w:sz w:val="24"/>
          <w:szCs w:val="24"/>
        </w:rPr>
        <w:t xml:space="preserve"> using m</w:t>
      </w:r>
      <w:r w:rsidR="00FA55BE">
        <w:rPr>
          <w:rFonts w:ascii="Times New Roman" w:hAnsi="Times New Roman" w:cs="Times New Roman"/>
          <w:sz w:val="24"/>
          <w:szCs w:val="24"/>
        </w:rPr>
        <w:t>H</w:t>
      </w:r>
      <w:r w:rsidR="00982671" w:rsidRPr="00707D81">
        <w:rPr>
          <w:rFonts w:ascii="Times New Roman" w:hAnsi="Times New Roman" w:cs="Times New Roman"/>
          <w:sz w:val="24"/>
          <w:szCs w:val="24"/>
        </w:rPr>
        <w:t>ealth interventions and the need</w:t>
      </w:r>
      <w:r w:rsidR="004A3361">
        <w:rPr>
          <w:rFonts w:ascii="Times New Roman" w:hAnsi="Times New Roman" w:cs="Times New Roman"/>
          <w:sz w:val="24"/>
          <w:szCs w:val="24"/>
        </w:rPr>
        <w:t xml:space="preserve"> for</w:t>
      </w:r>
      <w:r w:rsidR="00982671" w:rsidRPr="00707D81">
        <w:rPr>
          <w:rFonts w:ascii="Times New Roman" w:hAnsi="Times New Roman" w:cs="Times New Roman"/>
          <w:sz w:val="24"/>
          <w:szCs w:val="24"/>
        </w:rPr>
        <w:t xml:space="preserve"> m</w:t>
      </w:r>
      <w:r w:rsidR="00FA55BE">
        <w:rPr>
          <w:rFonts w:ascii="Times New Roman" w:hAnsi="Times New Roman" w:cs="Times New Roman"/>
          <w:sz w:val="24"/>
          <w:szCs w:val="24"/>
        </w:rPr>
        <w:t>H</w:t>
      </w:r>
      <w:r w:rsidR="00982671" w:rsidRPr="00707D81">
        <w:rPr>
          <w:rFonts w:ascii="Times New Roman" w:hAnsi="Times New Roman" w:cs="Times New Roman"/>
          <w:sz w:val="24"/>
          <w:szCs w:val="24"/>
        </w:rPr>
        <w:t xml:space="preserve">ealth programs to </w:t>
      </w:r>
      <w:r w:rsidR="00DC73B7">
        <w:rPr>
          <w:rFonts w:ascii="Times New Roman" w:hAnsi="Times New Roman" w:cs="Times New Roman"/>
          <w:sz w:val="24"/>
          <w:szCs w:val="24"/>
        </w:rPr>
        <w:t>be culturally relevant</w:t>
      </w:r>
      <w:r w:rsidR="00982671" w:rsidRPr="00707D81">
        <w:rPr>
          <w:rFonts w:ascii="Times New Roman" w:hAnsi="Times New Roman" w:cs="Times New Roman"/>
          <w:sz w:val="24"/>
          <w:szCs w:val="24"/>
        </w:rPr>
        <w:t>. In terms of online approaches, consideration should be given to exploring the usefulness of culturally specific online groups for recruiting more ethnically diverse study samples</w:t>
      </w:r>
      <w:r w:rsidR="005379DF" w:rsidRPr="00707D81">
        <w:rPr>
          <w:rFonts w:ascii="Times New Roman" w:hAnsi="Times New Roman" w:cs="Times New Roman"/>
          <w:sz w:val="24"/>
          <w:szCs w:val="24"/>
        </w:rPr>
        <w:t xml:space="preserve">. </w:t>
      </w:r>
    </w:p>
    <w:p w14:paraId="283A4EC4" w14:textId="77777777" w:rsidR="00795081" w:rsidRPr="00707D81" w:rsidRDefault="00795081" w:rsidP="008555BF">
      <w:pPr>
        <w:autoSpaceDE w:val="0"/>
        <w:autoSpaceDN w:val="0"/>
        <w:adjustRightInd w:val="0"/>
        <w:spacing w:line="480" w:lineRule="auto"/>
        <w:rPr>
          <w:rFonts w:ascii="Times New Roman" w:hAnsi="Times New Roman" w:cs="Times New Roman"/>
          <w:sz w:val="24"/>
          <w:szCs w:val="24"/>
        </w:rPr>
      </w:pPr>
    </w:p>
    <w:p w14:paraId="5FEC7291" w14:textId="7E06E9B3" w:rsidR="00982671" w:rsidRPr="00707D81" w:rsidRDefault="005379DF"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It is not surprising that practitioners focused their recruitment efforts at first time parents, perhaps because of the higher perceived need for the program</w:t>
      </w:r>
      <w:r w:rsidR="009620A1" w:rsidRPr="00707D81">
        <w:rPr>
          <w:rFonts w:ascii="Times New Roman" w:hAnsi="Times New Roman" w:cs="Times New Roman"/>
          <w:sz w:val="24"/>
          <w:szCs w:val="24"/>
        </w:rPr>
        <w:t xml:space="preserve"> and greater contact with these parents</w:t>
      </w:r>
      <w:r w:rsidRPr="00707D81">
        <w:rPr>
          <w:rFonts w:ascii="Times New Roman" w:hAnsi="Times New Roman" w:cs="Times New Roman"/>
          <w:sz w:val="24"/>
          <w:szCs w:val="24"/>
        </w:rPr>
        <w:t xml:space="preserve">. </w:t>
      </w:r>
      <w:r w:rsidR="00FC47F5">
        <w:rPr>
          <w:rFonts w:ascii="Times New Roman" w:hAnsi="Times New Roman" w:cs="Times New Roman"/>
          <w:sz w:val="24"/>
          <w:szCs w:val="24"/>
        </w:rPr>
        <w:t>I</w:t>
      </w:r>
      <w:r w:rsidRPr="00707D81">
        <w:rPr>
          <w:rFonts w:ascii="Times New Roman" w:hAnsi="Times New Roman" w:cs="Times New Roman"/>
          <w:sz w:val="24"/>
          <w:szCs w:val="24"/>
        </w:rPr>
        <w:t>nteresting</w:t>
      </w:r>
      <w:r w:rsidR="00FC47F5">
        <w:rPr>
          <w:rFonts w:ascii="Times New Roman" w:hAnsi="Times New Roman" w:cs="Times New Roman"/>
          <w:sz w:val="24"/>
          <w:szCs w:val="24"/>
        </w:rPr>
        <w:t>ly</w:t>
      </w:r>
      <w:r w:rsidR="004A3361">
        <w:rPr>
          <w:rFonts w:ascii="Times New Roman" w:hAnsi="Times New Roman" w:cs="Times New Roman"/>
          <w:sz w:val="24"/>
          <w:szCs w:val="24"/>
        </w:rPr>
        <w:t xml:space="preserve">, </w:t>
      </w:r>
      <w:r w:rsidR="004A3361" w:rsidRPr="00707D81">
        <w:rPr>
          <w:rFonts w:ascii="Times New Roman" w:hAnsi="Times New Roman" w:cs="Times New Roman"/>
          <w:sz w:val="24"/>
          <w:szCs w:val="24"/>
        </w:rPr>
        <w:t>using</w:t>
      </w:r>
      <w:r w:rsidRPr="00707D81">
        <w:rPr>
          <w:rFonts w:ascii="Times New Roman" w:hAnsi="Times New Roman" w:cs="Times New Roman"/>
          <w:sz w:val="24"/>
          <w:szCs w:val="24"/>
        </w:rPr>
        <w:t xml:space="preserve"> online</w:t>
      </w:r>
      <w:r w:rsidR="00D07DAB" w:rsidRPr="00707D81">
        <w:rPr>
          <w:rFonts w:ascii="Times New Roman" w:hAnsi="Times New Roman" w:cs="Times New Roman"/>
          <w:sz w:val="24"/>
          <w:szCs w:val="24"/>
        </w:rPr>
        <w:t xml:space="preserve"> recruitment</w:t>
      </w:r>
      <w:r w:rsidRPr="00707D81">
        <w:rPr>
          <w:rFonts w:ascii="Times New Roman" w:hAnsi="Times New Roman" w:cs="Times New Roman"/>
          <w:sz w:val="24"/>
          <w:szCs w:val="24"/>
        </w:rPr>
        <w:t xml:space="preserve"> of those </w:t>
      </w:r>
      <w:r w:rsidR="00D07DAB" w:rsidRPr="00707D81">
        <w:rPr>
          <w:rFonts w:ascii="Times New Roman" w:hAnsi="Times New Roman" w:cs="Times New Roman"/>
          <w:sz w:val="24"/>
          <w:szCs w:val="24"/>
        </w:rPr>
        <w:t>who enrolled</w:t>
      </w:r>
      <w:r w:rsidRPr="00707D81">
        <w:rPr>
          <w:rFonts w:ascii="Times New Roman" w:hAnsi="Times New Roman" w:cs="Times New Roman"/>
          <w:sz w:val="24"/>
          <w:szCs w:val="24"/>
        </w:rPr>
        <w:t xml:space="preserve"> </w:t>
      </w:r>
      <w:r w:rsidR="00270409">
        <w:rPr>
          <w:rFonts w:ascii="Times New Roman" w:hAnsi="Times New Roman" w:cs="Times New Roman"/>
          <w:sz w:val="24"/>
          <w:szCs w:val="24"/>
        </w:rPr>
        <w:t xml:space="preserve">50 per cent </w:t>
      </w:r>
      <w:r w:rsidRPr="00707D81">
        <w:rPr>
          <w:rFonts w:ascii="Times New Roman" w:hAnsi="Times New Roman" w:cs="Times New Roman"/>
          <w:sz w:val="24"/>
          <w:szCs w:val="24"/>
        </w:rPr>
        <w:t xml:space="preserve">were second time parents, suggesting </w:t>
      </w:r>
      <w:r w:rsidR="00D07DAB" w:rsidRPr="00707D81">
        <w:rPr>
          <w:rFonts w:ascii="Times New Roman" w:hAnsi="Times New Roman" w:cs="Times New Roman"/>
          <w:sz w:val="24"/>
          <w:szCs w:val="24"/>
        </w:rPr>
        <w:t>a</w:t>
      </w:r>
      <w:r w:rsidR="009620A1" w:rsidRPr="00707D81">
        <w:rPr>
          <w:rFonts w:ascii="Times New Roman" w:hAnsi="Times New Roman" w:cs="Times New Roman"/>
          <w:sz w:val="24"/>
          <w:szCs w:val="24"/>
        </w:rPr>
        <w:t xml:space="preserve"> high</w:t>
      </w:r>
      <w:r w:rsidR="00D07DAB" w:rsidRPr="00707D81">
        <w:rPr>
          <w:rFonts w:ascii="Times New Roman" w:hAnsi="Times New Roman" w:cs="Times New Roman"/>
          <w:sz w:val="24"/>
          <w:szCs w:val="24"/>
        </w:rPr>
        <w:t xml:space="preserve"> demand for the program beyond first time parents. A number of previous early obesity prevention interventions</w:t>
      </w:r>
      <w:r w:rsidR="00E87298">
        <w:rPr>
          <w:rFonts w:ascii="Times New Roman" w:hAnsi="Times New Roman" w:cs="Times New Roman"/>
          <w:sz w:val="24"/>
          <w:szCs w:val="24"/>
        </w:rPr>
        <w:t xml:space="preserve"> </w:t>
      </w:r>
      <w:r w:rsidR="00716FD3">
        <w:rPr>
          <w:rFonts w:ascii="Times New Roman" w:hAnsi="Times New Roman" w:cs="Times New Roman"/>
          <w:sz w:val="24"/>
          <w:szCs w:val="24"/>
        </w:rPr>
        <w:fldChar w:fldCharType="begin">
          <w:fldData xml:space="preserve">PEVuZE5vdGU+PENpdGU+PEF1dGhvcj5DYW1wYmVsbDwvQXV0aG9yPjxZZWFyPjIwMTM8L1llYXI+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</w:fldData>
        </w:fldChar>
      </w:r>
      <w:r w:rsidR="000D4DD9">
        <w:rPr>
          <w:rFonts w:ascii="Times New Roman" w:hAnsi="Times New Roman" w:cs="Times New Roman"/>
          <w:sz w:val="24"/>
          <w:szCs w:val="24"/>
        </w:rPr>
        <w:instrText xml:space="preserve"> ADDIN EN.CITE </w:instrText>
      </w:r>
      <w:r w:rsidR="000D4DD9">
        <w:rPr>
          <w:rFonts w:ascii="Times New Roman" w:hAnsi="Times New Roman" w:cs="Times New Roman"/>
          <w:sz w:val="24"/>
          <w:szCs w:val="24"/>
        </w:rPr>
        <w:fldChar w:fldCharType="begin">
          <w:fldData xml:space="preserve">PEVuZE5vdGU+PENpdGU+PEF1dGhvcj5DYW1wYmVsbDwvQXV0aG9yPjxZZWFyPjIwMTM8L1llYXI+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</w:fldData>
        </w:fldChar>
      </w:r>
      <w:r w:rsidR="000D4DD9">
        <w:rPr>
          <w:rFonts w:ascii="Times New Roman" w:hAnsi="Times New Roman" w:cs="Times New Roman"/>
          <w:sz w:val="24"/>
          <w:szCs w:val="24"/>
        </w:rPr>
        <w:instrText xml:space="preserve"> ADDIN EN.CITE.DATA </w:instrText>
      </w:r>
      <w:r w:rsidR="000D4DD9">
        <w:rPr>
          <w:rFonts w:ascii="Times New Roman" w:hAnsi="Times New Roman" w:cs="Times New Roman"/>
          <w:sz w:val="24"/>
          <w:szCs w:val="24"/>
        </w:rPr>
      </w:r>
      <w:r w:rsidR="000D4DD9">
        <w:rPr>
          <w:rFonts w:ascii="Times New Roman" w:hAnsi="Times New Roman" w:cs="Times New Roman"/>
          <w:sz w:val="24"/>
          <w:szCs w:val="24"/>
        </w:rPr>
        <w:fldChar w:fldCharType="end"/>
      </w:r>
      <w:r w:rsidR="00716FD3">
        <w:rPr>
          <w:rFonts w:ascii="Times New Roman" w:hAnsi="Times New Roman" w:cs="Times New Roman"/>
          <w:sz w:val="24"/>
          <w:szCs w:val="24"/>
        </w:rPr>
      </w:r>
      <w:r w:rsidR="00716FD3">
        <w:rPr>
          <w:rFonts w:ascii="Times New Roman" w:hAnsi="Times New Roman" w:cs="Times New Roman"/>
          <w:sz w:val="24"/>
          <w:szCs w:val="24"/>
        </w:rPr>
        <w:fldChar w:fldCharType="separate"/>
      </w:r>
      <w:r w:rsidR="000D4DD9">
        <w:rPr>
          <w:rFonts w:ascii="Times New Roman" w:hAnsi="Times New Roman" w:cs="Times New Roman"/>
          <w:noProof/>
          <w:sz w:val="24"/>
          <w:szCs w:val="24"/>
        </w:rPr>
        <w:t>[</w:t>
      </w:r>
      <w:hyperlink w:anchor="_ENREF_30" w:tooltip="Campbell, 2013 #30" w:history="1">
        <w:r w:rsidR="000D4DD9">
          <w:rPr>
            <w:rFonts w:ascii="Times New Roman" w:hAnsi="Times New Roman" w:cs="Times New Roman"/>
            <w:noProof/>
            <w:sz w:val="24"/>
            <w:szCs w:val="24"/>
          </w:rPr>
          <w:t>30-33</w:t>
        </w:r>
      </w:hyperlink>
      <w:r w:rsidR="000D4DD9">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E87298">
        <w:rPr>
          <w:rFonts w:ascii="Times New Roman" w:hAnsi="Times New Roman" w:cs="Times New Roman"/>
          <w:sz w:val="24"/>
          <w:szCs w:val="24"/>
        </w:rPr>
        <w:t xml:space="preserve"> </w:t>
      </w:r>
      <w:r w:rsidR="00D07DAB" w:rsidRPr="00707D81">
        <w:rPr>
          <w:rFonts w:ascii="Times New Roman" w:hAnsi="Times New Roman" w:cs="Times New Roman"/>
          <w:sz w:val="24"/>
          <w:szCs w:val="24"/>
        </w:rPr>
        <w:t>have targeted</w:t>
      </w:r>
      <w:r w:rsidR="00DC73B7">
        <w:rPr>
          <w:rFonts w:ascii="Times New Roman" w:hAnsi="Times New Roman" w:cs="Times New Roman"/>
          <w:sz w:val="24"/>
          <w:szCs w:val="24"/>
        </w:rPr>
        <w:t xml:space="preserve"> only first time parents </w:t>
      </w:r>
      <w:r w:rsidR="00D07DAB" w:rsidRPr="00707D81">
        <w:rPr>
          <w:rFonts w:ascii="Times New Roman" w:hAnsi="Times New Roman" w:cs="Times New Roman"/>
          <w:sz w:val="24"/>
          <w:szCs w:val="24"/>
        </w:rPr>
        <w:t xml:space="preserve">with the rationale that the intervention effect may be larger in parents with no previous experience of infant feeding, although this remains untested and will be explored in the outcomes of this study. </w:t>
      </w:r>
    </w:p>
    <w:p w14:paraId="0CF41BD1" w14:textId="77777777" w:rsidR="00E95773" w:rsidRPr="00707D81" w:rsidRDefault="00E95773" w:rsidP="008555BF">
      <w:pPr>
        <w:autoSpaceDE w:val="0"/>
        <w:autoSpaceDN w:val="0"/>
        <w:adjustRightInd w:val="0"/>
        <w:spacing w:line="480" w:lineRule="auto"/>
        <w:rPr>
          <w:rFonts w:ascii="Times New Roman" w:hAnsi="Times New Roman" w:cs="Times New Roman"/>
          <w:sz w:val="24"/>
          <w:szCs w:val="24"/>
        </w:rPr>
      </w:pPr>
    </w:p>
    <w:p w14:paraId="0BDBCD10" w14:textId="364E0D45" w:rsidR="00C22558" w:rsidRPr="00707D81" w:rsidRDefault="0073223B"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The findings of our study are </w:t>
      </w:r>
      <w:r w:rsidR="008923E4">
        <w:rPr>
          <w:rFonts w:ascii="Times New Roman" w:hAnsi="Times New Roman" w:cs="Times New Roman"/>
          <w:sz w:val="24"/>
          <w:szCs w:val="24"/>
        </w:rPr>
        <w:t xml:space="preserve"> similar to</w:t>
      </w:r>
      <w:r w:rsidRPr="00707D81">
        <w:rPr>
          <w:rFonts w:ascii="Times New Roman" w:hAnsi="Times New Roman" w:cs="Times New Roman"/>
          <w:sz w:val="24"/>
          <w:szCs w:val="24"/>
        </w:rPr>
        <w:t xml:space="preserve"> some previous research in the smoking cessation field that have demonstrated that online advertising produce</w:t>
      </w:r>
      <w:r w:rsidR="00270409">
        <w:rPr>
          <w:rFonts w:ascii="Times New Roman" w:hAnsi="Times New Roman" w:cs="Times New Roman"/>
          <w:sz w:val="24"/>
          <w:szCs w:val="24"/>
        </w:rPr>
        <w:t>s</w:t>
      </w:r>
      <w:r w:rsidRPr="00707D81">
        <w:rPr>
          <w:rFonts w:ascii="Times New Roman" w:hAnsi="Times New Roman" w:cs="Times New Roman"/>
          <w:sz w:val="24"/>
          <w:szCs w:val="24"/>
        </w:rPr>
        <w:t xml:space="preserve"> a greater yield of participants</w:t>
      </w:r>
      <w:r w:rsidR="00E87298">
        <w:rPr>
          <w:rFonts w:ascii="Times New Roman" w:hAnsi="Times New Roman" w:cs="Times New Roman"/>
          <w:sz w:val="24"/>
          <w:szCs w:val="24"/>
        </w:rPr>
        <w:t xml:space="preserve"> </w:t>
      </w:r>
      <w:r w:rsidRPr="00707D81">
        <w:rPr>
          <w:rFonts w:ascii="Times New Roman" w:hAnsi="Times New Roman" w:cs="Times New Roman"/>
          <w:sz w:val="24"/>
          <w:szCs w:val="24"/>
        </w:rPr>
        <w:t xml:space="preserve"> </w:t>
      </w:r>
      <w:r w:rsidR="00716FD3">
        <w:rPr>
          <w:rFonts w:ascii="Times New Roman" w:hAnsi="Times New Roman" w:cs="Times New Roman"/>
          <w:sz w:val="24"/>
          <w:szCs w:val="24"/>
        </w:rPr>
        <w:fldChar w:fldCharType="begin">
          <w:fldData xml:space="preserve">PEVuZE5vdGU+PENpdGU+PEF1dGhvcj5GcmFuZHNlbjwvQXV0aG9yPjxZZWFyPjIwMTQ8L1llYXI+
PFJlY051bT44PC9SZWNOdW0+PERpc3BsYXlUZXh0PlsxMC0xMl08L0Rpc3BsYXlUZXh0PjxyZWNv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PC9yZWNvcmQ+PC9DaXRlPjwvRW5kTm90ZT5=
</w:fldData>
        </w:fldChar>
      </w:r>
      <w:r w:rsidR="00FF1F62">
        <w:rPr>
          <w:rFonts w:ascii="Times New Roman" w:hAnsi="Times New Roman" w:cs="Times New Roman"/>
          <w:sz w:val="24"/>
          <w:szCs w:val="24"/>
        </w:rPr>
        <w:instrText xml:space="preserve"> ADDIN EN.CITE </w:instrText>
      </w:r>
      <w:r w:rsidR="00716FD3">
        <w:rPr>
          <w:rFonts w:ascii="Times New Roman" w:hAnsi="Times New Roman" w:cs="Times New Roman"/>
          <w:sz w:val="24"/>
          <w:szCs w:val="24"/>
        </w:rPr>
        <w:fldChar w:fldCharType="begin">
          <w:fldData xml:space="preserve">PEVuZE5vdGU+PENpdGU+PEF1dGhvcj5GcmFuZHNlbjwvQXV0aG9yPjxZZWFyPjIwMTQ8L1llYXI+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</w:fldData>
        </w:fldChar>
      </w:r>
      <w:r w:rsidR="00FF1F62">
        <w:rPr>
          <w:rFonts w:ascii="Times New Roman" w:hAnsi="Times New Roman" w:cs="Times New Roman"/>
          <w:sz w:val="24"/>
          <w:szCs w:val="24"/>
        </w:rPr>
        <w:instrText xml:space="preserve"> ADDIN EN.CITE.DATA </w:instrText>
      </w:r>
      <w:r w:rsidR="00716FD3">
        <w:rPr>
          <w:rFonts w:ascii="Times New Roman" w:hAnsi="Times New Roman" w:cs="Times New Roman"/>
          <w:sz w:val="24"/>
          <w:szCs w:val="24"/>
        </w:rPr>
      </w:r>
      <w:r w:rsidR="00716FD3">
        <w:rPr>
          <w:rFonts w:ascii="Times New Roman" w:hAnsi="Times New Roman" w:cs="Times New Roman"/>
          <w:sz w:val="24"/>
          <w:szCs w:val="24"/>
        </w:rPr>
        <w:fldChar w:fldCharType="end"/>
      </w:r>
      <w:r w:rsidR="00716FD3">
        <w:rPr>
          <w:rFonts w:ascii="Times New Roman" w:hAnsi="Times New Roman" w:cs="Times New Roman"/>
          <w:sz w:val="24"/>
          <w:szCs w:val="24"/>
        </w:rPr>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0" w:tooltip="Frandsen, 2014 #8" w:history="1">
        <w:r w:rsidR="000D4DD9">
          <w:rPr>
            <w:rFonts w:ascii="Times New Roman" w:hAnsi="Times New Roman" w:cs="Times New Roman"/>
            <w:noProof/>
            <w:sz w:val="24"/>
            <w:szCs w:val="24"/>
          </w:rPr>
          <w:t>10-12</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E87298">
        <w:rPr>
          <w:rFonts w:ascii="Times New Roman" w:hAnsi="Times New Roman" w:cs="Times New Roman"/>
          <w:sz w:val="24"/>
          <w:szCs w:val="24"/>
        </w:rPr>
        <w:t xml:space="preserve"> </w:t>
      </w:r>
      <w:r w:rsidRPr="00707D81">
        <w:rPr>
          <w:rFonts w:ascii="Times New Roman" w:hAnsi="Times New Roman" w:cs="Times New Roman"/>
          <w:sz w:val="24"/>
          <w:szCs w:val="24"/>
        </w:rPr>
        <w:t xml:space="preserve">than traditional methods </w:t>
      </w:r>
      <w:r w:rsidR="00E87298">
        <w:rPr>
          <w:rFonts w:ascii="Times New Roman" w:hAnsi="Times New Roman" w:cs="Times New Roman"/>
          <w:sz w:val="24"/>
          <w:szCs w:val="24"/>
        </w:rPr>
        <w:t>of recruitment</w:t>
      </w:r>
      <w:r w:rsidR="004A3361">
        <w:rPr>
          <w:rFonts w:ascii="Times New Roman" w:hAnsi="Times New Roman" w:cs="Times New Roman"/>
          <w:sz w:val="24"/>
          <w:szCs w:val="24"/>
        </w:rPr>
        <w:t>,</w:t>
      </w:r>
      <w:r w:rsidR="00E87298">
        <w:rPr>
          <w:rFonts w:ascii="Times New Roman" w:hAnsi="Times New Roman" w:cs="Times New Roman"/>
          <w:sz w:val="24"/>
          <w:szCs w:val="24"/>
        </w:rPr>
        <w:t xml:space="preserve"> at a lower cost </w:t>
      </w:r>
      <w:r w:rsidR="00716FD3">
        <w:rPr>
          <w:rFonts w:ascii="Times New Roman" w:hAnsi="Times New Roman" w:cs="Times New Roman"/>
          <w:sz w:val="24"/>
          <w:szCs w:val="24"/>
        </w:rPr>
        <w:fldChar w:fldCharType="begin">
          <w:fldData xml:space="preserve">PEVuZE5vdGU+PENpdGU+PEF1dGhvcj5HcmFoYW08L0F1dGhvcj48WWVhcj4yMDA4PC9ZZWFyPjxS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</w:fldData>
        </w:fldChar>
      </w:r>
      <w:r w:rsidR="00FF1F62">
        <w:rPr>
          <w:rFonts w:ascii="Times New Roman" w:hAnsi="Times New Roman" w:cs="Times New Roman"/>
          <w:sz w:val="24"/>
          <w:szCs w:val="24"/>
        </w:rPr>
        <w:instrText xml:space="preserve"> ADDIN EN.CITE </w:instrText>
      </w:r>
      <w:r w:rsidR="00716FD3">
        <w:rPr>
          <w:rFonts w:ascii="Times New Roman" w:hAnsi="Times New Roman" w:cs="Times New Roman"/>
          <w:sz w:val="24"/>
          <w:szCs w:val="24"/>
        </w:rPr>
        <w:fldChar w:fldCharType="begin">
          <w:fldData xml:space="preserve">PEVuZE5vdGU+PENpdGU+PEF1dGhvcj5HcmFoYW08L0F1dGhvcj48WWVhcj4yMDA4PC9ZZWFyPjxS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</w:fldData>
        </w:fldChar>
      </w:r>
      <w:r w:rsidR="00FF1F62">
        <w:rPr>
          <w:rFonts w:ascii="Times New Roman" w:hAnsi="Times New Roman" w:cs="Times New Roman"/>
          <w:sz w:val="24"/>
          <w:szCs w:val="24"/>
        </w:rPr>
        <w:instrText xml:space="preserve"> ADDIN EN.CITE.DATA </w:instrText>
      </w:r>
      <w:r w:rsidR="00716FD3">
        <w:rPr>
          <w:rFonts w:ascii="Times New Roman" w:hAnsi="Times New Roman" w:cs="Times New Roman"/>
          <w:sz w:val="24"/>
          <w:szCs w:val="24"/>
        </w:rPr>
      </w:r>
      <w:r w:rsidR="00716FD3">
        <w:rPr>
          <w:rFonts w:ascii="Times New Roman" w:hAnsi="Times New Roman" w:cs="Times New Roman"/>
          <w:sz w:val="24"/>
          <w:szCs w:val="24"/>
        </w:rPr>
        <w:fldChar w:fldCharType="end"/>
      </w:r>
      <w:r w:rsidR="00716FD3">
        <w:rPr>
          <w:rFonts w:ascii="Times New Roman" w:hAnsi="Times New Roman" w:cs="Times New Roman"/>
          <w:sz w:val="24"/>
          <w:szCs w:val="24"/>
        </w:rPr>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1" w:tooltip="Graham, 2008 #10" w:history="1">
        <w:r w:rsidR="000D4DD9">
          <w:rPr>
            <w:rFonts w:ascii="Times New Roman" w:hAnsi="Times New Roman" w:cs="Times New Roman"/>
            <w:noProof/>
            <w:sz w:val="24"/>
            <w:szCs w:val="24"/>
          </w:rPr>
          <w:t>11</w:t>
        </w:r>
      </w:hyperlink>
      <w:r w:rsidR="00FF1F62">
        <w:rPr>
          <w:rFonts w:ascii="Times New Roman" w:hAnsi="Times New Roman" w:cs="Times New Roman"/>
          <w:noProof/>
          <w:sz w:val="24"/>
          <w:szCs w:val="24"/>
        </w:rPr>
        <w:t xml:space="preserve">, </w:t>
      </w:r>
      <w:hyperlink w:anchor="_ENREF_12" w:tooltip="Heffner, 2013 #12" w:history="1">
        <w:r w:rsidR="000D4DD9">
          <w:rPr>
            <w:rFonts w:ascii="Times New Roman" w:hAnsi="Times New Roman" w:cs="Times New Roman"/>
            <w:noProof/>
            <w:sz w:val="24"/>
            <w:szCs w:val="24"/>
          </w:rPr>
          <w:t>12</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Pr="00707D81">
        <w:rPr>
          <w:rFonts w:ascii="Times New Roman" w:hAnsi="Times New Roman" w:cs="Times New Roman"/>
          <w:sz w:val="24"/>
          <w:szCs w:val="24"/>
        </w:rPr>
        <w:t>. However</w:t>
      </w:r>
      <w:r w:rsidR="00E87298">
        <w:rPr>
          <w:rFonts w:ascii="Times New Roman" w:hAnsi="Times New Roman" w:cs="Times New Roman"/>
          <w:sz w:val="24"/>
          <w:szCs w:val="24"/>
        </w:rPr>
        <w:t xml:space="preserve">, </w:t>
      </w:r>
      <w:r w:rsidRPr="00707D81">
        <w:rPr>
          <w:rFonts w:ascii="Times New Roman" w:hAnsi="Times New Roman" w:cs="Times New Roman"/>
          <w:sz w:val="24"/>
          <w:szCs w:val="24"/>
        </w:rPr>
        <w:t xml:space="preserve">another study recruiting young men to a Human Papillomavirus Vaccine Trial reported traditional methods of print media to recruit more participants at a lower cost than online advertisement </w:t>
      </w:r>
      <w:r w:rsidR="00716FD3">
        <w:rPr>
          <w:rFonts w:ascii="Times New Roman" w:hAnsi="Times New Roman" w:cs="Times New Roman"/>
          <w:sz w:val="24"/>
          <w:szCs w:val="24"/>
        </w:rPr>
        <w:fldChar w:fldCharType="begin"/>
      </w:r>
      <w:r w:rsidR="00FF1F62">
        <w:rPr>
          <w:rFonts w:ascii="Times New Roman" w:hAnsi="Times New Roman" w:cs="Times New Roman"/>
          <w:sz w:val="24"/>
          <w:szCs w:val="24"/>
        </w:rPr>
        <w:instrText xml:space="preserve"> ADDIN EN.CITE &lt;EndNote&gt;&lt;Cite&gt;&lt;Author&gt;Raviotta&lt;/Author&gt;&lt;Year&gt;2014&lt;/Year&gt;&lt;RecNum&gt;23&lt;/RecNum&gt;&lt;DisplayText&gt;[13]&lt;/DisplayText&gt;&lt;record&gt;&lt;rec-number&gt;23&lt;/rec-number&gt;&lt;foreign-keys&gt;&lt;key app="EN" db-id="e00pew2d9arffnev923x9sdotdd99xx2a9fr"&gt;23&lt;/key&gt;&lt;/foreign-keys&gt;&lt;ref-type name="Journal Article"&gt;17&lt;/ref-type&gt;&lt;contributors&gt;&lt;authors&gt;&lt;author&gt;Raviotta, JM&lt;/author&gt;&lt;author&gt;Nowalk, MP&lt;/author&gt;&lt;author&gt;Lin, CJ&lt;/author&gt;&lt;author&gt;Huang, H&lt;/author&gt;&lt;author&gt;Zimmerman, RK&lt;/author&gt;&lt;/authors&gt;&lt;/contributors&gt;&lt;titles&gt;&lt;title&gt;Using Facebook to recruit college-age men for a human papillomavirus Vaccine Trial&lt;/title&gt;&lt;secondary-title&gt;Am J Mens Health&lt;/secondary-title&gt;&lt;/titles&gt;&lt;periodical&gt;&lt;full-title&gt;Am J Mens Health&lt;/full-title&gt;&lt;/periodical&gt;&lt;volume&gt;Nov 11- pii: 1557988314557563&lt;/volume&gt;&lt;dates&gt;&lt;year&gt;2014&lt;/year&gt;&lt;/dates&gt;&lt;urls&gt;&lt;/urls&gt;&lt;/record&gt;&lt;/Cite&gt;&lt;/EndNote&gt;</w:instrText>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3" w:tooltip="Raviotta, 2014 #23" w:history="1">
        <w:r w:rsidR="000D4DD9">
          <w:rPr>
            <w:rFonts w:ascii="Times New Roman" w:hAnsi="Times New Roman" w:cs="Times New Roman"/>
            <w:noProof/>
            <w:sz w:val="24"/>
            <w:szCs w:val="24"/>
          </w:rPr>
          <w:t>13</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Pr="00707D81">
        <w:rPr>
          <w:rFonts w:ascii="Times New Roman" w:hAnsi="Times New Roman" w:cs="Times New Roman"/>
          <w:sz w:val="24"/>
          <w:szCs w:val="24"/>
        </w:rPr>
        <w:t xml:space="preserve">. There </w:t>
      </w:r>
      <w:r w:rsidR="004C4213">
        <w:rPr>
          <w:rFonts w:ascii="Times New Roman" w:hAnsi="Times New Roman" w:cs="Times New Roman"/>
          <w:sz w:val="24"/>
          <w:szCs w:val="24"/>
        </w:rPr>
        <w:t>are</w:t>
      </w:r>
      <w:r w:rsidR="004C4213" w:rsidRPr="00707D81">
        <w:rPr>
          <w:rFonts w:ascii="Times New Roman" w:hAnsi="Times New Roman" w:cs="Times New Roman"/>
          <w:sz w:val="24"/>
          <w:szCs w:val="24"/>
        </w:rPr>
        <w:t xml:space="preserve"> </w:t>
      </w:r>
      <w:r w:rsidRPr="00707D81">
        <w:rPr>
          <w:rFonts w:ascii="Times New Roman" w:hAnsi="Times New Roman" w:cs="Times New Roman"/>
          <w:sz w:val="24"/>
          <w:szCs w:val="24"/>
        </w:rPr>
        <w:t>also conflicting findings regarding</w:t>
      </w:r>
      <w:r w:rsidR="00C22558" w:rsidRPr="00707D81">
        <w:rPr>
          <w:rFonts w:ascii="Times New Roman" w:hAnsi="Times New Roman" w:cs="Times New Roman"/>
          <w:sz w:val="24"/>
          <w:szCs w:val="24"/>
        </w:rPr>
        <w:t xml:space="preserve"> the impact of recruitment strategies on participants</w:t>
      </w:r>
      <w:r w:rsidR="004C4213">
        <w:rPr>
          <w:rFonts w:ascii="Times New Roman" w:hAnsi="Times New Roman" w:cs="Times New Roman"/>
          <w:sz w:val="24"/>
          <w:szCs w:val="24"/>
        </w:rPr>
        <w:t>’</w:t>
      </w:r>
      <w:r w:rsidR="00C22558" w:rsidRPr="00707D81">
        <w:rPr>
          <w:rFonts w:ascii="Times New Roman" w:hAnsi="Times New Roman" w:cs="Times New Roman"/>
          <w:sz w:val="24"/>
          <w:szCs w:val="24"/>
        </w:rPr>
        <w:t xml:space="preserve"> baseline characteristics. In findings</w:t>
      </w:r>
      <w:r w:rsidR="008923E4">
        <w:rPr>
          <w:rFonts w:ascii="Times New Roman" w:hAnsi="Times New Roman" w:cs="Times New Roman"/>
          <w:sz w:val="24"/>
          <w:szCs w:val="24"/>
        </w:rPr>
        <w:t xml:space="preserve"> not dissimilar to ours</w:t>
      </w:r>
      <w:r w:rsidR="00C22558" w:rsidRPr="00707D81">
        <w:rPr>
          <w:rFonts w:ascii="Times New Roman" w:hAnsi="Times New Roman" w:cs="Times New Roman"/>
          <w:sz w:val="24"/>
          <w:szCs w:val="24"/>
        </w:rPr>
        <w:t xml:space="preserve">, </w:t>
      </w:r>
      <w:r w:rsidR="00E87298">
        <w:rPr>
          <w:rFonts w:ascii="Times New Roman" w:hAnsi="Times New Roman" w:cs="Times New Roman"/>
          <w:sz w:val="24"/>
          <w:szCs w:val="24"/>
        </w:rPr>
        <w:t xml:space="preserve">a previous study </w:t>
      </w:r>
      <w:r w:rsidR="00716FD3">
        <w:rPr>
          <w:rFonts w:ascii="Times New Roman" w:hAnsi="Times New Roman" w:cs="Times New Roman"/>
          <w:sz w:val="24"/>
          <w:szCs w:val="24"/>
        </w:rPr>
        <w:fldChar w:fldCharType="begin"/>
      </w:r>
      <w:r w:rsidR="00FF1F62">
        <w:rPr>
          <w:rFonts w:ascii="Times New Roman" w:hAnsi="Times New Roman" w:cs="Times New Roman"/>
          <w:sz w:val="24"/>
          <w:szCs w:val="24"/>
        </w:rPr>
        <w:instrText xml:space="preserve"> ADDIN EN.CITE &lt;EndNote&gt;&lt;Cite&gt;&lt;Author&gt;Heffner&lt;/Author&gt;&lt;Year&gt;2013&lt;/Year&gt;&lt;RecNum&gt;12&lt;/RecNum&gt;&lt;DisplayText&gt;[12]&lt;/DisplayText&gt;&lt;record&gt;&lt;rec-number&gt;12&lt;/rec-number&gt;&lt;foreign-keys&gt;&lt;key app="EN" db-id="e00pew2d9arffnev923x9sdotdd99xx2a9fr"&gt;12&lt;/key&gt;&lt;/foreign-keys&gt;&lt;ref-type name="Journal Article"&gt;17&lt;/ref-type&gt;&lt;contributors&gt;&lt;authors&gt;&lt;author&gt;Heffner, J. L.&lt;/author&gt;&lt;author&gt;Wyszynski, C. M.&lt;/author&gt;&lt;author&gt;Comstock, B.&lt;/author&gt;&lt;author&gt;Mercer, L. D.&lt;/author&gt;&lt;author&gt;Bricker, J.&lt;/author&gt;&lt;/authors&gt;&lt;/contributors&gt;&lt;auth-address&gt;Division of Public Health Sciences, Fred Hutchinson Cancer Research Center, Seattle, WA, United States&amp;#xD;Center for Biomedical Statistics, University of Washington, Seattle, WA, United States&amp;#xD;Department of Psychology, University of Washington, Seattle, WA, United States&lt;/auth-address&gt;&lt;titles&gt;&lt;title&gt;Overcoming recruitment challenges of web-based interventions for tobacco use: The case of web-based acceptance and commitment therapy for smoking cessation&lt;/title&gt;&lt;secondary-title&gt;Addictive Behaviors&lt;/secondary-title&gt;&lt;/titles&gt;&lt;periodical&gt;&lt;full-title&gt;Addictive Behaviors&lt;/full-title&gt;&lt;/periodical&gt;&lt;pages&gt;2473-2476&lt;/pages&gt;&lt;volume&gt;38&lt;/volume&gt;&lt;number&gt;10&lt;/number&gt;&lt;keywords&gt;&lt;keyword&gt;EHealth&lt;/keyword&gt;&lt;keyword&gt;Recruitment&lt;/keyword&gt;&lt;keyword&gt;Smoking cessation&lt;/keyword&gt;&lt;keyword&gt;Tobacco dependence&lt;/keyword&gt;&lt;/keywords&gt;&lt;dates&gt;&lt;year&gt;2013&lt;/year&gt;&lt;/dates&gt;&lt;urls&gt;&lt;related-urls&gt;&lt;url&gt;http://www.scopus.com/inward/record.url?eid=2-s2.0-84879345268&amp;amp;partnerID=40&amp;amp;md5=31eb8738e9624c26121cf5db907d7896&lt;/url&gt;&lt;/related-urls&gt;&lt;/urls&gt;&lt;electronic-resource-num&gt;10.1016/j.addbeh.2013.05.004&lt;/electronic-resource-num&gt;&lt;remote-database-name&gt;Scopus&lt;/remote-database-name&gt;&lt;/record&gt;&lt;/Cite&gt;&lt;/EndNote&gt;</w:instrText>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2" w:tooltip="Heffner, 2013 #12" w:history="1">
        <w:r w:rsidR="000D4DD9">
          <w:rPr>
            <w:rFonts w:ascii="Times New Roman" w:hAnsi="Times New Roman" w:cs="Times New Roman"/>
            <w:noProof/>
            <w:sz w:val="24"/>
            <w:szCs w:val="24"/>
          </w:rPr>
          <w:t>12</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A34D37" w:rsidRPr="00707D81">
        <w:rPr>
          <w:rFonts w:ascii="Times New Roman" w:hAnsi="Times New Roman" w:cs="Times New Roman"/>
          <w:sz w:val="24"/>
          <w:szCs w:val="24"/>
        </w:rPr>
        <w:t xml:space="preserve"> in  the smoking cessation field  also found no </w:t>
      </w:r>
      <w:r w:rsidR="00270409">
        <w:rPr>
          <w:rFonts w:ascii="Times New Roman" w:hAnsi="Times New Roman" w:cs="Times New Roman"/>
          <w:sz w:val="24"/>
          <w:szCs w:val="24"/>
        </w:rPr>
        <w:lastRenderedPageBreak/>
        <w:t xml:space="preserve">significant </w:t>
      </w:r>
      <w:r w:rsidR="00A34D37" w:rsidRPr="00707D81">
        <w:rPr>
          <w:rFonts w:ascii="Times New Roman" w:hAnsi="Times New Roman" w:cs="Times New Roman"/>
          <w:sz w:val="24"/>
          <w:szCs w:val="24"/>
        </w:rPr>
        <w:t xml:space="preserve">differences </w:t>
      </w:r>
      <w:r w:rsidR="008923E4">
        <w:rPr>
          <w:rFonts w:ascii="Times New Roman" w:hAnsi="Times New Roman" w:cs="Times New Roman"/>
          <w:sz w:val="24"/>
          <w:szCs w:val="24"/>
        </w:rPr>
        <w:t>for</w:t>
      </w:r>
      <w:r w:rsidR="00A34D37" w:rsidRPr="00707D81">
        <w:rPr>
          <w:rFonts w:ascii="Times New Roman" w:hAnsi="Times New Roman" w:cs="Times New Roman"/>
          <w:sz w:val="24"/>
          <w:szCs w:val="24"/>
        </w:rPr>
        <w:t xml:space="preserve"> baseline characteristics </w:t>
      </w:r>
      <w:r w:rsidR="008923E4">
        <w:rPr>
          <w:rFonts w:ascii="Times New Roman" w:hAnsi="Times New Roman" w:cs="Times New Roman"/>
          <w:sz w:val="24"/>
          <w:szCs w:val="24"/>
        </w:rPr>
        <w:t>between</w:t>
      </w:r>
      <w:r w:rsidR="00A34D37" w:rsidRPr="00707D81">
        <w:rPr>
          <w:rFonts w:ascii="Times New Roman" w:hAnsi="Times New Roman" w:cs="Times New Roman"/>
          <w:sz w:val="24"/>
          <w:szCs w:val="24"/>
        </w:rPr>
        <w:t xml:space="preserve"> recruitment </w:t>
      </w:r>
      <w:r w:rsidR="00270409">
        <w:rPr>
          <w:rFonts w:ascii="Times New Roman" w:hAnsi="Times New Roman" w:cs="Times New Roman"/>
          <w:sz w:val="24"/>
          <w:szCs w:val="24"/>
        </w:rPr>
        <w:t>type</w:t>
      </w:r>
      <w:r w:rsidR="00A34D37" w:rsidRPr="00707D81">
        <w:rPr>
          <w:rFonts w:ascii="Times New Roman" w:hAnsi="Times New Roman" w:cs="Times New Roman"/>
          <w:sz w:val="24"/>
          <w:szCs w:val="24"/>
        </w:rPr>
        <w:t xml:space="preserve"> (traditional versus online recruitment). However other studies, also in the smoking cessation field, have reported that participants recruited online w</w:t>
      </w:r>
      <w:r w:rsidR="00E87298">
        <w:rPr>
          <w:rFonts w:ascii="Times New Roman" w:hAnsi="Times New Roman" w:cs="Times New Roman"/>
          <w:sz w:val="24"/>
          <w:szCs w:val="24"/>
        </w:rPr>
        <w:t xml:space="preserve">ere more likely to be younger </w:t>
      </w:r>
      <w:r w:rsidR="00716FD3">
        <w:rPr>
          <w:rFonts w:ascii="Times New Roman" w:hAnsi="Times New Roman" w:cs="Times New Roman"/>
          <w:sz w:val="24"/>
          <w:szCs w:val="24"/>
        </w:rPr>
        <w:fldChar w:fldCharType="begin"/>
      </w:r>
      <w:r w:rsidR="00FF1F62">
        <w:rPr>
          <w:rFonts w:ascii="Times New Roman" w:hAnsi="Times New Roman" w:cs="Times New Roman"/>
          <w:sz w:val="24"/>
          <w:szCs w:val="24"/>
        </w:rPr>
        <w:instrText xml:space="preserve"> ADDIN EN.CITE &lt;EndNote&gt;&lt;Cite&gt;&lt;Author&gt;Frandsen&lt;/Author&gt;&lt;Year&gt;2014&lt;/Year&gt;&lt;RecNum&gt;8&lt;/RecNum&gt;&lt;DisplayText&gt;[10]&lt;/DisplayText&gt;&lt;record&gt;&lt;rec-number&gt;8&lt;/rec-number&gt;&lt;foreign-keys&gt;&lt;key app="EN" db-id="e00pew2d9arffnev923x9sdotdd99xx2a9fr"&gt;8&lt;/key&gt;&lt;/foreign-keys&gt;&lt;ref-type name="Journal Article"&gt;17&lt;/ref-type&gt;&lt;contributors&gt;&lt;authors&gt;&lt;author&gt;Frandsen, M.&lt;/author&gt;&lt;author&gt;Walters, J.&lt;/author&gt;&lt;author&gt;Ferguson, S. G.&lt;/author&gt;&lt;/authors&gt;&lt;/contributors&gt;&lt;auth-address&gt;School of Pharmacy, University of Tasmania, Launceston, TAS, Australia&amp;#xD;School of Medicine, University of Tasmania, Hobart, TAS, Australia&lt;/auth-address&gt;&lt;titles&gt;&lt;title&gt;Exploring the viability of using online social media advertising as a recruitment method for smoking cessation clinical trials&lt;/title&gt;&lt;secondary-title&gt;Nicotine and Tobacco Research&lt;/secondary-title&gt;&lt;/titles&gt;&lt;periodical&gt;&lt;full-title&gt;Nicotine and Tobacco Research&lt;/full-title&gt;&lt;/periodical&gt;&lt;pages&gt;247-251&lt;/pages&gt;&lt;volume&gt;16&lt;/volume&gt;&lt;number&gt;2&lt;/number&gt;&lt;dates&gt;&lt;year&gt;2014&lt;/year&gt;&lt;/dates&gt;&lt;urls&gt;&lt;related-urls&gt;&lt;url&gt;http://www.scopus.com/inward/record.url?eid=2-s2.0-84891667681&amp;amp;partnerID=40&amp;amp;md5=bfce44036416a2d38e3dd83972a283bb&lt;/url&gt;&lt;/related-urls&gt;&lt;/urls&gt;&lt;electronic-resource-num&gt;10.1093/ntr/ntt157&lt;/electronic-resource-num&gt;&lt;remote-database-name&gt;Scopus&lt;/remote-database-name&gt;&lt;/record&gt;&lt;/Cite&gt;&lt;/EndNote&gt;</w:instrText>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0" w:tooltip="Frandsen, 2014 #8" w:history="1">
        <w:r w:rsidR="000D4DD9">
          <w:rPr>
            <w:rFonts w:ascii="Times New Roman" w:hAnsi="Times New Roman" w:cs="Times New Roman"/>
            <w:noProof/>
            <w:sz w:val="24"/>
            <w:szCs w:val="24"/>
          </w:rPr>
          <w:t>10</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E87298">
        <w:rPr>
          <w:rFonts w:ascii="Times New Roman" w:hAnsi="Times New Roman" w:cs="Times New Roman"/>
          <w:sz w:val="24"/>
          <w:szCs w:val="24"/>
        </w:rPr>
        <w:t>, less educated</w:t>
      </w:r>
      <w:r w:rsidR="00A34D37" w:rsidRPr="00707D81">
        <w:rPr>
          <w:rFonts w:ascii="Times New Roman" w:hAnsi="Times New Roman" w:cs="Times New Roman"/>
          <w:sz w:val="24"/>
          <w:szCs w:val="24"/>
        </w:rPr>
        <w:t xml:space="preserve"> and more ethnic/racial minority groups</w:t>
      </w:r>
      <w:r w:rsidR="00E87298">
        <w:rPr>
          <w:rFonts w:ascii="Times New Roman" w:hAnsi="Times New Roman" w:cs="Times New Roman"/>
          <w:sz w:val="24"/>
          <w:szCs w:val="24"/>
        </w:rPr>
        <w:t xml:space="preserve"> </w:t>
      </w:r>
      <w:r w:rsidR="00716FD3">
        <w:rPr>
          <w:rFonts w:ascii="Times New Roman" w:hAnsi="Times New Roman" w:cs="Times New Roman"/>
          <w:sz w:val="24"/>
          <w:szCs w:val="24"/>
        </w:rPr>
        <w:fldChar w:fldCharType="begin"/>
      </w:r>
      <w:r w:rsidR="00FF1F62">
        <w:rPr>
          <w:rFonts w:ascii="Times New Roman" w:hAnsi="Times New Roman" w:cs="Times New Roman"/>
          <w:sz w:val="24"/>
          <w:szCs w:val="24"/>
        </w:rPr>
        <w:instrText xml:space="preserve"> ADDIN EN.CITE &lt;EndNote&gt;&lt;Cite&gt;&lt;Author&gt;Graham&lt;/Author&gt;&lt;Year&gt;2008&lt;/Year&gt;&lt;RecNum&gt;10&lt;/RecNum&gt;&lt;DisplayText&gt;[11]&lt;/DisplayText&gt;&lt;record&gt;&lt;rec-number&gt;10&lt;/rec-number&gt;&lt;foreign-keys&gt;&lt;key app="EN" db-id="e00pew2d9arffnev923x9sdotdd99xx2a9fr"&gt;10&lt;/key&gt;&lt;/foreign-keys&gt;&lt;ref-type name="Journal Article"&gt;17&lt;/ref-type&gt;&lt;contributors&gt;&lt;authors&gt;&lt;author&gt;Graham, A. L.&lt;/author&gt;&lt;author&gt;Milner, P.&lt;/author&gt;&lt;author&gt;Saul, J. E.&lt;/author&gt;&lt;author&gt;Pfaff, L.&lt;/author&gt;&lt;/authors&gt;&lt;/contributors&gt;&lt;auth-address&gt;Georgetown University Medical Center, Lombardi Comprehensive Cancer Center, Washington, DC, United States&amp;#xD;Healthways QuitNet LLC, Boston, MA, United States&amp;#xD;ClearWay Minnesota, Minneapolis, MN, United States&amp;#xD;New Jersey Department of Health and Senior Services, Trenton, NJ, United States&amp;#xD;Schroeder Institute for Tobacco Research and Policy Studies, American Legacy Foundation, 1724 Massachusetts Avenue, NW, Washington, DC 20036, United States&lt;/auth-address&gt;&lt;titles&gt;&lt;title&gt;Online advertising as a public health and recruitment tool: Comparison of different media campaigns to increase demand for smoking cessation interventions&lt;/title&gt;&lt;secondary-title&gt;Journal of Medical Internet Research&lt;/secondary-title&gt;&lt;/titles&gt;&lt;periodical&gt;&lt;full-title&gt;Journal of Medical Internet Research&lt;/full-title&gt;&lt;/periodical&gt;&lt;volume&gt;10&lt;/volume&gt;&lt;number&gt;5&lt;/number&gt;&lt;keywords&gt;&lt;keyword&gt;Advertising&lt;/keyword&gt;&lt;keyword&gt;Consumer demand&lt;/keyword&gt;&lt;keyword&gt;Internet&lt;/keyword&gt;&lt;keyword&gt;Smoking cessation&lt;/keyword&gt;&lt;/keywords&gt;&lt;dates&gt;&lt;year&gt;2008&lt;/year&gt;&lt;/dates&gt;&lt;urls&gt;&lt;related-urls&gt;&lt;url&gt;http://www.scopus.com/inward/record.url?eid=2-s2.0-58849132366&amp;amp;partnerID=40&amp;amp;md5=8f3d3952fbdcef820961740b71ad9aac&lt;/url&gt;&lt;/related-urls&gt;&lt;/urls&gt;&lt;custom7&gt;e50&lt;/custom7&gt;&lt;electronic-resource-num&gt;10.2196/jmir.1001&lt;/electronic-resource-num&gt;&lt;remote-database-name&gt;Scopus&lt;/remote-database-name&gt;&lt;/record&gt;&lt;/Cite&gt;&lt;/EndNote&gt;</w:instrText>
      </w:r>
      <w:r w:rsidR="00716FD3">
        <w:rPr>
          <w:rFonts w:ascii="Times New Roman" w:hAnsi="Times New Roman" w:cs="Times New Roman"/>
          <w:sz w:val="24"/>
          <w:szCs w:val="24"/>
        </w:rPr>
        <w:fldChar w:fldCharType="separate"/>
      </w:r>
      <w:r w:rsidR="00FF1F62">
        <w:rPr>
          <w:rFonts w:ascii="Times New Roman" w:hAnsi="Times New Roman" w:cs="Times New Roman"/>
          <w:noProof/>
          <w:sz w:val="24"/>
          <w:szCs w:val="24"/>
        </w:rPr>
        <w:t>[</w:t>
      </w:r>
      <w:hyperlink w:anchor="_ENREF_11" w:tooltip="Graham, 2008 #10" w:history="1">
        <w:r w:rsidR="000D4DD9">
          <w:rPr>
            <w:rFonts w:ascii="Times New Roman" w:hAnsi="Times New Roman" w:cs="Times New Roman"/>
            <w:noProof/>
            <w:sz w:val="24"/>
            <w:szCs w:val="24"/>
          </w:rPr>
          <w:t>11</w:t>
        </w:r>
      </w:hyperlink>
      <w:r w:rsidR="00FF1F62">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A34D37" w:rsidRPr="00707D81">
        <w:rPr>
          <w:rFonts w:ascii="Times New Roman" w:hAnsi="Times New Roman" w:cs="Times New Roman"/>
          <w:sz w:val="24"/>
          <w:szCs w:val="24"/>
        </w:rPr>
        <w:t xml:space="preserve">. </w:t>
      </w:r>
      <w:r w:rsidR="00C22558" w:rsidRPr="00707D81">
        <w:rPr>
          <w:rFonts w:ascii="Times New Roman" w:hAnsi="Times New Roman" w:cs="Times New Roman"/>
          <w:sz w:val="24"/>
          <w:szCs w:val="24"/>
        </w:rPr>
        <w:t xml:space="preserve">It is likely that the type of intervention and target population may influence the success of </w:t>
      </w:r>
      <w:r w:rsidR="00E87298">
        <w:rPr>
          <w:rFonts w:ascii="Times New Roman" w:hAnsi="Times New Roman" w:cs="Times New Roman"/>
          <w:sz w:val="24"/>
          <w:szCs w:val="24"/>
        </w:rPr>
        <w:t xml:space="preserve">various recruitment strategies </w:t>
      </w:r>
      <w:r w:rsidR="00716FD3">
        <w:rPr>
          <w:rFonts w:ascii="Times New Roman" w:hAnsi="Times New Roman" w:cs="Times New Roman"/>
          <w:sz w:val="24"/>
          <w:szCs w:val="24"/>
        </w:rPr>
        <w:fldChar w:fldCharType="begin"/>
      </w:r>
      <w:r w:rsidR="00E87298">
        <w:rPr>
          <w:rFonts w:ascii="Times New Roman" w:hAnsi="Times New Roman" w:cs="Times New Roman"/>
          <w:sz w:val="24"/>
          <w:szCs w:val="24"/>
        </w:rPr>
        <w:instrText xml:space="preserve"> ADDIN EN.CITE &lt;EndNote&gt;&lt;Cite&gt;&lt;Author&gt;Lane&lt;/Author&gt;&lt;Year&gt;2015&lt;/Year&gt;&lt;RecNum&gt;1&lt;/RecNum&gt;&lt;DisplayText&gt;[7]&lt;/DisplayText&gt;&lt;record&gt;&lt;rec-number&gt;1&lt;/rec-number&gt;&lt;foreign-keys&gt;&lt;key app="EN" db-id="e00pew2d9arffnev923x9sdotdd99xx2a9fr"&gt;1&lt;/key&gt;&lt;/foreign-keys&gt;&lt;ref-type name="Journal Article"&gt;17&lt;/ref-type&gt;&lt;contributors&gt;&lt;authors&gt;&lt;author&gt;Lane, T. S.&lt;/author&gt;&lt;author&gt;Armin, J.&lt;/author&gt;&lt;author&gt;Gordon, J. S.&lt;/author&gt;&lt;/authors&gt;&lt;/contributors&gt;&lt;auth-address&gt;University of Arizona, Department of Family and Community Medicine, 1450 N Cherry Ave, Tucson, AZ, United States&lt;/auth-address&gt;&lt;titles&gt;&lt;title&gt;Online recruitment methods for web-based and mobile health studies: A review of the literature&lt;/title&gt;&lt;secondary-title&gt;Journal of Medical Internet Research&lt;/secondary-title&gt;&lt;/titles&gt;&lt;periodical&gt;&lt;full-title&gt;Journal of Medical Internet Research&lt;/full-title&gt;&lt;/periodical&gt;&lt;volume&gt;17&lt;/volume&gt;&lt;number&gt;7&lt;/number&gt;&lt;keywords&gt;&lt;keyword&gt;Apps&lt;/keyword&gt;&lt;keyword&gt;Internet health&lt;/keyword&gt;&lt;keyword&gt;mHealth&lt;/keyword&gt;&lt;keyword&gt;online recruitment&lt;/keyword&gt;&lt;keyword&gt;Review&lt;/keyword&gt;&lt;keyword&gt;Social media&lt;/keyword&gt;&lt;/keywords&gt;&lt;dates&gt;&lt;year&gt;2015&lt;/year&gt;&lt;/dates&gt;&lt;urls&gt;&lt;related-urls&gt;&lt;url&gt;http://www.scopus.com/inward/record.url?eid=2-s2.0-84938604067&amp;amp;partnerID=40&amp;amp;md5=a73ef149c13557582621faca051af86a&lt;/url&gt;&lt;/related-urls&gt;&lt;/urls&gt;&lt;custom7&gt;e183&lt;/custom7&gt;&lt;electronic-resource-num&gt;10.2196/jmir.4359&lt;/electronic-resource-num&gt;&lt;remote-database-name&gt;Scopus&lt;/remote-database-name&gt;&lt;/record&gt;&lt;/Cite&gt;&lt;/EndNote&gt;</w:instrText>
      </w:r>
      <w:r w:rsidR="00716FD3">
        <w:rPr>
          <w:rFonts w:ascii="Times New Roman" w:hAnsi="Times New Roman" w:cs="Times New Roman"/>
          <w:sz w:val="24"/>
          <w:szCs w:val="24"/>
        </w:rPr>
        <w:fldChar w:fldCharType="separate"/>
      </w:r>
      <w:r w:rsidR="00E87298">
        <w:rPr>
          <w:rFonts w:ascii="Times New Roman" w:hAnsi="Times New Roman" w:cs="Times New Roman"/>
          <w:noProof/>
          <w:sz w:val="24"/>
          <w:szCs w:val="24"/>
        </w:rPr>
        <w:t>[</w:t>
      </w:r>
      <w:hyperlink w:anchor="_ENREF_7" w:tooltip="Lane, 2015 #1" w:history="1">
        <w:r w:rsidR="000D4DD9">
          <w:rPr>
            <w:rFonts w:ascii="Times New Roman" w:hAnsi="Times New Roman" w:cs="Times New Roman"/>
            <w:noProof/>
            <w:sz w:val="24"/>
            <w:szCs w:val="24"/>
          </w:rPr>
          <w:t>7</w:t>
        </w:r>
      </w:hyperlink>
      <w:r w:rsidR="00E87298">
        <w:rPr>
          <w:rFonts w:ascii="Times New Roman" w:hAnsi="Times New Roman" w:cs="Times New Roman"/>
          <w:noProof/>
          <w:sz w:val="24"/>
          <w:szCs w:val="24"/>
        </w:rPr>
        <w:t>]</w:t>
      </w:r>
      <w:r w:rsidR="00716FD3">
        <w:rPr>
          <w:rFonts w:ascii="Times New Roman" w:hAnsi="Times New Roman" w:cs="Times New Roman"/>
          <w:sz w:val="24"/>
          <w:szCs w:val="24"/>
        </w:rPr>
        <w:fldChar w:fldCharType="end"/>
      </w:r>
      <w:r w:rsidR="00C22558" w:rsidRPr="00707D81">
        <w:rPr>
          <w:rFonts w:ascii="Times New Roman" w:hAnsi="Times New Roman" w:cs="Times New Roman"/>
          <w:sz w:val="24"/>
          <w:szCs w:val="24"/>
        </w:rPr>
        <w:t xml:space="preserve">. </w:t>
      </w:r>
    </w:p>
    <w:p w14:paraId="0A5691C4" w14:textId="77777777" w:rsidR="00AD70F8" w:rsidRPr="00707D81" w:rsidRDefault="00AD70F8" w:rsidP="008555BF">
      <w:pPr>
        <w:autoSpaceDE w:val="0"/>
        <w:autoSpaceDN w:val="0"/>
        <w:adjustRightInd w:val="0"/>
        <w:spacing w:line="480" w:lineRule="auto"/>
        <w:rPr>
          <w:rFonts w:ascii="Times New Roman" w:hAnsi="Times New Roman" w:cs="Times New Roman"/>
          <w:sz w:val="24"/>
          <w:szCs w:val="24"/>
        </w:rPr>
      </w:pPr>
    </w:p>
    <w:p w14:paraId="711725BD" w14:textId="014E9BE1" w:rsidR="00A34D37" w:rsidRPr="00707D81" w:rsidRDefault="001733E3" w:rsidP="008555BF">
      <w:pPr>
        <w:autoSpaceDE w:val="0"/>
        <w:autoSpaceDN w:val="0"/>
        <w:adjustRightInd w:val="0"/>
        <w:spacing w:line="480" w:lineRule="auto"/>
        <w:rPr>
          <w:rFonts w:ascii="Times New Roman" w:hAnsi="Times New Roman" w:cs="Times New Roman"/>
          <w:sz w:val="24"/>
          <w:szCs w:val="24"/>
        </w:rPr>
      </w:pPr>
      <w:r w:rsidRPr="00707D81">
        <w:rPr>
          <w:rFonts w:ascii="Times New Roman" w:hAnsi="Times New Roman" w:cs="Times New Roman"/>
          <w:sz w:val="24"/>
          <w:szCs w:val="24"/>
        </w:rPr>
        <w:t xml:space="preserve">This study has a number of strengths and weaknesses. The study relied on </w:t>
      </w:r>
      <w:r w:rsidR="004C4213" w:rsidRPr="00707D81">
        <w:rPr>
          <w:rFonts w:ascii="Times New Roman" w:hAnsi="Times New Roman" w:cs="Times New Roman"/>
          <w:sz w:val="24"/>
          <w:szCs w:val="24"/>
        </w:rPr>
        <w:t>self-report</w:t>
      </w:r>
      <w:r w:rsidRPr="00707D81">
        <w:rPr>
          <w:rFonts w:ascii="Times New Roman" w:hAnsi="Times New Roman" w:cs="Times New Roman"/>
          <w:sz w:val="24"/>
          <w:szCs w:val="24"/>
        </w:rPr>
        <w:t xml:space="preserve"> of how participants heard about the study </w:t>
      </w:r>
      <w:r w:rsidR="004C4213">
        <w:rPr>
          <w:rFonts w:ascii="Times New Roman" w:hAnsi="Times New Roman" w:cs="Times New Roman"/>
          <w:sz w:val="24"/>
          <w:szCs w:val="24"/>
        </w:rPr>
        <w:t>and this may be</w:t>
      </w:r>
      <w:r w:rsidRPr="00707D81">
        <w:rPr>
          <w:rFonts w:ascii="Times New Roman" w:hAnsi="Times New Roman" w:cs="Times New Roman"/>
          <w:sz w:val="24"/>
          <w:szCs w:val="24"/>
        </w:rPr>
        <w:t xml:space="preserve"> subject to recall bias. However because recruitment via practitioners occurred in specific geographical areas</w:t>
      </w:r>
      <w:r w:rsidR="00380164">
        <w:rPr>
          <w:rFonts w:ascii="Times New Roman" w:hAnsi="Times New Roman" w:cs="Times New Roman"/>
          <w:sz w:val="24"/>
          <w:szCs w:val="24"/>
        </w:rPr>
        <w:t xml:space="preserve"> and commenced prior to any online advertising</w:t>
      </w:r>
      <w:r w:rsidRPr="00707D81">
        <w:rPr>
          <w:rFonts w:ascii="Times New Roman" w:hAnsi="Times New Roman" w:cs="Times New Roman"/>
          <w:sz w:val="24"/>
          <w:szCs w:val="24"/>
        </w:rPr>
        <w:t>, we could cross check this data against participant addresses</w:t>
      </w:r>
      <w:r w:rsidR="00380164">
        <w:rPr>
          <w:rFonts w:ascii="Times New Roman" w:hAnsi="Times New Roman" w:cs="Times New Roman"/>
          <w:sz w:val="24"/>
          <w:szCs w:val="24"/>
        </w:rPr>
        <w:t xml:space="preserve"> and time of recruitment</w:t>
      </w:r>
      <w:r w:rsidRPr="00707D81">
        <w:rPr>
          <w:rFonts w:ascii="Times New Roman" w:hAnsi="Times New Roman" w:cs="Times New Roman"/>
          <w:sz w:val="24"/>
          <w:szCs w:val="24"/>
        </w:rPr>
        <w:t xml:space="preserve"> for clarification in some cases. We were unable to determine if </w:t>
      </w:r>
      <w:r w:rsidR="00184DD1" w:rsidRPr="00707D81">
        <w:rPr>
          <w:rFonts w:ascii="Times New Roman" w:hAnsi="Times New Roman" w:cs="Times New Roman"/>
          <w:sz w:val="24"/>
          <w:szCs w:val="24"/>
        </w:rPr>
        <w:t>word of mouth recruitment resulted from practitioner or online promotion and thus participants who said they heard about the study from family or friends were excluded from the costing and comparison of participant characteristics. We did however observe a rise in word of mouth recruitment that corresponded with online advertising suggesting that online recruitment may provide an easy method of referring others suc</w:t>
      </w:r>
      <w:r w:rsidR="00380164">
        <w:rPr>
          <w:rFonts w:ascii="Times New Roman" w:hAnsi="Times New Roman" w:cs="Times New Roman"/>
          <w:sz w:val="24"/>
          <w:szCs w:val="24"/>
        </w:rPr>
        <w:t>h as tagging friends/family in F</w:t>
      </w:r>
      <w:r w:rsidR="00184DD1" w:rsidRPr="00707D81">
        <w:rPr>
          <w:rFonts w:ascii="Times New Roman" w:hAnsi="Times New Roman" w:cs="Times New Roman"/>
          <w:sz w:val="24"/>
          <w:szCs w:val="24"/>
        </w:rPr>
        <w:t xml:space="preserve">acebook posts. Another limitation of the study was the low response rate to the practitioner survey and that only a few practitioners agreed to be interviewed. This may have resulted in response bias </w:t>
      </w:r>
      <w:r w:rsidR="004C4213">
        <w:rPr>
          <w:rFonts w:ascii="Times New Roman" w:hAnsi="Times New Roman" w:cs="Times New Roman"/>
          <w:sz w:val="24"/>
          <w:szCs w:val="24"/>
        </w:rPr>
        <w:t>with</w:t>
      </w:r>
      <w:r w:rsidR="004C4213" w:rsidRPr="00707D81">
        <w:rPr>
          <w:rFonts w:ascii="Times New Roman" w:hAnsi="Times New Roman" w:cs="Times New Roman"/>
          <w:sz w:val="24"/>
          <w:szCs w:val="24"/>
        </w:rPr>
        <w:t xml:space="preserve"> </w:t>
      </w:r>
      <w:r w:rsidR="00A54071">
        <w:rPr>
          <w:rFonts w:ascii="Times New Roman" w:hAnsi="Times New Roman" w:cs="Times New Roman"/>
          <w:sz w:val="24"/>
          <w:szCs w:val="24"/>
        </w:rPr>
        <w:t>those with the strongest views about the app (either positive or negative) more likely to participate.</w:t>
      </w:r>
      <w:r w:rsidR="00184DD1" w:rsidRPr="00707D81">
        <w:rPr>
          <w:rFonts w:ascii="Times New Roman" w:hAnsi="Times New Roman" w:cs="Times New Roman"/>
          <w:sz w:val="24"/>
          <w:szCs w:val="24"/>
        </w:rPr>
        <w:t xml:space="preserve"> However</w:t>
      </w:r>
      <w:r w:rsidR="00270409">
        <w:rPr>
          <w:rFonts w:ascii="Times New Roman" w:hAnsi="Times New Roman" w:cs="Times New Roman"/>
          <w:sz w:val="24"/>
          <w:szCs w:val="24"/>
        </w:rPr>
        <w:t>,</w:t>
      </w:r>
      <w:r w:rsidR="00184DD1" w:rsidRPr="00707D81">
        <w:rPr>
          <w:rFonts w:ascii="Times New Roman" w:hAnsi="Times New Roman" w:cs="Times New Roman"/>
          <w:sz w:val="24"/>
          <w:szCs w:val="24"/>
        </w:rPr>
        <w:t xml:space="preserve"> </w:t>
      </w:r>
      <w:r w:rsidR="008923E4">
        <w:rPr>
          <w:rFonts w:ascii="Times New Roman" w:hAnsi="Times New Roman" w:cs="Times New Roman"/>
          <w:sz w:val="24"/>
          <w:szCs w:val="24"/>
        </w:rPr>
        <w:t>ten</w:t>
      </w:r>
      <w:r w:rsidR="00184DD1" w:rsidRPr="00707D81">
        <w:rPr>
          <w:rFonts w:ascii="Times New Roman" w:hAnsi="Times New Roman" w:cs="Times New Roman"/>
          <w:sz w:val="24"/>
          <w:szCs w:val="24"/>
        </w:rPr>
        <w:t xml:space="preserve"> (27%) practitioners surveyed reported never or rarely referring to the program, indicating not all survey part</w:t>
      </w:r>
      <w:r w:rsidR="00B50A9B">
        <w:rPr>
          <w:rFonts w:ascii="Times New Roman" w:hAnsi="Times New Roman" w:cs="Times New Roman"/>
          <w:sz w:val="24"/>
          <w:szCs w:val="24"/>
        </w:rPr>
        <w:t>icipants were “early adopters”.</w:t>
      </w:r>
    </w:p>
    <w:p w14:paraId="200FB5A1" w14:textId="77777777" w:rsidR="00A34D37" w:rsidRDefault="00A34D37" w:rsidP="00B50A9B">
      <w:pPr>
        <w:pStyle w:val="Heading1"/>
        <w:rPr>
          <w:rFonts w:ascii="Times New Roman" w:hAnsi="Times New Roman" w:cs="Times New Roman"/>
        </w:rPr>
      </w:pPr>
      <w:r w:rsidRPr="00B50A9B">
        <w:rPr>
          <w:rFonts w:ascii="Times New Roman" w:hAnsi="Times New Roman" w:cs="Times New Roman"/>
        </w:rPr>
        <w:t>Conclusion</w:t>
      </w:r>
    </w:p>
    <w:p w14:paraId="3FBEA60F" w14:textId="77777777" w:rsidR="00B50A9B" w:rsidRPr="00B50A9B" w:rsidRDefault="00B50A9B" w:rsidP="00B50A9B"/>
    <w:p w14:paraId="15B79F9B" w14:textId="4076216D" w:rsidR="00686286" w:rsidRPr="00707D81" w:rsidRDefault="00380164" w:rsidP="008555BF">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This study provides new insights into the relative effectiveness of various recruitment strategies for a parenting related m</w:t>
      </w:r>
      <w:r w:rsidR="00FA55BE">
        <w:rPr>
          <w:rFonts w:ascii="Times New Roman" w:hAnsi="Times New Roman" w:cs="Times New Roman"/>
          <w:sz w:val="24"/>
          <w:szCs w:val="24"/>
        </w:rPr>
        <w:t>H</w:t>
      </w:r>
      <w:r>
        <w:rPr>
          <w:rFonts w:ascii="Times New Roman" w:hAnsi="Times New Roman" w:cs="Times New Roman"/>
          <w:sz w:val="24"/>
          <w:szCs w:val="24"/>
        </w:rPr>
        <w:t>ealth intervention. Our findings suggest that m</w:t>
      </w:r>
      <w:r w:rsidR="00FA55BE">
        <w:rPr>
          <w:rFonts w:ascii="Times New Roman" w:hAnsi="Times New Roman" w:cs="Times New Roman"/>
          <w:sz w:val="24"/>
          <w:szCs w:val="24"/>
        </w:rPr>
        <w:t>H</w:t>
      </w:r>
      <w:r>
        <w:rPr>
          <w:rFonts w:ascii="Times New Roman" w:hAnsi="Times New Roman" w:cs="Times New Roman"/>
          <w:sz w:val="24"/>
          <w:szCs w:val="24"/>
        </w:rPr>
        <w:t xml:space="preserve">ealth interventions targeting parents should consider online methods of recruitment through Facebook pages linked to popular parenting websites and </w:t>
      </w:r>
      <w:r w:rsidR="004C4213">
        <w:rPr>
          <w:rFonts w:ascii="Times New Roman" w:hAnsi="Times New Roman" w:cs="Times New Roman"/>
          <w:sz w:val="24"/>
          <w:szCs w:val="24"/>
        </w:rPr>
        <w:t xml:space="preserve">that </w:t>
      </w:r>
      <w:r>
        <w:rPr>
          <w:rFonts w:ascii="Times New Roman" w:hAnsi="Times New Roman" w:cs="Times New Roman"/>
          <w:sz w:val="24"/>
          <w:szCs w:val="24"/>
        </w:rPr>
        <w:t>this is likely to result in</w:t>
      </w:r>
      <w:r w:rsidR="00D120FF">
        <w:rPr>
          <w:rFonts w:ascii="Times New Roman" w:hAnsi="Times New Roman" w:cs="Times New Roman"/>
          <w:sz w:val="24"/>
          <w:szCs w:val="24"/>
        </w:rPr>
        <w:t xml:space="preserve"> researchers meeting the required sample size in </w:t>
      </w:r>
      <w:r w:rsidR="00D120FF">
        <w:rPr>
          <w:rFonts w:ascii="Times New Roman" w:hAnsi="Times New Roman" w:cs="Times New Roman"/>
          <w:sz w:val="24"/>
          <w:szCs w:val="24"/>
        </w:rPr>
        <w:lastRenderedPageBreak/>
        <w:t xml:space="preserve">a shorter timeframe and </w:t>
      </w:r>
      <w:r>
        <w:rPr>
          <w:rFonts w:ascii="Times New Roman" w:hAnsi="Times New Roman" w:cs="Times New Roman"/>
          <w:sz w:val="24"/>
          <w:szCs w:val="24"/>
        </w:rPr>
        <w:t xml:space="preserve">at a lower cost. </w:t>
      </w:r>
      <w:r w:rsidR="00B30749">
        <w:rPr>
          <w:rFonts w:ascii="Times New Roman" w:hAnsi="Times New Roman" w:cs="Times New Roman"/>
          <w:sz w:val="24"/>
          <w:szCs w:val="24"/>
        </w:rPr>
        <w:t xml:space="preserve">Participant characteristics were similar for practitioner led and online recruitment, with the exception that participants recruited by practitioners were more ethnically diverse and more likely to be first time parents. </w:t>
      </w:r>
      <w:r>
        <w:rPr>
          <w:rFonts w:ascii="Times New Roman" w:hAnsi="Times New Roman" w:cs="Times New Roman"/>
          <w:sz w:val="24"/>
          <w:szCs w:val="24"/>
        </w:rPr>
        <w:t>While practitioner led recruitment took longer, recruited fewer participants at a higher cost, this approach should not be dismissed because of the high reach primary health care practitioners</w:t>
      </w:r>
      <w:r w:rsidR="00B30749">
        <w:rPr>
          <w:rFonts w:ascii="Times New Roman" w:hAnsi="Times New Roman" w:cs="Times New Roman"/>
          <w:sz w:val="24"/>
          <w:szCs w:val="24"/>
        </w:rPr>
        <w:t xml:space="preserve"> (particularly those working closely with families)</w:t>
      </w:r>
      <w:r w:rsidR="00270409">
        <w:rPr>
          <w:rFonts w:ascii="Times New Roman" w:hAnsi="Times New Roman" w:cs="Times New Roman"/>
          <w:sz w:val="24"/>
          <w:szCs w:val="24"/>
        </w:rPr>
        <w:t xml:space="preserve"> </w:t>
      </w:r>
      <w:r w:rsidR="00B30749">
        <w:rPr>
          <w:rFonts w:ascii="Times New Roman" w:hAnsi="Times New Roman" w:cs="Times New Roman"/>
          <w:sz w:val="24"/>
          <w:szCs w:val="24"/>
        </w:rPr>
        <w:t>and the potential to reinforce program content</w:t>
      </w:r>
      <w:r>
        <w:rPr>
          <w:rFonts w:ascii="Times New Roman" w:hAnsi="Times New Roman" w:cs="Times New Roman"/>
          <w:sz w:val="24"/>
          <w:szCs w:val="24"/>
        </w:rPr>
        <w:t>. Addressing practitioner barriers to referral including improving access to the m</w:t>
      </w:r>
      <w:r w:rsidR="00FA55BE">
        <w:rPr>
          <w:rFonts w:ascii="Times New Roman" w:hAnsi="Times New Roman" w:cs="Times New Roman"/>
          <w:sz w:val="24"/>
          <w:szCs w:val="24"/>
        </w:rPr>
        <w:t>H</w:t>
      </w:r>
      <w:r>
        <w:rPr>
          <w:rFonts w:ascii="Times New Roman" w:hAnsi="Times New Roman" w:cs="Times New Roman"/>
          <w:sz w:val="24"/>
          <w:szCs w:val="24"/>
        </w:rPr>
        <w:t>ealth intervention, regular reminders and integration into routine practice</w:t>
      </w:r>
      <w:r w:rsidR="00B30749">
        <w:rPr>
          <w:rFonts w:ascii="Times New Roman" w:hAnsi="Times New Roman" w:cs="Times New Roman"/>
          <w:sz w:val="24"/>
          <w:szCs w:val="24"/>
        </w:rPr>
        <w:t xml:space="preserve"> is likely to be important in enhancing practitioner recruitment to m</w:t>
      </w:r>
      <w:r w:rsidR="00FA55BE">
        <w:rPr>
          <w:rFonts w:ascii="Times New Roman" w:hAnsi="Times New Roman" w:cs="Times New Roman"/>
          <w:sz w:val="24"/>
          <w:szCs w:val="24"/>
        </w:rPr>
        <w:t>H</w:t>
      </w:r>
      <w:r w:rsidR="00B30749">
        <w:rPr>
          <w:rFonts w:ascii="Times New Roman" w:hAnsi="Times New Roman" w:cs="Times New Roman"/>
          <w:sz w:val="24"/>
          <w:szCs w:val="24"/>
        </w:rPr>
        <w:t xml:space="preserve">ealth programs. </w:t>
      </w:r>
    </w:p>
    <w:p w14:paraId="4072C70A" w14:textId="77777777" w:rsidR="00BF25B6" w:rsidRPr="00707D81" w:rsidRDefault="00BF25B6" w:rsidP="008555BF">
      <w:pPr>
        <w:autoSpaceDE w:val="0"/>
        <w:autoSpaceDN w:val="0"/>
        <w:adjustRightInd w:val="0"/>
        <w:spacing w:line="480" w:lineRule="auto"/>
        <w:rPr>
          <w:rFonts w:ascii="Times New Roman" w:hAnsi="Times New Roman" w:cs="Times New Roman"/>
          <w:sz w:val="24"/>
          <w:szCs w:val="24"/>
        </w:rPr>
      </w:pPr>
    </w:p>
    <w:p w14:paraId="0E4A9A49" w14:textId="77777777" w:rsidR="00BF25B6" w:rsidRPr="00707D81" w:rsidRDefault="00BF25B6" w:rsidP="008555BF">
      <w:pPr>
        <w:autoSpaceDE w:val="0"/>
        <w:autoSpaceDN w:val="0"/>
        <w:adjustRightInd w:val="0"/>
        <w:spacing w:line="480" w:lineRule="auto"/>
        <w:rPr>
          <w:rFonts w:ascii="Times New Roman" w:hAnsi="Times New Roman" w:cs="Times New Roman"/>
          <w:sz w:val="24"/>
          <w:szCs w:val="24"/>
        </w:rPr>
      </w:pPr>
    </w:p>
    <w:p w14:paraId="5F0D9937" w14:textId="77777777" w:rsidR="00BF25B6" w:rsidRPr="00707D81" w:rsidRDefault="0035093A" w:rsidP="008555BF">
      <w:pPr>
        <w:spacing w:line="480" w:lineRule="auto"/>
        <w:rPr>
          <w:rFonts w:ascii="Times New Roman" w:hAnsi="Times New Roman" w:cs="Times New Roman"/>
          <w:sz w:val="24"/>
          <w:szCs w:val="24"/>
        </w:rPr>
      </w:pPr>
      <w:r w:rsidRPr="00707D81">
        <w:rPr>
          <w:rFonts w:ascii="Times New Roman" w:hAnsi="Times New Roman" w:cs="Times New Roman"/>
          <w:b/>
          <w:sz w:val="24"/>
          <w:szCs w:val="24"/>
          <w:u w:val="single"/>
        </w:rPr>
        <w:br w:type="page"/>
      </w:r>
    </w:p>
    <w:p w14:paraId="27BBC3C0" w14:textId="77777777" w:rsidR="0035093A" w:rsidRPr="00707D81" w:rsidRDefault="0035093A">
      <w:pPr>
        <w:rPr>
          <w:rFonts w:ascii="Times New Roman" w:hAnsi="Times New Roman" w:cs="Times New Roman"/>
          <w:b/>
          <w:sz w:val="24"/>
          <w:szCs w:val="24"/>
          <w:u w:val="single"/>
        </w:rPr>
      </w:pPr>
    </w:p>
    <w:p w14:paraId="69515E63" w14:textId="77777777" w:rsidR="0035093A" w:rsidRPr="00B50A9B" w:rsidRDefault="0035093A" w:rsidP="00B50A9B">
      <w:pPr>
        <w:pStyle w:val="Heading1"/>
        <w:rPr>
          <w:rFonts w:ascii="Times New Roman" w:hAnsi="Times New Roman" w:cs="Times New Roman"/>
        </w:rPr>
      </w:pPr>
      <w:r w:rsidRPr="00B50A9B">
        <w:rPr>
          <w:rFonts w:ascii="Times New Roman" w:hAnsi="Times New Roman" w:cs="Times New Roman"/>
        </w:rPr>
        <w:t>Acknowledgements</w:t>
      </w:r>
    </w:p>
    <w:p w14:paraId="719EDA4C" w14:textId="77777777" w:rsidR="00BF25B6" w:rsidRPr="00707D81" w:rsidRDefault="00BF25B6" w:rsidP="00BF25B6">
      <w:pPr>
        <w:autoSpaceDE w:val="0"/>
        <w:autoSpaceDN w:val="0"/>
        <w:adjustRightInd w:val="0"/>
        <w:rPr>
          <w:rFonts w:ascii="Times New Roman" w:hAnsi="Times New Roman" w:cs="Times New Roman"/>
          <w:sz w:val="24"/>
          <w:szCs w:val="24"/>
        </w:rPr>
      </w:pPr>
    </w:p>
    <w:p w14:paraId="762989BF" w14:textId="77777777" w:rsidR="00A601B1" w:rsidRPr="00EA61F3" w:rsidRDefault="00A601B1" w:rsidP="00EA61F3">
      <w:pPr>
        <w:spacing w:line="480" w:lineRule="auto"/>
        <w:rPr>
          <w:rFonts w:ascii="Times New Roman" w:hAnsi="Times New Roman" w:cs="Arial"/>
          <w:sz w:val="24"/>
          <w:szCs w:val="24"/>
        </w:rPr>
      </w:pPr>
      <w:r w:rsidRPr="00EA61F3">
        <w:rPr>
          <w:rFonts w:ascii="Times New Roman" w:hAnsi="Times New Roman" w:cs="Arial"/>
          <w:sz w:val="24"/>
          <w:szCs w:val="24"/>
        </w:rPr>
        <w:t xml:space="preserve">The research reported in this paper is a project of the Australian Primary Health Care Research Institute, which is supported by a grant from the Australian Government Department of Health and Ageing. The information and opinions contained in it do not necessarily reflect the views or policy of the Australian Primary Health Care Research Institute or the Australian Government Department of Health and Ageing. The authors would like to acknowledge </w:t>
      </w:r>
      <w:r w:rsidR="00C315DE">
        <w:rPr>
          <w:rFonts w:ascii="Times New Roman" w:hAnsi="Times New Roman" w:cs="Arial"/>
          <w:sz w:val="24"/>
          <w:szCs w:val="24"/>
        </w:rPr>
        <w:t>MCH</w:t>
      </w:r>
      <w:r w:rsidRPr="00EA61F3">
        <w:rPr>
          <w:rFonts w:ascii="Times New Roman" w:hAnsi="Times New Roman" w:cs="Arial"/>
          <w:sz w:val="24"/>
          <w:szCs w:val="24"/>
        </w:rPr>
        <w:t xml:space="preserve"> Service directors Jennifer Fisher and Cathie Arndt</w:t>
      </w:r>
      <w:r w:rsidR="00EA61F3" w:rsidRPr="00EA61F3">
        <w:rPr>
          <w:rFonts w:ascii="Times New Roman" w:hAnsi="Times New Roman" w:cs="Arial"/>
          <w:sz w:val="24"/>
          <w:szCs w:val="24"/>
        </w:rPr>
        <w:t xml:space="preserve"> and Healthy Children Coordinator Debbie Leslie</w:t>
      </w:r>
      <w:r w:rsidRPr="00EA61F3">
        <w:rPr>
          <w:rFonts w:ascii="Times New Roman" w:hAnsi="Times New Roman" w:cs="Arial"/>
          <w:sz w:val="24"/>
          <w:szCs w:val="24"/>
        </w:rPr>
        <w:t xml:space="preserve"> who suppo</w:t>
      </w:r>
      <w:r w:rsidR="00EA61F3" w:rsidRPr="00EA61F3">
        <w:rPr>
          <w:rFonts w:ascii="Times New Roman" w:hAnsi="Times New Roman" w:cs="Arial"/>
          <w:sz w:val="24"/>
          <w:szCs w:val="24"/>
        </w:rPr>
        <w:t>rted the engagement of practitioners</w:t>
      </w:r>
      <w:r w:rsidRPr="00EA61F3">
        <w:rPr>
          <w:rFonts w:ascii="Times New Roman" w:hAnsi="Times New Roman" w:cs="Arial"/>
          <w:sz w:val="24"/>
          <w:szCs w:val="24"/>
        </w:rPr>
        <w:t xml:space="preserve">. We would also like to thank participating </w:t>
      </w:r>
      <w:r w:rsidR="00EA61F3" w:rsidRPr="00EA61F3">
        <w:rPr>
          <w:rFonts w:ascii="Times New Roman" w:hAnsi="Times New Roman" w:cs="Arial"/>
          <w:sz w:val="24"/>
          <w:szCs w:val="24"/>
        </w:rPr>
        <w:t>practitioners</w:t>
      </w:r>
      <w:r w:rsidRPr="00EA61F3">
        <w:rPr>
          <w:rFonts w:ascii="Times New Roman" w:hAnsi="Times New Roman" w:cs="Arial"/>
          <w:sz w:val="24"/>
          <w:szCs w:val="24"/>
        </w:rPr>
        <w:t xml:space="preserve"> for their time</w:t>
      </w:r>
      <w:r w:rsidR="00EA61F3" w:rsidRPr="00EA61F3">
        <w:rPr>
          <w:rFonts w:ascii="Times New Roman" w:hAnsi="Times New Roman" w:cs="Arial"/>
          <w:sz w:val="24"/>
          <w:szCs w:val="24"/>
        </w:rPr>
        <w:t xml:space="preserve"> in recruiting particpants</w:t>
      </w:r>
      <w:r w:rsidRPr="00EA61F3">
        <w:rPr>
          <w:rFonts w:ascii="Times New Roman" w:hAnsi="Times New Roman" w:cs="Arial"/>
          <w:sz w:val="24"/>
          <w:szCs w:val="24"/>
        </w:rPr>
        <w:t xml:space="preserve"> and</w:t>
      </w:r>
      <w:r w:rsidR="00EA61F3" w:rsidRPr="00EA61F3">
        <w:rPr>
          <w:rFonts w:ascii="Times New Roman" w:hAnsi="Times New Roman" w:cs="Arial"/>
          <w:sz w:val="24"/>
          <w:szCs w:val="24"/>
        </w:rPr>
        <w:t xml:space="preserve"> their</w:t>
      </w:r>
      <w:r w:rsidRPr="00EA61F3">
        <w:rPr>
          <w:rFonts w:ascii="Times New Roman" w:hAnsi="Times New Roman" w:cs="Arial"/>
          <w:sz w:val="24"/>
          <w:szCs w:val="24"/>
        </w:rPr>
        <w:t xml:space="preserve"> valuable insights</w:t>
      </w:r>
      <w:r w:rsidR="00EA61F3" w:rsidRPr="00EA61F3">
        <w:rPr>
          <w:rFonts w:ascii="Times New Roman" w:hAnsi="Times New Roman" w:cs="Arial"/>
          <w:sz w:val="24"/>
          <w:szCs w:val="24"/>
        </w:rPr>
        <w:t xml:space="preserve"> into the process</w:t>
      </w:r>
      <w:r w:rsidRPr="00EA61F3">
        <w:rPr>
          <w:rFonts w:ascii="Times New Roman" w:hAnsi="Times New Roman" w:cs="Arial"/>
          <w:sz w:val="24"/>
          <w:szCs w:val="24"/>
        </w:rPr>
        <w:t xml:space="preserve">. </w:t>
      </w:r>
      <w:r w:rsidR="00EA61F3" w:rsidRPr="00EA61F3">
        <w:rPr>
          <w:rFonts w:ascii="Times New Roman" w:hAnsi="Times New Roman" w:cs="Arial"/>
          <w:sz w:val="24"/>
          <w:szCs w:val="24"/>
        </w:rPr>
        <w:t xml:space="preserve">RL </w:t>
      </w:r>
      <w:r w:rsidRPr="00EA61F3">
        <w:rPr>
          <w:rFonts w:ascii="Times New Roman" w:hAnsi="Times New Roman" w:cs="Arial"/>
          <w:sz w:val="24"/>
          <w:szCs w:val="24"/>
        </w:rPr>
        <w:t>is supported by a National Hea</w:t>
      </w:r>
      <w:r w:rsidR="00EA61F3" w:rsidRPr="00EA61F3">
        <w:rPr>
          <w:rFonts w:ascii="Times New Roman" w:hAnsi="Times New Roman" w:cs="Arial"/>
          <w:sz w:val="24"/>
          <w:szCs w:val="24"/>
        </w:rPr>
        <w:t>lth &amp; Medical Research Council Early Career Research Fellowship, ID 1089415</w:t>
      </w:r>
      <w:r w:rsidRPr="00EA61F3">
        <w:rPr>
          <w:rFonts w:ascii="Times New Roman" w:hAnsi="Times New Roman" w:cs="Arial"/>
          <w:sz w:val="24"/>
          <w:szCs w:val="24"/>
        </w:rPr>
        <w:t xml:space="preserve">. </w:t>
      </w:r>
    </w:p>
    <w:p w14:paraId="32965335" w14:textId="77777777" w:rsidR="00BF25B6" w:rsidRPr="00707D81" w:rsidRDefault="00BF25B6" w:rsidP="00BF25B6">
      <w:pPr>
        <w:autoSpaceDE w:val="0"/>
        <w:autoSpaceDN w:val="0"/>
        <w:adjustRightInd w:val="0"/>
        <w:rPr>
          <w:rFonts w:ascii="Times New Roman" w:hAnsi="Times New Roman" w:cs="Times New Roman"/>
          <w:sz w:val="24"/>
          <w:szCs w:val="24"/>
        </w:rPr>
      </w:pPr>
    </w:p>
    <w:p w14:paraId="4C02E49B" w14:textId="77777777" w:rsidR="0035093A" w:rsidRPr="00B50A9B" w:rsidRDefault="0035093A" w:rsidP="00B50A9B">
      <w:pPr>
        <w:pStyle w:val="Heading1"/>
        <w:rPr>
          <w:rFonts w:ascii="Times New Roman" w:hAnsi="Times New Roman" w:cs="Times New Roman"/>
        </w:rPr>
      </w:pPr>
      <w:r w:rsidRPr="00B50A9B">
        <w:rPr>
          <w:rFonts w:ascii="Times New Roman" w:hAnsi="Times New Roman" w:cs="Times New Roman"/>
        </w:rPr>
        <w:t>Conflicts of Interest</w:t>
      </w:r>
    </w:p>
    <w:p w14:paraId="2608EBAC" w14:textId="77777777" w:rsidR="00EA61F3" w:rsidRPr="00707D81" w:rsidRDefault="00EA61F3">
      <w:pPr>
        <w:rPr>
          <w:rFonts w:ascii="Times New Roman" w:hAnsi="Times New Roman" w:cs="Times New Roman"/>
          <w:b/>
          <w:sz w:val="24"/>
          <w:szCs w:val="24"/>
          <w:u w:val="single"/>
        </w:rPr>
      </w:pPr>
    </w:p>
    <w:p w14:paraId="3F45E566" w14:textId="77777777" w:rsidR="00EA61F3" w:rsidRPr="00EA61F3" w:rsidRDefault="00EA61F3" w:rsidP="00EA61F3">
      <w:pPr>
        <w:rPr>
          <w:rFonts w:ascii="Times New Roman" w:hAnsi="Times New Roman"/>
          <w:sz w:val="24"/>
          <w:szCs w:val="24"/>
        </w:rPr>
      </w:pPr>
      <w:r w:rsidRPr="00EA61F3">
        <w:rPr>
          <w:rFonts w:ascii="Times New Roman" w:hAnsi="Times New Roman"/>
          <w:sz w:val="24"/>
          <w:szCs w:val="24"/>
        </w:rPr>
        <w:t>The authors declare that they have no competing interests.</w:t>
      </w:r>
    </w:p>
    <w:p w14:paraId="777E5191" w14:textId="77777777" w:rsidR="0035093A" w:rsidRPr="00707D81" w:rsidRDefault="0035093A">
      <w:pPr>
        <w:rPr>
          <w:rFonts w:ascii="Times New Roman" w:hAnsi="Times New Roman" w:cs="Times New Roman"/>
          <w:b/>
          <w:sz w:val="24"/>
          <w:szCs w:val="24"/>
          <w:u w:val="single"/>
        </w:rPr>
      </w:pPr>
      <w:r w:rsidRPr="00707D81">
        <w:rPr>
          <w:rFonts w:ascii="Times New Roman" w:hAnsi="Times New Roman" w:cs="Times New Roman"/>
          <w:b/>
          <w:sz w:val="24"/>
          <w:szCs w:val="24"/>
          <w:u w:val="single"/>
        </w:rPr>
        <w:br w:type="page"/>
      </w:r>
    </w:p>
    <w:p w14:paraId="440C2DDF" w14:textId="77777777" w:rsidR="005B09F1" w:rsidRPr="00B50A9B" w:rsidRDefault="0035093A" w:rsidP="00B50A9B">
      <w:pPr>
        <w:pStyle w:val="Heading1"/>
        <w:rPr>
          <w:rFonts w:ascii="Times New Roman" w:hAnsi="Times New Roman" w:cs="Times New Roman"/>
        </w:rPr>
      </w:pPr>
      <w:r w:rsidRPr="00B50A9B">
        <w:rPr>
          <w:rFonts w:ascii="Times New Roman" w:hAnsi="Times New Roman" w:cs="Times New Roman"/>
        </w:rPr>
        <w:lastRenderedPageBreak/>
        <w:t>References</w:t>
      </w:r>
    </w:p>
    <w:p w14:paraId="2248AA24" w14:textId="77777777" w:rsidR="005B09F1" w:rsidRPr="00EA61F3" w:rsidRDefault="005B09F1">
      <w:pPr>
        <w:rPr>
          <w:rFonts w:ascii="Times New Roman" w:hAnsi="Times New Roman" w:cs="Times New Roman"/>
          <w:b/>
          <w:sz w:val="24"/>
          <w:szCs w:val="24"/>
          <w:u w:val="single"/>
        </w:rPr>
      </w:pPr>
    </w:p>
    <w:p w14:paraId="7631DF0A" w14:textId="77777777" w:rsidR="000D4DD9" w:rsidRPr="000D4DD9" w:rsidRDefault="00716FD3" w:rsidP="000D4DD9">
      <w:pPr>
        <w:pStyle w:val="EndNoteBibliography"/>
        <w:ind w:left="720" w:hanging="720"/>
      </w:pPr>
      <w:r w:rsidRPr="00B50A9B">
        <w:rPr>
          <w:rFonts w:ascii="Times New Roman" w:hAnsi="Times New Roman" w:cs="Times New Roman"/>
          <w:b/>
          <w:sz w:val="24"/>
          <w:szCs w:val="24"/>
          <w:u w:val="single"/>
        </w:rPr>
        <w:fldChar w:fldCharType="begin"/>
      </w:r>
      <w:r w:rsidR="005B09F1" w:rsidRPr="00B50A9B">
        <w:rPr>
          <w:rFonts w:ascii="Times New Roman" w:hAnsi="Times New Roman" w:cs="Times New Roman"/>
          <w:b/>
          <w:sz w:val="24"/>
          <w:szCs w:val="24"/>
          <w:u w:val="single"/>
        </w:rPr>
        <w:instrText xml:space="preserve"> ADDIN EN.REFLIST </w:instrText>
      </w:r>
      <w:r w:rsidRPr="00B50A9B">
        <w:rPr>
          <w:rFonts w:ascii="Times New Roman" w:hAnsi="Times New Roman" w:cs="Times New Roman"/>
          <w:b/>
          <w:sz w:val="24"/>
          <w:szCs w:val="24"/>
          <w:u w:val="single"/>
        </w:rPr>
        <w:fldChar w:fldCharType="separate"/>
      </w:r>
      <w:bookmarkStart w:id="1" w:name="_ENREF_1"/>
      <w:r w:rsidR="000D4DD9" w:rsidRPr="000D4DD9">
        <w:t>1.</w:t>
      </w:r>
      <w:r w:rsidR="000D4DD9" w:rsidRPr="000D4DD9">
        <w:tab/>
        <w:t xml:space="preserve">Bank TW: </w:t>
      </w:r>
      <w:r w:rsidR="000D4DD9" w:rsidRPr="000D4DD9">
        <w:rPr>
          <w:b/>
        </w:rPr>
        <w:t>Information and Communications for Development: Maximising Mobile</w:t>
      </w:r>
      <w:r w:rsidR="000D4DD9" w:rsidRPr="000D4DD9">
        <w:t>. In</w:t>
      </w:r>
      <w:r w:rsidR="000D4DD9" w:rsidRPr="000D4DD9">
        <w:rPr>
          <w:i/>
        </w:rPr>
        <w:t>.</w:t>
      </w:r>
      <w:r w:rsidR="000D4DD9" w:rsidRPr="000D4DD9">
        <w:t xml:space="preserve"> Edited by Bank IBfRaDTW. Washington, DC; 2012.</w:t>
      </w:r>
      <w:bookmarkEnd w:id="1"/>
    </w:p>
    <w:p w14:paraId="142A9388" w14:textId="77777777" w:rsidR="000D4DD9" w:rsidRPr="000D4DD9" w:rsidRDefault="000D4DD9" w:rsidP="000D4DD9">
      <w:pPr>
        <w:pStyle w:val="EndNoteBibliography"/>
        <w:ind w:left="720" w:hanging="720"/>
      </w:pPr>
      <w:bookmarkStart w:id="2" w:name="_ENREF_2"/>
      <w:r w:rsidRPr="000D4DD9">
        <w:t>2.</w:t>
      </w:r>
      <w:r w:rsidRPr="000D4DD9">
        <w:tab/>
        <w:t xml:space="preserve">Holdings N: </w:t>
      </w:r>
      <w:r w:rsidRPr="000D4DD9">
        <w:rPr>
          <w:b/>
        </w:rPr>
        <w:t>Mobile Consumer: A global snapshot</w:t>
      </w:r>
      <w:r w:rsidRPr="000D4DD9">
        <w:t>. In</w:t>
      </w:r>
      <w:r w:rsidRPr="000D4DD9">
        <w:rPr>
          <w:i/>
        </w:rPr>
        <w:t>.</w:t>
      </w:r>
      <w:r w:rsidRPr="000D4DD9">
        <w:t>; 2013.</w:t>
      </w:r>
      <w:bookmarkEnd w:id="2"/>
    </w:p>
    <w:p w14:paraId="523046FA" w14:textId="77777777" w:rsidR="000D4DD9" w:rsidRPr="000D4DD9" w:rsidRDefault="000D4DD9" w:rsidP="000D4DD9">
      <w:pPr>
        <w:pStyle w:val="EndNoteBibliography"/>
        <w:ind w:left="720" w:hanging="720"/>
      </w:pPr>
      <w:bookmarkStart w:id="3" w:name="_ENREF_3"/>
      <w:r w:rsidRPr="000D4DD9">
        <w:t>3.</w:t>
      </w:r>
      <w:r w:rsidRPr="000D4DD9">
        <w:tab/>
        <w:t xml:space="preserve">Research2Guidance: </w:t>
      </w:r>
      <w:r w:rsidRPr="000D4DD9">
        <w:rPr>
          <w:b/>
        </w:rPr>
        <w:t>Mobile Health Market Report 2013-2017</w:t>
      </w:r>
      <w:r w:rsidRPr="000D4DD9">
        <w:t>.</w:t>
      </w:r>
      <w:bookmarkEnd w:id="3"/>
    </w:p>
    <w:p w14:paraId="6FF62C19" w14:textId="77777777" w:rsidR="000D4DD9" w:rsidRPr="000D4DD9" w:rsidRDefault="000D4DD9" w:rsidP="000D4DD9">
      <w:pPr>
        <w:pStyle w:val="EndNoteBibliography"/>
        <w:ind w:left="720" w:hanging="720"/>
      </w:pPr>
      <w:bookmarkStart w:id="4" w:name="_ENREF_4"/>
      <w:r w:rsidRPr="000D4DD9">
        <w:t>4.</w:t>
      </w:r>
      <w:r w:rsidRPr="000D4DD9">
        <w:tab/>
        <w:t xml:space="preserve">Duggan M: </w:t>
      </w:r>
      <w:r w:rsidRPr="000D4DD9">
        <w:rPr>
          <w:b/>
        </w:rPr>
        <w:t xml:space="preserve">Pew Internet Project. Cell Phone Activities 2013 </w:t>
      </w:r>
      <w:r w:rsidRPr="000D4DD9">
        <w:t>2013.</w:t>
      </w:r>
      <w:bookmarkEnd w:id="4"/>
    </w:p>
    <w:p w14:paraId="6634DDE2" w14:textId="77777777" w:rsidR="000D4DD9" w:rsidRPr="000D4DD9" w:rsidRDefault="000D4DD9" w:rsidP="000D4DD9">
      <w:pPr>
        <w:pStyle w:val="EndNoteBibliography"/>
        <w:ind w:left="720" w:hanging="720"/>
      </w:pPr>
      <w:bookmarkStart w:id="5" w:name="_ENREF_5"/>
      <w:r w:rsidRPr="000D4DD9">
        <w:t>5.</w:t>
      </w:r>
      <w:r w:rsidRPr="000D4DD9">
        <w:tab/>
        <w:t xml:space="preserve">Fjeldsoe BS, Marshall AL, Miller YD: </w:t>
      </w:r>
      <w:r w:rsidRPr="000D4DD9">
        <w:rPr>
          <w:b/>
        </w:rPr>
        <w:t>Behavior Change Interventions Delivered by Mobile Telephone Short-Message Service</w:t>
      </w:r>
      <w:r w:rsidRPr="000D4DD9">
        <w:t xml:space="preserve">. </w:t>
      </w:r>
      <w:r w:rsidRPr="000D4DD9">
        <w:rPr>
          <w:i/>
        </w:rPr>
        <w:t xml:space="preserve">American Journal of Preventive Medicine </w:t>
      </w:r>
      <w:r w:rsidRPr="000D4DD9">
        <w:t xml:space="preserve">2009, </w:t>
      </w:r>
      <w:r w:rsidRPr="000D4DD9">
        <w:rPr>
          <w:b/>
        </w:rPr>
        <w:t>36</w:t>
      </w:r>
      <w:r w:rsidRPr="000D4DD9">
        <w:t>(2):165-173.</w:t>
      </w:r>
      <w:bookmarkEnd w:id="5"/>
    </w:p>
    <w:p w14:paraId="367499E9" w14:textId="77777777" w:rsidR="000D4DD9" w:rsidRPr="000D4DD9" w:rsidRDefault="000D4DD9" w:rsidP="000D4DD9">
      <w:pPr>
        <w:pStyle w:val="EndNoteBibliography"/>
        <w:ind w:left="720" w:hanging="720"/>
      </w:pPr>
      <w:bookmarkStart w:id="6" w:name="_ENREF_6"/>
      <w:r w:rsidRPr="000D4DD9">
        <w:t>6.</w:t>
      </w:r>
      <w:r w:rsidRPr="000D4DD9">
        <w:tab/>
        <w:t xml:space="preserve">S B, Miron-Shatz T, Schumacher N, Krocza J, C D, Alrecht U: </w:t>
      </w:r>
      <w:r w:rsidRPr="000D4DD9">
        <w:rPr>
          <w:b/>
        </w:rPr>
        <w:t>mHealth 2.0: Experiences, Possibilities and Perpectives</w:t>
      </w:r>
      <w:r w:rsidRPr="000D4DD9">
        <w:t xml:space="preserve">. </w:t>
      </w:r>
      <w:r w:rsidRPr="000D4DD9">
        <w:rPr>
          <w:i/>
        </w:rPr>
        <w:t xml:space="preserve">Journal of Medical Internet Research </w:t>
      </w:r>
      <w:r w:rsidRPr="000D4DD9">
        <w:t xml:space="preserve">2014, </w:t>
      </w:r>
      <w:r w:rsidRPr="000D4DD9">
        <w:rPr>
          <w:b/>
        </w:rPr>
        <w:t>2</w:t>
      </w:r>
      <w:r w:rsidRPr="000D4DD9">
        <w:t>(2):e24.</w:t>
      </w:r>
      <w:bookmarkEnd w:id="6"/>
    </w:p>
    <w:p w14:paraId="03020C2B" w14:textId="77777777" w:rsidR="000D4DD9" w:rsidRPr="000D4DD9" w:rsidRDefault="000D4DD9" w:rsidP="000D4DD9">
      <w:pPr>
        <w:pStyle w:val="EndNoteBibliography"/>
        <w:ind w:left="720" w:hanging="720"/>
      </w:pPr>
      <w:bookmarkStart w:id="7" w:name="_ENREF_7"/>
      <w:r w:rsidRPr="000D4DD9">
        <w:t>7.</w:t>
      </w:r>
      <w:r w:rsidRPr="000D4DD9">
        <w:tab/>
        <w:t xml:space="preserve">Lane TS, Armin J, Gordon JS: </w:t>
      </w:r>
      <w:r w:rsidRPr="000D4DD9">
        <w:rPr>
          <w:b/>
        </w:rPr>
        <w:t>Online recruitment methods for web-based and mobile health studies: A review of the literature</w:t>
      </w:r>
      <w:r w:rsidRPr="000D4DD9">
        <w:t xml:space="preserve">. </w:t>
      </w:r>
      <w:r w:rsidRPr="000D4DD9">
        <w:rPr>
          <w:i/>
        </w:rPr>
        <w:t xml:space="preserve">Journal of Medical Internet Research </w:t>
      </w:r>
      <w:r w:rsidRPr="000D4DD9">
        <w:t xml:space="preserve">2015, </w:t>
      </w:r>
      <w:r w:rsidRPr="000D4DD9">
        <w:rPr>
          <w:b/>
        </w:rPr>
        <w:t>17</w:t>
      </w:r>
      <w:r w:rsidRPr="000D4DD9">
        <w:t>(7).</w:t>
      </w:r>
      <w:bookmarkEnd w:id="7"/>
    </w:p>
    <w:p w14:paraId="34C75D22" w14:textId="77777777" w:rsidR="000D4DD9" w:rsidRPr="000D4DD9" w:rsidRDefault="000D4DD9" w:rsidP="000D4DD9">
      <w:pPr>
        <w:pStyle w:val="EndNoteBibliography"/>
        <w:ind w:left="720" w:hanging="720"/>
      </w:pPr>
      <w:bookmarkStart w:id="8" w:name="_ENREF_8"/>
      <w:r w:rsidRPr="000D4DD9">
        <w:t>8.</w:t>
      </w:r>
      <w:r w:rsidRPr="000D4DD9">
        <w:tab/>
        <w:t xml:space="preserve">Middelweerd A, Mollee JS, van der Wal CN, Brug J, te Velde SJ: </w:t>
      </w:r>
      <w:r w:rsidRPr="000D4DD9">
        <w:rPr>
          <w:b/>
        </w:rPr>
        <w:t>Apps to promote physical activity among adults: A review and content analysis</w:t>
      </w:r>
      <w:r w:rsidRPr="000D4DD9">
        <w:t xml:space="preserve">. </w:t>
      </w:r>
      <w:r w:rsidRPr="000D4DD9">
        <w:rPr>
          <w:i/>
        </w:rPr>
        <w:t xml:space="preserve">International Journal of Behavioral Nutrition and Physical Activity </w:t>
      </w:r>
      <w:r w:rsidRPr="000D4DD9">
        <w:t xml:space="preserve">2014, </w:t>
      </w:r>
      <w:r w:rsidRPr="000D4DD9">
        <w:rPr>
          <w:b/>
        </w:rPr>
        <w:t>11</w:t>
      </w:r>
      <w:r w:rsidRPr="000D4DD9">
        <w:t>(1).</w:t>
      </w:r>
      <w:bookmarkEnd w:id="8"/>
    </w:p>
    <w:p w14:paraId="19C74DCA" w14:textId="77777777" w:rsidR="000D4DD9" w:rsidRPr="000D4DD9" w:rsidRDefault="000D4DD9" w:rsidP="000D4DD9">
      <w:pPr>
        <w:pStyle w:val="EndNoteBibliography"/>
        <w:ind w:left="720" w:hanging="720"/>
      </w:pPr>
      <w:bookmarkStart w:id="9" w:name="_ENREF_9"/>
      <w:r w:rsidRPr="000D4DD9">
        <w:t>9.</w:t>
      </w:r>
      <w:r w:rsidRPr="000D4DD9">
        <w:tab/>
        <w:t xml:space="preserve">Barak A, Klein B, Proudfoot JG: </w:t>
      </w:r>
      <w:r w:rsidRPr="000D4DD9">
        <w:rPr>
          <w:b/>
        </w:rPr>
        <w:t>Defining internet-supported therapeutic interventions</w:t>
      </w:r>
      <w:r w:rsidRPr="000D4DD9">
        <w:t xml:space="preserve">. </w:t>
      </w:r>
      <w:r w:rsidRPr="000D4DD9">
        <w:rPr>
          <w:i/>
        </w:rPr>
        <w:t xml:space="preserve">Annals of Behavioral Medicine </w:t>
      </w:r>
      <w:r w:rsidRPr="000D4DD9">
        <w:t xml:space="preserve">2009, </w:t>
      </w:r>
      <w:r w:rsidRPr="000D4DD9">
        <w:rPr>
          <w:b/>
        </w:rPr>
        <w:t>38</w:t>
      </w:r>
      <w:r w:rsidRPr="000D4DD9">
        <w:t>(1):4-17.</w:t>
      </w:r>
      <w:bookmarkEnd w:id="9"/>
    </w:p>
    <w:p w14:paraId="332E43C3" w14:textId="77777777" w:rsidR="000D4DD9" w:rsidRPr="000D4DD9" w:rsidRDefault="000D4DD9" w:rsidP="000D4DD9">
      <w:pPr>
        <w:pStyle w:val="EndNoteBibliography"/>
        <w:ind w:left="720" w:hanging="720"/>
      </w:pPr>
      <w:bookmarkStart w:id="10" w:name="_ENREF_10"/>
      <w:r w:rsidRPr="000D4DD9">
        <w:t>10.</w:t>
      </w:r>
      <w:r w:rsidRPr="000D4DD9">
        <w:tab/>
        <w:t xml:space="preserve">Frandsen M, Walters J, Ferguson SG: </w:t>
      </w:r>
      <w:r w:rsidRPr="000D4DD9">
        <w:rPr>
          <w:b/>
        </w:rPr>
        <w:t>Exploring the viability of using online social media advertising as a recruitment method for smoking cessation clinical trials</w:t>
      </w:r>
      <w:r w:rsidRPr="000D4DD9">
        <w:t xml:space="preserve">. </w:t>
      </w:r>
      <w:r w:rsidRPr="000D4DD9">
        <w:rPr>
          <w:i/>
        </w:rPr>
        <w:t xml:space="preserve">Nicotine and Tobacco Research </w:t>
      </w:r>
      <w:r w:rsidRPr="000D4DD9">
        <w:t xml:space="preserve">2014, </w:t>
      </w:r>
      <w:r w:rsidRPr="000D4DD9">
        <w:rPr>
          <w:b/>
        </w:rPr>
        <w:t>16</w:t>
      </w:r>
      <w:r w:rsidRPr="000D4DD9">
        <w:t>(2):247-251.</w:t>
      </w:r>
      <w:bookmarkEnd w:id="10"/>
    </w:p>
    <w:p w14:paraId="57128125" w14:textId="77777777" w:rsidR="000D4DD9" w:rsidRPr="000D4DD9" w:rsidRDefault="000D4DD9" w:rsidP="000D4DD9">
      <w:pPr>
        <w:pStyle w:val="EndNoteBibliography"/>
        <w:ind w:left="720" w:hanging="720"/>
      </w:pPr>
      <w:bookmarkStart w:id="11" w:name="_ENREF_11"/>
      <w:r w:rsidRPr="000D4DD9">
        <w:t>11.</w:t>
      </w:r>
      <w:r w:rsidRPr="000D4DD9">
        <w:tab/>
        <w:t xml:space="preserve">Graham AL, Milner P, Saul JE, Pfaff L: </w:t>
      </w:r>
      <w:r w:rsidRPr="000D4DD9">
        <w:rPr>
          <w:b/>
        </w:rPr>
        <w:t>Online advertising as a public health and recruitment tool: Comparison of different media campaigns to increase demand for smoking cessation interventions</w:t>
      </w:r>
      <w:r w:rsidRPr="000D4DD9">
        <w:t xml:space="preserve">. </w:t>
      </w:r>
      <w:r w:rsidRPr="000D4DD9">
        <w:rPr>
          <w:i/>
        </w:rPr>
        <w:t xml:space="preserve">Journal of Medical Internet Research </w:t>
      </w:r>
      <w:r w:rsidRPr="000D4DD9">
        <w:t xml:space="preserve">2008, </w:t>
      </w:r>
      <w:r w:rsidRPr="000D4DD9">
        <w:rPr>
          <w:b/>
        </w:rPr>
        <w:t>10</w:t>
      </w:r>
      <w:r w:rsidRPr="000D4DD9">
        <w:t>(5).</w:t>
      </w:r>
      <w:bookmarkEnd w:id="11"/>
    </w:p>
    <w:p w14:paraId="7BDA01B9" w14:textId="77777777" w:rsidR="000D4DD9" w:rsidRPr="000D4DD9" w:rsidRDefault="000D4DD9" w:rsidP="000D4DD9">
      <w:pPr>
        <w:pStyle w:val="EndNoteBibliography"/>
        <w:ind w:left="720" w:hanging="720"/>
      </w:pPr>
      <w:bookmarkStart w:id="12" w:name="_ENREF_12"/>
      <w:r w:rsidRPr="000D4DD9">
        <w:t>12.</w:t>
      </w:r>
      <w:r w:rsidRPr="000D4DD9">
        <w:tab/>
        <w:t xml:space="preserve">Heffner JL, Wyszynski CM, Comstock B, Mercer LD, Bricker J: </w:t>
      </w:r>
      <w:r w:rsidRPr="000D4DD9">
        <w:rPr>
          <w:b/>
        </w:rPr>
        <w:t>Overcoming recruitment challenges of web-based interventions for tobacco use: The case of web-based acceptance and commitment therapy for smoking cessation</w:t>
      </w:r>
      <w:r w:rsidRPr="000D4DD9">
        <w:t xml:space="preserve">. </w:t>
      </w:r>
      <w:r w:rsidRPr="000D4DD9">
        <w:rPr>
          <w:i/>
        </w:rPr>
        <w:t xml:space="preserve">Addictive Behaviors </w:t>
      </w:r>
      <w:r w:rsidRPr="000D4DD9">
        <w:t xml:space="preserve">2013, </w:t>
      </w:r>
      <w:r w:rsidRPr="000D4DD9">
        <w:rPr>
          <w:b/>
        </w:rPr>
        <w:t>38</w:t>
      </w:r>
      <w:r w:rsidRPr="000D4DD9">
        <w:t>(10):2473-2476.</w:t>
      </w:r>
      <w:bookmarkEnd w:id="12"/>
    </w:p>
    <w:p w14:paraId="0988421C" w14:textId="77777777" w:rsidR="000D4DD9" w:rsidRPr="000D4DD9" w:rsidRDefault="000D4DD9" w:rsidP="000D4DD9">
      <w:pPr>
        <w:pStyle w:val="EndNoteBibliography"/>
        <w:ind w:left="720" w:hanging="720"/>
      </w:pPr>
      <w:bookmarkStart w:id="13" w:name="_ENREF_13"/>
      <w:r w:rsidRPr="000D4DD9">
        <w:t>13.</w:t>
      </w:r>
      <w:r w:rsidRPr="000D4DD9">
        <w:tab/>
        <w:t xml:space="preserve">Raviotta J, Nowalk M, Lin C, Huang H, Zimmerman R: </w:t>
      </w:r>
      <w:r w:rsidRPr="000D4DD9">
        <w:rPr>
          <w:b/>
        </w:rPr>
        <w:t>Using Facebook to recruit college-age men for a human papillomavirus Vaccine Trial</w:t>
      </w:r>
      <w:r w:rsidRPr="000D4DD9">
        <w:t xml:space="preserve">. </w:t>
      </w:r>
      <w:r w:rsidRPr="000D4DD9">
        <w:rPr>
          <w:i/>
        </w:rPr>
        <w:t xml:space="preserve">Am J Mens Health </w:t>
      </w:r>
      <w:r w:rsidRPr="000D4DD9">
        <w:t xml:space="preserve">2014, </w:t>
      </w:r>
      <w:r w:rsidRPr="000D4DD9">
        <w:rPr>
          <w:b/>
        </w:rPr>
        <w:t>Nov 11- pii: 1557988314557563</w:t>
      </w:r>
      <w:r w:rsidRPr="000D4DD9">
        <w:t>.</w:t>
      </w:r>
      <w:bookmarkEnd w:id="13"/>
    </w:p>
    <w:p w14:paraId="45D16B68" w14:textId="4A0CAEE3" w:rsidR="000D4DD9" w:rsidRPr="000D4DD9" w:rsidRDefault="000D4DD9" w:rsidP="000D4DD9">
      <w:pPr>
        <w:pStyle w:val="EndNoteBibliography"/>
        <w:ind w:left="720" w:hanging="720"/>
      </w:pPr>
      <w:bookmarkStart w:id="14" w:name="_ENREF_14"/>
      <w:r w:rsidRPr="000D4DD9">
        <w:t>14.</w:t>
      </w:r>
      <w:r w:rsidRPr="000D4DD9">
        <w:tab/>
      </w:r>
      <w:r w:rsidRPr="000D4DD9">
        <w:rPr>
          <w:b/>
        </w:rPr>
        <w:t xml:space="preserve">Growing healthy </w:t>
      </w:r>
      <w:r w:rsidRPr="000D4DD9">
        <w:t>[</w:t>
      </w:r>
      <w:hyperlink r:id="rId13" w:history="1">
        <w:r w:rsidRPr="000D4DD9">
          <w:rPr>
            <w:rStyle w:val="Hyperlink"/>
          </w:rPr>
          <w:t>www.growinghealthy.org.au</w:t>
        </w:r>
      </w:hyperlink>
      <w:r w:rsidRPr="000D4DD9">
        <w:t xml:space="preserve">  (Archived by WebCite® at </w:t>
      </w:r>
      <w:hyperlink r:id="rId14" w:history="1">
        <w:r w:rsidRPr="000D4DD9">
          <w:rPr>
            <w:rStyle w:val="Hyperlink"/>
          </w:rPr>
          <w:t>http://www.webcitation.org/6fWc7XSDj)</w:t>
        </w:r>
      </w:hyperlink>
      <w:r w:rsidRPr="000D4DD9">
        <w:t>]</w:t>
      </w:r>
      <w:bookmarkEnd w:id="14"/>
    </w:p>
    <w:p w14:paraId="4760F087" w14:textId="77777777" w:rsidR="000D4DD9" w:rsidRPr="000D4DD9" w:rsidRDefault="000D4DD9" w:rsidP="000D4DD9">
      <w:pPr>
        <w:pStyle w:val="EndNoteBibliography"/>
        <w:ind w:left="720" w:hanging="720"/>
      </w:pPr>
      <w:bookmarkStart w:id="15" w:name="_ENREF_15"/>
      <w:r w:rsidRPr="000D4DD9">
        <w:t>15.</w:t>
      </w:r>
      <w:r w:rsidRPr="000D4DD9">
        <w:tab/>
        <w:t>Denney-Wilson E, Laws R, Russell G, Ong K, Taki S, Elliott R, Azadi L, Lymer S, Taylor R, Lynch J</w:t>
      </w:r>
      <w:r w:rsidRPr="000D4DD9">
        <w:rPr>
          <w:i/>
        </w:rPr>
        <w:t xml:space="preserve"> et al</w:t>
      </w:r>
      <w:r w:rsidRPr="000D4DD9">
        <w:t xml:space="preserve">: </w:t>
      </w:r>
      <w:r w:rsidRPr="000D4DD9">
        <w:rPr>
          <w:b/>
        </w:rPr>
        <w:t>Preventing obesity in infants: the Growing healthy feasibility trial protocol</w:t>
      </w:r>
      <w:r w:rsidRPr="000D4DD9">
        <w:t xml:space="preserve">. </w:t>
      </w:r>
      <w:r w:rsidRPr="000D4DD9">
        <w:rPr>
          <w:i/>
        </w:rPr>
        <w:t xml:space="preserve">BMJ Open </w:t>
      </w:r>
      <w:r w:rsidRPr="000D4DD9">
        <w:t xml:space="preserve">2015, </w:t>
      </w:r>
      <w:r w:rsidRPr="000D4DD9">
        <w:rPr>
          <w:b/>
        </w:rPr>
        <w:t>5:e009258. doi:10.1136/bmjopen-2015-009258</w:t>
      </w:r>
      <w:r w:rsidRPr="000D4DD9">
        <w:t>.</w:t>
      </w:r>
      <w:bookmarkEnd w:id="15"/>
    </w:p>
    <w:p w14:paraId="3B612639" w14:textId="17C5D4F4" w:rsidR="000D4DD9" w:rsidRPr="000D4DD9" w:rsidRDefault="000D4DD9" w:rsidP="000D4DD9">
      <w:pPr>
        <w:pStyle w:val="EndNoteBibliography"/>
        <w:ind w:left="720" w:hanging="720"/>
      </w:pPr>
      <w:bookmarkStart w:id="16" w:name="_ENREF_16"/>
      <w:r w:rsidRPr="000D4DD9">
        <w:t>16.</w:t>
      </w:r>
      <w:r w:rsidRPr="000D4DD9">
        <w:tab/>
      </w:r>
      <w:r>
        <w:t xml:space="preserve">Australian Bureau of Statistics. </w:t>
      </w:r>
      <w:r w:rsidRPr="000D4DD9">
        <w:rPr>
          <w:b/>
        </w:rPr>
        <w:t xml:space="preserve">Socio-Economic Indexes for Areas </w:t>
      </w:r>
      <w:r w:rsidRPr="000D4DD9">
        <w:t>[URL:</w:t>
      </w:r>
      <w:hyperlink r:id="rId15" w:history="1">
        <w:r w:rsidRPr="000D4DD9">
          <w:rPr>
            <w:rStyle w:val="Hyperlink"/>
          </w:rPr>
          <w:t>http://www.abs.gov.au/websitedbs/censushome.nsf/home/seifa</w:t>
        </w:r>
      </w:hyperlink>
      <w:r w:rsidRPr="000D4DD9">
        <w:t xml:space="preserve">. Accessed: 2016-02-23. (Archived by WebCite® at </w:t>
      </w:r>
      <w:hyperlink r:id="rId16" w:history="1">
        <w:r w:rsidRPr="000D4DD9">
          <w:rPr>
            <w:rStyle w:val="Hyperlink"/>
          </w:rPr>
          <w:t>http://www.webcitation.org/6fWcmmjaj)</w:t>
        </w:r>
      </w:hyperlink>
      <w:r w:rsidRPr="000D4DD9">
        <w:t>]</w:t>
      </w:r>
      <w:bookmarkEnd w:id="16"/>
    </w:p>
    <w:p w14:paraId="520E0B47" w14:textId="5C1B20CA" w:rsidR="000D4DD9" w:rsidRPr="000D4DD9" w:rsidRDefault="000D4DD9" w:rsidP="000D4DD9">
      <w:pPr>
        <w:pStyle w:val="EndNoteBibliography"/>
        <w:ind w:left="720" w:hanging="720"/>
      </w:pPr>
      <w:bookmarkStart w:id="17" w:name="_ENREF_17"/>
      <w:r w:rsidRPr="000D4DD9">
        <w:t>17.</w:t>
      </w:r>
      <w:r w:rsidRPr="000D4DD9">
        <w:tab/>
      </w:r>
      <w:r>
        <w:t>IBM Corp</w:t>
      </w:r>
      <w:r w:rsidRPr="000D4DD9">
        <w:t xml:space="preserve">: </w:t>
      </w:r>
      <w:r w:rsidRPr="000D4DD9">
        <w:rPr>
          <w:b/>
        </w:rPr>
        <w:t>SPSS Statistic Version 22</w:t>
      </w:r>
      <w:r w:rsidRPr="000D4DD9">
        <w:t>. In</w:t>
      </w:r>
      <w:r w:rsidRPr="000D4DD9">
        <w:rPr>
          <w:i/>
        </w:rPr>
        <w:t>.</w:t>
      </w:r>
      <w:r w:rsidRPr="000D4DD9">
        <w:t xml:space="preserve"> Armonk, NY; Released 2013.</w:t>
      </w:r>
      <w:bookmarkEnd w:id="17"/>
    </w:p>
    <w:p w14:paraId="3541182C" w14:textId="77777777" w:rsidR="000D4DD9" w:rsidRPr="000D4DD9" w:rsidRDefault="000D4DD9" w:rsidP="000D4DD9">
      <w:pPr>
        <w:pStyle w:val="EndNoteBibliography"/>
        <w:ind w:left="720" w:hanging="720"/>
      </w:pPr>
      <w:bookmarkStart w:id="18" w:name="_ENREF_18"/>
      <w:r w:rsidRPr="000D4DD9">
        <w:t>18.</w:t>
      </w:r>
      <w:r w:rsidRPr="000D4DD9">
        <w:tab/>
      </w:r>
      <w:r w:rsidRPr="000D4DD9">
        <w:rPr>
          <w:b/>
        </w:rPr>
        <w:t>NVivo qualitative data analysis Software; Version 10</w:t>
      </w:r>
      <w:r w:rsidRPr="000D4DD9">
        <w:t>. In</w:t>
      </w:r>
      <w:r w:rsidRPr="000D4DD9">
        <w:rPr>
          <w:i/>
        </w:rPr>
        <w:t>.</w:t>
      </w:r>
      <w:r w:rsidRPr="000D4DD9">
        <w:t>: QSR International Pty Ltd.; 2012.</w:t>
      </w:r>
      <w:bookmarkEnd w:id="18"/>
    </w:p>
    <w:p w14:paraId="1B604F1E" w14:textId="77777777" w:rsidR="000D4DD9" w:rsidRPr="000D4DD9" w:rsidRDefault="000D4DD9" w:rsidP="000D4DD9">
      <w:pPr>
        <w:pStyle w:val="EndNoteBibliography"/>
        <w:ind w:left="720" w:hanging="720"/>
      </w:pPr>
      <w:bookmarkStart w:id="19" w:name="_ENREF_19"/>
      <w:r w:rsidRPr="000D4DD9">
        <w:t>19.</w:t>
      </w:r>
      <w:r w:rsidRPr="000D4DD9">
        <w:tab/>
        <w:t xml:space="preserve">Doub AE, Small M, Birch LL: </w:t>
      </w:r>
      <w:r w:rsidRPr="000D4DD9">
        <w:rPr>
          <w:b/>
        </w:rPr>
        <w:t>A call for research exploring social media influences on mothers' child feeding practices and childhood obesity risk</w:t>
      </w:r>
      <w:r w:rsidRPr="000D4DD9">
        <w:t xml:space="preserve">. </w:t>
      </w:r>
      <w:r w:rsidRPr="000D4DD9">
        <w:rPr>
          <w:i/>
        </w:rPr>
        <w:t xml:space="preserve">Appetite </w:t>
      </w:r>
      <w:r w:rsidRPr="000D4DD9">
        <w:t>2016.</w:t>
      </w:r>
      <w:bookmarkEnd w:id="19"/>
    </w:p>
    <w:p w14:paraId="6C769543" w14:textId="727C228C" w:rsidR="000D4DD9" w:rsidRPr="000D4DD9" w:rsidRDefault="000D4DD9" w:rsidP="000D4DD9">
      <w:pPr>
        <w:pStyle w:val="EndNoteBibliography"/>
        <w:ind w:left="720" w:hanging="720"/>
        <w:rPr>
          <w:b/>
        </w:rPr>
      </w:pPr>
      <w:bookmarkStart w:id="20" w:name="_ENREF_20"/>
      <w:r w:rsidRPr="000D4DD9">
        <w:t>20.</w:t>
      </w:r>
      <w:r w:rsidRPr="000D4DD9">
        <w:tab/>
      </w:r>
      <w:r>
        <w:t xml:space="preserve">Pew Research Centre. </w:t>
      </w:r>
      <w:r>
        <w:rPr>
          <w:b/>
        </w:rPr>
        <w:t xml:space="preserve">Parents and social media </w:t>
      </w:r>
      <w:r w:rsidRPr="000D4DD9">
        <w:rPr>
          <w:b/>
        </w:rPr>
        <w:t xml:space="preserve"> </w:t>
      </w:r>
      <w:r w:rsidRPr="000D4DD9">
        <w:t>[URL:</w:t>
      </w:r>
      <w:hyperlink r:id="rId17" w:history="1">
        <w:r w:rsidRPr="000D4DD9">
          <w:rPr>
            <w:rStyle w:val="Hyperlink"/>
          </w:rPr>
          <w:t>http://www.pewinternet.org/2015/07/16/parents-and-social-media/</w:t>
        </w:r>
      </w:hyperlink>
      <w:r w:rsidRPr="000D4DD9">
        <w:t xml:space="preserve">. Accessed: 2016-02-23. (Archived by WebCite® at </w:t>
      </w:r>
      <w:hyperlink r:id="rId18" w:history="1">
        <w:r w:rsidRPr="000D4DD9">
          <w:rPr>
            <w:rStyle w:val="Hyperlink"/>
          </w:rPr>
          <w:t>http://www.webcitation.org/6fWdD5N0K)</w:t>
        </w:r>
      </w:hyperlink>
      <w:r w:rsidRPr="000D4DD9">
        <w:t>]</w:t>
      </w:r>
      <w:bookmarkEnd w:id="20"/>
    </w:p>
    <w:p w14:paraId="4A345F86" w14:textId="77777777" w:rsidR="000D4DD9" w:rsidRPr="000D4DD9" w:rsidRDefault="000D4DD9" w:rsidP="000D4DD9">
      <w:pPr>
        <w:pStyle w:val="EndNoteBibliography"/>
        <w:ind w:left="720" w:hanging="720"/>
      </w:pPr>
      <w:bookmarkStart w:id="21" w:name="_ENREF_21"/>
      <w:r w:rsidRPr="000D4DD9">
        <w:t>21.</w:t>
      </w:r>
      <w:r w:rsidRPr="000D4DD9">
        <w:tab/>
        <w:t xml:space="preserve">Dworkin J, Connell J, Doty J: </w:t>
      </w:r>
      <w:r w:rsidRPr="000D4DD9">
        <w:rPr>
          <w:b/>
        </w:rPr>
        <w:t>A literature review of parents' online behavior</w:t>
      </w:r>
      <w:r w:rsidRPr="000D4DD9">
        <w:t xml:space="preserve">. </w:t>
      </w:r>
      <w:r w:rsidRPr="000D4DD9">
        <w:rPr>
          <w:i/>
        </w:rPr>
        <w:t xml:space="preserve">Cyberpsychology </w:t>
      </w:r>
      <w:r w:rsidRPr="000D4DD9">
        <w:t xml:space="preserve">2013, </w:t>
      </w:r>
      <w:r w:rsidRPr="000D4DD9">
        <w:rPr>
          <w:b/>
        </w:rPr>
        <w:t>7</w:t>
      </w:r>
      <w:r w:rsidRPr="000D4DD9">
        <w:t>(2).</w:t>
      </w:r>
      <w:bookmarkEnd w:id="21"/>
    </w:p>
    <w:p w14:paraId="26CC9714" w14:textId="77777777" w:rsidR="000D4DD9" w:rsidRPr="000D4DD9" w:rsidRDefault="000D4DD9" w:rsidP="000D4DD9">
      <w:pPr>
        <w:pStyle w:val="EndNoteBibliography"/>
        <w:ind w:left="720" w:hanging="720"/>
      </w:pPr>
      <w:bookmarkStart w:id="22" w:name="_ENREF_22"/>
      <w:r w:rsidRPr="000D4DD9">
        <w:t>22.</w:t>
      </w:r>
      <w:r w:rsidRPr="000D4DD9">
        <w:tab/>
        <w:t xml:space="preserve">Hearn L, Miller M, A F: </w:t>
      </w:r>
      <w:r w:rsidRPr="000D4DD9">
        <w:rPr>
          <w:b/>
        </w:rPr>
        <w:t>Online healthy lifestyle support in the perinatal period: what do women want and do they use it?</w:t>
      </w:r>
      <w:r w:rsidRPr="000D4DD9">
        <w:t xml:space="preserve"> </w:t>
      </w:r>
      <w:r w:rsidRPr="000D4DD9">
        <w:rPr>
          <w:i/>
        </w:rPr>
        <w:t xml:space="preserve">Aust J Prim Health </w:t>
      </w:r>
      <w:r w:rsidRPr="000D4DD9">
        <w:t xml:space="preserve">2013, </w:t>
      </w:r>
      <w:r w:rsidRPr="000D4DD9">
        <w:rPr>
          <w:b/>
        </w:rPr>
        <w:t>19</w:t>
      </w:r>
      <w:r w:rsidRPr="000D4DD9">
        <w:t>:313-318.</w:t>
      </w:r>
      <w:bookmarkEnd w:id="22"/>
    </w:p>
    <w:p w14:paraId="468CE080" w14:textId="40320B04" w:rsidR="000D4DD9" w:rsidRPr="000D4DD9" w:rsidRDefault="000D4DD9" w:rsidP="000D4DD9">
      <w:pPr>
        <w:pStyle w:val="EndNoteBibliography"/>
        <w:ind w:left="720" w:hanging="720"/>
      </w:pPr>
      <w:bookmarkStart w:id="23" w:name="_ENREF_23"/>
      <w:r w:rsidRPr="000D4DD9">
        <w:t>23.</w:t>
      </w:r>
      <w:r w:rsidRPr="000D4DD9">
        <w:tab/>
      </w:r>
      <w:r w:rsidRPr="000D4DD9">
        <w:rPr>
          <w:b/>
        </w:rPr>
        <w:t xml:space="preserve">Facebook's new stats: 1.32 billion users, 30 percent only use it on their phone </w:t>
      </w:r>
      <w:r w:rsidRPr="000D4DD9">
        <w:t>[URL:</w:t>
      </w:r>
      <w:hyperlink r:id="rId19" w:history="1">
        <w:r w:rsidRPr="000D4DD9">
          <w:rPr>
            <w:rStyle w:val="Hyperlink"/>
          </w:rPr>
          <w:t>http://[http://www.theverge.com/2014/7/23/5930743/facebooks-new-stats-1-32-billion-users-per-month-30-percent-only-use-it-on-their-phones</w:t>
        </w:r>
      </w:hyperlink>
      <w:r w:rsidRPr="000D4DD9">
        <w:t xml:space="preserve">. Accessed: 2016-02-23. (Archived by WebCite® at </w:t>
      </w:r>
      <w:hyperlink r:id="rId20" w:history="1">
        <w:r w:rsidRPr="000D4DD9">
          <w:rPr>
            <w:rStyle w:val="Hyperlink"/>
          </w:rPr>
          <w:t>http://www.webcitation.org/6fWdM2ZEO)</w:t>
        </w:r>
      </w:hyperlink>
      <w:r w:rsidRPr="000D4DD9">
        <w:t>]</w:t>
      </w:r>
      <w:bookmarkEnd w:id="23"/>
    </w:p>
    <w:p w14:paraId="3E564234" w14:textId="1B8759E0" w:rsidR="000D4DD9" w:rsidRPr="000D4DD9" w:rsidRDefault="000D4DD9" w:rsidP="000D4DD9">
      <w:pPr>
        <w:pStyle w:val="EndNoteBibliography"/>
        <w:ind w:left="720" w:hanging="720"/>
        <w:rPr>
          <w:b/>
        </w:rPr>
      </w:pPr>
      <w:bookmarkStart w:id="24" w:name="_ENREF_24"/>
      <w:r w:rsidRPr="000D4DD9">
        <w:lastRenderedPageBreak/>
        <w:t>24.</w:t>
      </w:r>
      <w:r w:rsidRPr="000D4DD9">
        <w:tab/>
      </w:r>
      <w:r>
        <w:t xml:space="preserve">Apple. </w:t>
      </w:r>
      <w:r w:rsidRPr="000D4DD9">
        <w:rPr>
          <w:b/>
        </w:rPr>
        <w:t>URL:</w:t>
      </w:r>
      <w:hyperlink r:id="rId21" w:history="1">
        <w:r w:rsidRPr="000D4DD9">
          <w:rPr>
            <w:rStyle w:val="Hyperlink"/>
            <w:b/>
          </w:rPr>
          <w:t>http://www.researchkit.org</w:t>
        </w:r>
      </w:hyperlink>
      <w:r w:rsidRPr="000D4DD9">
        <w:rPr>
          <w:b/>
        </w:rPr>
        <w:t xml:space="preserve">. Accessed: 2016-02-23. (Archived by WebCite® at </w:t>
      </w:r>
      <w:hyperlink r:id="rId22" w:history="1">
        <w:r w:rsidRPr="000D4DD9">
          <w:rPr>
            <w:rStyle w:val="Hyperlink"/>
            <w:b/>
          </w:rPr>
          <w:t>http://www.webcitation.org/6fWcNwfls</w:t>
        </w:r>
      </w:hyperlink>
      <w:r w:rsidRPr="000D4DD9">
        <w:rPr>
          <w:b/>
        </w:rPr>
        <w:t xml:space="preserve">) </w:t>
      </w:r>
      <w:bookmarkEnd w:id="24"/>
    </w:p>
    <w:p w14:paraId="2CF53DD1" w14:textId="77777777" w:rsidR="000D4DD9" w:rsidRPr="000D4DD9" w:rsidRDefault="000D4DD9" w:rsidP="000D4DD9">
      <w:pPr>
        <w:pStyle w:val="EndNoteBibliography"/>
        <w:ind w:left="720" w:hanging="720"/>
      </w:pPr>
      <w:bookmarkStart w:id="25" w:name="_ENREF_25"/>
      <w:r w:rsidRPr="000D4DD9">
        <w:t>25.</w:t>
      </w:r>
      <w:r w:rsidRPr="000D4DD9">
        <w:tab/>
        <w:t xml:space="preserve">Laws R, Campbell KJ, Pligt P, Ball K, Lynch J, Russell G, Taylor R, Denney-Wilson E: </w:t>
      </w:r>
      <w:r w:rsidRPr="000D4DD9">
        <w:rPr>
          <w:b/>
        </w:rPr>
        <w:t>Obesity prevention in early life: An opportunity to better support the role of Maternal and Child Health Nurses in Australia</w:t>
      </w:r>
      <w:r w:rsidRPr="000D4DD9">
        <w:t xml:space="preserve">. </w:t>
      </w:r>
      <w:r w:rsidRPr="000D4DD9">
        <w:rPr>
          <w:i/>
        </w:rPr>
        <w:t xml:space="preserve">BMC Nursing </w:t>
      </w:r>
      <w:r w:rsidRPr="000D4DD9">
        <w:t>2015.</w:t>
      </w:r>
      <w:bookmarkEnd w:id="25"/>
    </w:p>
    <w:p w14:paraId="04E42743" w14:textId="77777777" w:rsidR="000D4DD9" w:rsidRPr="000D4DD9" w:rsidRDefault="000D4DD9" w:rsidP="000D4DD9">
      <w:pPr>
        <w:pStyle w:val="EndNoteBibliography"/>
        <w:ind w:left="720" w:hanging="720"/>
      </w:pPr>
      <w:bookmarkStart w:id="26" w:name="_ENREF_26"/>
      <w:r w:rsidRPr="000D4DD9">
        <w:t>26.</w:t>
      </w:r>
      <w:r w:rsidRPr="000D4DD9">
        <w:tab/>
        <w:t xml:space="preserve">Willcox J, van de pligt P, Ball K, Wilkinson S, Lappas M, McCarthy E, Campbell K: </w:t>
      </w:r>
      <w:r w:rsidRPr="000D4DD9">
        <w:rPr>
          <w:b/>
        </w:rPr>
        <w:t>Views of Women and Health Professionals on mHealth Lifestyle Interventions in Pregnancy: A Qualitative Investigation</w:t>
      </w:r>
      <w:r w:rsidRPr="000D4DD9">
        <w:t xml:space="preserve">. </w:t>
      </w:r>
      <w:r w:rsidRPr="000D4DD9">
        <w:rPr>
          <w:i/>
        </w:rPr>
        <w:t xml:space="preserve">JMIR mHealth uHealth </w:t>
      </w:r>
      <w:r w:rsidRPr="000D4DD9">
        <w:t xml:space="preserve">2015, </w:t>
      </w:r>
      <w:r w:rsidRPr="000D4DD9">
        <w:rPr>
          <w:b/>
        </w:rPr>
        <w:t>3</w:t>
      </w:r>
      <w:r w:rsidRPr="000D4DD9">
        <w:t>(4):e99.</w:t>
      </w:r>
      <w:bookmarkEnd w:id="26"/>
    </w:p>
    <w:p w14:paraId="75A4D369" w14:textId="77777777" w:rsidR="000D4DD9" w:rsidRPr="000D4DD9" w:rsidRDefault="000D4DD9" w:rsidP="000D4DD9">
      <w:pPr>
        <w:pStyle w:val="EndNoteBibliography"/>
        <w:ind w:left="720" w:hanging="720"/>
      </w:pPr>
      <w:bookmarkStart w:id="27" w:name="_ENREF_27"/>
      <w:r w:rsidRPr="000D4DD9">
        <w:t>27.</w:t>
      </w:r>
      <w:r w:rsidRPr="000D4DD9">
        <w:tab/>
        <w:t xml:space="preserve">Soltani H, Furness PJ, Arden MA, McSeveny K, Garland C, Sustar H, Dearden A: </w:t>
      </w:r>
      <w:r w:rsidRPr="000D4DD9">
        <w:rPr>
          <w:b/>
        </w:rPr>
        <w:t>Women's and midwives' perspectives on the design of a text messaging support for maternal obesity services: An exploratory study</w:t>
      </w:r>
      <w:r w:rsidRPr="000D4DD9">
        <w:t xml:space="preserve">. </w:t>
      </w:r>
      <w:r w:rsidRPr="000D4DD9">
        <w:rPr>
          <w:i/>
        </w:rPr>
        <w:t xml:space="preserve">Journal of Obesity </w:t>
      </w:r>
      <w:r w:rsidRPr="000D4DD9">
        <w:t xml:space="preserve">2012, </w:t>
      </w:r>
      <w:r w:rsidRPr="000D4DD9">
        <w:rPr>
          <w:b/>
        </w:rPr>
        <w:t>2012</w:t>
      </w:r>
      <w:r w:rsidRPr="000D4DD9">
        <w:t>.</w:t>
      </w:r>
      <w:bookmarkEnd w:id="27"/>
    </w:p>
    <w:p w14:paraId="350D4EC9" w14:textId="77777777" w:rsidR="000D4DD9" w:rsidRPr="000D4DD9" w:rsidRDefault="000D4DD9" w:rsidP="000D4DD9">
      <w:pPr>
        <w:pStyle w:val="EndNoteBibliography"/>
        <w:ind w:left="720" w:hanging="720"/>
      </w:pPr>
      <w:bookmarkStart w:id="28" w:name="_ENREF_28"/>
      <w:r w:rsidRPr="000D4DD9">
        <w:t>28.</w:t>
      </w:r>
      <w:r w:rsidRPr="000D4DD9">
        <w:tab/>
        <w:t xml:space="preserve">Goldfeld SR, Wright M, Oberklaid F: </w:t>
      </w:r>
      <w:r w:rsidRPr="000D4DD9">
        <w:rPr>
          <w:b/>
        </w:rPr>
        <w:t>Parents, infants and health care: Utilization of health services in the first 12 months of life</w:t>
      </w:r>
      <w:r w:rsidRPr="000D4DD9">
        <w:t xml:space="preserve">. </w:t>
      </w:r>
      <w:r w:rsidRPr="000D4DD9">
        <w:rPr>
          <w:i/>
        </w:rPr>
        <w:t xml:space="preserve">Journal of Paediatrics and Child Health </w:t>
      </w:r>
      <w:r w:rsidRPr="000D4DD9">
        <w:t xml:space="preserve">2003, </w:t>
      </w:r>
      <w:r w:rsidRPr="000D4DD9">
        <w:rPr>
          <w:b/>
        </w:rPr>
        <w:t>39</w:t>
      </w:r>
      <w:r w:rsidRPr="000D4DD9">
        <w:t>(4):249-253.</w:t>
      </w:r>
      <w:bookmarkEnd w:id="28"/>
    </w:p>
    <w:p w14:paraId="07338A0F" w14:textId="77777777" w:rsidR="000D4DD9" w:rsidRPr="000D4DD9" w:rsidRDefault="000D4DD9" w:rsidP="000D4DD9">
      <w:pPr>
        <w:pStyle w:val="EndNoteBibliography"/>
        <w:ind w:left="720" w:hanging="720"/>
      </w:pPr>
      <w:bookmarkStart w:id="29" w:name="_ENREF_29"/>
      <w:r w:rsidRPr="000D4DD9">
        <w:t>29.</w:t>
      </w:r>
      <w:r w:rsidRPr="000D4DD9">
        <w:tab/>
        <w:t xml:space="preserve">Wake M, Hardy P, Canterford L, Sawyer M, Carlin JB: </w:t>
      </w:r>
      <w:r w:rsidRPr="000D4DD9">
        <w:rPr>
          <w:b/>
        </w:rPr>
        <w:t>Overweight, obesity and girth of Australian preschoolers: Prevalence and socio-economic correlates</w:t>
      </w:r>
      <w:r w:rsidRPr="000D4DD9">
        <w:t xml:space="preserve">. </w:t>
      </w:r>
      <w:r w:rsidRPr="000D4DD9">
        <w:rPr>
          <w:i/>
        </w:rPr>
        <w:t xml:space="preserve">International Journal of Obesity </w:t>
      </w:r>
      <w:r w:rsidRPr="000D4DD9">
        <w:t xml:space="preserve">2007, </w:t>
      </w:r>
      <w:r w:rsidRPr="000D4DD9">
        <w:rPr>
          <w:b/>
        </w:rPr>
        <w:t>31</w:t>
      </w:r>
      <w:r w:rsidRPr="000D4DD9">
        <w:t>(7):1044-1051.</w:t>
      </w:r>
      <w:bookmarkEnd w:id="29"/>
    </w:p>
    <w:p w14:paraId="3567A72C" w14:textId="77777777" w:rsidR="000D4DD9" w:rsidRPr="000D4DD9" w:rsidRDefault="000D4DD9" w:rsidP="000D4DD9">
      <w:pPr>
        <w:pStyle w:val="EndNoteBibliography"/>
        <w:ind w:left="720" w:hanging="720"/>
      </w:pPr>
      <w:bookmarkStart w:id="30" w:name="_ENREF_30"/>
      <w:r w:rsidRPr="000D4DD9">
        <w:t>30.</w:t>
      </w:r>
      <w:r w:rsidRPr="000D4DD9">
        <w:tab/>
        <w:t>Campbell KJ, Lioret S, McNaughton SA, Crawford DA, Salmon J, Ball K, McCallum Z, Gerner BE, Spence AC, Cameron AJ</w:t>
      </w:r>
      <w:r w:rsidRPr="000D4DD9">
        <w:rPr>
          <w:i/>
        </w:rPr>
        <w:t xml:space="preserve"> et al</w:t>
      </w:r>
      <w:r w:rsidRPr="000D4DD9">
        <w:t xml:space="preserve">: </w:t>
      </w:r>
      <w:r w:rsidRPr="000D4DD9">
        <w:rPr>
          <w:b/>
        </w:rPr>
        <w:t>A parent-focused intervention to reduce infant obesity risk behaviors: A randomized trial</w:t>
      </w:r>
      <w:r w:rsidRPr="000D4DD9">
        <w:t xml:space="preserve">. </w:t>
      </w:r>
      <w:r w:rsidRPr="000D4DD9">
        <w:rPr>
          <w:i/>
        </w:rPr>
        <w:t xml:space="preserve">Pediatrics </w:t>
      </w:r>
      <w:r w:rsidRPr="000D4DD9">
        <w:t xml:space="preserve">2013, </w:t>
      </w:r>
      <w:r w:rsidRPr="000D4DD9">
        <w:rPr>
          <w:b/>
        </w:rPr>
        <w:t>131</w:t>
      </w:r>
      <w:r w:rsidRPr="000D4DD9">
        <w:t>(4):652-660.</w:t>
      </w:r>
      <w:bookmarkEnd w:id="30"/>
    </w:p>
    <w:p w14:paraId="4A7A2097" w14:textId="77777777" w:rsidR="000D4DD9" w:rsidRPr="000D4DD9" w:rsidRDefault="000D4DD9" w:rsidP="000D4DD9">
      <w:pPr>
        <w:pStyle w:val="EndNoteBibliography"/>
        <w:ind w:left="720" w:hanging="720"/>
      </w:pPr>
      <w:bookmarkStart w:id="31" w:name="_ENREF_31"/>
      <w:r w:rsidRPr="000D4DD9">
        <w:t>31.</w:t>
      </w:r>
      <w:r w:rsidRPr="000D4DD9">
        <w:tab/>
        <w:t xml:space="preserve">Daniels LA, Magarey A, Battistutta D, Nicholson JM, Farrell A, Davidson G, Cleghorn G: </w:t>
      </w:r>
      <w:r w:rsidRPr="000D4DD9">
        <w:rPr>
          <w:b/>
        </w:rPr>
        <w:t>The NOURISH randomised control trial: Positive feeding practices and food preferences in early childhood - A primary prevention program for childhood obesity</w:t>
      </w:r>
      <w:r w:rsidRPr="000D4DD9">
        <w:t xml:space="preserve">. </w:t>
      </w:r>
      <w:r w:rsidRPr="000D4DD9">
        <w:rPr>
          <w:i/>
        </w:rPr>
        <w:t xml:space="preserve">BMC Public Health </w:t>
      </w:r>
      <w:r w:rsidRPr="000D4DD9">
        <w:t xml:space="preserve">2009, </w:t>
      </w:r>
      <w:r w:rsidRPr="000D4DD9">
        <w:rPr>
          <w:b/>
        </w:rPr>
        <w:t>9</w:t>
      </w:r>
      <w:r w:rsidRPr="000D4DD9">
        <w:t>.</w:t>
      </w:r>
      <w:bookmarkEnd w:id="31"/>
    </w:p>
    <w:p w14:paraId="7AF5A6D1" w14:textId="77777777" w:rsidR="000D4DD9" w:rsidRPr="000D4DD9" w:rsidRDefault="000D4DD9" w:rsidP="000D4DD9">
      <w:pPr>
        <w:pStyle w:val="EndNoteBibliography"/>
        <w:ind w:left="720" w:hanging="720"/>
      </w:pPr>
      <w:bookmarkStart w:id="32" w:name="_ENREF_32"/>
      <w:r w:rsidRPr="000D4DD9">
        <w:t>32.</w:t>
      </w:r>
      <w:r w:rsidRPr="000D4DD9">
        <w:tab/>
        <w:t xml:space="preserve">Taylor BJ, Heath AM, Galland BC, Gray AR, Lawrence JA, Sayers RM, Dale K, Coppell KJ, Taylor RW: </w:t>
      </w:r>
      <w:r w:rsidRPr="000D4DD9">
        <w:rPr>
          <w:b/>
        </w:rPr>
        <w:t>Prevention of Overweight in Infancy (POI.nz) study: A randomised controlled trial of sleep, food and activity interventions for preventing overweight from birth</w:t>
      </w:r>
      <w:r w:rsidRPr="000D4DD9">
        <w:t xml:space="preserve">. </w:t>
      </w:r>
      <w:r w:rsidRPr="000D4DD9">
        <w:rPr>
          <w:i/>
        </w:rPr>
        <w:t xml:space="preserve">BMC Public Health </w:t>
      </w:r>
      <w:r w:rsidRPr="000D4DD9">
        <w:t>2011:942.</w:t>
      </w:r>
      <w:bookmarkEnd w:id="32"/>
    </w:p>
    <w:p w14:paraId="1A3B29AB" w14:textId="77777777" w:rsidR="000D4DD9" w:rsidRPr="000D4DD9" w:rsidRDefault="000D4DD9" w:rsidP="000D4DD9">
      <w:pPr>
        <w:pStyle w:val="EndNoteBibliography"/>
        <w:ind w:left="720" w:hanging="720"/>
      </w:pPr>
      <w:bookmarkStart w:id="33" w:name="_ENREF_33"/>
      <w:r w:rsidRPr="000D4DD9">
        <w:t>33.</w:t>
      </w:r>
      <w:r w:rsidRPr="000D4DD9">
        <w:tab/>
        <w:t xml:space="preserve">Wen LM, Baur LA, Simpson JM, Rissel C, Wardle K, Flood VM: </w:t>
      </w:r>
      <w:r w:rsidRPr="000D4DD9">
        <w:rPr>
          <w:b/>
        </w:rPr>
        <w:t>Effectiveness of home based early intervention on children's BMI at age 2: randomised controlled trial</w:t>
      </w:r>
      <w:r w:rsidRPr="000D4DD9">
        <w:t xml:space="preserve">. </w:t>
      </w:r>
      <w:r w:rsidRPr="000D4DD9">
        <w:rPr>
          <w:i/>
        </w:rPr>
        <w:t xml:space="preserve">BMJ (Clinical research ed) </w:t>
      </w:r>
      <w:r w:rsidRPr="000D4DD9">
        <w:t xml:space="preserve">2012, </w:t>
      </w:r>
      <w:r w:rsidRPr="000D4DD9">
        <w:rPr>
          <w:b/>
        </w:rPr>
        <w:t>344</w:t>
      </w:r>
      <w:r w:rsidRPr="000D4DD9">
        <w:t>.</w:t>
      </w:r>
      <w:bookmarkEnd w:id="33"/>
    </w:p>
    <w:p w14:paraId="4E701AFD" w14:textId="4BE7E4A3" w:rsidR="0035093A" w:rsidRPr="00B50A9B" w:rsidRDefault="00716FD3">
      <w:pPr>
        <w:rPr>
          <w:rFonts w:ascii="Times New Roman" w:hAnsi="Times New Roman" w:cs="Times New Roman"/>
          <w:b/>
          <w:sz w:val="24"/>
          <w:szCs w:val="24"/>
          <w:u w:val="single"/>
        </w:rPr>
      </w:pPr>
      <w:r w:rsidRPr="00B50A9B">
        <w:rPr>
          <w:rFonts w:ascii="Times New Roman" w:hAnsi="Times New Roman" w:cs="Times New Roman"/>
          <w:b/>
          <w:sz w:val="24"/>
          <w:szCs w:val="24"/>
          <w:u w:val="single"/>
        </w:rPr>
        <w:fldChar w:fldCharType="end"/>
      </w:r>
    </w:p>
    <w:p w14:paraId="3DC82989" w14:textId="77777777" w:rsidR="00CD39A7" w:rsidRPr="00B50A9B" w:rsidRDefault="00CD39A7">
      <w:pPr>
        <w:rPr>
          <w:rFonts w:ascii="Times New Roman" w:hAnsi="Times New Roman" w:cs="Times New Roman"/>
          <w:b/>
          <w:sz w:val="24"/>
          <w:szCs w:val="24"/>
          <w:u w:val="single"/>
        </w:rPr>
      </w:pPr>
    </w:p>
    <w:p w14:paraId="42EE4D81" w14:textId="77777777" w:rsidR="00CD39A7" w:rsidRDefault="00CD39A7">
      <w:pPr>
        <w:rPr>
          <w:rFonts w:ascii="Times New Roman" w:hAnsi="Times New Roman" w:cs="Times New Roman"/>
          <w:b/>
          <w:sz w:val="24"/>
          <w:szCs w:val="24"/>
          <w:u w:val="single"/>
        </w:rPr>
      </w:pPr>
    </w:p>
    <w:p w14:paraId="4B201472" w14:textId="77777777" w:rsidR="00CD39A7" w:rsidRDefault="00CD39A7">
      <w:pPr>
        <w:rPr>
          <w:rFonts w:ascii="Times New Roman" w:hAnsi="Times New Roman" w:cs="Times New Roman"/>
          <w:b/>
          <w:sz w:val="24"/>
          <w:szCs w:val="24"/>
          <w:u w:val="single"/>
        </w:rPr>
      </w:pPr>
    </w:p>
    <w:p w14:paraId="28BD374D" w14:textId="77777777" w:rsidR="00CD39A7" w:rsidRDefault="00CD39A7">
      <w:pPr>
        <w:rPr>
          <w:rFonts w:ascii="Times New Roman" w:hAnsi="Times New Roman" w:cs="Times New Roman"/>
          <w:b/>
          <w:sz w:val="24"/>
          <w:szCs w:val="24"/>
          <w:u w:val="single"/>
        </w:rPr>
      </w:pPr>
    </w:p>
    <w:p w14:paraId="7DFF4F4C" w14:textId="77777777" w:rsidR="00CD39A7" w:rsidRDefault="00CD39A7">
      <w:pPr>
        <w:rPr>
          <w:rFonts w:ascii="Times New Roman" w:hAnsi="Times New Roman" w:cs="Times New Roman"/>
          <w:b/>
          <w:sz w:val="24"/>
          <w:szCs w:val="24"/>
          <w:u w:val="single"/>
        </w:rPr>
      </w:pPr>
    </w:p>
    <w:p w14:paraId="46921E01" w14:textId="77777777" w:rsidR="00CD39A7" w:rsidRDefault="00CD39A7">
      <w:pPr>
        <w:rPr>
          <w:rFonts w:ascii="Times New Roman" w:hAnsi="Times New Roman" w:cs="Times New Roman"/>
          <w:b/>
          <w:sz w:val="24"/>
          <w:szCs w:val="24"/>
          <w:u w:val="single"/>
        </w:rPr>
      </w:pPr>
    </w:p>
    <w:p w14:paraId="6E95EEE4" w14:textId="77777777" w:rsidR="00CD39A7" w:rsidRDefault="00CD39A7">
      <w:pPr>
        <w:rPr>
          <w:rFonts w:ascii="Times New Roman" w:hAnsi="Times New Roman" w:cs="Times New Roman"/>
          <w:b/>
          <w:sz w:val="24"/>
          <w:szCs w:val="24"/>
          <w:u w:val="single"/>
        </w:rPr>
      </w:pPr>
    </w:p>
    <w:p w14:paraId="08FA9B90" w14:textId="77777777" w:rsidR="00CD39A7" w:rsidRDefault="00CD39A7">
      <w:pPr>
        <w:rPr>
          <w:rFonts w:ascii="Times New Roman" w:hAnsi="Times New Roman" w:cs="Times New Roman"/>
          <w:b/>
          <w:sz w:val="24"/>
          <w:szCs w:val="24"/>
          <w:u w:val="single"/>
        </w:rPr>
      </w:pPr>
    </w:p>
    <w:p w14:paraId="112EAB2C" w14:textId="2A41CD1E" w:rsidR="00CD39A7" w:rsidRDefault="00CD39A7" w:rsidP="00EA61F3">
      <w:pPr>
        <w:widowControl/>
        <w:spacing w:after="160" w:line="259" w:lineRule="auto"/>
        <w:rPr>
          <w:rFonts w:ascii="Times New Roman" w:hAnsi="Times New Roman" w:cs="Times New Roman"/>
          <w:b/>
          <w:sz w:val="24"/>
          <w:szCs w:val="24"/>
          <w:u w:val="single"/>
        </w:rPr>
      </w:pPr>
    </w:p>
    <w:sectPr w:rsidR="00CD39A7" w:rsidSect="0026006E">
      <w:footerReference w:type="default" r:id="rId2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48CBF" w14:textId="77777777" w:rsidR="00D5086C" w:rsidRDefault="00D5086C" w:rsidP="0035093A">
      <w:r>
        <w:separator/>
      </w:r>
    </w:p>
  </w:endnote>
  <w:endnote w:type="continuationSeparator" w:id="0">
    <w:p w14:paraId="1BF77DB9" w14:textId="77777777" w:rsidR="00D5086C" w:rsidRDefault="00D5086C" w:rsidP="0035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869385"/>
      <w:docPartObj>
        <w:docPartGallery w:val="Page Numbers (Bottom of Page)"/>
        <w:docPartUnique/>
      </w:docPartObj>
    </w:sdtPr>
    <w:sdtEndPr>
      <w:rPr>
        <w:noProof/>
      </w:rPr>
    </w:sdtEndPr>
    <w:sdtContent>
      <w:p w14:paraId="43AA74D9" w14:textId="77777777" w:rsidR="00205002" w:rsidRDefault="00205002">
        <w:pPr>
          <w:pStyle w:val="Footer"/>
          <w:jc w:val="center"/>
        </w:pPr>
        <w:r>
          <w:fldChar w:fldCharType="begin"/>
        </w:r>
        <w:r>
          <w:instrText xml:space="preserve"> PAGE   \* MERGEFORMAT </w:instrText>
        </w:r>
        <w:r>
          <w:fldChar w:fldCharType="separate"/>
        </w:r>
        <w:r w:rsidR="00663826">
          <w:rPr>
            <w:noProof/>
          </w:rPr>
          <w:t>15</w:t>
        </w:r>
        <w:r>
          <w:rPr>
            <w:noProof/>
          </w:rPr>
          <w:fldChar w:fldCharType="end"/>
        </w:r>
      </w:p>
    </w:sdtContent>
  </w:sdt>
  <w:p w14:paraId="7D5191CE" w14:textId="77777777" w:rsidR="00205002" w:rsidRDefault="0020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C518" w14:textId="77777777" w:rsidR="00D5086C" w:rsidRDefault="00D5086C" w:rsidP="0035093A">
      <w:r>
        <w:separator/>
      </w:r>
    </w:p>
  </w:footnote>
  <w:footnote w:type="continuationSeparator" w:id="0">
    <w:p w14:paraId="570F1350" w14:textId="77777777" w:rsidR="00D5086C" w:rsidRDefault="00D5086C" w:rsidP="00350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50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65599"/>
    <w:multiLevelType w:val="hybridMultilevel"/>
    <w:tmpl w:val="28E2B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304012"/>
    <w:multiLevelType w:val="hybridMultilevel"/>
    <w:tmpl w:val="89980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D275FE"/>
    <w:multiLevelType w:val="hybridMultilevel"/>
    <w:tmpl w:val="9E662CB2"/>
    <w:lvl w:ilvl="0" w:tplc="5302FBE2">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34A5554"/>
    <w:multiLevelType w:val="multilevel"/>
    <w:tmpl w:val="598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71CFE"/>
    <w:multiLevelType w:val="hybridMultilevel"/>
    <w:tmpl w:val="D15C4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9A78B1"/>
    <w:multiLevelType w:val="hybridMultilevel"/>
    <w:tmpl w:val="8F308E8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7" w15:restartNumberingAfterBreak="0">
    <w:nsid w:val="3B5B6427"/>
    <w:multiLevelType w:val="hybridMultilevel"/>
    <w:tmpl w:val="F4B8F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A073EF2"/>
    <w:multiLevelType w:val="multilevel"/>
    <w:tmpl w:val="F6E2C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6394B"/>
    <w:multiLevelType w:val="hybridMultilevel"/>
    <w:tmpl w:val="4CDA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E6703"/>
    <w:multiLevelType w:val="hybridMultilevel"/>
    <w:tmpl w:val="74789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500C1B"/>
    <w:multiLevelType w:val="hybridMultilevel"/>
    <w:tmpl w:val="4AC26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4B2A54"/>
    <w:multiLevelType w:val="hybridMultilevel"/>
    <w:tmpl w:val="142C516C"/>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3" w15:restartNumberingAfterBreak="0">
    <w:nsid w:val="7A030CFC"/>
    <w:multiLevelType w:val="hybridMultilevel"/>
    <w:tmpl w:val="8D1E640E"/>
    <w:lvl w:ilvl="0" w:tplc="2E0CEE6E">
      <w:start w:val="1"/>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0"/>
  </w:num>
  <w:num w:numId="4">
    <w:abstractNumId w:val="11"/>
  </w:num>
  <w:num w:numId="5">
    <w:abstractNumId w:val="13"/>
  </w:num>
  <w:num w:numId="6">
    <w:abstractNumId w:val="3"/>
  </w:num>
  <w:num w:numId="7">
    <w:abstractNumId w:val="6"/>
  </w:num>
  <w:num w:numId="8">
    <w:abstractNumId w:val="12"/>
  </w:num>
  <w:num w:numId="9">
    <w:abstractNumId w:val="10"/>
  </w:num>
  <w:num w:numId="10">
    <w:abstractNumId w:val="2"/>
  </w:num>
  <w:num w:numId="11">
    <w:abstractNumId w:val="4"/>
  </w:num>
  <w:num w:numId="12">
    <w:abstractNumId w:val="8"/>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00pew2d9arffnev923x9sdotdd99xx2a9fr&quot;&gt;M-health&lt;record-ids&gt;&lt;item&gt;1&lt;/item&gt;&lt;item&gt;8&lt;/item&gt;&lt;item&gt;10&lt;/item&gt;&lt;item&gt;12&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8&lt;/item&gt;&lt;item&gt;39&lt;/item&gt;&lt;item&gt;41&lt;/item&gt;&lt;item&gt;42&lt;/item&gt;&lt;item&gt;43&lt;/item&gt;&lt;item&gt;44&lt;/item&gt;&lt;item&gt;45&lt;/item&gt;&lt;item&gt;57&lt;/item&gt;&lt;item&gt;58&lt;/item&gt;&lt;/record-ids&gt;&lt;/item&gt;&lt;/Libraries&gt;"/>
  </w:docVars>
  <w:rsids>
    <w:rsidRoot w:val="006D3B75"/>
    <w:rsid w:val="00011B82"/>
    <w:rsid w:val="00012FCE"/>
    <w:rsid w:val="00030B7D"/>
    <w:rsid w:val="00045D00"/>
    <w:rsid w:val="00046F17"/>
    <w:rsid w:val="0005394E"/>
    <w:rsid w:val="0005539F"/>
    <w:rsid w:val="000616FF"/>
    <w:rsid w:val="00067190"/>
    <w:rsid w:val="00074984"/>
    <w:rsid w:val="00074C00"/>
    <w:rsid w:val="00077310"/>
    <w:rsid w:val="000866C9"/>
    <w:rsid w:val="00093319"/>
    <w:rsid w:val="00093337"/>
    <w:rsid w:val="000A6657"/>
    <w:rsid w:val="000B3287"/>
    <w:rsid w:val="000B6C33"/>
    <w:rsid w:val="000C0C1F"/>
    <w:rsid w:val="000D4DD9"/>
    <w:rsid w:val="000D4F44"/>
    <w:rsid w:val="000D66DC"/>
    <w:rsid w:val="000E44CE"/>
    <w:rsid w:val="000E7E5E"/>
    <w:rsid w:val="00121567"/>
    <w:rsid w:val="00131867"/>
    <w:rsid w:val="001319C2"/>
    <w:rsid w:val="00137D32"/>
    <w:rsid w:val="0014362B"/>
    <w:rsid w:val="00151584"/>
    <w:rsid w:val="00151BB1"/>
    <w:rsid w:val="00157F17"/>
    <w:rsid w:val="00160714"/>
    <w:rsid w:val="00161BD1"/>
    <w:rsid w:val="00163058"/>
    <w:rsid w:val="001733E3"/>
    <w:rsid w:val="00174679"/>
    <w:rsid w:val="00183C53"/>
    <w:rsid w:val="00184DD1"/>
    <w:rsid w:val="00185AEB"/>
    <w:rsid w:val="00190A9C"/>
    <w:rsid w:val="001A4EB5"/>
    <w:rsid w:val="001B62FF"/>
    <w:rsid w:val="001B6C6B"/>
    <w:rsid w:val="001B718C"/>
    <w:rsid w:val="001C32FC"/>
    <w:rsid w:val="001D3761"/>
    <w:rsid w:val="001E46DD"/>
    <w:rsid w:val="001F08E6"/>
    <w:rsid w:val="00205002"/>
    <w:rsid w:val="002115FB"/>
    <w:rsid w:val="002250AF"/>
    <w:rsid w:val="00230C6A"/>
    <w:rsid w:val="0023174A"/>
    <w:rsid w:val="00235706"/>
    <w:rsid w:val="00243EA8"/>
    <w:rsid w:val="00250287"/>
    <w:rsid w:val="00253225"/>
    <w:rsid w:val="0025380B"/>
    <w:rsid w:val="0026006E"/>
    <w:rsid w:val="00261B09"/>
    <w:rsid w:val="00270409"/>
    <w:rsid w:val="00292BD3"/>
    <w:rsid w:val="002A1BE0"/>
    <w:rsid w:val="002B3F73"/>
    <w:rsid w:val="002B40D2"/>
    <w:rsid w:val="002C3F19"/>
    <w:rsid w:val="002D1BA8"/>
    <w:rsid w:val="002E6347"/>
    <w:rsid w:val="002E6846"/>
    <w:rsid w:val="00310EFA"/>
    <w:rsid w:val="003120DC"/>
    <w:rsid w:val="00322504"/>
    <w:rsid w:val="003263F6"/>
    <w:rsid w:val="003334BB"/>
    <w:rsid w:val="00345127"/>
    <w:rsid w:val="0035093A"/>
    <w:rsid w:val="00356655"/>
    <w:rsid w:val="00363B59"/>
    <w:rsid w:val="0036405E"/>
    <w:rsid w:val="00364345"/>
    <w:rsid w:val="003705D2"/>
    <w:rsid w:val="00380164"/>
    <w:rsid w:val="00381A14"/>
    <w:rsid w:val="00391636"/>
    <w:rsid w:val="00392D30"/>
    <w:rsid w:val="0039726C"/>
    <w:rsid w:val="00397556"/>
    <w:rsid w:val="003A12B3"/>
    <w:rsid w:val="003A5266"/>
    <w:rsid w:val="003C3091"/>
    <w:rsid w:val="003C3137"/>
    <w:rsid w:val="003C39FB"/>
    <w:rsid w:val="003E10E0"/>
    <w:rsid w:val="003E4538"/>
    <w:rsid w:val="00403D30"/>
    <w:rsid w:val="00405CF2"/>
    <w:rsid w:val="004113CC"/>
    <w:rsid w:val="00424DA1"/>
    <w:rsid w:val="00426807"/>
    <w:rsid w:val="0043072D"/>
    <w:rsid w:val="00443439"/>
    <w:rsid w:val="00447095"/>
    <w:rsid w:val="00453D06"/>
    <w:rsid w:val="00464F43"/>
    <w:rsid w:val="0046534F"/>
    <w:rsid w:val="00471116"/>
    <w:rsid w:val="0047407D"/>
    <w:rsid w:val="00482E0E"/>
    <w:rsid w:val="00484167"/>
    <w:rsid w:val="00492143"/>
    <w:rsid w:val="004A3361"/>
    <w:rsid w:val="004C4213"/>
    <w:rsid w:val="004D175D"/>
    <w:rsid w:val="004D3FA1"/>
    <w:rsid w:val="004E4C59"/>
    <w:rsid w:val="004F067F"/>
    <w:rsid w:val="004F0AC1"/>
    <w:rsid w:val="004F2490"/>
    <w:rsid w:val="004F2DDB"/>
    <w:rsid w:val="004F3D86"/>
    <w:rsid w:val="005008E6"/>
    <w:rsid w:val="0051691F"/>
    <w:rsid w:val="00520FA4"/>
    <w:rsid w:val="00521560"/>
    <w:rsid w:val="005379DF"/>
    <w:rsid w:val="0054131B"/>
    <w:rsid w:val="00545EAF"/>
    <w:rsid w:val="005671F4"/>
    <w:rsid w:val="00570E93"/>
    <w:rsid w:val="0058307C"/>
    <w:rsid w:val="00584E9C"/>
    <w:rsid w:val="005930E3"/>
    <w:rsid w:val="005A3E9B"/>
    <w:rsid w:val="005A5CE6"/>
    <w:rsid w:val="005B09F1"/>
    <w:rsid w:val="005C054B"/>
    <w:rsid w:val="005C081A"/>
    <w:rsid w:val="005C3CB0"/>
    <w:rsid w:val="005C55FC"/>
    <w:rsid w:val="005D1156"/>
    <w:rsid w:val="005D4DAA"/>
    <w:rsid w:val="005F1CD4"/>
    <w:rsid w:val="006073BB"/>
    <w:rsid w:val="00607644"/>
    <w:rsid w:val="00611B16"/>
    <w:rsid w:val="00613A30"/>
    <w:rsid w:val="006167EE"/>
    <w:rsid w:val="00622828"/>
    <w:rsid w:val="006375C0"/>
    <w:rsid w:val="00643525"/>
    <w:rsid w:val="0064508B"/>
    <w:rsid w:val="00647654"/>
    <w:rsid w:val="00651860"/>
    <w:rsid w:val="00657DC9"/>
    <w:rsid w:val="00663826"/>
    <w:rsid w:val="00666EB6"/>
    <w:rsid w:val="00677DFC"/>
    <w:rsid w:val="00680698"/>
    <w:rsid w:val="00683029"/>
    <w:rsid w:val="00684C9B"/>
    <w:rsid w:val="00686286"/>
    <w:rsid w:val="00690D05"/>
    <w:rsid w:val="00691136"/>
    <w:rsid w:val="006943F2"/>
    <w:rsid w:val="006A5E37"/>
    <w:rsid w:val="006B44C9"/>
    <w:rsid w:val="006C2C45"/>
    <w:rsid w:val="006C38CA"/>
    <w:rsid w:val="006D2C05"/>
    <w:rsid w:val="006D3B75"/>
    <w:rsid w:val="006F3623"/>
    <w:rsid w:val="006F6CB1"/>
    <w:rsid w:val="00705703"/>
    <w:rsid w:val="00707D81"/>
    <w:rsid w:val="00716FD3"/>
    <w:rsid w:val="00720A2C"/>
    <w:rsid w:val="0073223B"/>
    <w:rsid w:val="00740CD1"/>
    <w:rsid w:val="007545F3"/>
    <w:rsid w:val="0076268C"/>
    <w:rsid w:val="00763DAB"/>
    <w:rsid w:val="007702BC"/>
    <w:rsid w:val="00795081"/>
    <w:rsid w:val="0079567E"/>
    <w:rsid w:val="007C3335"/>
    <w:rsid w:val="007C3F9F"/>
    <w:rsid w:val="007D337A"/>
    <w:rsid w:val="007D35CF"/>
    <w:rsid w:val="007D3EAF"/>
    <w:rsid w:val="007D55EB"/>
    <w:rsid w:val="007D7523"/>
    <w:rsid w:val="007E549B"/>
    <w:rsid w:val="00802782"/>
    <w:rsid w:val="00804CD2"/>
    <w:rsid w:val="008058DC"/>
    <w:rsid w:val="0080630F"/>
    <w:rsid w:val="00806EA6"/>
    <w:rsid w:val="00820CBA"/>
    <w:rsid w:val="0082369C"/>
    <w:rsid w:val="00826CE0"/>
    <w:rsid w:val="00831807"/>
    <w:rsid w:val="0084146B"/>
    <w:rsid w:val="008555BF"/>
    <w:rsid w:val="00873E86"/>
    <w:rsid w:val="00874AFF"/>
    <w:rsid w:val="00884E12"/>
    <w:rsid w:val="0089140C"/>
    <w:rsid w:val="008923E4"/>
    <w:rsid w:val="008A21CA"/>
    <w:rsid w:val="008A63D6"/>
    <w:rsid w:val="008B4AD4"/>
    <w:rsid w:val="008B6FF7"/>
    <w:rsid w:val="008C0224"/>
    <w:rsid w:val="008D5B74"/>
    <w:rsid w:val="008F087C"/>
    <w:rsid w:val="009016AF"/>
    <w:rsid w:val="009025D1"/>
    <w:rsid w:val="009027E0"/>
    <w:rsid w:val="00902A4F"/>
    <w:rsid w:val="00903C1D"/>
    <w:rsid w:val="00904556"/>
    <w:rsid w:val="00923296"/>
    <w:rsid w:val="00926DF5"/>
    <w:rsid w:val="009401AF"/>
    <w:rsid w:val="0095076D"/>
    <w:rsid w:val="00955F4C"/>
    <w:rsid w:val="00960D05"/>
    <w:rsid w:val="009620A1"/>
    <w:rsid w:val="00962F56"/>
    <w:rsid w:val="00977781"/>
    <w:rsid w:val="00982671"/>
    <w:rsid w:val="009A0F8D"/>
    <w:rsid w:val="009A53A7"/>
    <w:rsid w:val="009B1080"/>
    <w:rsid w:val="009B6431"/>
    <w:rsid w:val="009B6B5B"/>
    <w:rsid w:val="009B7E77"/>
    <w:rsid w:val="009E485C"/>
    <w:rsid w:val="009F4034"/>
    <w:rsid w:val="00A03AA5"/>
    <w:rsid w:val="00A16102"/>
    <w:rsid w:val="00A34D37"/>
    <w:rsid w:val="00A454C9"/>
    <w:rsid w:val="00A54071"/>
    <w:rsid w:val="00A601B1"/>
    <w:rsid w:val="00A61FC3"/>
    <w:rsid w:val="00A64686"/>
    <w:rsid w:val="00A656C0"/>
    <w:rsid w:val="00A668DF"/>
    <w:rsid w:val="00A73FF0"/>
    <w:rsid w:val="00A8420C"/>
    <w:rsid w:val="00A903AB"/>
    <w:rsid w:val="00AA1839"/>
    <w:rsid w:val="00AA3AA8"/>
    <w:rsid w:val="00AB19C4"/>
    <w:rsid w:val="00AB7DEF"/>
    <w:rsid w:val="00AD6A40"/>
    <w:rsid w:val="00AD70F8"/>
    <w:rsid w:val="00B0246E"/>
    <w:rsid w:val="00B30749"/>
    <w:rsid w:val="00B50A9B"/>
    <w:rsid w:val="00B5435C"/>
    <w:rsid w:val="00B62FBF"/>
    <w:rsid w:val="00B64C32"/>
    <w:rsid w:val="00B73369"/>
    <w:rsid w:val="00B96DA2"/>
    <w:rsid w:val="00BA4E14"/>
    <w:rsid w:val="00BB1BF6"/>
    <w:rsid w:val="00BD60BC"/>
    <w:rsid w:val="00BE0EE8"/>
    <w:rsid w:val="00BE454E"/>
    <w:rsid w:val="00BE522D"/>
    <w:rsid w:val="00BF25B6"/>
    <w:rsid w:val="00C15FE6"/>
    <w:rsid w:val="00C22558"/>
    <w:rsid w:val="00C315DE"/>
    <w:rsid w:val="00C37615"/>
    <w:rsid w:val="00C41FF9"/>
    <w:rsid w:val="00C438BE"/>
    <w:rsid w:val="00C47BBA"/>
    <w:rsid w:val="00C57B69"/>
    <w:rsid w:val="00C6145A"/>
    <w:rsid w:val="00C672A8"/>
    <w:rsid w:val="00C7639B"/>
    <w:rsid w:val="00C80BCF"/>
    <w:rsid w:val="00CA36B0"/>
    <w:rsid w:val="00CB2E86"/>
    <w:rsid w:val="00CC28E8"/>
    <w:rsid w:val="00CC5234"/>
    <w:rsid w:val="00CC63DF"/>
    <w:rsid w:val="00CD277E"/>
    <w:rsid w:val="00CD39A7"/>
    <w:rsid w:val="00CD4408"/>
    <w:rsid w:val="00CD5EE2"/>
    <w:rsid w:val="00CE03EC"/>
    <w:rsid w:val="00CE5B67"/>
    <w:rsid w:val="00CF54F5"/>
    <w:rsid w:val="00CF6213"/>
    <w:rsid w:val="00D043A1"/>
    <w:rsid w:val="00D06007"/>
    <w:rsid w:val="00D064E9"/>
    <w:rsid w:val="00D0795A"/>
    <w:rsid w:val="00D07DAB"/>
    <w:rsid w:val="00D100E6"/>
    <w:rsid w:val="00D120FF"/>
    <w:rsid w:val="00D12E27"/>
    <w:rsid w:val="00D168C7"/>
    <w:rsid w:val="00D1769D"/>
    <w:rsid w:val="00D17B27"/>
    <w:rsid w:val="00D21823"/>
    <w:rsid w:val="00D244E2"/>
    <w:rsid w:val="00D25112"/>
    <w:rsid w:val="00D26970"/>
    <w:rsid w:val="00D3012F"/>
    <w:rsid w:val="00D4329A"/>
    <w:rsid w:val="00D46DA2"/>
    <w:rsid w:val="00D477E9"/>
    <w:rsid w:val="00D5086C"/>
    <w:rsid w:val="00D5757B"/>
    <w:rsid w:val="00D60238"/>
    <w:rsid w:val="00D66855"/>
    <w:rsid w:val="00D73404"/>
    <w:rsid w:val="00D76AB9"/>
    <w:rsid w:val="00D842AE"/>
    <w:rsid w:val="00D94BA7"/>
    <w:rsid w:val="00D97E67"/>
    <w:rsid w:val="00DA2007"/>
    <w:rsid w:val="00DB191F"/>
    <w:rsid w:val="00DB1977"/>
    <w:rsid w:val="00DB2609"/>
    <w:rsid w:val="00DC4850"/>
    <w:rsid w:val="00DC527A"/>
    <w:rsid w:val="00DC73B7"/>
    <w:rsid w:val="00DD2FC0"/>
    <w:rsid w:val="00DD5DCF"/>
    <w:rsid w:val="00DE69E1"/>
    <w:rsid w:val="00DE7A99"/>
    <w:rsid w:val="00DF03B5"/>
    <w:rsid w:val="00DF213C"/>
    <w:rsid w:val="00E05A3A"/>
    <w:rsid w:val="00E21338"/>
    <w:rsid w:val="00E30767"/>
    <w:rsid w:val="00E36EF7"/>
    <w:rsid w:val="00E5009C"/>
    <w:rsid w:val="00E54E95"/>
    <w:rsid w:val="00E55487"/>
    <w:rsid w:val="00E561EC"/>
    <w:rsid w:val="00E626E0"/>
    <w:rsid w:val="00E665A9"/>
    <w:rsid w:val="00E67F5F"/>
    <w:rsid w:val="00E7122A"/>
    <w:rsid w:val="00E774A2"/>
    <w:rsid w:val="00E8548A"/>
    <w:rsid w:val="00E87298"/>
    <w:rsid w:val="00E95773"/>
    <w:rsid w:val="00EA03BC"/>
    <w:rsid w:val="00EA61F3"/>
    <w:rsid w:val="00EC5B9E"/>
    <w:rsid w:val="00ED6132"/>
    <w:rsid w:val="00ED6EFF"/>
    <w:rsid w:val="00EE0CC9"/>
    <w:rsid w:val="00EE35D0"/>
    <w:rsid w:val="00EF30E9"/>
    <w:rsid w:val="00EF5B2A"/>
    <w:rsid w:val="00F03011"/>
    <w:rsid w:val="00F033C3"/>
    <w:rsid w:val="00F0448A"/>
    <w:rsid w:val="00F55E02"/>
    <w:rsid w:val="00F626D0"/>
    <w:rsid w:val="00F635D4"/>
    <w:rsid w:val="00F663CE"/>
    <w:rsid w:val="00F66FB2"/>
    <w:rsid w:val="00F760BB"/>
    <w:rsid w:val="00F76F99"/>
    <w:rsid w:val="00F926BE"/>
    <w:rsid w:val="00FA55BE"/>
    <w:rsid w:val="00FA6B08"/>
    <w:rsid w:val="00FC079B"/>
    <w:rsid w:val="00FC2E6A"/>
    <w:rsid w:val="00FC47F5"/>
    <w:rsid w:val="00FD242A"/>
    <w:rsid w:val="00FD38FE"/>
    <w:rsid w:val="00FE1E1B"/>
    <w:rsid w:val="00FE224B"/>
    <w:rsid w:val="00FF1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0EDE"/>
  <w15:docId w15:val="{64908EAD-ABFB-4CA2-BA3D-FF25726C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3F73"/>
    <w:pPr>
      <w:widowControl w:val="0"/>
      <w:spacing w:after="0" w:line="240" w:lineRule="auto"/>
    </w:pPr>
    <w:rPr>
      <w:lang w:val="en-US"/>
    </w:rPr>
  </w:style>
  <w:style w:type="paragraph" w:styleId="Heading1">
    <w:name w:val="heading 1"/>
    <w:basedOn w:val="Normal"/>
    <w:next w:val="Normal"/>
    <w:link w:val="Heading1Char"/>
    <w:uiPriority w:val="9"/>
    <w:qFormat/>
    <w:rsid w:val="007702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02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43EA8"/>
    <w:pPr>
      <w:widowControl/>
      <w:spacing w:before="100" w:beforeAutospacing="1" w:after="100" w:afterAutospacing="1"/>
      <w:outlineLvl w:val="2"/>
    </w:pPr>
    <w:rPr>
      <w:rFonts w:ascii="Times New Roman" w:eastAsia="Times New Roman" w:hAnsi="Times New Roman" w:cs="Times New Roman"/>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3A"/>
    <w:pPr>
      <w:tabs>
        <w:tab w:val="center" w:pos="4513"/>
        <w:tab w:val="right" w:pos="9026"/>
      </w:tabs>
    </w:pPr>
  </w:style>
  <w:style w:type="character" w:customStyle="1" w:styleId="HeaderChar">
    <w:name w:val="Header Char"/>
    <w:basedOn w:val="DefaultParagraphFont"/>
    <w:link w:val="Header"/>
    <w:uiPriority w:val="99"/>
    <w:rsid w:val="0035093A"/>
  </w:style>
  <w:style w:type="paragraph" w:styleId="Footer">
    <w:name w:val="footer"/>
    <w:basedOn w:val="Normal"/>
    <w:link w:val="FooterChar"/>
    <w:uiPriority w:val="99"/>
    <w:unhideWhenUsed/>
    <w:rsid w:val="0035093A"/>
    <w:pPr>
      <w:tabs>
        <w:tab w:val="center" w:pos="4513"/>
        <w:tab w:val="right" w:pos="9026"/>
      </w:tabs>
    </w:pPr>
  </w:style>
  <w:style w:type="character" w:customStyle="1" w:styleId="FooterChar">
    <w:name w:val="Footer Char"/>
    <w:basedOn w:val="DefaultParagraphFont"/>
    <w:link w:val="Footer"/>
    <w:uiPriority w:val="99"/>
    <w:rsid w:val="0035093A"/>
  </w:style>
  <w:style w:type="paragraph" w:styleId="ListParagraph">
    <w:name w:val="List Paragraph"/>
    <w:basedOn w:val="Normal"/>
    <w:uiPriority w:val="34"/>
    <w:qFormat/>
    <w:rsid w:val="00A73FF0"/>
    <w:pPr>
      <w:ind w:left="720"/>
      <w:contextualSpacing/>
    </w:pPr>
  </w:style>
  <w:style w:type="paragraph" w:styleId="NoSpacing">
    <w:name w:val="No Spacing"/>
    <w:uiPriority w:val="1"/>
    <w:qFormat/>
    <w:rsid w:val="00A73FF0"/>
    <w:pPr>
      <w:spacing w:after="0" w:line="240" w:lineRule="auto"/>
    </w:pPr>
  </w:style>
  <w:style w:type="paragraph" w:customStyle="1" w:styleId="EndNoteBibliographyTitle">
    <w:name w:val="EndNote Bibliography Title"/>
    <w:basedOn w:val="Normal"/>
    <w:link w:val="EndNoteBibliographyTitleChar"/>
    <w:rsid w:val="005B09F1"/>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5B09F1"/>
    <w:rPr>
      <w:rFonts w:ascii="Calibri" w:hAnsi="Calibri"/>
      <w:noProof/>
      <w:lang w:val="en-US"/>
    </w:rPr>
  </w:style>
  <w:style w:type="paragraph" w:customStyle="1" w:styleId="EndNoteBibliography">
    <w:name w:val="EndNote Bibliography"/>
    <w:basedOn w:val="Normal"/>
    <w:link w:val="EndNoteBibliographyChar"/>
    <w:rsid w:val="005B09F1"/>
    <w:rPr>
      <w:rFonts w:ascii="Calibri" w:hAnsi="Calibri"/>
      <w:noProof/>
    </w:rPr>
  </w:style>
  <w:style w:type="character" w:customStyle="1" w:styleId="EndNoteBibliographyChar">
    <w:name w:val="EndNote Bibliography Char"/>
    <w:basedOn w:val="DefaultParagraphFont"/>
    <w:link w:val="EndNoteBibliography"/>
    <w:rsid w:val="005B09F1"/>
    <w:rPr>
      <w:rFonts w:ascii="Calibri" w:hAnsi="Calibri"/>
      <w:noProof/>
      <w:lang w:val="en-US"/>
    </w:rPr>
  </w:style>
  <w:style w:type="character" w:styleId="Hyperlink">
    <w:name w:val="Hyperlink"/>
    <w:basedOn w:val="DefaultParagraphFont"/>
    <w:uiPriority w:val="99"/>
    <w:unhideWhenUsed/>
    <w:rsid w:val="005B09F1"/>
    <w:rPr>
      <w:color w:val="0563C1" w:themeColor="hyperlink"/>
      <w:u w:val="single"/>
    </w:rPr>
  </w:style>
  <w:style w:type="character" w:styleId="CommentReference">
    <w:name w:val="annotation reference"/>
    <w:basedOn w:val="DefaultParagraphFont"/>
    <w:uiPriority w:val="99"/>
    <w:semiHidden/>
    <w:unhideWhenUsed/>
    <w:rsid w:val="002C3F19"/>
    <w:rPr>
      <w:sz w:val="16"/>
      <w:szCs w:val="16"/>
    </w:rPr>
  </w:style>
  <w:style w:type="table" w:styleId="TableGrid">
    <w:name w:val="Table Grid"/>
    <w:basedOn w:val="TableNormal"/>
    <w:uiPriority w:val="39"/>
    <w:rsid w:val="00926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9140C"/>
    <w:rPr>
      <w:sz w:val="20"/>
      <w:szCs w:val="20"/>
    </w:rPr>
  </w:style>
  <w:style w:type="character" w:customStyle="1" w:styleId="CommentTextChar">
    <w:name w:val="Comment Text Char"/>
    <w:basedOn w:val="DefaultParagraphFont"/>
    <w:link w:val="CommentText"/>
    <w:uiPriority w:val="99"/>
    <w:semiHidden/>
    <w:rsid w:val="0089140C"/>
    <w:rPr>
      <w:sz w:val="20"/>
      <w:szCs w:val="20"/>
    </w:rPr>
  </w:style>
  <w:style w:type="paragraph" w:styleId="CommentSubject">
    <w:name w:val="annotation subject"/>
    <w:basedOn w:val="CommentText"/>
    <w:next w:val="CommentText"/>
    <w:link w:val="CommentSubjectChar"/>
    <w:uiPriority w:val="99"/>
    <w:semiHidden/>
    <w:unhideWhenUsed/>
    <w:rsid w:val="0089140C"/>
    <w:rPr>
      <w:b/>
      <w:bCs/>
    </w:rPr>
  </w:style>
  <w:style w:type="character" w:customStyle="1" w:styleId="CommentSubjectChar">
    <w:name w:val="Comment Subject Char"/>
    <w:basedOn w:val="CommentTextChar"/>
    <w:link w:val="CommentSubject"/>
    <w:uiPriority w:val="99"/>
    <w:semiHidden/>
    <w:rsid w:val="0089140C"/>
    <w:rPr>
      <w:b/>
      <w:bCs/>
      <w:sz w:val="20"/>
      <w:szCs w:val="20"/>
    </w:rPr>
  </w:style>
  <w:style w:type="paragraph" w:styleId="BalloonText">
    <w:name w:val="Balloon Text"/>
    <w:basedOn w:val="Normal"/>
    <w:link w:val="BalloonTextChar"/>
    <w:uiPriority w:val="99"/>
    <w:semiHidden/>
    <w:unhideWhenUsed/>
    <w:rsid w:val="00891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40C"/>
    <w:rPr>
      <w:rFonts w:ascii="Segoe UI" w:hAnsi="Segoe UI" w:cs="Segoe UI"/>
      <w:sz w:val="18"/>
      <w:szCs w:val="18"/>
    </w:rPr>
  </w:style>
  <w:style w:type="table" w:customStyle="1" w:styleId="GridTable1Light1">
    <w:name w:val="Grid Table 1 Light1"/>
    <w:basedOn w:val="TableNormal"/>
    <w:uiPriority w:val="46"/>
    <w:rsid w:val="008236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2B3F73"/>
    <w:pPr>
      <w:ind w:left="122"/>
    </w:pPr>
    <w:rPr>
      <w:rFonts w:ascii="Times New Roman" w:eastAsia="Times New Roman" w:hAnsi="Times New Roman"/>
      <w:i/>
      <w:sz w:val="23"/>
      <w:szCs w:val="23"/>
    </w:rPr>
  </w:style>
  <w:style w:type="character" w:customStyle="1" w:styleId="BodyTextChar">
    <w:name w:val="Body Text Char"/>
    <w:basedOn w:val="DefaultParagraphFont"/>
    <w:link w:val="BodyText"/>
    <w:uiPriority w:val="1"/>
    <w:rsid w:val="002B3F73"/>
    <w:rPr>
      <w:rFonts w:ascii="Times New Roman" w:eastAsia="Times New Roman" w:hAnsi="Times New Roman"/>
      <w:i/>
      <w:sz w:val="23"/>
      <w:szCs w:val="23"/>
      <w:lang w:val="en-US"/>
    </w:rPr>
  </w:style>
  <w:style w:type="character" w:styleId="FollowedHyperlink">
    <w:name w:val="FollowedHyperlink"/>
    <w:basedOn w:val="DefaultParagraphFont"/>
    <w:uiPriority w:val="99"/>
    <w:semiHidden/>
    <w:unhideWhenUsed/>
    <w:rsid w:val="00CD4408"/>
    <w:rPr>
      <w:color w:val="954F72" w:themeColor="followedHyperlink"/>
      <w:u w:val="single"/>
    </w:rPr>
  </w:style>
  <w:style w:type="character" w:customStyle="1" w:styleId="Heading3Char">
    <w:name w:val="Heading 3 Char"/>
    <w:basedOn w:val="DefaultParagraphFont"/>
    <w:link w:val="Heading3"/>
    <w:uiPriority w:val="9"/>
    <w:rsid w:val="00243EA8"/>
    <w:rPr>
      <w:rFonts w:ascii="Times New Roman" w:eastAsia="Times New Roman" w:hAnsi="Times New Roman" w:cs="Times New Roman"/>
      <w:b/>
      <w:bCs/>
      <w:sz w:val="27"/>
      <w:szCs w:val="27"/>
      <w:lang w:eastAsia="en-AU"/>
    </w:rPr>
  </w:style>
  <w:style w:type="character" w:customStyle="1" w:styleId="mw-headline">
    <w:name w:val="mw-headline"/>
    <w:basedOn w:val="DefaultParagraphFont"/>
    <w:rsid w:val="00243EA8"/>
  </w:style>
  <w:style w:type="character" w:customStyle="1" w:styleId="Heading1Char">
    <w:name w:val="Heading 1 Char"/>
    <w:basedOn w:val="DefaultParagraphFont"/>
    <w:link w:val="Heading1"/>
    <w:uiPriority w:val="9"/>
    <w:rsid w:val="007702BC"/>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7702BC"/>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47358">
      <w:bodyDiv w:val="1"/>
      <w:marLeft w:val="0"/>
      <w:marRight w:val="0"/>
      <w:marTop w:val="0"/>
      <w:marBottom w:val="0"/>
      <w:divBdr>
        <w:top w:val="none" w:sz="0" w:space="0" w:color="auto"/>
        <w:left w:val="none" w:sz="0" w:space="0" w:color="auto"/>
        <w:bottom w:val="none" w:sz="0" w:space="0" w:color="auto"/>
        <w:right w:val="none" w:sz="0" w:space="0" w:color="auto"/>
      </w:divBdr>
    </w:div>
    <w:div w:id="1468937649">
      <w:bodyDiv w:val="1"/>
      <w:marLeft w:val="0"/>
      <w:marRight w:val="0"/>
      <w:marTop w:val="0"/>
      <w:marBottom w:val="0"/>
      <w:divBdr>
        <w:top w:val="none" w:sz="0" w:space="0" w:color="auto"/>
        <w:left w:val="none" w:sz="0" w:space="0" w:color="auto"/>
        <w:bottom w:val="none" w:sz="0" w:space="0" w:color="auto"/>
        <w:right w:val="none" w:sz="0" w:space="0" w:color="auto"/>
      </w:divBdr>
    </w:div>
    <w:div w:id="1971519923">
      <w:bodyDiv w:val="1"/>
      <w:marLeft w:val="0"/>
      <w:marRight w:val="0"/>
      <w:marTop w:val="0"/>
      <w:marBottom w:val="0"/>
      <w:divBdr>
        <w:top w:val="none" w:sz="0" w:space="0" w:color="auto"/>
        <w:left w:val="none" w:sz="0" w:space="0" w:color="auto"/>
        <w:bottom w:val="none" w:sz="0" w:space="0" w:color="auto"/>
        <w:right w:val="none" w:sz="0" w:space="0" w:color="auto"/>
      </w:divBdr>
    </w:div>
    <w:div w:id="210503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aws@deakin.edu.au" TargetMode="External"/><Relationship Id="rId13" Type="http://schemas.openxmlformats.org/officeDocument/2006/relationships/hyperlink" Target="http://www.growinghealthy.org.au" TargetMode="External"/><Relationship Id="rId18" Type="http://schemas.openxmlformats.org/officeDocument/2006/relationships/hyperlink" Target="http://www.webcitation.org/6fWdD5N0K)" TargetMode="External"/><Relationship Id="rId3" Type="http://schemas.openxmlformats.org/officeDocument/2006/relationships/styles" Target="styles.xml"/><Relationship Id="rId21" Type="http://schemas.openxmlformats.org/officeDocument/2006/relationships/hyperlink" Target="http://www.researchkit.org"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pewinternet.org/2015/07/16/parents-and-social-med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ebcitation.org/6fWcmmjaj)" TargetMode="External"/><Relationship Id="rId20" Type="http://schemas.openxmlformats.org/officeDocument/2006/relationships/hyperlink" Target="http://www.webcitation.org/6fWdM2Z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owinghealthy.org.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bs.gov.au/websitedbs/censushome.nsf/home/seifa" TargetMode="External"/><Relationship Id="rId23" Type="http://schemas.openxmlformats.org/officeDocument/2006/relationships/footer" Target="footer1.xml"/><Relationship Id="rId10" Type="http://schemas.openxmlformats.org/officeDocument/2006/relationships/hyperlink" Target="http://www.growinghealthy.org.au" TargetMode="External"/><Relationship Id="rId19" Type="http://schemas.openxmlformats.org/officeDocument/2006/relationships/hyperlink" Target="http://[http://www.theverge.com/2014/7/23/5930743/facebooks-new-stats-1-32-billion-users-per-month-30-percent-only-use-it-on-their-phon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webcitation.org/6fWc7XSDj)" TargetMode="External"/><Relationship Id="rId22" Type="http://schemas.openxmlformats.org/officeDocument/2006/relationships/hyperlink" Target="http://www.webcitation.org/6fWcNwfl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'recruitment by method'!$B$1</c:f>
              <c:strCache>
                <c:ptCount val="1"/>
                <c:pt idx="0">
                  <c:v>online</c:v>
                </c:pt>
              </c:strCache>
            </c:strRef>
          </c:tx>
          <c:spPr>
            <a:solidFill>
              <a:schemeClr val="accent1"/>
            </a:solidFill>
            <a:ln>
              <a:noFill/>
            </a:ln>
            <a:effectLst/>
          </c:spPr>
          <c:invertIfNegative val="0"/>
          <c:cat>
            <c:strRef>
              <c:f>'recruitment by method'!$A$2:$A$13</c:f>
              <c:strCache>
                <c:ptCount val="12"/>
                <c:pt idx="0">
                  <c:v>Dec 2014</c:v>
                </c:pt>
                <c:pt idx="1">
                  <c:v>Jan 2015</c:v>
                </c:pt>
                <c:pt idx="2">
                  <c:v>Feb 2015</c:v>
                </c:pt>
                <c:pt idx="3">
                  <c:v>March 2015</c:v>
                </c:pt>
                <c:pt idx="4">
                  <c:v>April 2015</c:v>
                </c:pt>
                <c:pt idx="5">
                  <c:v>May 2015</c:v>
                </c:pt>
                <c:pt idx="6">
                  <c:v>June 2015</c:v>
                </c:pt>
                <c:pt idx="7">
                  <c:v>July 2015</c:v>
                </c:pt>
                <c:pt idx="8">
                  <c:v>August 2015</c:v>
                </c:pt>
                <c:pt idx="9">
                  <c:v>Sept 2015</c:v>
                </c:pt>
                <c:pt idx="10">
                  <c:v>Oct 2015</c:v>
                </c:pt>
                <c:pt idx="11">
                  <c:v>Nov 2015</c:v>
                </c:pt>
              </c:strCache>
            </c:strRef>
          </c:cat>
          <c:val>
            <c:numRef>
              <c:f>'recruitment by method'!$B$2:$B$13</c:f>
              <c:numCache>
                <c:formatCode>###0</c:formatCode>
                <c:ptCount val="12"/>
                <c:pt idx="0">
                  <c:v>1</c:v>
                </c:pt>
                <c:pt idx="1">
                  <c:v>0</c:v>
                </c:pt>
                <c:pt idx="2">
                  <c:v>0</c:v>
                </c:pt>
                <c:pt idx="3">
                  <c:v>0</c:v>
                </c:pt>
                <c:pt idx="4">
                  <c:v>0</c:v>
                </c:pt>
                <c:pt idx="5">
                  <c:v>24</c:v>
                </c:pt>
                <c:pt idx="6">
                  <c:v>102</c:v>
                </c:pt>
                <c:pt idx="7">
                  <c:v>17</c:v>
                </c:pt>
                <c:pt idx="8">
                  <c:v>9</c:v>
                </c:pt>
                <c:pt idx="9">
                  <c:v>6</c:v>
                </c:pt>
                <c:pt idx="10">
                  <c:v>1</c:v>
                </c:pt>
                <c:pt idx="11">
                  <c:v>0</c:v>
                </c:pt>
              </c:numCache>
            </c:numRef>
          </c:val>
        </c:ser>
        <c:ser>
          <c:idx val="1"/>
          <c:order val="1"/>
          <c:tx>
            <c:strRef>
              <c:f>'recruitment by method'!$C$1</c:f>
              <c:strCache>
                <c:ptCount val="1"/>
                <c:pt idx="0">
                  <c:v>Practitioner</c:v>
                </c:pt>
              </c:strCache>
            </c:strRef>
          </c:tx>
          <c:spPr>
            <a:solidFill>
              <a:schemeClr val="accent2"/>
            </a:solidFill>
            <a:ln>
              <a:noFill/>
            </a:ln>
            <a:effectLst/>
          </c:spPr>
          <c:invertIfNegative val="0"/>
          <c:cat>
            <c:strRef>
              <c:f>'recruitment by method'!$A$2:$A$13</c:f>
              <c:strCache>
                <c:ptCount val="12"/>
                <c:pt idx="0">
                  <c:v>Dec 2014</c:v>
                </c:pt>
                <c:pt idx="1">
                  <c:v>Jan 2015</c:v>
                </c:pt>
                <c:pt idx="2">
                  <c:v>Feb 2015</c:v>
                </c:pt>
                <c:pt idx="3">
                  <c:v>March 2015</c:v>
                </c:pt>
                <c:pt idx="4">
                  <c:v>April 2015</c:v>
                </c:pt>
                <c:pt idx="5">
                  <c:v>May 2015</c:v>
                </c:pt>
                <c:pt idx="6">
                  <c:v>June 2015</c:v>
                </c:pt>
                <c:pt idx="7">
                  <c:v>July 2015</c:v>
                </c:pt>
                <c:pt idx="8">
                  <c:v>August 2015</c:v>
                </c:pt>
                <c:pt idx="9">
                  <c:v>Sept 2015</c:v>
                </c:pt>
                <c:pt idx="10">
                  <c:v>Oct 2015</c:v>
                </c:pt>
                <c:pt idx="11">
                  <c:v>Nov 2015</c:v>
                </c:pt>
              </c:strCache>
            </c:strRef>
          </c:cat>
          <c:val>
            <c:numRef>
              <c:f>'recruitment by method'!$C$2:$C$13</c:f>
              <c:numCache>
                <c:formatCode>###0</c:formatCode>
                <c:ptCount val="12"/>
                <c:pt idx="0">
                  <c:v>12</c:v>
                </c:pt>
                <c:pt idx="1">
                  <c:v>6</c:v>
                </c:pt>
                <c:pt idx="2">
                  <c:v>17</c:v>
                </c:pt>
                <c:pt idx="3">
                  <c:v>11</c:v>
                </c:pt>
                <c:pt idx="4">
                  <c:v>5</c:v>
                </c:pt>
                <c:pt idx="5">
                  <c:v>8</c:v>
                </c:pt>
                <c:pt idx="6">
                  <c:v>20</c:v>
                </c:pt>
                <c:pt idx="7">
                  <c:v>3</c:v>
                </c:pt>
                <c:pt idx="8">
                  <c:v>7</c:v>
                </c:pt>
                <c:pt idx="9">
                  <c:v>2</c:v>
                </c:pt>
                <c:pt idx="10">
                  <c:v>5</c:v>
                </c:pt>
                <c:pt idx="11">
                  <c:v>1</c:v>
                </c:pt>
              </c:numCache>
            </c:numRef>
          </c:val>
        </c:ser>
        <c:ser>
          <c:idx val="2"/>
          <c:order val="2"/>
          <c:tx>
            <c:strRef>
              <c:f>'recruitment by method'!$D$1</c:f>
              <c:strCache>
                <c:ptCount val="1"/>
                <c:pt idx="0">
                  <c:v>Face to Face</c:v>
                </c:pt>
              </c:strCache>
            </c:strRef>
          </c:tx>
          <c:spPr>
            <a:solidFill>
              <a:schemeClr val="accent3"/>
            </a:solidFill>
            <a:ln>
              <a:noFill/>
            </a:ln>
            <a:effectLst/>
          </c:spPr>
          <c:invertIfNegative val="0"/>
          <c:cat>
            <c:strRef>
              <c:f>'recruitment by method'!$A$2:$A$13</c:f>
              <c:strCache>
                <c:ptCount val="12"/>
                <c:pt idx="0">
                  <c:v>Dec 2014</c:v>
                </c:pt>
                <c:pt idx="1">
                  <c:v>Jan 2015</c:v>
                </c:pt>
                <c:pt idx="2">
                  <c:v>Feb 2015</c:v>
                </c:pt>
                <c:pt idx="3">
                  <c:v>March 2015</c:v>
                </c:pt>
                <c:pt idx="4">
                  <c:v>April 2015</c:v>
                </c:pt>
                <c:pt idx="5">
                  <c:v>May 2015</c:v>
                </c:pt>
                <c:pt idx="6">
                  <c:v>June 2015</c:v>
                </c:pt>
                <c:pt idx="7">
                  <c:v>July 2015</c:v>
                </c:pt>
                <c:pt idx="8">
                  <c:v>August 2015</c:v>
                </c:pt>
                <c:pt idx="9">
                  <c:v>Sept 2015</c:v>
                </c:pt>
                <c:pt idx="10">
                  <c:v>Oct 2015</c:v>
                </c:pt>
                <c:pt idx="11">
                  <c:v>Nov 2015</c:v>
                </c:pt>
              </c:strCache>
            </c:strRef>
          </c:cat>
          <c:val>
            <c:numRef>
              <c:f>'recruitment by method'!$D$2:$D$13</c:f>
              <c:numCache>
                <c:formatCode>###0</c:formatCode>
                <c:ptCount val="12"/>
                <c:pt idx="0">
                  <c:v>0</c:v>
                </c:pt>
                <c:pt idx="1">
                  <c:v>2</c:v>
                </c:pt>
                <c:pt idx="2">
                  <c:v>7</c:v>
                </c:pt>
                <c:pt idx="3">
                  <c:v>6</c:v>
                </c:pt>
                <c:pt idx="4">
                  <c:v>3</c:v>
                </c:pt>
                <c:pt idx="5">
                  <c:v>3</c:v>
                </c:pt>
                <c:pt idx="6">
                  <c:v>4</c:v>
                </c:pt>
                <c:pt idx="7">
                  <c:v>1</c:v>
                </c:pt>
                <c:pt idx="8">
                  <c:v>0</c:v>
                </c:pt>
                <c:pt idx="9">
                  <c:v>1</c:v>
                </c:pt>
                <c:pt idx="10">
                  <c:v>0</c:v>
                </c:pt>
                <c:pt idx="11">
                  <c:v>0</c:v>
                </c:pt>
              </c:numCache>
            </c:numRef>
          </c:val>
        </c:ser>
        <c:ser>
          <c:idx val="3"/>
          <c:order val="3"/>
          <c:tx>
            <c:strRef>
              <c:f>'recruitment by method'!$E$1</c:f>
              <c:strCache>
                <c:ptCount val="1"/>
                <c:pt idx="0">
                  <c:v>Family or friends</c:v>
                </c:pt>
              </c:strCache>
            </c:strRef>
          </c:tx>
          <c:spPr>
            <a:solidFill>
              <a:schemeClr val="accent4"/>
            </a:solidFill>
            <a:ln>
              <a:noFill/>
            </a:ln>
            <a:effectLst/>
          </c:spPr>
          <c:invertIfNegative val="0"/>
          <c:cat>
            <c:strRef>
              <c:f>'recruitment by method'!$A$2:$A$13</c:f>
              <c:strCache>
                <c:ptCount val="12"/>
                <c:pt idx="0">
                  <c:v>Dec 2014</c:v>
                </c:pt>
                <c:pt idx="1">
                  <c:v>Jan 2015</c:v>
                </c:pt>
                <c:pt idx="2">
                  <c:v>Feb 2015</c:v>
                </c:pt>
                <c:pt idx="3">
                  <c:v>March 2015</c:v>
                </c:pt>
                <c:pt idx="4">
                  <c:v>April 2015</c:v>
                </c:pt>
                <c:pt idx="5">
                  <c:v>May 2015</c:v>
                </c:pt>
                <c:pt idx="6">
                  <c:v>June 2015</c:v>
                </c:pt>
                <c:pt idx="7">
                  <c:v>July 2015</c:v>
                </c:pt>
                <c:pt idx="8">
                  <c:v>August 2015</c:v>
                </c:pt>
                <c:pt idx="9">
                  <c:v>Sept 2015</c:v>
                </c:pt>
                <c:pt idx="10">
                  <c:v>Oct 2015</c:v>
                </c:pt>
                <c:pt idx="11">
                  <c:v>Nov 2015</c:v>
                </c:pt>
              </c:strCache>
            </c:strRef>
          </c:cat>
          <c:val>
            <c:numRef>
              <c:f>'recruitment by method'!$E$2:$E$13</c:f>
              <c:numCache>
                <c:formatCode>###0</c:formatCode>
                <c:ptCount val="12"/>
                <c:pt idx="0">
                  <c:v>0</c:v>
                </c:pt>
                <c:pt idx="1">
                  <c:v>1</c:v>
                </c:pt>
                <c:pt idx="2">
                  <c:v>0</c:v>
                </c:pt>
                <c:pt idx="3">
                  <c:v>1</c:v>
                </c:pt>
                <c:pt idx="4">
                  <c:v>3</c:v>
                </c:pt>
                <c:pt idx="5">
                  <c:v>7</c:v>
                </c:pt>
                <c:pt idx="6">
                  <c:v>18</c:v>
                </c:pt>
                <c:pt idx="7">
                  <c:v>5</c:v>
                </c:pt>
                <c:pt idx="8">
                  <c:v>1</c:v>
                </c:pt>
                <c:pt idx="9">
                  <c:v>1</c:v>
                </c:pt>
                <c:pt idx="10">
                  <c:v>2</c:v>
                </c:pt>
                <c:pt idx="11">
                  <c:v>0</c:v>
                </c:pt>
              </c:numCache>
            </c:numRef>
          </c:val>
        </c:ser>
        <c:dLbls>
          <c:showLegendKey val="0"/>
          <c:showVal val="0"/>
          <c:showCatName val="0"/>
          <c:showSerName val="0"/>
          <c:showPercent val="0"/>
          <c:showBubbleSize val="0"/>
        </c:dLbls>
        <c:gapWidth val="150"/>
        <c:overlap val="100"/>
        <c:axId val="431525000"/>
        <c:axId val="423755032"/>
      </c:barChart>
      <c:catAx>
        <c:axId val="43152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3755032"/>
        <c:crosses val="autoZero"/>
        <c:auto val="1"/>
        <c:lblAlgn val="ctr"/>
        <c:lblOffset val="100"/>
        <c:noMultiLvlLbl val="0"/>
      </c:catAx>
      <c:valAx>
        <c:axId val="423755032"/>
        <c:scaling>
          <c:orientation val="minMax"/>
          <c:max val="15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525000"/>
        <c:crosses val="autoZero"/>
        <c:crossBetween val="between"/>
      </c:valAx>
      <c:spPr>
        <a:noFill/>
        <a:ln>
          <a:noFill/>
        </a:ln>
        <a:effectLst/>
      </c:spPr>
    </c:plotArea>
    <c:legend>
      <c:legendPos val="b"/>
      <c:overlay val="0"/>
      <c:spPr>
        <a:noFill/>
        <a:ln cmpd="sng">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0A18-133D-4279-A84A-D3D06E1D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14414</Words>
  <Characters>82164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Laws</dc:creator>
  <cp:lastModifiedBy>elizabeth denney-wilson</cp:lastModifiedBy>
  <cp:revision>2</cp:revision>
  <cp:lastPrinted>2016-01-04T00:58:00Z</cp:lastPrinted>
  <dcterms:created xsi:type="dcterms:W3CDTF">2016-03-20T19:13:00Z</dcterms:created>
  <dcterms:modified xsi:type="dcterms:W3CDTF">2016-03-20T19:13:00Z</dcterms:modified>
</cp:coreProperties>
</file>