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DED3D" w14:textId="77777777" w:rsidR="009B3B7A" w:rsidRPr="00C162A6" w:rsidRDefault="004D13CB" w:rsidP="00EC592B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Nutritional strategies for maximizing r</w:t>
      </w:r>
      <w:r w:rsidR="00C162A6" w:rsidRPr="00C162A6">
        <w:rPr>
          <w:sz w:val="24"/>
          <w:szCs w:val="24"/>
          <w:lang w:val="en-US"/>
        </w:rPr>
        <w:t>ecovery from strenuous exercise in the heat</w:t>
      </w:r>
      <w:r>
        <w:rPr>
          <w:sz w:val="24"/>
          <w:szCs w:val="24"/>
          <w:lang w:val="en-US"/>
        </w:rPr>
        <w:t>: an important role for carbohydrate (sago) supplementation</w:t>
      </w:r>
    </w:p>
    <w:p w14:paraId="1DA2FD4D" w14:textId="77777777" w:rsidR="00C162A6" w:rsidRDefault="00C162A6" w:rsidP="00EC592B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10DC3909" w14:textId="77777777" w:rsidR="00550D16" w:rsidRPr="006B4ECF" w:rsidRDefault="00550D16" w:rsidP="00EC592B">
      <w:pPr>
        <w:spacing w:after="0" w:line="360" w:lineRule="auto"/>
        <w:jc w:val="both"/>
        <w:rPr>
          <w:sz w:val="24"/>
          <w:szCs w:val="24"/>
          <w:lang w:val="en-US"/>
        </w:rPr>
      </w:pPr>
      <w:r w:rsidRPr="006B4ECF">
        <w:rPr>
          <w:sz w:val="24"/>
          <w:szCs w:val="24"/>
          <w:lang w:val="en-US"/>
        </w:rPr>
        <w:t>Samuel Penna Wanner</w:t>
      </w:r>
      <w:r w:rsidR="006B4ECF" w:rsidRPr="00712F06">
        <w:rPr>
          <w:sz w:val="24"/>
          <w:szCs w:val="24"/>
          <w:vertAlign w:val="superscript"/>
          <w:lang w:val="en-US"/>
        </w:rPr>
        <w:t>1</w:t>
      </w:r>
      <w:r w:rsidRPr="006B4ECF">
        <w:rPr>
          <w:sz w:val="24"/>
          <w:szCs w:val="24"/>
          <w:lang w:val="en-US"/>
        </w:rPr>
        <w:t>, Carolina Franco Wilke</w:t>
      </w:r>
      <w:r w:rsidR="006B4ECF" w:rsidRPr="00712F06">
        <w:rPr>
          <w:sz w:val="24"/>
          <w:szCs w:val="24"/>
          <w:vertAlign w:val="superscript"/>
          <w:lang w:val="en-US"/>
        </w:rPr>
        <w:t>1</w:t>
      </w:r>
      <w:proofErr w:type="gramStart"/>
      <w:r w:rsidR="00712F06" w:rsidRPr="00712F06">
        <w:rPr>
          <w:sz w:val="24"/>
          <w:szCs w:val="24"/>
          <w:vertAlign w:val="superscript"/>
          <w:lang w:val="en-US"/>
        </w:rPr>
        <w:t>,2</w:t>
      </w:r>
      <w:proofErr w:type="gramEnd"/>
      <w:r w:rsidRPr="006B4ECF">
        <w:rPr>
          <w:sz w:val="24"/>
          <w:szCs w:val="24"/>
          <w:lang w:val="en-US"/>
        </w:rPr>
        <w:t>, Rob Duffield</w:t>
      </w:r>
      <w:r w:rsidR="00712F06" w:rsidRPr="00712F06">
        <w:rPr>
          <w:sz w:val="24"/>
          <w:szCs w:val="24"/>
          <w:vertAlign w:val="superscript"/>
          <w:lang w:val="en-US"/>
        </w:rPr>
        <w:t>3</w:t>
      </w:r>
    </w:p>
    <w:p w14:paraId="6B84BB60" w14:textId="77777777" w:rsidR="006B4ECF" w:rsidRDefault="006B4ECF" w:rsidP="00EC592B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5E15390D" w14:textId="77777777" w:rsidR="00550D16" w:rsidRPr="00715781" w:rsidRDefault="006B4ECF" w:rsidP="00EC592B">
      <w:pPr>
        <w:spacing w:after="0" w:line="360" w:lineRule="auto"/>
        <w:jc w:val="both"/>
        <w:rPr>
          <w:sz w:val="24"/>
          <w:szCs w:val="24"/>
          <w:lang w:val="en-US"/>
        </w:rPr>
      </w:pPr>
      <w:r w:rsidRPr="00EC592B"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>Exercise Physiology Laboratory, School of Physical Education, Physiotherapy and Occupation Therapy</w:t>
      </w:r>
      <w:r w:rsidR="00712F06">
        <w:rPr>
          <w:sz w:val="24"/>
          <w:szCs w:val="24"/>
          <w:lang w:val="en-US"/>
        </w:rPr>
        <w:t xml:space="preserve">. </w:t>
      </w:r>
      <w:proofErr w:type="spellStart"/>
      <w:r w:rsidR="00712F06" w:rsidRPr="00715781">
        <w:rPr>
          <w:sz w:val="24"/>
          <w:szCs w:val="24"/>
          <w:lang w:val="en-US"/>
        </w:rPr>
        <w:t>Universidade</w:t>
      </w:r>
      <w:proofErr w:type="spellEnd"/>
      <w:r w:rsidR="00712F06" w:rsidRPr="00715781">
        <w:rPr>
          <w:sz w:val="24"/>
          <w:szCs w:val="24"/>
          <w:lang w:val="en-US"/>
        </w:rPr>
        <w:t xml:space="preserve"> Federal de Minas </w:t>
      </w:r>
      <w:proofErr w:type="spellStart"/>
      <w:r w:rsidR="00712F06" w:rsidRPr="00715781">
        <w:rPr>
          <w:sz w:val="24"/>
          <w:szCs w:val="24"/>
          <w:lang w:val="en-US"/>
        </w:rPr>
        <w:t>Gerais</w:t>
      </w:r>
      <w:proofErr w:type="spellEnd"/>
      <w:r w:rsidR="00712F06" w:rsidRPr="00715781">
        <w:rPr>
          <w:sz w:val="24"/>
          <w:szCs w:val="24"/>
          <w:lang w:val="en-US"/>
        </w:rPr>
        <w:t>. Belo H</w:t>
      </w:r>
      <w:r w:rsidR="00EC592B" w:rsidRPr="00715781">
        <w:rPr>
          <w:sz w:val="24"/>
          <w:szCs w:val="24"/>
          <w:lang w:val="en-US"/>
        </w:rPr>
        <w:t>orizonte (MG), Brazil</w:t>
      </w:r>
      <w:r w:rsidR="00712F06" w:rsidRPr="00715781">
        <w:rPr>
          <w:sz w:val="24"/>
          <w:szCs w:val="24"/>
          <w:lang w:val="en-US"/>
        </w:rPr>
        <w:t>.</w:t>
      </w:r>
    </w:p>
    <w:p w14:paraId="6F3A8634" w14:textId="35BE42DC" w:rsidR="006B4ECF" w:rsidRPr="00EC592B" w:rsidRDefault="00712F06" w:rsidP="00EC592B">
      <w:pPr>
        <w:spacing w:after="0" w:line="360" w:lineRule="auto"/>
        <w:jc w:val="both"/>
        <w:rPr>
          <w:sz w:val="24"/>
          <w:szCs w:val="24"/>
          <w:lang w:val="en-US"/>
        </w:rPr>
      </w:pPr>
      <w:r w:rsidRPr="002D56D8">
        <w:rPr>
          <w:sz w:val="24"/>
          <w:szCs w:val="24"/>
          <w:vertAlign w:val="superscript"/>
          <w:lang w:val="en-US"/>
        </w:rPr>
        <w:t>2</w:t>
      </w:r>
      <w:r w:rsidR="00D46ACF" w:rsidRPr="002D56D8">
        <w:rPr>
          <w:sz w:val="24"/>
          <w:szCs w:val="24"/>
          <w:lang w:val="en-US"/>
        </w:rPr>
        <w:t xml:space="preserve">Sports Sciences Integration Department. </w:t>
      </w:r>
      <w:r w:rsidR="002D56D8" w:rsidRPr="002D56D8">
        <w:rPr>
          <w:sz w:val="24"/>
          <w:szCs w:val="24"/>
          <w:lang w:val="en-US"/>
        </w:rPr>
        <w:t>M</w:t>
      </w:r>
      <w:r w:rsidRPr="002D56D8">
        <w:rPr>
          <w:sz w:val="24"/>
          <w:szCs w:val="24"/>
          <w:lang w:val="en-US"/>
        </w:rPr>
        <w:t xml:space="preserve">inas </w:t>
      </w:r>
      <w:proofErr w:type="spellStart"/>
      <w:r w:rsidRPr="002D56D8">
        <w:rPr>
          <w:sz w:val="24"/>
          <w:szCs w:val="24"/>
          <w:lang w:val="en-US"/>
        </w:rPr>
        <w:t>Tênis</w:t>
      </w:r>
      <w:proofErr w:type="spellEnd"/>
      <w:r w:rsidRPr="002D56D8">
        <w:rPr>
          <w:sz w:val="24"/>
          <w:szCs w:val="24"/>
          <w:lang w:val="en-US"/>
        </w:rPr>
        <w:t xml:space="preserve"> </w:t>
      </w:r>
      <w:proofErr w:type="spellStart"/>
      <w:r w:rsidRPr="002D56D8">
        <w:rPr>
          <w:sz w:val="24"/>
          <w:szCs w:val="24"/>
          <w:lang w:val="en-US"/>
        </w:rPr>
        <w:t>Clube</w:t>
      </w:r>
      <w:proofErr w:type="spellEnd"/>
      <w:r w:rsidRPr="002D56D8">
        <w:rPr>
          <w:sz w:val="24"/>
          <w:szCs w:val="24"/>
          <w:lang w:val="en-US"/>
        </w:rPr>
        <w:t xml:space="preserve">. </w:t>
      </w:r>
      <w:r w:rsidRPr="00EC592B">
        <w:rPr>
          <w:sz w:val="24"/>
          <w:szCs w:val="24"/>
          <w:lang w:val="en-US"/>
        </w:rPr>
        <w:t>Belo Horizonte (MG), Brazil.</w:t>
      </w:r>
    </w:p>
    <w:p w14:paraId="333B7AF8" w14:textId="77D9A56B" w:rsidR="00712F06" w:rsidRPr="00712F06" w:rsidRDefault="00712F06" w:rsidP="00EC592B">
      <w:pPr>
        <w:spacing w:after="0" w:line="360" w:lineRule="auto"/>
        <w:jc w:val="both"/>
        <w:rPr>
          <w:sz w:val="24"/>
          <w:szCs w:val="24"/>
          <w:lang w:val="en-US"/>
        </w:rPr>
      </w:pPr>
      <w:r w:rsidRPr="00EC592B">
        <w:rPr>
          <w:sz w:val="24"/>
          <w:szCs w:val="24"/>
          <w:vertAlign w:val="superscript"/>
          <w:lang w:val="en-US"/>
        </w:rPr>
        <w:t>3</w:t>
      </w:r>
      <w:r w:rsidRPr="00712F06">
        <w:rPr>
          <w:sz w:val="24"/>
          <w:szCs w:val="24"/>
          <w:lang w:val="en-US"/>
        </w:rPr>
        <w:t xml:space="preserve">Sport and Exercise Discipline Group, Faculty of Health, University of Technology Sydney, </w:t>
      </w:r>
      <w:r w:rsidR="00A54FAC">
        <w:rPr>
          <w:sz w:val="24"/>
          <w:szCs w:val="24"/>
          <w:lang w:val="en-US"/>
        </w:rPr>
        <w:t>Moore Park</w:t>
      </w:r>
      <w:r w:rsidR="00A54FAC" w:rsidRPr="00712F06">
        <w:rPr>
          <w:sz w:val="24"/>
          <w:szCs w:val="24"/>
          <w:lang w:val="en-US"/>
        </w:rPr>
        <w:t xml:space="preserve"> </w:t>
      </w:r>
      <w:r w:rsidR="00EC592B">
        <w:rPr>
          <w:sz w:val="24"/>
          <w:szCs w:val="24"/>
          <w:lang w:val="en-US"/>
        </w:rPr>
        <w:t>(</w:t>
      </w:r>
      <w:r w:rsidRPr="00712F06">
        <w:rPr>
          <w:sz w:val="24"/>
          <w:szCs w:val="24"/>
          <w:lang w:val="en-US"/>
        </w:rPr>
        <w:t>NSW</w:t>
      </w:r>
      <w:r w:rsidR="00EC592B">
        <w:rPr>
          <w:sz w:val="24"/>
          <w:szCs w:val="24"/>
          <w:lang w:val="en-US"/>
        </w:rPr>
        <w:t>)</w:t>
      </w:r>
      <w:r w:rsidRPr="00712F06">
        <w:rPr>
          <w:sz w:val="24"/>
          <w:szCs w:val="24"/>
          <w:lang w:val="en-US"/>
        </w:rPr>
        <w:t>, Australia</w:t>
      </w:r>
      <w:r>
        <w:rPr>
          <w:sz w:val="24"/>
          <w:szCs w:val="24"/>
          <w:lang w:val="en-US"/>
        </w:rPr>
        <w:t xml:space="preserve">. </w:t>
      </w:r>
    </w:p>
    <w:p w14:paraId="0BE93C29" w14:textId="77777777" w:rsidR="00712F06" w:rsidRDefault="00712F06" w:rsidP="00EC592B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6ECB2B3D" w14:textId="77777777" w:rsidR="000B7240" w:rsidRDefault="000B7240" w:rsidP="00EC592B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2F9648E5" w14:textId="77777777" w:rsidR="00E514B6" w:rsidRDefault="00E514B6" w:rsidP="00E514B6">
      <w:pPr>
        <w:spacing w:after="0" w:line="360" w:lineRule="auto"/>
        <w:jc w:val="both"/>
        <w:rPr>
          <w:sz w:val="24"/>
          <w:szCs w:val="24"/>
          <w:lang w:val="en-US"/>
        </w:rPr>
      </w:pPr>
      <w:r w:rsidRPr="00712F06">
        <w:rPr>
          <w:sz w:val="24"/>
          <w:szCs w:val="24"/>
          <w:lang w:val="en-US"/>
        </w:rPr>
        <w:t xml:space="preserve">Comment on: </w:t>
      </w:r>
      <w:proofErr w:type="spellStart"/>
      <w:r w:rsidRPr="00712F06">
        <w:rPr>
          <w:sz w:val="24"/>
          <w:szCs w:val="24"/>
          <w:lang w:val="en-US"/>
        </w:rPr>
        <w:t>Che</w:t>
      </w:r>
      <w:proofErr w:type="spellEnd"/>
      <w:r w:rsidRPr="00712F06">
        <w:rPr>
          <w:sz w:val="24"/>
          <w:szCs w:val="24"/>
          <w:lang w:val="en-US"/>
        </w:rPr>
        <w:t xml:space="preserve"> </w:t>
      </w:r>
      <w:proofErr w:type="spellStart"/>
      <w:r w:rsidRPr="00712F06">
        <w:rPr>
          <w:sz w:val="24"/>
          <w:szCs w:val="24"/>
          <w:lang w:val="en-US"/>
        </w:rPr>
        <w:t>Jusoh</w:t>
      </w:r>
      <w:proofErr w:type="spellEnd"/>
      <w:r w:rsidRPr="00712F0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MR</w:t>
      </w:r>
      <w:r w:rsidRPr="00712F06">
        <w:rPr>
          <w:sz w:val="24"/>
          <w:szCs w:val="24"/>
          <w:lang w:val="en-US"/>
        </w:rPr>
        <w:t xml:space="preserve">, </w:t>
      </w:r>
      <w:proofErr w:type="spellStart"/>
      <w:r w:rsidRPr="00F81D91">
        <w:rPr>
          <w:sz w:val="24"/>
          <w:szCs w:val="24"/>
          <w:lang w:val="en-US"/>
        </w:rPr>
        <w:t>Stannard</w:t>
      </w:r>
      <w:proofErr w:type="spellEnd"/>
      <w:r w:rsidRPr="00F81D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SR,</w:t>
      </w:r>
      <w:r w:rsidRPr="00F81D91">
        <w:rPr>
          <w:sz w:val="24"/>
          <w:szCs w:val="24"/>
          <w:lang w:val="en-US"/>
        </w:rPr>
        <w:t xml:space="preserve"> </w:t>
      </w:r>
      <w:proofErr w:type="spellStart"/>
      <w:r w:rsidRPr="00F81D91">
        <w:rPr>
          <w:sz w:val="24"/>
          <w:szCs w:val="24"/>
          <w:lang w:val="en-US"/>
        </w:rPr>
        <w:t>Mündel</w:t>
      </w:r>
      <w:proofErr w:type="spellEnd"/>
      <w:r>
        <w:rPr>
          <w:sz w:val="24"/>
          <w:szCs w:val="24"/>
          <w:lang w:val="en-US"/>
        </w:rPr>
        <w:t xml:space="preserve"> T</w:t>
      </w:r>
      <w:r w:rsidRPr="00712F06">
        <w:rPr>
          <w:sz w:val="24"/>
          <w:szCs w:val="24"/>
          <w:lang w:val="en-US"/>
        </w:rPr>
        <w:t xml:space="preserve">. </w:t>
      </w:r>
      <w:r w:rsidRPr="006B4ECF">
        <w:rPr>
          <w:sz w:val="24"/>
          <w:szCs w:val="24"/>
          <w:lang w:val="en-US"/>
        </w:rPr>
        <w:t>Sago supplementation for recovery from cycling in a warm-humid environment and its influence on subsequent cycling physiology and performance</w:t>
      </w:r>
      <w:r w:rsidRPr="00712F0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Temperature</w:t>
      </w:r>
      <w:r w:rsidRPr="00712F06">
        <w:rPr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en-US"/>
        </w:rPr>
        <w:t>6.</w:t>
      </w:r>
      <w:r w:rsidRPr="00712F06">
        <w:rPr>
          <w:sz w:val="24"/>
          <w:szCs w:val="24"/>
          <w:lang w:val="en-US"/>
        </w:rPr>
        <w:t xml:space="preserve"> </w:t>
      </w:r>
    </w:p>
    <w:p w14:paraId="33774432" w14:textId="77777777" w:rsidR="00E514B6" w:rsidRDefault="00E514B6" w:rsidP="00E514B6">
      <w:pPr>
        <w:spacing w:after="0" w:line="360" w:lineRule="auto"/>
        <w:jc w:val="both"/>
        <w:rPr>
          <w:sz w:val="24"/>
          <w:szCs w:val="24"/>
          <w:lang w:val="en-US"/>
        </w:rPr>
      </w:pPr>
      <w:r w:rsidRPr="00712F06">
        <w:rPr>
          <w:sz w:val="24"/>
          <w:szCs w:val="24"/>
          <w:lang w:val="en-US"/>
        </w:rPr>
        <w:t>http://dx.doi.org/</w:t>
      </w:r>
      <w:r w:rsidRPr="005C4A1F">
        <w:rPr>
          <w:lang w:val="en-US"/>
        </w:rPr>
        <w:t xml:space="preserve"> </w:t>
      </w:r>
      <w:r w:rsidRPr="00712F06">
        <w:rPr>
          <w:sz w:val="24"/>
          <w:szCs w:val="24"/>
          <w:lang w:val="en-US"/>
        </w:rPr>
        <w:t>10.1080/23328940.2016.1179382</w:t>
      </w:r>
    </w:p>
    <w:p w14:paraId="2753BFCE" w14:textId="77777777" w:rsidR="00E514B6" w:rsidRDefault="00E514B6" w:rsidP="00EC592B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52F2129C" w14:textId="77777777" w:rsidR="00E514B6" w:rsidRDefault="00E514B6" w:rsidP="00EC592B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0346BBB9" w14:textId="4A6E8DBA" w:rsidR="000B7240" w:rsidRDefault="000B7240" w:rsidP="00EC592B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Running title: </w:t>
      </w:r>
      <w:r w:rsidRPr="000B7240">
        <w:rPr>
          <w:sz w:val="24"/>
          <w:szCs w:val="24"/>
          <w:lang w:val="en-US"/>
        </w:rPr>
        <w:t>Nutrition and recovery from strenuous exercise in the heat</w:t>
      </w:r>
    </w:p>
    <w:p w14:paraId="4B9C65B9" w14:textId="77777777" w:rsidR="000B7240" w:rsidRDefault="000B7240" w:rsidP="00EC592B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26DC5569" w14:textId="77777777" w:rsidR="002334A1" w:rsidRDefault="002334A1" w:rsidP="00EC592B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0DB5AFFD" w14:textId="77777777" w:rsidR="00712F06" w:rsidRDefault="00712F06" w:rsidP="00EC592B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Corresponding author:</w:t>
      </w:r>
    </w:p>
    <w:p w14:paraId="0E2D2E24" w14:textId="77777777" w:rsidR="00712F06" w:rsidRDefault="00712F06" w:rsidP="00EC592B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Samuel Penna </w:t>
      </w:r>
      <w:proofErr w:type="spellStart"/>
      <w:r>
        <w:rPr>
          <w:sz w:val="24"/>
          <w:szCs w:val="24"/>
          <w:lang w:val="en-US"/>
        </w:rPr>
        <w:t>Wanner</w:t>
      </w:r>
      <w:proofErr w:type="spellEnd"/>
      <w:r>
        <w:rPr>
          <w:sz w:val="24"/>
          <w:szCs w:val="24"/>
          <w:lang w:val="en-US"/>
        </w:rPr>
        <w:t>, PhD</w:t>
      </w:r>
    </w:p>
    <w:p w14:paraId="764FDB83" w14:textId="77777777" w:rsidR="00712F06" w:rsidRPr="00EC592B" w:rsidRDefault="00712F06" w:rsidP="00EC592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Exercise Physiology Laboratory, School of Physical Education, Physiotherapy and Occupation Therapy. </w:t>
      </w:r>
      <w:r w:rsidRPr="00EC592B">
        <w:rPr>
          <w:sz w:val="24"/>
          <w:szCs w:val="24"/>
        </w:rPr>
        <w:t>Universidade Federal de Minas Gerais. Belo Horizonte (MG), Brazil. 31270-901.</w:t>
      </w:r>
    </w:p>
    <w:p w14:paraId="70A538E2" w14:textId="77777777" w:rsidR="00712F06" w:rsidRPr="00EC592B" w:rsidRDefault="00712F06" w:rsidP="00EC592B">
      <w:pPr>
        <w:spacing w:after="0" w:line="360" w:lineRule="auto"/>
        <w:jc w:val="both"/>
        <w:rPr>
          <w:sz w:val="24"/>
          <w:szCs w:val="24"/>
        </w:rPr>
      </w:pPr>
      <w:r w:rsidRPr="00EC592B">
        <w:rPr>
          <w:sz w:val="24"/>
          <w:szCs w:val="24"/>
        </w:rPr>
        <w:t>Phone: +55 31 34092328</w:t>
      </w:r>
    </w:p>
    <w:p w14:paraId="740D1ACD" w14:textId="3B95599E" w:rsidR="00E514B6" w:rsidRDefault="00712F06" w:rsidP="00EC592B">
      <w:pPr>
        <w:spacing w:after="0" w:line="360" w:lineRule="auto"/>
        <w:jc w:val="both"/>
        <w:rPr>
          <w:sz w:val="24"/>
          <w:szCs w:val="24"/>
        </w:rPr>
      </w:pPr>
      <w:r w:rsidRPr="00EC592B">
        <w:rPr>
          <w:sz w:val="24"/>
          <w:szCs w:val="24"/>
        </w:rPr>
        <w:t xml:space="preserve">E-mail: </w:t>
      </w:r>
      <w:hyperlink r:id="rId6" w:history="1">
        <w:r w:rsidR="00E514B6" w:rsidRPr="00DD7C11">
          <w:rPr>
            <w:rStyle w:val="Hyperlink"/>
            <w:sz w:val="24"/>
            <w:szCs w:val="24"/>
          </w:rPr>
          <w:t>samuelwanner@eeffto.ufmg.br</w:t>
        </w:r>
      </w:hyperlink>
    </w:p>
    <w:p w14:paraId="6B9BE706" w14:textId="77777777" w:rsidR="00E514B6" w:rsidRDefault="00E514B6" w:rsidP="00EC592B">
      <w:pPr>
        <w:spacing w:after="0" w:line="360" w:lineRule="auto"/>
        <w:jc w:val="both"/>
        <w:rPr>
          <w:sz w:val="24"/>
          <w:szCs w:val="24"/>
        </w:rPr>
      </w:pPr>
    </w:p>
    <w:p w14:paraId="0D841F87" w14:textId="35CA103A" w:rsidR="00712F06" w:rsidRDefault="00712F06" w:rsidP="00EC592B">
      <w:pPr>
        <w:spacing w:after="0" w:line="360" w:lineRule="auto"/>
        <w:jc w:val="both"/>
        <w:rPr>
          <w:sz w:val="24"/>
          <w:szCs w:val="24"/>
        </w:rPr>
      </w:pPr>
      <w:r w:rsidRPr="00EC592B">
        <w:rPr>
          <w:sz w:val="24"/>
          <w:szCs w:val="24"/>
        </w:rPr>
        <w:br w:type="page"/>
      </w:r>
    </w:p>
    <w:p w14:paraId="1C096543" w14:textId="77777777" w:rsidR="00A971C1" w:rsidRPr="00307C47" w:rsidRDefault="000A3DE2" w:rsidP="00EC592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307C47">
        <w:rPr>
          <w:i/>
          <w:color w:val="000000" w:themeColor="text1"/>
          <w:sz w:val="24"/>
          <w:szCs w:val="24"/>
          <w:lang w:val="en-US"/>
        </w:rPr>
        <w:lastRenderedPageBreak/>
        <w:t>Keywords:</w:t>
      </w:r>
      <w:r w:rsidRPr="00307C47">
        <w:rPr>
          <w:color w:val="000000" w:themeColor="text1"/>
          <w:sz w:val="24"/>
          <w:szCs w:val="24"/>
          <w:lang w:val="en-US"/>
        </w:rPr>
        <w:t xml:space="preserve"> </w:t>
      </w:r>
    </w:p>
    <w:p w14:paraId="7FAF4753" w14:textId="77C35CA5" w:rsidR="000A3DE2" w:rsidRPr="00307C47" w:rsidRDefault="000A3DE2" w:rsidP="00EC592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307C47">
        <w:rPr>
          <w:color w:val="000000" w:themeColor="text1"/>
          <w:sz w:val="24"/>
          <w:szCs w:val="24"/>
          <w:lang w:val="en-US"/>
        </w:rPr>
        <w:t>athlete</w:t>
      </w:r>
      <w:proofErr w:type="gramEnd"/>
      <w:r w:rsidRPr="00307C47">
        <w:rPr>
          <w:color w:val="000000" w:themeColor="text1"/>
          <w:sz w:val="24"/>
          <w:szCs w:val="24"/>
          <w:lang w:val="en-US"/>
        </w:rPr>
        <w:t xml:space="preserve">, environmental heat stress, fatigue, glycogen, metabolism, </w:t>
      </w:r>
      <w:r w:rsidR="009A2949" w:rsidRPr="00307C47">
        <w:rPr>
          <w:color w:val="000000" w:themeColor="text1"/>
          <w:sz w:val="24"/>
          <w:szCs w:val="24"/>
          <w:lang w:val="en-US"/>
        </w:rPr>
        <w:t xml:space="preserve">Olympics, </w:t>
      </w:r>
      <w:r w:rsidRPr="00307C47">
        <w:rPr>
          <w:color w:val="000000" w:themeColor="text1"/>
          <w:sz w:val="24"/>
          <w:szCs w:val="24"/>
          <w:lang w:val="en-US"/>
        </w:rPr>
        <w:t xml:space="preserve">performance, </w:t>
      </w:r>
      <w:r w:rsidR="009A2949" w:rsidRPr="00307C47">
        <w:rPr>
          <w:color w:val="000000" w:themeColor="text1"/>
          <w:sz w:val="24"/>
          <w:szCs w:val="24"/>
          <w:lang w:val="en-US"/>
        </w:rPr>
        <w:t xml:space="preserve">Rio de Janeiro, </w:t>
      </w:r>
      <w:r w:rsidRPr="00307C47">
        <w:rPr>
          <w:color w:val="000000" w:themeColor="text1"/>
          <w:sz w:val="24"/>
          <w:szCs w:val="24"/>
          <w:lang w:val="en-US"/>
        </w:rPr>
        <w:t>thermoregulation</w:t>
      </w:r>
    </w:p>
    <w:p w14:paraId="57D18888" w14:textId="77777777" w:rsidR="000A3DE2" w:rsidRPr="00307C47" w:rsidRDefault="000A3DE2" w:rsidP="00EC592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461B68B1" w14:textId="2E135155" w:rsidR="0084745A" w:rsidRPr="00307C47" w:rsidRDefault="0084745A" w:rsidP="00EC592B">
      <w:pPr>
        <w:spacing w:after="0" w:line="360" w:lineRule="auto"/>
        <w:jc w:val="both"/>
        <w:rPr>
          <w:i/>
          <w:color w:val="000000" w:themeColor="text1"/>
          <w:sz w:val="24"/>
          <w:szCs w:val="24"/>
          <w:lang w:val="en-US"/>
        </w:rPr>
      </w:pPr>
      <w:r w:rsidRPr="00307C47">
        <w:rPr>
          <w:i/>
          <w:color w:val="000000" w:themeColor="text1"/>
          <w:sz w:val="24"/>
          <w:szCs w:val="24"/>
          <w:lang w:val="en-US"/>
        </w:rPr>
        <w:t>Abbreviation list:</w:t>
      </w:r>
    </w:p>
    <w:p w14:paraId="312330C9" w14:textId="1D426BF1" w:rsidR="0084745A" w:rsidRPr="00307C47" w:rsidRDefault="0084745A" w:rsidP="00EC592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307C47">
        <w:rPr>
          <w:color w:val="000000" w:themeColor="text1"/>
          <w:sz w:val="24"/>
          <w:szCs w:val="24"/>
          <w:lang w:val="en-US"/>
        </w:rPr>
        <w:t>CHO = carbohydrate</w:t>
      </w:r>
    </w:p>
    <w:p w14:paraId="3623FA34" w14:textId="77777777" w:rsidR="0084745A" w:rsidRPr="00307C47" w:rsidRDefault="0084745A" w:rsidP="00EC592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1833C83B" w14:textId="15954472" w:rsidR="0084745A" w:rsidRPr="00307C47" w:rsidRDefault="0084745A" w:rsidP="00EC592B">
      <w:pPr>
        <w:spacing w:after="0" w:line="360" w:lineRule="auto"/>
        <w:jc w:val="both"/>
        <w:rPr>
          <w:b/>
          <w:color w:val="000000" w:themeColor="text1"/>
          <w:sz w:val="24"/>
          <w:szCs w:val="24"/>
          <w:lang w:val="en-US"/>
        </w:rPr>
      </w:pPr>
      <w:r w:rsidRPr="00307C47">
        <w:rPr>
          <w:b/>
          <w:color w:val="000000" w:themeColor="text1"/>
          <w:sz w:val="24"/>
          <w:szCs w:val="24"/>
          <w:lang w:val="en-US"/>
        </w:rPr>
        <w:t>Comment</w:t>
      </w:r>
    </w:p>
    <w:p w14:paraId="402A9668" w14:textId="71F1A1DA" w:rsidR="001D4E09" w:rsidRPr="00307C47" w:rsidRDefault="006B4ECF" w:rsidP="00F81D91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307C47">
        <w:rPr>
          <w:color w:val="000000" w:themeColor="text1"/>
          <w:sz w:val="24"/>
          <w:szCs w:val="24"/>
          <w:lang w:val="en-US"/>
        </w:rPr>
        <w:t xml:space="preserve">The </w:t>
      </w:r>
      <w:r w:rsidR="007952F6" w:rsidRPr="00307C47">
        <w:rPr>
          <w:color w:val="000000" w:themeColor="text1"/>
          <w:sz w:val="24"/>
          <w:szCs w:val="24"/>
          <w:lang w:val="en-US"/>
        </w:rPr>
        <w:t xml:space="preserve">interesting </w:t>
      </w:r>
      <w:r w:rsidRPr="00307C47">
        <w:rPr>
          <w:color w:val="000000" w:themeColor="text1"/>
          <w:sz w:val="24"/>
          <w:szCs w:val="24"/>
          <w:lang w:val="en-US"/>
        </w:rPr>
        <w:t xml:space="preserve">paper written by </w:t>
      </w:r>
      <w:proofErr w:type="spellStart"/>
      <w:r w:rsidRPr="00307C47">
        <w:rPr>
          <w:color w:val="000000" w:themeColor="text1"/>
          <w:sz w:val="24"/>
          <w:szCs w:val="24"/>
          <w:lang w:val="en-US"/>
        </w:rPr>
        <w:t>Che</w:t>
      </w:r>
      <w:proofErr w:type="spellEnd"/>
      <w:r w:rsidRPr="00307C4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7C47">
        <w:rPr>
          <w:color w:val="000000" w:themeColor="text1"/>
          <w:sz w:val="24"/>
          <w:szCs w:val="24"/>
          <w:lang w:val="en-US"/>
        </w:rPr>
        <w:t>Jusoh</w:t>
      </w:r>
      <w:proofErr w:type="spellEnd"/>
      <w:r w:rsidRPr="00307C47">
        <w:rPr>
          <w:color w:val="000000" w:themeColor="text1"/>
          <w:sz w:val="24"/>
          <w:szCs w:val="24"/>
          <w:lang w:val="en-US"/>
        </w:rPr>
        <w:t xml:space="preserve"> and colleagues highlights the importance of nutrition on recovery from </w:t>
      </w:r>
      <w:r w:rsidR="001D4E09" w:rsidRPr="00307C47">
        <w:rPr>
          <w:color w:val="000000" w:themeColor="text1"/>
          <w:sz w:val="24"/>
          <w:szCs w:val="24"/>
          <w:lang w:val="en-US"/>
        </w:rPr>
        <w:t xml:space="preserve">strenuous </w:t>
      </w:r>
      <w:r w:rsidRPr="00307C47">
        <w:rPr>
          <w:color w:val="000000" w:themeColor="text1"/>
          <w:sz w:val="24"/>
          <w:szCs w:val="24"/>
          <w:lang w:val="en-US"/>
        </w:rPr>
        <w:t>exercise</w:t>
      </w:r>
      <w:r w:rsidR="00EC592B" w:rsidRPr="00307C47">
        <w:rPr>
          <w:color w:val="000000" w:themeColor="text1"/>
          <w:sz w:val="24"/>
          <w:szCs w:val="24"/>
          <w:lang w:val="en-US"/>
        </w:rPr>
        <w:t xml:space="preserve"> performed under environmental heat stress</w:t>
      </w:r>
      <w:r w:rsidRPr="00307C47">
        <w:rPr>
          <w:color w:val="000000" w:themeColor="text1"/>
          <w:sz w:val="24"/>
          <w:szCs w:val="24"/>
          <w:lang w:val="en-US"/>
        </w:rPr>
        <w:t xml:space="preserve">. In particular, the </w:t>
      </w:r>
      <w:r w:rsidR="00EC592B" w:rsidRPr="00307C47">
        <w:rPr>
          <w:color w:val="000000" w:themeColor="text1"/>
          <w:sz w:val="24"/>
          <w:szCs w:val="24"/>
          <w:lang w:val="en-US"/>
        </w:rPr>
        <w:t xml:space="preserve">authors reported </w:t>
      </w:r>
      <w:r w:rsidR="005C4A1F" w:rsidRPr="00307C47">
        <w:rPr>
          <w:color w:val="000000" w:themeColor="text1"/>
          <w:sz w:val="24"/>
          <w:szCs w:val="24"/>
          <w:lang w:val="en-US"/>
        </w:rPr>
        <w:t>that</w:t>
      </w:r>
      <w:r w:rsidRPr="00307C47">
        <w:rPr>
          <w:color w:val="000000" w:themeColor="text1"/>
          <w:sz w:val="24"/>
          <w:szCs w:val="24"/>
          <w:lang w:val="en-US"/>
        </w:rPr>
        <w:t xml:space="preserve"> supplementation with sago</w:t>
      </w:r>
      <w:r w:rsidR="00C162A6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1D4E09" w:rsidRPr="00307C47">
        <w:rPr>
          <w:color w:val="000000" w:themeColor="text1"/>
          <w:sz w:val="24"/>
          <w:szCs w:val="24"/>
          <w:lang w:val="en-US"/>
        </w:rPr>
        <w:t>during recovery from exercise improve</w:t>
      </w:r>
      <w:r w:rsidR="00A936D5" w:rsidRPr="00307C47">
        <w:rPr>
          <w:color w:val="000000" w:themeColor="text1"/>
          <w:sz w:val="24"/>
          <w:szCs w:val="24"/>
          <w:lang w:val="en-US"/>
        </w:rPr>
        <w:t>d</w:t>
      </w:r>
      <w:r w:rsidR="001D4E09" w:rsidRPr="00307C47">
        <w:rPr>
          <w:color w:val="000000" w:themeColor="text1"/>
          <w:sz w:val="24"/>
          <w:szCs w:val="24"/>
          <w:lang w:val="en-US"/>
        </w:rPr>
        <w:t xml:space="preserve"> recovery of performance during a subsequent exercise. </w:t>
      </w:r>
    </w:p>
    <w:p w14:paraId="3CD8E707" w14:textId="77777777" w:rsidR="001D4E09" w:rsidRPr="00307C47" w:rsidRDefault="001D4E09" w:rsidP="00EC592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6823C9D0" w14:textId="4D1BC878" w:rsidR="00C71059" w:rsidRPr="00307C47" w:rsidRDefault="00ED2EE9" w:rsidP="00EC592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307C47">
        <w:rPr>
          <w:color w:val="000000" w:themeColor="text1"/>
          <w:sz w:val="24"/>
          <w:szCs w:val="24"/>
          <w:lang w:val="en-US"/>
        </w:rPr>
        <w:t xml:space="preserve">From a broader context, this </w:t>
      </w:r>
      <w:r w:rsidR="001D4E09" w:rsidRPr="00307C47">
        <w:rPr>
          <w:color w:val="000000" w:themeColor="text1"/>
          <w:sz w:val="24"/>
          <w:szCs w:val="24"/>
          <w:lang w:val="en-US"/>
        </w:rPr>
        <w:t xml:space="preserve">above-mentioned </w:t>
      </w:r>
      <w:r w:rsidR="006B4ECF" w:rsidRPr="00307C47">
        <w:rPr>
          <w:color w:val="000000" w:themeColor="text1"/>
          <w:sz w:val="24"/>
          <w:szCs w:val="24"/>
          <w:lang w:val="en-US"/>
        </w:rPr>
        <w:t>paper</w:t>
      </w:r>
      <w:r w:rsidR="00A971C1" w:rsidRPr="00307C47">
        <w:rPr>
          <w:color w:val="000000" w:themeColor="text1"/>
          <w:sz w:val="24"/>
          <w:szCs w:val="24"/>
          <w:vertAlign w:val="superscript"/>
          <w:lang w:val="en-US"/>
        </w:rPr>
        <w:t>1</w:t>
      </w:r>
      <w:r w:rsidR="006B4ECF" w:rsidRPr="00307C47">
        <w:rPr>
          <w:color w:val="000000" w:themeColor="text1"/>
          <w:sz w:val="24"/>
          <w:szCs w:val="24"/>
          <w:lang w:val="en-US"/>
        </w:rPr>
        <w:t xml:space="preserve"> focus</w:t>
      </w:r>
      <w:r w:rsidRPr="00307C47">
        <w:rPr>
          <w:color w:val="000000" w:themeColor="text1"/>
          <w:sz w:val="24"/>
          <w:szCs w:val="24"/>
          <w:lang w:val="en-US"/>
        </w:rPr>
        <w:t>es</w:t>
      </w:r>
      <w:r w:rsidR="006B4ECF" w:rsidRPr="00307C47">
        <w:rPr>
          <w:color w:val="000000" w:themeColor="text1"/>
          <w:sz w:val="24"/>
          <w:szCs w:val="24"/>
          <w:lang w:val="en-US"/>
        </w:rPr>
        <w:t xml:space="preserve"> on </w:t>
      </w:r>
      <w:r w:rsidRPr="00307C47">
        <w:rPr>
          <w:color w:val="000000" w:themeColor="text1"/>
          <w:sz w:val="24"/>
          <w:szCs w:val="24"/>
          <w:lang w:val="en-US"/>
        </w:rPr>
        <w:t xml:space="preserve">strategies to maximize post-exercise recovery in hot and humid environmental conditions; a </w:t>
      </w:r>
      <w:r w:rsidR="006B4ECF" w:rsidRPr="00307C47">
        <w:rPr>
          <w:color w:val="000000" w:themeColor="text1"/>
          <w:sz w:val="24"/>
          <w:szCs w:val="24"/>
          <w:lang w:val="en-US"/>
        </w:rPr>
        <w:t>topic that ha</w:t>
      </w:r>
      <w:r w:rsidRPr="00307C47">
        <w:rPr>
          <w:color w:val="000000" w:themeColor="text1"/>
          <w:sz w:val="24"/>
          <w:szCs w:val="24"/>
          <w:lang w:val="en-US"/>
        </w:rPr>
        <w:t xml:space="preserve">s received </w:t>
      </w:r>
      <w:r w:rsidR="006B4ECF" w:rsidRPr="00307C47">
        <w:rPr>
          <w:color w:val="000000" w:themeColor="text1"/>
          <w:sz w:val="24"/>
          <w:szCs w:val="24"/>
          <w:lang w:val="en-US"/>
        </w:rPr>
        <w:t xml:space="preserve">growing attention in </w:t>
      </w:r>
      <w:r w:rsidRPr="00307C47">
        <w:rPr>
          <w:color w:val="000000" w:themeColor="text1"/>
          <w:sz w:val="24"/>
          <w:szCs w:val="24"/>
          <w:lang w:val="en-US"/>
        </w:rPr>
        <w:t xml:space="preserve">the </w:t>
      </w:r>
      <w:r w:rsidR="006B4ECF" w:rsidRPr="00307C47">
        <w:rPr>
          <w:color w:val="000000" w:themeColor="text1"/>
          <w:sz w:val="24"/>
          <w:szCs w:val="24"/>
          <w:lang w:val="en-US"/>
        </w:rPr>
        <w:t>sports science</w:t>
      </w:r>
      <w:r w:rsidRPr="00307C47">
        <w:rPr>
          <w:color w:val="000000" w:themeColor="text1"/>
          <w:sz w:val="24"/>
          <w:szCs w:val="24"/>
          <w:lang w:val="en-US"/>
        </w:rPr>
        <w:t xml:space="preserve"> literature. It is well known</w:t>
      </w:r>
      <w:r w:rsidR="002D56D8" w:rsidRPr="00307C47">
        <w:rPr>
          <w:color w:val="000000" w:themeColor="text1"/>
          <w:sz w:val="24"/>
          <w:szCs w:val="24"/>
          <w:lang w:val="en-US"/>
        </w:rPr>
        <w:t xml:space="preserve"> that</w:t>
      </w:r>
      <w:r w:rsidRPr="00307C47">
        <w:rPr>
          <w:color w:val="000000" w:themeColor="text1"/>
          <w:sz w:val="24"/>
          <w:szCs w:val="24"/>
          <w:lang w:val="en-US"/>
        </w:rPr>
        <w:t xml:space="preserve"> aerobic </w:t>
      </w:r>
      <w:r w:rsidR="00721AF7" w:rsidRPr="00307C47">
        <w:rPr>
          <w:color w:val="000000" w:themeColor="text1"/>
          <w:sz w:val="24"/>
          <w:szCs w:val="24"/>
          <w:lang w:val="en-US"/>
        </w:rPr>
        <w:t xml:space="preserve">performance is greatly impaired and psychophysiological responses are </w:t>
      </w:r>
      <w:r w:rsidRPr="00307C47">
        <w:rPr>
          <w:color w:val="000000" w:themeColor="text1"/>
          <w:sz w:val="24"/>
          <w:szCs w:val="24"/>
          <w:lang w:val="en-US"/>
        </w:rPr>
        <w:t xml:space="preserve">exacerbated </w:t>
      </w:r>
      <w:r w:rsidR="00DB155D" w:rsidRPr="00307C47">
        <w:rPr>
          <w:color w:val="000000" w:themeColor="text1"/>
          <w:sz w:val="24"/>
          <w:szCs w:val="24"/>
          <w:lang w:val="en-US"/>
        </w:rPr>
        <w:t>during fixed</w:t>
      </w:r>
      <w:r w:rsidR="00D13853" w:rsidRPr="00307C47">
        <w:rPr>
          <w:color w:val="000000" w:themeColor="text1"/>
          <w:sz w:val="24"/>
          <w:szCs w:val="24"/>
          <w:lang w:val="en-US"/>
        </w:rPr>
        <w:t>-</w:t>
      </w:r>
      <w:r w:rsidR="00DB155D" w:rsidRPr="00307C47">
        <w:rPr>
          <w:color w:val="000000" w:themeColor="text1"/>
          <w:sz w:val="24"/>
          <w:szCs w:val="24"/>
          <w:lang w:val="en-US"/>
        </w:rPr>
        <w:t xml:space="preserve">intensity exercise </w:t>
      </w:r>
      <w:r w:rsidR="00721AF7" w:rsidRPr="00307C47">
        <w:rPr>
          <w:color w:val="000000" w:themeColor="text1"/>
          <w:sz w:val="24"/>
          <w:szCs w:val="24"/>
          <w:lang w:val="en-US"/>
        </w:rPr>
        <w:t xml:space="preserve">in the heat, including </w:t>
      </w:r>
      <w:r w:rsidR="002A694A" w:rsidRPr="00307C47">
        <w:rPr>
          <w:color w:val="000000" w:themeColor="text1"/>
          <w:sz w:val="24"/>
          <w:szCs w:val="24"/>
          <w:lang w:val="en-US"/>
        </w:rPr>
        <w:t xml:space="preserve">augmented </w:t>
      </w:r>
      <w:r w:rsidR="00721AF7" w:rsidRPr="00307C47">
        <w:rPr>
          <w:color w:val="000000" w:themeColor="text1"/>
          <w:sz w:val="24"/>
          <w:szCs w:val="24"/>
          <w:lang w:val="en-US"/>
        </w:rPr>
        <w:t xml:space="preserve">increases in core body temperature, heart rate, </w:t>
      </w:r>
      <w:r w:rsidR="005160CD" w:rsidRPr="00307C47">
        <w:rPr>
          <w:color w:val="000000" w:themeColor="text1"/>
          <w:sz w:val="24"/>
          <w:szCs w:val="24"/>
          <w:lang w:val="en-US"/>
        </w:rPr>
        <w:t xml:space="preserve">glycogen utilization </w:t>
      </w:r>
      <w:r w:rsidR="00F12826" w:rsidRPr="00307C47">
        <w:rPr>
          <w:color w:val="000000" w:themeColor="text1"/>
          <w:sz w:val="24"/>
          <w:szCs w:val="24"/>
          <w:lang w:val="en-US"/>
        </w:rPr>
        <w:t xml:space="preserve">and </w:t>
      </w:r>
      <w:r w:rsidR="00721AF7" w:rsidRPr="00307C47">
        <w:rPr>
          <w:color w:val="000000" w:themeColor="text1"/>
          <w:sz w:val="24"/>
          <w:szCs w:val="24"/>
          <w:lang w:val="en-US"/>
        </w:rPr>
        <w:t>rat</w:t>
      </w:r>
      <w:r w:rsidRPr="00307C47">
        <w:rPr>
          <w:color w:val="000000" w:themeColor="text1"/>
          <w:sz w:val="24"/>
          <w:szCs w:val="24"/>
          <w:lang w:val="en-US"/>
        </w:rPr>
        <w:t>ing</w:t>
      </w:r>
      <w:r w:rsidR="00721AF7" w:rsidRPr="00307C47">
        <w:rPr>
          <w:color w:val="000000" w:themeColor="text1"/>
          <w:sz w:val="24"/>
          <w:szCs w:val="24"/>
          <w:lang w:val="en-US"/>
        </w:rPr>
        <w:t xml:space="preserve"> of perceived exertion</w:t>
      </w:r>
      <w:r w:rsidR="006909DA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Pr="00307C47">
        <w:rPr>
          <w:color w:val="000000" w:themeColor="text1"/>
          <w:sz w:val="24"/>
          <w:szCs w:val="24"/>
          <w:lang w:val="en-US"/>
        </w:rPr>
        <w:t>as co</w:t>
      </w:r>
      <w:r w:rsidR="0084745A" w:rsidRPr="00307C47">
        <w:rPr>
          <w:color w:val="000000" w:themeColor="text1"/>
          <w:sz w:val="24"/>
          <w:szCs w:val="24"/>
          <w:lang w:val="en-US"/>
        </w:rPr>
        <w:t>mpared to temperate conditions.</w:t>
      </w:r>
      <w:r w:rsidR="0084745A" w:rsidRPr="00307C47">
        <w:rPr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D13853" w:rsidRPr="00307C47">
        <w:rPr>
          <w:color w:val="000000" w:themeColor="text1"/>
          <w:sz w:val="24"/>
          <w:szCs w:val="24"/>
          <w:lang w:val="en-US"/>
        </w:rPr>
        <w:t xml:space="preserve">More relevant to sports performance, </w:t>
      </w:r>
      <w:r w:rsidR="008141CA" w:rsidRPr="00307C47">
        <w:rPr>
          <w:rFonts w:ascii="Calibri" w:hAnsi="Calibri"/>
          <w:color w:val="000000" w:themeColor="text1"/>
          <w:sz w:val="24"/>
          <w:szCs w:val="24"/>
          <w:shd w:val="clear" w:color="auto" w:fill="FFFFFF"/>
          <w:lang w:val="en-US"/>
        </w:rPr>
        <w:t>self-paced exercise</w:t>
      </w:r>
      <w:r w:rsidR="00D13853" w:rsidRPr="00307C47">
        <w:rPr>
          <w:rFonts w:ascii="Calibri" w:hAnsi="Calibri"/>
          <w:color w:val="000000" w:themeColor="text1"/>
          <w:sz w:val="24"/>
          <w:szCs w:val="24"/>
          <w:shd w:val="clear" w:color="auto" w:fill="FFFFFF"/>
          <w:lang w:val="en-US"/>
        </w:rPr>
        <w:t xml:space="preserve"> often results in earlier reduction of exercise intensity in the heat. This reduction minimizes the exacerbation of psycho-physiological loads, though often the ratio of the physiological response to the work performed is greater</w:t>
      </w:r>
      <w:r w:rsidR="00B34F85" w:rsidRPr="00307C47">
        <w:rPr>
          <w:rFonts w:ascii="Calibri" w:hAnsi="Calibri"/>
          <w:color w:val="000000" w:themeColor="text1"/>
          <w:sz w:val="24"/>
          <w:szCs w:val="24"/>
          <w:shd w:val="clear" w:color="auto" w:fill="FFFFFF"/>
          <w:lang w:val="en-US"/>
        </w:rPr>
        <w:t xml:space="preserve"> than in temperate conditions</w:t>
      </w:r>
      <w:r w:rsidR="00D13853" w:rsidRPr="00307C47">
        <w:rPr>
          <w:rFonts w:ascii="Calibri" w:hAnsi="Calibri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8141CA" w:rsidRPr="00307C47">
        <w:rPr>
          <w:rFonts w:ascii="Calibri" w:hAnsi="Calibr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07C47">
        <w:rPr>
          <w:color w:val="000000" w:themeColor="text1"/>
          <w:sz w:val="24"/>
          <w:szCs w:val="24"/>
          <w:lang w:val="en-US"/>
        </w:rPr>
        <w:t xml:space="preserve">Given </w:t>
      </w:r>
      <w:r w:rsidR="00D13853" w:rsidRPr="00307C47">
        <w:rPr>
          <w:color w:val="000000" w:themeColor="text1"/>
          <w:sz w:val="24"/>
          <w:szCs w:val="24"/>
          <w:lang w:val="en-US"/>
        </w:rPr>
        <w:t xml:space="preserve">such </w:t>
      </w:r>
      <w:r w:rsidR="006909DA" w:rsidRPr="00307C47">
        <w:rPr>
          <w:color w:val="000000" w:themeColor="text1"/>
          <w:sz w:val="24"/>
          <w:szCs w:val="24"/>
          <w:lang w:val="en-US"/>
        </w:rPr>
        <w:t xml:space="preserve">exaggerated </w:t>
      </w:r>
      <w:r w:rsidR="009264C4" w:rsidRPr="00307C47">
        <w:rPr>
          <w:color w:val="000000" w:themeColor="text1"/>
          <w:sz w:val="24"/>
          <w:szCs w:val="24"/>
          <w:lang w:val="en-US"/>
        </w:rPr>
        <w:t xml:space="preserve">responses during </w:t>
      </w:r>
      <w:r w:rsidRPr="00307C47">
        <w:rPr>
          <w:color w:val="000000" w:themeColor="text1"/>
          <w:sz w:val="24"/>
          <w:szCs w:val="24"/>
          <w:lang w:val="en-US"/>
        </w:rPr>
        <w:t>exercise, it is intuitive</w:t>
      </w:r>
      <w:r w:rsidR="00087EDB" w:rsidRPr="00307C47">
        <w:rPr>
          <w:color w:val="000000" w:themeColor="text1"/>
          <w:sz w:val="24"/>
          <w:szCs w:val="24"/>
          <w:lang w:val="en-US"/>
        </w:rPr>
        <w:t xml:space="preserve"> to think</w:t>
      </w:r>
      <w:r w:rsidRPr="00307C47">
        <w:rPr>
          <w:color w:val="000000" w:themeColor="text1"/>
          <w:sz w:val="24"/>
          <w:szCs w:val="24"/>
          <w:lang w:val="en-US"/>
        </w:rPr>
        <w:t xml:space="preserve"> that recovery is then </w:t>
      </w:r>
      <w:r w:rsidR="006909DA" w:rsidRPr="00307C47">
        <w:rPr>
          <w:color w:val="000000" w:themeColor="text1"/>
          <w:sz w:val="24"/>
          <w:szCs w:val="24"/>
          <w:lang w:val="en-US"/>
        </w:rPr>
        <w:t>slower after strenuous exercise in the heat</w:t>
      </w:r>
      <w:r w:rsidRPr="00307C47">
        <w:rPr>
          <w:color w:val="000000" w:themeColor="text1"/>
          <w:sz w:val="24"/>
          <w:szCs w:val="24"/>
          <w:lang w:val="en-US"/>
        </w:rPr>
        <w:t xml:space="preserve">. As </w:t>
      </w:r>
      <w:r w:rsidR="007952F6" w:rsidRPr="00307C47">
        <w:rPr>
          <w:color w:val="000000" w:themeColor="text1"/>
          <w:sz w:val="24"/>
          <w:szCs w:val="24"/>
          <w:lang w:val="en-US"/>
        </w:rPr>
        <w:t>evidence</w:t>
      </w:r>
      <w:r w:rsidRPr="00307C47">
        <w:rPr>
          <w:color w:val="000000" w:themeColor="text1"/>
          <w:sz w:val="24"/>
          <w:szCs w:val="24"/>
          <w:lang w:val="en-US"/>
        </w:rPr>
        <w:t xml:space="preserve">, </w:t>
      </w:r>
      <w:r w:rsidR="006909DA" w:rsidRPr="00307C47">
        <w:rPr>
          <w:color w:val="000000" w:themeColor="text1"/>
          <w:sz w:val="24"/>
          <w:szCs w:val="24"/>
          <w:lang w:val="en-US"/>
        </w:rPr>
        <w:t xml:space="preserve">higher core temperature, heart rate and lower voluntary </w:t>
      </w:r>
      <w:r w:rsidRPr="00307C47">
        <w:rPr>
          <w:color w:val="000000" w:themeColor="text1"/>
          <w:sz w:val="24"/>
          <w:szCs w:val="24"/>
          <w:lang w:val="en-US"/>
        </w:rPr>
        <w:t xml:space="preserve">neuromuscular </w:t>
      </w:r>
      <w:r w:rsidR="006909DA" w:rsidRPr="00307C47">
        <w:rPr>
          <w:color w:val="000000" w:themeColor="text1"/>
          <w:sz w:val="24"/>
          <w:szCs w:val="24"/>
          <w:lang w:val="en-US"/>
        </w:rPr>
        <w:t xml:space="preserve">force </w:t>
      </w:r>
      <w:r w:rsidR="00982DBE" w:rsidRPr="00307C47">
        <w:rPr>
          <w:color w:val="000000" w:themeColor="text1"/>
          <w:sz w:val="24"/>
          <w:szCs w:val="24"/>
          <w:lang w:val="en-US"/>
        </w:rPr>
        <w:t xml:space="preserve">production </w:t>
      </w:r>
      <w:r w:rsidR="007952F6" w:rsidRPr="00307C47">
        <w:rPr>
          <w:color w:val="000000" w:themeColor="text1"/>
          <w:sz w:val="24"/>
          <w:szCs w:val="24"/>
          <w:lang w:val="en-US"/>
        </w:rPr>
        <w:t>were present</w:t>
      </w:r>
      <w:r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6909DA" w:rsidRPr="00307C47">
        <w:rPr>
          <w:color w:val="000000" w:themeColor="text1"/>
          <w:sz w:val="24"/>
          <w:szCs w:val="24"/>
          <w:lang w:val="en-US"/>
        </w:rPr>
        <w:t>60 min after performing a high-intensity, intermittent-sprint cycling protocol at 33</w:t>
      </w:r>
      <w:r w:rsidR="006909DA" w:rsidRPr="00307C47">
        <w:rPr>
          <w:color w:val="000000" w:themeColor="text1"/>
          <w:sz w:val="24"/>
          <w:szCs w:val="24"/>
          <w:lang w:val="en-US"/>
        </w:rPr>
        <w:sym w:font="Symbol" w:char="F0B0"/>
      </w:r>
      <w:r w:rsidR="006909DA" w:rsidRPr="00307C47">
        <w:rPr>
          <w:color w:val="000000" w:themeColor="text1"/>
          <w:sz w:val="24"/>
          <w:szCs w:val="24"/>
          <w:lang w:val="en-US"/>
        </w:rPr>
        <w:t>C relative to 22</w:t>
      </w:r>
      <w:r w:rsidR="006909DA" w:rsidRPr="00307C47">
        <w:rPr>
          <w:color w:val="000000" w:themeColor="text1"/>
          <w:sz w:val="24"/>
          <w:szCs w:val="24"/>
          <w:lang w:val="en-US"/>
        </w:rPr>
        <w:sym w:font="Symbol" w:char="F0B0"/>
      </w:r>
      <w:r w:rsidR="006909DA" w:rsidRPr="00307C47">
        <w:rPr>
          <w:color w:val="000000" w:themeColor="text1"/>
          <w:sz w:val="24"/>
          <w:szCs w:val="24"/>
          <w:lang w:val="en-US"/>
        </w:rPr>
        <w:t>C.</w:t>
      </w:r>
      <w:r w:rsidR="003A5DFE" w:rsidRPr="00307C47">
        <w:rPr>
          <w:color w:val="000000" w:themeColor="text1"/>
          <w:sz w:val="24"/>
          <w:szCs w:val="24"/>
          <w:vertAlign w:val="superscript"/>
          <w:lang w:val="en-US"/>
        </w:rPr>
        <w:t>2</w:t>
      </w:r>
      <w:r w:rsidR="006909DA" w:rsidRPr="00307C47">
        <w:rPr>
          <w:color w:val="000000" w:themeColor="text1"/>
          <w:sz w:val="24"/>
          <w:szCs w:val="24"/>
          <w:lang w:val="en-US"/>
        </w:rPr>
        <w:t xml:space="preserve">  </w:t>
      </w:r>
    </w:p>
    <w:p w14:paraId="40021B56" w14:textId="77777777" w:rsidR="00C71059" w:rsidRPr="00307C47" w:rsidRDefault="00C71059" w:rsidP="00EC592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75ECF643" w14:textId="19CDA78B" w:rsidR="0084745A" w:rsidRPr="00307C47" w:rsidRDefault="00982DBE" w:rsidP="00675E8F">
      <w:pPr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</w:pPr>
      <w:r w:rsidRPr="00307C47">
        <w:rPr>
          <w:color w:val="000000" w:themeColor="text1"/>
          <w:sz w:val="24"/>
          <w:szCs w:val="24"/>
          <w:lang w:val="en-US"/>
        </w:rPr>
        <w:t>This slowing of the recovery kinetics due to the environmental conditions is of concern to athletes and sports science practitioners</w:t>
      </w:r>
      <w:r w:rsidR="00B82829" w:rsidRPr="00307C47">
        <w:rPr>
          <w:color w:val="000000" w:themeColor="text1"/>
          <w:sz w:val="24"/>
          <w:szCs w:val="24"/>
          <w:lang w:val="en-US"/>
        </w:rPr>
        <w:t>,</w:t>
      </w:r>
      <w:r w:rsidR="009C04F3" w:rsidRPr="00307C47">
        <w:rPr>
          <w:color w:val="000000" w:themeColor="text1"/>
          <w:sz w:val="24"/>
          <w:szCs w:val="24"/>
          <w:lang w:val="en-US"/>
        </w:rPr>
        <w:t xml:space="preserve"> as optimal recovery </w:t>
      </w:r>
      <w:r w:rsidR="009264C4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and </w:t>
      </w:r>
      <w:r w:rsidR="00550D16" w:rsidRPr="00307C47">
        <w:rPr>
          <w:color w:val="000000" w:themeColor="text1"/>
          <w:sz w:val="24"/>
          <w:szCs w:val="24"/>
          <w:lang w:val="en-US"/>
        </w:rPr>
        <w:t>read</w:t>
      </w:r>
      <w:r w:rsidR="009C04F3" w:rsidRPr="00307C47">
        <w:rPr>
          <w:color w:val="000000" w:themeColor="text1"/>
          <w:sz w:val="24"/>
          <w:szCs w:val="24"/>
          <w:lang w:val="en-US"/>
        </w:rPr>
        <w:t xml:space="preserve">iness for </w:t>
      </w:r>
      <w:r w:rsidR="009C04F3" w:rsidRPr="00307C47">
        <w:rPr>
          <w:color w:val="000000" w:themeColor="text1"/>
          <w:sz w:val="24"/>
          <w:szCs w:val="24"/>
          <w:lang w:val="en-US"/>
        </w:rPr>
        <w:lastRenderedPageBreak/>
        <w:t xml:space="preserve">subsequent performance </w:t>
      </w:r>
      <w:r w:rsidR="00C71059" w:rsidRPr="00307C47">
        <w:rPr>
          <w:color w:val="000000" w:themeColor="text1"/>
          <w:sz w:val="24"/>
          <w:szCs w:val="24"/>
          <w:lang w:val="en-US"/>
        </w:rPr>
        <w:t>is</w:t>
      </w:r>
      <w:r w:rsidR="00550D16" w:rsidRPr="00307C47">
        <w:rPr>
          <w:color w:val="000000" w:themeColor="text1"/>
          <w:sz w:val="24"/>
          <w:szCs w:val="24"/>
          <w:lang w:val="en-US"/>
        </w:rPr>
        <w:t xml:space="preserve"> a </w:t>
      </w:r>
      <w:r w:rsidR="009C04F3" w:rsidRPr="00307C47">
        <w:rPr>
          <w:color w:val="000000" w:themeColor="text1"/>
          <w:sz w:val="24"/>
          <w:szCs w:val="24"/>
          <w:lang w:val="en-US"/>
        </w:rPr>
        <w:t xml:space="preserve">key </w:t>
      </w:r>
      <w:r w:rsidR="00550D16" w:rsidRPr="00307C47">
        <w:rPr>
          <w:color w:val="000000" w:themeColor="text1"/>
          <w:sz w:val="24"/>
          <w:szCs w:val="24"/>
          <w:lang w:val="en-US"/>
        </w:rPr>
        <w:t xml:space="preserve">determinant for </w:t>
      </w:r>
      <w:r w:rsidR="00C71059" w:rsidRPr="00307C47">
        <w:rPr>
          <w:color w:val="000000" w:themeColor="text1"/>
          <w:sz w:val="24"/>
          <w:szCs w:val="24"/>
          <w:lang w:val="en-US"/>
        </w:rPr>
        <w:t xml:space="preserve">success in </w:t>
      </w:r>
      <w:r w:rsidR="009C04F3" w:rsidRPr="00307C47">
        <w:rPr>
          <w:color w:val="000000" w:themeColor="text1"/>
          <w:sz w:val="24"/>
          <w:szCs w:val="24"/>
          <w:lang w:val="en-US"/>
        </w:rPr>
        <w:t xml:space="preserve">many </w:t>
      </w:r>
      <w:r w:rsidR="00550D16" w:rsidRPr="00307C47">
        <w:rPr>
          <w:color w:val="000000" w:themeColor="text1"/>
          <w:sz w:val="24"/>
          <w:szCs w:val="24"/>
          <w:lang w:val="en-US"/>
        </w:rPr>
        <w:t xml:space="preserve">sports. </w:t>
      </w:r>
      <w:r w:rsidR="002A694A" w:rsidRPr="00307C47">
        <w:rPr>
          <w:color w:val="000000" w:themeColor="text1"/>
          <w:sz w:val="24"/>
          <w:szCs w:val="24"/>
          <w:lang w:val="en-US"/>
        </w:rPr>
        <w:t>F</w:t>
      </w:r>
      <w:r w:rsidR="009C04F3" w:rsidRPr="00307C47">
        <w:rPr>
          <w:color w:val="000000" w:themeColor="text1"/>
          <w:sz w:val="24"/>
          <w:szCs w:val="24"/>
          <w:lang w:val="en-US"/>
        </w:rPr>
        <w:t>rom a local perspective</w:t>
      </w:r>
      <w:r w:rsidR="001D4E09" w:rsidRPr="00307C47">
        <w:rPr>
          <w:color w:val="000000" w:themeColor="text1"/>
          <w:sz w:val="24"/>
          <w:szCs w:val="24"/>
          <w:lang w:val="en-US"/>
        </w:rPr>
        <w:t xml:space="preserve">, </w:t>
      </w:r>
      <w:r w:rsidR="009B3DCC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t</w:t>
      </w:r>
      <w:r w:rsidR="009264C4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o win a medal in the </w:t>
      </w:r>
      <w:r w:rsidR="009C04F3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rapidly approaching </w:t>
      </w:r>
      <w:r w:rsidR="009264C4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2016 Olympic </w:t>
      </w:r>
      <w:r w:rsidR="00A936D5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G</w:t>
      </w:r>
      <w:r w:rsidR="009264C4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ames in Rio de Janeiro, volleyball and basketball teams will play 8 matches </w:t>
      </w:r>
      <w:r w:rsidR="009E6516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with a</w:t>
      </w:r>
      <w:r w:rsidR="009264C4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48</w:t>
      </w:r>
      <w:r w:rsidR="009E6516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-</w:t>
      </w:r>
      <w:r w:rsidR="009264C4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h</w:t>
      </w:r>
      <w:r w:rsidR="009E6516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interval between </w:t>
      </w:r>
      <w:r w:rsidR="00A936D5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matches</w:t>
      </w:r>
      <w:r w:rsidR="00A35417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. According to the weather forecast, the temperatures in Rio</w:t>
      </w:r>
      <w:r w:rsidR="002A694A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</w:t>
      </w:r>
      <w:r w:rsidR="00A35417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are not </w:t>
      </w:r>
      <w:r w:rsidR="006C42B0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expected to be </w:t>
      </w:r>
      <w:r w:rsidR="00A35417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very high during the Olympics</w:t>
      </w:r>
      <w:r w:rsidR="006C42B0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,</w:t>
      </w:r>
      <w:r w:rsidR="009A45B3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</w:t>
      </w:r>
      <w:r w:rsidR="006C42B0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since </w:t>
      </w:r>
      <w:r w:rsidR="00675E8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August mean temperature and relative humidity in Rio </w:t>
      </w:r>
      <w:r w:rsidR="007A153A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we</w:t>
      </w:r>
      <w:r w:rsidR="00675E8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re </w:t>
      </w:r>
      <w:r w:rsidR="00B82829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sym w:font="Symbol" w:char="F07E"/>
      </w:r>
      <w:r w:rsidR="00675E8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2</w:t>
      </w:r>
      <w:r w:rsidR="007A153A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3.2</w:t>
      </w:r>
      <w:r w:rsidR="00675E8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sym w:font="Symbol" w:char="F0B0"/>
      </w:r>
      <w:r w:rsidR="00675E8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C </w:t>
      </w:r>
      <w:r w:rsidR="007A153A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(21.6 – 24.8</w:t>
      </w:r>
      <w:r w:rsidR="007A153A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sym w:font="Symbol" w:char="F0B0"/>
      </w:r>
      <w:r w:rsidR="007A153A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C range) </w:t>
      </w:r>
      <w:r w:rsidR="00675E8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and </w:t>
      </w:r>
      <w:r w:rsidR="007952F6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7</w:t>
      </w:r>
      <w:r w:rsidR="007A153A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1</w:t>
      </w:r>
      <w:r w:rsidR="00675E8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%</w:t>
      </w:r>
      <w:r w:rsidR="007A153A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(67 – 75% range)</w:t>
      </w:r>
      <w:r w:rsidR="00675E8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, respectively</w:t>
      </w:r>
      <w:r w:rsidR="007A153A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, during the last 14 years</w:t>
      </w:r>
      <w:r w:rsidR="00F87BA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.</w:t>
      </w:r>
      <w:r w:rsidR="003A5DFE" w:rsidRPr="00307C47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  <w:lang w:val="en-US" w:eastAsia="pt-BR"/>
        </w:rPr>
        <w:t>3</w:t>
      </w:r>
      <w:r w:rsidR="00A35417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</w:t>
      </w:r>
      <w:r w:rsidR="00675E8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However, some</w:t>
      </w:r>
      <w:r w:rsidR="00A35417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soccer games will be played </w:t>
      </w:r>
      <w:r w:rsidR="007E1242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outdoors </w:t>
      </w:r>
      <w:r w:rsidR="00A35417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in warmer cities, such as Manaus and Salvador. </w:t>
      </w:r>
      <w:r w:rsidR="002A694A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S</w:t>
      </w:r>
      <w:r w:rsidR="009264C4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occer teams will </w:t>
      </w:r>
      <w:r w:rsidR="00675E8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also face a congested schedule, with those teams disputing medals </w:t>
      </w:r>
      <w:r w:rsidR="009264C4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p</w:t>
      </w:r>
      <w:r w:rsidR="009B3DCC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lay</w:t>
      </w:r>
      <w:r w:rsidR="00675E8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ing</w:t>
      </w:r>
      <w:r w:rsidR="009264C4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6 matches in 1</w:t>
      </w:r>
      <w:r w:rsidR="002B5D29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6</w:t>
      </w:r>
      <w:r w:rsidR="009264C4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days</w:t>
      </w:r>
      <w:r w:rsidR="009B3DCC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. </w:t>
      </w:r>
      <w:r w:rsidR="00B82829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Consequently, all</w:t>
      </w:r>
      <w:r w:rsidR="007E1242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c</w:t>
      </w:r>
      <w:r w:rsidR="00675E8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oaching staff should be aware that </w:t>
      </w:r>
      <w:r w:rsidR="006C42B0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environmental heat stress </w:t>
      </w:r>
      <w:r w:rsidR="000218D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may</w:t>
      </w:r>
      <w:r w:rsidR="006C42B0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delay athlete</w:t>
      </w:r>
      <w:r w:rsidR="00CB132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s’</w:t>
      </w:r>
      <w:r w:rsidR="006C42B0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recovery</w:t>
      </w:r>
      <w:r w:rsidR="000218DF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between matches</w:t>
      </w:r>
      <w:r w:rsidR="006C42B0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.</w:t>
      </w:r>
      <w:r w:rsidR="009A45B3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</w:t>
      </w:r>
    </w:p>
    <w:p w14:paraId="6DECED97" w14:textId="77777777" w:rsidR="0084745A" w:rsidRPr="00307C47" w:rsidRDefault="0084745A" w:rsidP="00675E8F">
      <w:pPr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</w:pPr>
    </w:p>
    <w:p w14:paraId="25CCBF77" w14:textId="44D314CE" w:rsidR="00A35417" w:rsidRPr="00307C47" w:rsidRDefault="0061222D" w:rsidP="00675E8F">
      <w:pPr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</w:pPr>
      <w:r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Although recovery is often</w:t>
      </w:r>
      <w:r w:rsidR="009A45B3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addressed </w:t>
      </w:r>
      <w:r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from </w:t>
      </w:r>
      <w:r w:rsidR="009A45B3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a daily basis, shorter time frame</w:t>
      </w:r>
      <w:r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s may be important</w:t>
      </w:r>
      <w:r w:rsidR="009A45B3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when sports require multiple daily bouts. In the latter context, Olympic schedules may be even more demanding for recovery of those athletes competing several times in a same day. For instance, </w:t>
      </w:r>
      <w:proofErr w:type="spellStart"/>
      <w:r w:rsidR="009A45B3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>judoists</w:t>
      </w:r>
      <w:proofErr w:type="spellEnd"/>
      <w:r w:rsidR="009A45B3" w:rsidRPr="00307C47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pt-BR"/>
        </w:rPr>
        <w:t xml:space="preserve"> must win up to 7 fights on the same day to win an Olympic medal.</w:t>
      </w:r>
      <w:r w:rsidR="00106E56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DB155D" w:rsidRPr="00307C47">
        <w:rPr>
          <w:color w:val="000000" w:themeColor="text1"/>
          <w:sz w:val="24"/>
          <w:szCs w:val="24"/>
          <w:lang w:val="en-US"/>
        </w:rPr>
        <w:t>Therefore, understanding recovery is also very important for planning and prescribing recovery procedures during competition.</w:t>
      </w:r>
    </w:p>
    <w:p w14:paraId="391F3E09" w14:textId="77777777" w:rsidR="009264C4" w:rsidRPr="00307C47" w:rsidRDefault="009264C4" w:rsidP="00EC592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0905FB6D" w14:textId="32BC4DAD" w:rsidR="007E1242" w:rsidRPr="00307C47" w:rsidRDefault="00DB155D" w:rsidP="0078355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307C47">
        <w:rPr>
          <w:color w:val="000000" w:themeColor="text1"/>
          <w:sz w:val="24"/>
          <w:szCs w:val="24"/>
          <w:lang w:val="en-US"/>
        </w:rPr>
        <w:t xml:space="preserve">With the above contextual demands in mind, recovery is essentially dependent on training/competition loads encountered, ensuing nutrition, and sleep patterns obtained (Figure 1A). </w:t>
      </w:r>
      <w:r w:rsidR="00BB55D2" w:rsidRPr="00307C47">
        <w:rPr>
          <w:color w:val="000000" w:themeColor="text1"/>
          <w:sz w:val="24"/>
          <w:szCs w:val="24"/>
          <w:lang w:val="en-US"/>
        </w:rPr>
        <w:t>In the highlighted paper, the authors investigated a nutritional strategy that would maximize recovery</w:t>
      </w:r>
      <w:r w:rsidR="003D339C" w:rsidRPr="00307C47">
        <w:rPr>
          <w:color w:val="000000" w:themeColor="text1"/>
          <w:sz w:val="24"/>
          <w:szCs w:val="24"/>
          <w:lang w:val="en-US"/>
        </w:rPr>
        <w:t xml:space="preserve"> in hot and humid (</w:t>
      </w:r>
      <w:r w:rsidR="0061222D" w:rsidRPr="00307C47">
        <w:rPr>
          <w:color w:val="000000" w:themeColor="text1"/>
          <w:sz w:val="24"/>
          <w:szCs w:val="24"/>
          <w:lang w:val="en-US"/>
        </w:rPr>
        <w:t>30</w:t>
      </w:r>
      <w:r w:rsidR="0061222D" w:rsidRPr="00307C47">
        <w:rPr>
          <w:color w:val="000000" w:themeColor="text1"/>
          <w:sz w:val="24"/>
          <w:szCs w:val="24"/>
          <w:vertAlign w:val="superscript"/>
          <w:lang w:val="en-US"/>
        </w:rPr>
        <w:t>o</w:t>
      </w:r>
      <w:r w:rsidR="0061222D" w:rsidRPr="00307C47">
        <w:rPr>
          <w:color w:val="000000" w:themeColor="text1"/>
          <w:sz w:val="24"/>
          <w:szCs w:val="24"/>
          <w:lang w:val="en-US"/>
        </w:rPr>
        <w:t xml:space="preserve">C, </w:t>
      </w:r>
      <w:r w:rsidR="003D339C" w:rsidRPr="00307C47">
        <w:rPr>
          <w:color w:val="000000" w:themeColor="text1"/>
          <w:sz w:val="24"/>
          <w:szCs w:val="24"/>
          <w:lang w:val="en-US"/>
        </w:rPr>
        <w:t>77%</w:t>
      </w:r>
      <w:r w:rsidR="00BB3C94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61222D" w:rsidRPr="00307C47">
        <w:rPr>
          <w:color w:val="000000" w:themeColor="text1"/>
          <w:sz w:val="24"/>
          <w:szCs w:val="24"/>
          <w:lang w:val="en-US"/>
        </w:rPr>
        <w:t>R</w:t>
      </w:r>
      <w:r w:rsidR="00BB3C94" w:rsidRPr="00307C47">
        <w:rPr>
          <w:color w:val="000000" w:themeColor="text1"/>
          <w:sz w:val="24"/>
          <w:szCs w:val="24"/>
          <w:lang w:val="en-US"/>
        </w:rPr>
        <w:t>H</w:t>
      </w:r>
      <w:r w:rsidR="003D339C" w:rsidRPr="00307C47">
        <w:rPr>
          <w:color w:val="000000" w:themeColor="text1"/>
          <w:sz w:val="24"/>
          <w:szCs w:val="24"/>
          <w:lang w:val="en-US"/>
        </w:rPr>
        <w:t>) environmental conditions</w:t>
      </w:r>
      <w:r w:rsidR="00BB55D2" w:rsidRPr="00307C47">
        <w:rPr>
          <w:color w:val="000000" w:themeColor="text1"/>
          <w:sz w:val="24"/>
          <w:szCs w:val="24"/>
          <w:lang w:val="en-US"/>
        </w:rPr>
        <w:t>.</w:t>
      </w:r>
      <w:r w:rsidR="004D13CB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78355B" w:rsidRPr="00307C47">
        <w:rPr>
          <w:color w:val="000000" w:themeColor="text1"/>
          <w:sz w:val="24"/>
          <w:szCs w:val="24"/>
          <w:lang w:val="en-US"/>
        </w:rPr>
        <w:t xml:space="preserve">They showed that </w:t>
      </w:r>
      <w:r w:rsidR="003D339C" w:rsidRPr="00307C47">
        <w:rPr>
          <w:color w:val="000000" w:themeColor="text1"/>
          <w:sz w:val="24"/>
          <w:szCs w:val="24"/>
          <w:lang w:val="en-US"/>
        </w:rPr>
        <w:t xml:space="preserve">a novel post-exercise </w:t>
      </w:r>
      <w:r w:rsidR="0078355B" w:rsidRPr="00307C47">
        <w:rPr>
          <w:color w:val="000000" w:themeColor="text1"/>
          <w:sz w:val="24"/>
          <w:szCs w:val="24"/>
          <w:lang w:val="en-US"/>
        </w:rPr>
        <w:t xml:space="preserve">sago supplementation </w:t>
      </w:r>
      <w:r w:rsidR="00AA0A92" w:rsidRPr="00307C47">
        <w:rPr>
          <w:color w:val="000000" w:themeColor="text1"/>
          <w:sz w:val="24"/>
          <w:szCs w:val="24"/>
          <w:lang w:val="en-US"/>
        </w:rPr>
        <w:t xml:space="preserve">(0.8 g/kg bodyweight) </w:t>
      </w:r>
      <w:r w:rsidR="0078355B" w:rsidRPr="00307C47">
        <w:rPr>
          <w:color w:val="000000" w:themeColor="text1"/>
          <w:sz w:val="24"/>
          <w:szCs w:val="24"/>
          <w:lang w:val="en-US"/>
        </w:rPr>
        <w:t>at the beginning of a 2-h recovery between exercise bouts in the heat maintained performance, whereas the</w:t>
      </w:r>
      <w:r w:rsidR="00AA0A92" w:rsidRPr="00307C47">
        <w:rPr>
          <w:color w:val="000000" w:themeColor="text1"/>
          <w:sz w:val="24"/>
          <w:szCs w:val="24"/>
          <w:lang w:val="en-US"/>
        </w:rPr>
        <w:t xml:space="preserve"> control trial</w:t>
      </w:r>
      <w:r w:rsidR="0078355B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AA0A92" w:rsidRPr="00307C47">
        <w:rPr>
          <w:color w:val="000000" w:themeColor="text1"/>
          <w:sz w:val="24"/>
          <w:szCs w:val="24"/>
          <w:lang w:val="en-US"/>
        </w:rPr>
        <w:t>(</w:t>
      </w:r>
      <w:r w:rsidR="00A936D5" w:rsidRPr="00307C47">
        <w:rPr>
          <w:color w:val="000000" w:themeColor="text1"/>
          <w:sz w:val="24"/>
          <w:szCs w:val="24"/>
          <w:lang w:val="en-US"/>
        </w:rPr>
        <w:t>w</w:t>
      </w:r>
      <w:r w:rsidR="00AC262C" w:rsidRPr="00307C47">
        <w:rPr>
          <w:color w:val="000000" w:themeColor="text1"/>
          <w:sz w:val="24"/>
          <w:szCs w:val="24"/>
          <w:lang w:val="en-US"/>
        </w:rPr>
        <w:t xml:space="preserve">ith only water </w:t>
      </w:r>
      <w:r w:rsidR="00AA0A92" w:rsidRPr="00307C47">
        <w:rPr>
          <w:color w:val="000000" w:themeColor="text1"/>
          <w:sz w:val="24"/>
          <w:szCs w:val="24"/>
          <w:lang w:val="en-US"/>
        </w:rPr>
        <w:t>ingested)</w:t>
      </w:r>
      <w:r w:rsidR="0078355B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AC262C" w:rsidRPr="00307C47">
        <w:rPr>
          <w:color w:val="000000" w:themeColor="text1"/>
          <w:sz w:val="24"/>
          <w:szCs w:val="24"/>
          <w:lang w:val="en-US"/>
        </w:rPr>
        <w:t>resulted in decrease</w:t>
      </w:r>
      <w:r w:rsidR="00F11884" w:rsidRPr="00307C47">
        <w:rPr>
          <w:color w:val="000000" w:themeColor="text1"/>
          <w:sz w:val="24"/>
          <w:szCs w:val="24"/>
          <w:lang w:val="en-US"/>
        </w:rPr>
        <w:t>d</w:t>
      </w:r>
      <w:r w:rsidR="00AC262C" w:rsidRPr="00307C47">
        <w:rPr>
          <w:color w:val="000000" w:themeColor="text1"/>
          <w:sz w:val="24"/>
          <w:szCs w:val="24"/>
          <w:lang w:val="en-US"/>
        </w:rPr>
        <w:t xml:space="preserve"> performance</w:t>
      </w:r>
      <w:r w:rsidR="0078355B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CB132F" w:rsidRPr="00307C47">
        <w:rPr>
          <w:color w:val="000000" w:themeColor="text1"/>
          <w:sz w:val="24"/>
          <w:szCs w:val="24"/>
          <w:lang w:val="en-US"/>
        </w:rPr>
        <w:t>(Figure 1B).</w:t>
      </w:r>
      <w:r w:rsidR="00BF7A64" w:rsidRPr="00307C47">
        <w:rPr>
          <w:color w:val="000000" w:themeColor="text1"/>
          <w:sz w:val="24"/>
          <w:szCs w:val="24"/>
          <w:vertAlign w:val="superscript"/>
          <w:lang w:val="en-US"/>
        </w:rPr>
        <w:t>1</w:t>
      </w:r>
      <w:r w:rsidR="00884F09" w:rsidRPr="00307C47">
        <w:rPr>
          <w:color w:val="000000" w:themeColor="text1"/>
          <w:sz w:val="24"/>
          <w:szCs w:val="24"/>
          <w:vertAlign w:val="superscript"/>
          <w:lang w:val="en-US"/>
        </w:rPr>
        <w:t xml:space="preserve"> </w:t>
      </w:r>
      <w:r w:rsidR="00884F09" w:rsidRPr="00307C47">
        <w:rPr>
          <w:color w:val="000000" w:themeColor="text1"/>
          <w:sz w:val="24"/>
          <w:szCs w:val="24"/>
          <w:lang w:val="en-US"/>
        </w:rPr>
        <w:t xml:space="preserve">Thus, the sago consumption showed similar beneficial effects as more commonly used </w:t>
      </w:r>
      <w:r w:rsidR="0054744D" w:rsidRPr="00307C47">
        <w:rPr>
          <w:color w:val="000000" w:themeColor="text1"/>
          <w:sz w:val="24"/>
          <w:szCs w:val="24"/>
          <w:lang w:val="en-US"/>
        </w:rPr>
        <w:t>carbohydrate (</w:t>
      </w:r>
      <w:r w:rsidR="00884F09" w:rsidRPr="00307C47">
        <w:rPr>
          <w:color w:val="000000" w:themeColor="text1"/>
          <w:sz w:val="24"/>
          <w:szCs w:val="24"/>
          <w:lang w:val="en-US"/>
        </w:rPr>
        <w:t>CHO</w:t>
      </w:r>
      <w:r w:rsidR="0054744D" w:rsidRPr="00307C47">
        <w:rPr>
          <w:color w:val="000000" w:themeColor="text1"/>
          <w:sz w:val="24"/>
          <w:szCs w:val="24"/>
          <w:lang w:val="en-US"/>
        </w:rPr>
        <w:t>)</w:t>
      </w:r>
      <w:r w:rsidR="00884F09" w:rsidRPr="00307C47">
        <w:rPr>
          <w:color w:val="000000" w:themeColor="text1"/>
          <w:sz w:val="24"/>
          <w:szCs w:val="24"/>
          <w:lang w:val="en-US"/>
        </w:rPr>
        <w:t xml:space="preserve"> sources in the research literature.</w:t>
      </w:r>
      <w:r w:rsidR="00E514B6" w:rsidRPr="00307C47">
        <w:rPr>
          <w:color w:val="000000" w:themeColor="text1"/>
          <w:sz w:val="24"/>
          <w:szCs w:val="24"/>
          <w:lang w:val="en-US"/>
        </w:rPr>
        <w:t xml:space="preserve"> Of note, sago (</w:t>
      </w:r>
      <w:proofErr w:type="spellStart"/>
      <w:r w:rsidR="00E514B6" w:rsidRPr="00307C47">
        <w:rPr>
          <w:i/>
          <w:color w:val="000000" w:themeColor="text1"/>
          <w:sz w:val="24"/>
          <w:szCs w:val="24"/>
          <w:lang w:val="en-US"/>
        </w:rPr>
        <w:t>Metroxylin</w:t>
      </w:r>
      <w:proofErr w:type="spellEnd"/>
      <w:r w:rsidR="00E514B6" w:rsidRPr="00307C47">
        <w:rPr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514B6" w:rsidRPr="00307C47">
        <w:rPr>
          <w:i/>
          <w:color w:val="000000" w:themeColor="text1"/>
          <w:sz w:val="24"/>
          <w:szCs w:val="24"/>
          <w:lang w:val="en-US"/>
        </w:rPr>
        <w:t>sagu</w:t>
      </w:r>
      <w:proofErr w:type="spellEnd"/>
      <w:r w:rsidR="00E514B6" w:rsidRPr="00307C47">
        <w:rPr>
          <w:color w:val="000000" w:themeColor="text1"/>
          <w:sz w:val="24"/>
          <w:szCs w:val="24"/>
          <w:lang w:val="en-US"/>
        </w:rPr>
        <w:t xml:space="preserve">) is an important starch-based dietary CHO source in many parts of Southeast Asia. As a nutritional intervention, it is suggested to be easily digestible and quickly absorbed, </w:t>
      </w:r>
      <w:r w:rsidR="00E514B6" w:rsidRPr="00307C47">
        <w:rPr>
          <w:color w:val="000000" w:themeColor="text1"/>
          <w:sz w:val="24"/>
          <w:szCs w:val="24"/>
          <w:lang w:val="en-US"/>
        </w:rPr>
        <w:lastRenderedPageBreak/>
        <w:t xml:space="preserve">and thus has potential to be prescribed as a CHO supplement during the </w:t>
      </w:r>
      <w:proofErr w:type="spellStart"/>
      <w:r w:rsidR="00E514B6" w:rsidRPr="00307C47">
        <w:rPr>
          <w:color w:val="000000" w:themeColor="text1"/>
          <w:sz w:val="24"/>
          <w:szCs w:val="24"/>
          <w:lang w:val="en-US"/>
        </w:rPr>
        <w:t>peri</w:t>
      </w:r>
      <w:proofErr w:type="spellEnd"/>
      <w:r w:rsidR="00E514B6" w:rsidRPr="00307C47">
        <w:rPr>
          <w:color w:val="000000" w:themeColor="text1"/>
          <w:sz w:val="24"/>
          <w:szCs w:val="24"/>
          <w:lang w:val="en-US"/>
        </w:rPr>
        <w:t>-exercise period.</w:t>
      </w:r>
    </w:p>
    <w:p w14:paraId="07EA8E7A" w14:textId="77777777" w:rsidR="007E1242" w:rsidRPr="00307C47" w:rsidRDefault="007E1242" w:rsidP="0078355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38513F15" w14:textId="47EA9F14" w:rsidR="007A2F59" w:rsidRPr="00307C47" w:rsidRDefault="005E0750" w:rsidP="007A2F59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307C47">
        <w:rPr>
          <w:color w:val="000000" w:themeColor="text1"/>
          <w:sz w:val="24"/>
          <w:szCs w:val="24"/>
          <w:lang w:val="en-US"/>
        </w:rPr>
        <w:t>Mechanisms of fatigue in the control group are speculative, though important to understand how sago may have been e</w:t>
      </w:r>
      <w:r w:rsidR="0025003C" w:rsidRPr="00307C47">
        <w:rPr>
          <w:color w:val="000000" w:themeColor="text1"/>
          <w:sz w:val="24"/>
          <w:szCs w:val="24"/>
          <w:lang w:val="en-US"/>
        </w:rPr>
        <w:t>rgo</w:t>
      </w:r>
      <w:r w:rsidRPr="00307C47">
        <w:rPr>
          <w:color w:val="000000" w:themeColor="text1"/>
          <w:sz w:val="24"/>
          <w:szCs w:val="24"/>
          <w:lang w:val="en-US"/>
        </w:rPr>
        <w:t>genic. Given the 15</w:t>
      </w:r>
      <w:r w:rsidR="006C42B0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Pr="00307C47">
        <w:rPr>
          <w:color w:val="000000" w:themeColor="text1"/>
          <w:sz w:val="24"/>
          <w:szCs w:val="24"/>
          <w:lang w:val="en-US"/>
        </w:rPr>
        <w:t xml:space="preserve">min exercise bout </w:t>
      </w:r>
      <w:r w:rsidR="0061222D" w:rsidRPr="00307C47">
        <w:rPr>
          <w:color w:val="000000" w:themeColor="text1"/>
          <w:sz w:val="24"/>
          <w:szCs w:val="24"/>
          <w:lang w:val="en-US"/>
        </w:rPr>
        <w:t xml:space="preserve">separated by </w:t>
      </w:r>
      <w:r w:rsidRPr="00307C47">
        <w:rPr>
          <w:color w:val="000000" w:themeColor="text1"/>
          <w:sz w:val="24"/>
          <w:szCs w:val="24"/>
          <w:lang w:val="en-US"/>
        </w:rPr>
        <w:t>2</w:t>
      </w:r>
      <w:r w:rsidR="006C42B0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Pr="00307C47">
        <w:rPr>
          <w:color w:val="000000" w:themeColor="text1"/>
          <w:sz w:val="24"/>
          <w:szCs w:val="24"/>
          <w:lang w:val="en-US"/>
        </w:rPr>
        <w:t>h recovery, glycogen depletion</w:t>
      </w:r>
      <w:r w:rsidR="00681960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D6697F" w:rsidRPr="00307C47">
        <w:rPr>
          <w:color w:val="000000" w:themeColor="text1"/>
          <w:sz w:val="24"/>
          <w:szCs w:val="24"/>
          <w:lang w:val="en-US"/>
        </w:rPr>
        <w:t xml:space="preserve">/ </w:t>
      </w:r>
      <w:r w:rsidRPr="00307C47">
        <w:rPr>
          <w:color w:val="000000" w:themeColor="text1"/>
          <w:sz w:val="24"/>
          <w:szCs w:val="24"/>
          <w:lang w:val="en-US"/>
        </w:rPr>
        <w:t xml:space="preserve">resynthesis are possible issues. </w:t>
      </w:r>
      <w:r w:rsidR="00331F0F" w:rsidRPr="00307C47">
        <w:rPr>
          <w:color w:val="000000" w:themeColor="text1"/>
          <w:sz w:val="24"/>
          <w:szCs w:val="24"/>
          <w:lang w:val="en-US"/>
        </w:rPr>
        <w:t xml:space="preserve">This hypothesis is supported by the observation </w:t>
      </w:r>
      <w:r w:rsidR="00681960" w:rsidRPr="00307C47">
        <w:rPr>
          <w:color w:val="000000" w:themeColor="text1"/>
          <w:sz w:val="24"/>
          <w:szCs w:val="24"/>
          <w:lang w:val="en-US"/>
        </w:rPr>
        <w:t>that,</w:t>
      </w:r>
      <w:r w:rsidR="00331F0F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681960" w:rsidRPr="00307C47">
        <w:rPr>
          <w:color w:val="000000" w:themeColor="text1"/>
          <w:sz w:val="24"/>
          <w:szCs w:val="24"/>
          <w:lang w:val="en-US"/>
        </w:rPr>
        <w:t>w</w:t>
      </w:r>
      <w:r w:rsidRPr="00307C47">
        <w:rPr>
          <w:color w:val="000000" w:themeColor="text1"/>
          <w:sz w:val="24"/>
          <w:szCs w:val="24"/>
          <w:lang w:val="en-US"/>
        </w:rPr>
        <w:t xml:space="preserve">hilst sago increased blood glucose, most other </w:t>
      </w:r>
      <w:r w:rsidR="00331F0F" w:rsidRPr="00307C47">
        <w:rPr>
          <w:color w:val="000000" w:themeColor="text1"/>
          <w:sz w:val="24"/>
          <w:szCs w:val="24"/>
          <w:lang w:val="en-US"/>
        </w:rPr>
        <w:t>parameters</w:t>
      </w:r>
      <w:r w:rsidR="0061222D" w:rsidRPr="00307C47">
        <w:rPr>
          <w:color w:val="000000" w:themeColor="text1"/>
          <w:sz w:val="24"/>
          <w:szCs w:val="24"/>
          <w:lang w:val="en-US"/>
        </w:rPr>
        <w:t>, including thermoregulatory and cardiorespiratory measures,</w:t>
      </w:r>
      <w:r w:rsidRPr="00307C47">
        <w:rPr>
          <w:color w:val="000000" w:themeColor="text1"/>
          <w:sz w:val="24"/>
          <w:szCs w:val="24"/>
          <w:lang w:val="en-US"/>
        </w:rPr>
        <w:t xml:space="preserve"> were comparable </w:t>
      </w:r>
      <w:r w:rsidR="00681960" w:rsidRPr="00307C47">
        <w:rPr>
          <w:color w:val="000000" w:themeColor="text1"/>
          <w:sz w:val="24"/>
          <w:szCs w:val="24"/>
          <w:lang w:val="en-US"/>
        </w:rPr>
        <w:t xml:space="preserve">between </w:t>
      </w:r>
      <w:r w:rsidR="0061222D" w:rsidRPr="00307C47">
        <w:rPr>
          <w:color w:val="000000" w:themeColor="text1"/>
          <w:sz w:val="24"/>
          <w:szCs w:val="24"/>
          <w:lang w:val="en-US"/>
        </w:rPr>
        <w:t xml:space="preserve">conditions </w:t>
      </w:r>
      <w:r w:rsidRPr="00307C47">
        <w:rPr>
          <w:color w:val="000000" w:themeColor="text1"/>
          <w:sz w:val="24"/>
          <w:szCs w:val="24"/>
          <w:lang w:val="en-US"/>
        </w:rPr>
        <w:t>at the start of the second bout</w:t>
      </w:r>
      <w:r w:rsidR="00331F0F" w:rsidRPr="00307C47">
        <w:rPr>
          <w:color w:val="000000" w:themeColor="text1"/>
          <w:sz w:val="24"/>
          <w:szCs w:val="24"/>
          <w:lang w:val="en-US"/>
        </w:rPr>
        <w:t>.</w:t>
      </w:r>
      <w:r w:rsidR="00106E56" w:rsidRPr="00307C47">
        <w:rPr>
          <w:color w:val="000000" w:themeColor="text1"/>
          <w:sz w:val="24"/>
          <w:szCs w:val="24"/>
          <w:vertAlign w:val="superscript"/>
          <w:lang w:val="en-US"/>
        </w:rPr>
        <w:t>1</w:t>
      </w:r>
      <w:r w:rsidR="00681960" w:rsidRPr="00307C47">
        <w:rPr>
          <w:color w:val="000000" w:themeColor="text1"/>
          <w:sz w:val="24"/>
          <w:szCs w:val="24"/>
          <w:lang w:val="en-US"/>
        </w:rPr>
        <w:t xml:space="preserve"> In addition, higher lactate concentrations at the end of the second </w:t>
      </w:r>
      <w:r w:rsidR="00AC1F69" w:rsidRPr="00307C47">
        <w:rPr>
          <w:color w:val="000000" w:themeColor="text1"/>
          <w:sz w:val="24"/>
          <w:szCs w:val="24"/>
          <w:lang w:val="en-US"/>
        </w:rPr>
        <w:t xml:space="preserve">bout </w:t>
      </w:r>
      <w:r w:rsidR="00681960" w:rsidRPr="00307C47">
        <w:rPr>
          <w:color w:val="000000" w:themeColor="text1"/>
          <w:sz w:val="24"/>
          <w:szCs w:val="24"/>
          <w:lang w:val="en-US"/>
        </w:rPr>
        <w:t>were reported after sago ingestion relative to the control trial, suggesting higher glycogen utilization.</w:t>
      </w:r>
      <w:r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3E2C11" w:rsidRPr="00307C47">
        <w:rPr>
          <w:color w:val="000000" w:themeColor="text1"/>
          <w:sz w:val="24"/>
          <w:szCs w:val="24"/>
          <w:lang w:val="en-US"/>
        </w:rPr>
        <w:t>H</w:t>
      </w:r>
      <w:r w:rsidR="00681960" w:rsidRPr="00307C47">
        <w:rPr>
          <w:color w:val="000000" w:themeColor="text1"/>
          <w:sz w:val="24"/>
          <w:szCs w:val="24"/>
          <w:lang w:val="en-US"/>
        </w:rPr>
        <w:t>owever</w:t>
      </w:r>
      <w:r w:rsidR="007E1242" w:rsidRPr="00307C47">
        <w:rPr>
          <w:color w:val="000000" w:themeColor="text1"/>
          <w:sz w:val="24"/>
          <w:szCs w:val="24"/>
          <w:lang w:val="en-US"/>
        </w:rPr>
        <w:t>,</w:t>
      </w:r>
      <w:r w:rsidRPr="00307C47">
        <w:rPr>
          <w:color w:val="000000" w:themeColor="text1"/>
          <w:sz w:val="24"/>
          <w:szCs w:val="24"/>
          <w:lang w:val="en-US"/>
        </w:rPr>
        <w:t xml:space="preserve"> the role of sago (CHO) </w:t>
      </w:r>
      <w:r w:rsidR="006C42B0" w:rsidRPr="00307C47">
        <w:rPr>
          <w:color w:val="000000" w:themeColor="text1"/>
          <w:sz w:val="24"/>
          <w:szCs w:val="24"/>
          <w:lang w:val="en-US"/>
        </w:rPr>
        <w:t xml:space="preserve">on enhancing </w:t>
      </w:r>
      <w:r w:rsidR="00D6697F" w:rsidRPr="00307C47">
        <w:rPr>
          <w:color w:val="000000" w:themeColor="text1"/>
          <w:sz w:val="24"/>
          <w:szCs w:val="24"/>
          <w:lang w:val="en-US"/>
        </w:rPr>
        <w:t>recovery</w:t>
      </w:r>
      <w:r w:rsidR="006C42B0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Pr="00307C47">
        <w:rPr>
          <w:color w:val="000000" w:themeColor="text1"/>
          <w:sz w:val="24"/>
          <w:szCs w:val="24"/>
          <w:lang w:val="en-US"/>
        </w:rPr>
        <w:t>may be multi-factorial</w:t>
      </w:r>
      <w:r w:rsidR="00681960" w:rsidRPr="00307C47">
        <w:rPr>
          <w:color w:val="000000" w:themeColor="text1"/>
          <w:sz w:val="24"/>
          <w:szCs w:val="24"/>
          <w:lang w:val="en-US"/>
        </w:rPr>
        <w:t xml:space="preserve">, </w:t>
      </w:r>
      <w:r w:rsidR="0061222D" w:rsidRPr="00307C47">
        <w:rPr>
          <w:color w:val="000000" w:themeColor="text1"/>
          <w:sz w:val="24"/>
          <w:szCs w:val="24"/>
          <w:lang w:val="en-US"/>
        </w:rPr>
        <w:t>and not solely related</w:t>
      </w:r>
      <w:r w:rsidR="00681960" w:rsidRPr="00307C47">
        <w:rPr>
          <w:color w:val="000000" w:themeColor="text1"/>
          <w:sz w:val="24"/>
          <w:szCs w:val="24"/>
          <w:lang w:val="en-US"/>
        </w:rPr>
        <w:t xml:space="preserve"> to faster glycogen resynthe</w:t>
      </w:r>
      <w:r w:rsidR="00DD7D6B" w:rsidRPr="00307C47">
        <w:rPr>
          <w:color w:val="000000" w:themeColor="text1"/>
          <w:sz w:val="24"/>
          <w:szCs w:val="24"/>
          <w:lang w:val="en-US"/>
        </w:rPr>
        <w:t>s</w:t>
      </w:r>
      <w:r w:rsidR="00681960" w:rsidRPr="00307C47">
        <w:rPr>
          <w:color w:val="000000" w:themeColor="text1"/>
          <w:sz w:val="24"/>
          <w:szCs w:val="24"/>
          <w:lang w:val="en-US"/>
        </w:rPr>
        <w:t>is</w:t>
      </w:r>
      <w:r w:rsidRPr="00307C47">
        <w:rPr>
          <w:color w:val="000000" w:themeColor="text1"/>
          <w:sz w:val="24"/>
          <w:szCs w:val="24"/>
          <w:lang w:val="en-US"/>
        </w:rPr>
        <w:t xml:space="preserve">. </w:t>
      </w:r>
      <w:r w:rsidR="006C42B0" w:rsidRPr="00307C47">
        <w:rPr>
          <w:color w:val="000000" w:themeColor="text1"/>
          <w:sz w:val="24"/>
          <w:szCs w:val="24"/>
          <w:lang w:val="en-US"/>
        </w:rPr>
        <w:t>Indeed, the presence of</w:t>
      </w:r>
      <w:r w:rsidRPr="00307C47">
        <w:rPr>
          <w:color w:val="000000" w:themeColor="text1"/>
          <w:sz w:val="24"/>
          <w:szCs w:val="24"/>
          <w:lang w:val="en-US"/>
        </w:rPr>
        <w:t xml:space="preserve"> CHO on the tongue provides sensory information to the brain which may improve </w:t>
      </w:r>
      <w:r w:rsidR="006C42B0" w:rsidRPr="00307C47">
        <w:rPr>
          <w:color w:val="000000" w:themeColor="text1"/>
          <w:sz w:val="24"/>
          <w:szCs w:val="24"/>
          <w:lang w:val="en-US"/>
        </w:rPr>
        <w:t>aerobic</w:t>
      </w:r>
      <w:r w:rsidR="00C8392D" w:rsidRPr="00307C47">
        <w:rPr>
          <w:color w:val="000000" w:themeColor="text1"/>
          <w:sz w:val="24"/>
          <w:szCs w:val="24"/>
          <w:lang w:val="en-US"/>
        </w:rPr>
        <w:t xml:space="preserve"> performance</w:t>
      </w:r>
      <w:r w:rsidRPr="00307C47">
        <w:rPr>
          <w:color w:val="000000" w:themeColor="text1"/>
          <w:sz w:val="24"/>
          <w:szCs w:val="24"/>
          <w:lang w:val="en-US"/>
        </w:rPr>
        <w:t>.</w:t>
      </w:r>
      <w:r w:rsidR="003A5DFE" w:rsidRPr="00307C47">
        <w:rPr>
          <w:color w:val="000000" w:themeColor="text1"/>
          <w:sz w:val="24"/>
          <w:szCs w:val="24"/>
          <w:vertAlign w:val="superscript"/>
          <w:lang w:val="en-US"/>
        </w:rPr>
        <w:t>4</w:t>
      </w:r>
    </w:p>
    <w:p w14:paraId="6895D946" w14:textId="77777777" w:rsidR="005E0750" w:rsidRPr="00307C47" w:rsidRDefault="005E0750" w:rsidP="007A2F59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715383AB" w14:textId="50682334" w:rsidR="00040BFB" w:rsidRPr="00307C47" w:rsidRDefault="000F049E" w:rsidP="00040BF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307C47">
        <w:rPr>
          <w:color w:val="000000" w:themeColor="text1"/>
          <w:sz w:val="24"/>
          <w:szCs w:val="24"/>
          <w:lang w:val="en-US"/>
        </w:rPr>
        <w:t xml:space="preserve">Further research should </w:t>
      </w:r>
      <w:r w:rsidR="00715D1A" w:rsidRPr="00307C47">
        <w:rPr>
          <w:color w:val="000000" w:themeColor="text1"/>
          <w:sz w:val="24"/>
          <w:szCs w:val="24"/>
          <w:lang w:val="en-US"/>
        </w:rPr>
        <w:t xml:space="preserve">also </w:t>
      </w:r>
      <w:r w:rsidRPr="00307C47">
        <w:rPr>
          <w:color w:val="000000" w:themeColor="text1"/>
          <w:sz w:val="24"/>
          <w:szCs w:val="24"/>
          <w:lang w:val="en-US"/>
        </w:rPr>
        <w:t xml:space="preserve">consider </w:t>
      </w:r>
      <w:r w:rsidR="007A2F59" w:rsidRPr="00307C47">
        <w:rPr>
          <w:color w:val="000000" w:themeColor="text1"/>
          <w:sz w:val="24"/>
          <w:szCs w:val="24"/>
          <w:lang w:val="en-US"/>
        </w:rPr>
        <w:t>important issue</w:t>
      </w:r>
      <w:r w:rsidRPr="00307C47">
        <w:rPr>
          <w:color w:val="000000" w:themeColor="text1"/>
          <w:sz w:val="24"/>
          <w:szCs w:val="24"/>
          <w:lang w:val="en-US"/>
        </w:rPr>
        <w:t>s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Pr="00307C47">
        <w:rPr>
          <w:color w:val="000000" w:themeColor="text1"/>
          <w:sz w:val="24"/>
          <w:szCs w:val="24"/>
          <w:lang w:val="en-US"/>
        </w:rPr>
        <w:t>related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 to blind</w:t>
      </w:r>
      <w:r w:rsidRPr="00307C47">
        <w:rPr>
          <w:color w:val="000000" w:themeColor="text1"/>
          <w:sz w:val="24"/>
          <w:szCs w:val="24"/>
          <w:lang w:val="en-US"/>
        </w:rPr>
        <w:t>ing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 athletes </w:t>
      </w:r>
      <w:r w:rsidRPr="00307C47">
        <w:rPr>
          <w:color w:val="000000" w:themeColor="text1"/>
          <w:sz w:val="24"/>
          <w:szCs w:val="24"/>
          <w:lang w:val="en-US"/>
        </w:rPr>
        <w:t>(</w:t>
      </w:r>
      <w:r w:rsidR="007A2F59" w:rsidRPr="00307C47">
        <w:rPr>
          <w:color w:val="000000" w:themeColor="text1"/>
          <w:sz w:val="24"/>
          <w:szCs w:val="24"/>
          <w:lang w:val="en-US"/>
        </w:rPr>
        <w:t>participants</w:t>
      </w:r>
      <w:r w:rsidRPr="00307C47">
        <w:rPr>
          <w:color w:val="000000" w:themeColor="text1"/>
          <w:sz w:val="24"/>
          <w:szCs w:val="24"/>
          <w:lang w:val="en-US"/>
        </w:rPr>
        <w:t>)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 to the treatment they are being subjected. </w:t>
      </w:r>
      <w:r w:rsidRPr="00307C47">
        <w:rPr>
          <w:color w:val="000000" w:themeColor="text1"/>
          <w:sz w:val="24"/>
          <w:szCs w:val="24"/>
          <w:lang w:val="en-US"/>
        </w:rPr>
        <w:t>For example, previous research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 demonstrate</w:t>
      </w:r>
      <w:r w:rsidRPr="00307C47">
        <w:rPr>
          <w:color w:val="000000" w:themeColor="text1"/>
          <w:sz w:val="24"/>
          <w:szCs w:val="24"/>
          <w:lang w:val="en-US"/>
        </w:rPr>
        <w:t xml:space="preserve">s 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placebo effects may be associated with the performance enhancing effects of </w:t>
      </w:r>
      <w:r w:rsidR="00FB68C6" w:rsidRPr="00307C47">
        <w:rPr>
          <w:color w:val="000000" w:themeColor="text1"/>
          <w:sz w:val="24"/>
          <w:szCs w:val="24"/>
          <w:lang w:val="en-US"/>
        </w:rPr>
        <w:t>CHO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 supplementation. </w:t>
      </w:r>
      <w:r w:rsidR="00715D1A" w:rsidRPr="00307C47">
        <w:rPr>
          <w:color w:val="000000" w:themeColor="text1"/>
          <w:sz w:val="24"/>
          <w:szCs w:val="24"/>
          <w:lang w:val="en-US"/>
        </w:rPr>
        <w:t>As evid</w:t>
      </w:r>
      <w:r w:rsidR="00207F1C" w:rsidRPr="00307C47">
        <w:rPr>
          <w:color w:val="000000" w:themeColor="text1"/>
          <w:sz w:val="24"/>
          <w:szCs w:val="24"/>
          <w:lang w:val="en-US"/>
        </w:rPr>
        <w:t>e</w:t>
      </w:r>
      <w:r w:rsidR="00715D1A" w:rsidRPr="00307C47">
        <w:rPr>
          <w:color w:val="000000" w:themeColor="text1"/>
          <w:sz w:val="24"/>
          <w:szCs w:val="24"/>
          <w:lang w:val="en-US"/>
        </w:rPr>
        <w:t>nce</w:t>
      </w:r>
      <w:r w:rsidR="00BB55D2" w:rsidRPr="00307C47">
        <w:rPr>
          <w:color w:val="000000" w:themeColor="text1"/>
          <w:sz w:val="24"/>
          <w:szCs w:val="24"/>
          <w:lang w:val="en-US"/>
        </w:rPr>
        <w:t xml:space="preserve">, </w:t>
      </w:r>
      <w:r w:rsidR="007A2F59" w:rsidRPr="00307C47">
        <w:rPr>
          <w:color w:val="000000" w:themeColor="text1"/>
          <w:sz w:val="24"/>
          <w:szCs w:val="24"/>
          <w:lang w:val="en-US"/>
        </w:rPr>
        <w:t>Nassif et al.</w:t>
      </w:r>
      <w:r w:rsidR="0084745A" w:rsidRPr="00307C47">
        <w:rPr>
          <w:color w:val="000000" w:themeColor="text1"/>
          <w:sz w:val="24"/>
          <w:szCs w:val="24"/>
          <w:vertAlign w:val="superscript"/>
          <w:lang w:val="en-US"/>
        </w:rPr>
        <w:t>5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DD7EE2" w:rsidRPr="00307C47">
        <w:rPr>
          <w:color w:val="000000" w:themeColor="text1"/>
          <w:sz w:val="24"/>
          <w:szCs w:val="24"/>
          <w:lang w:val="en-US"/>
        </w:rPr>
        <w:t xml:space="preserve">reported that 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the ingestion of </w:t>
      </w:r>
      <w:r w:rsidR="00AA0A92" w:rsidRPr="00307C47">
        <w:rPr>
          <w:color w:val="000000" w:themeColor="text1"/>
          <w:sz w:val="24"/>
          <w:szCs w:val="24"/>
          <w:lang w:val="en-US"/>
        </w:rPr>
        <w:t>CHO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 capsules</w:t>
      </w:r>
      <w:r w:rsidR="00DD7EE2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7A2F59" w:rsidRPr="00307C47">
        <w:rPr>
          <w:color w:val="000000" w:themeColor="text1"/>
          <w:sz w:val="24"/>
          <w:szCs w:val="24"/>
          <w:lang w:val="en-US"/>
        </w:rPr>
        <w:t>in a double blind fashion did not change</w:t>
      </w:r>
      <w:r w:rsidR="00DD7EE2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exercise </w:t>
      </w:r>
      <w:r w:rsidR="00DD7EE2" w:rsidRPr="00307C47">
        <w:rPr>
          <w:color w:val="000000" w:themeColor="text1"/>
          <w:sz w:val="24"/>
          <w:szCs w:val="24"/>
          <w:lang w:val="en-US"/>
        </w:rPr>
        <w:t xml:space="preserve">time to fatigue 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of athletes cycling in a </w:t>
      </w:r>
      <w:r w:rsidR="00FB68C6" w:rsidRPr="00307C47">
        <w:rPr>
          <w:color w:val="000000" w:themeColor="text1"/>
          <w:sz w:val="24"/>
          <w:szCs w:val="24"/>
          <w:lang w:val="en-US"/>
        </w:rPr>
        <w:t>hot</w:t>
      </w:r>
      <w:r w:rsidR="007A2F59" w:rsidRPr="00307C47">
        <w:rPr>
          <w:color w:val="000000" w:themeColor="text1"/>
          <w:sz w:val="24"/>
          <w:szCs w:val="24"/>
          <w:lang w:val="en-US"/>
        </w:rPr>
        <w:t>, humid environment. Moreover, relative to the placebo trial, exercise duration was significantly increased (</w:t>
      </w:r>
      <w:r w:rsidR="007A2F59" w:rsidRPr="00307C47">
        <w:rPr>
          <w:rFonts w:ascii="Cambria Math" w:hAnsi="Cambria Math" w:cs="Cambria Math"/>
          <w:color w:val="000000" w:themeColor="text1"/>
          <w:sz w:val="24"/>
          <w:szCs w:val="24"/>
          <w:lang w:val="en-US"/>
        </w:rPr>
        <w:t>∼</w:t>
      </w:r>
      <w:r w:rsidR="007A2F59" w:rsidRPr="00307C47">
        <w:rPr>
          <w:color w:val="000000" w:themeColor="text1"/>
          <w:sz w:val="24"/>
          <w:szCs w:val="24"/>
          <w:lang w:val="en-US"/>
        </w:rPr>
        <w:t>24%) when the ingestion of CHO was combined with the knowledge of ingesting the CHO.</w:t>
      </w:r>
      <w:r w:rsidR="0054744D" w:rsidRPr="00307C47">
        <w:rPr>
          <w:color w:val="000000" w:themeColor="text1"/>
          <w:sz w:val="24"/>
          <w:szCs w:val="24"/>
          <w:vertAlign w:val="superscript"/>
          <w:lang w:val="en-US"/>
        </w:rPr>
        <w:t>5</w:t>
      </w:r>
      <w:r w:rsidR="007A2F59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7E1242" w:rsidRPr="00307C47">
        <w:rPr>
          <w:color w:val="000000" w:themeColor="text1"/>
          <w:sz w:val="24"/>
          <w:szCs w:val="24"/>
          <w:lang w:val="en-US"/>
        </w:rPr>
        <w:t>The fact that</w:t>
      </w:r>
      <w:r w:rsidR="006C42B0" w:rsidRPr="00307C47">
        <w:rPr>
          <w:color w:val="000000" w:themeColor="text1"/>
          <w:sz w:val="24"/>
          <w:szCs w:val="24"/>
          <w:lang w:val="en-US"/>
        </w:rPr>
        <w:t xml:space="preserve"> participants knew about the CHO intake may act as a powerful perceptual tool to improve performance. </w:t>
      </w:r>
    </w:p>
    <w:p w14:paraId="1415F24C" w14:textId="77777777" w:rsidR="00040BFB" w:rsidRPr="00307C47" w:rsidRDefault="00040BFB" w:rsidP="00040BFB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1FEDE35F" w14:textId="5FD79140" w:rsidR="007A2F59" w:rsidRPr="00307C47" w:rsidRDefault="00980619" w:rsidP="007A2F59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r w:rsidRPr="00307C47">
        <w:rPr>
          <w:color w:val="000000" w:themeColor="text1"/>
          <w:sz w:val="24"/>
          <w:szCs w:val="24"/>
          <w:lang w:val="en-US"/>
        </w:rPr>
        <w:t>In general</w:t>
      </w:r>
      <w:r w:rsidR="00040BFB" w:rsidRPr="00307C47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40BFB" w:rsidRPr="00307C47">
        <w:rPr>
          <w:color w:val="000000" w:themeColor="text1"/>
          <w:sz w:val="24"/>
          <w:szCs w:val="24"/>
          <w:lang w:val="en-US"/>
        </w:rPr>
        <w:t>Che</w:t>
      </w:r>
      <w:proofErr w:type="spellEnd"/>
      <w:r w:rsidR="00040BFB" w:rsidRPr="00307C47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0BFB" w:rsidRPr="00307C47">
        <w:rPr>
          <w:color w:val="000000" w:themeColor="text1"/>
          <w:sz w:val="24"/>
          <w:szCs w:val="24"/>
          <w:lang w:val="en-US"/>
        </w:rPr>
        <w:t>Jusoh</w:t>
      </w:r>
      <w:proofErr w:type="spellEnd"/>
      <w:r w:rsidR="00040BFB" w:rsidRPr="00307C47">
        <w:rPr>
          <w:color w:val="000000" w:themeColor="text1"/>
          <w:sz w:val="24"/>
          <w:szCs w:val="24"/>
          <w:lang w:val="en-US"/>
        </w:rPr>
        <w:t xml:space="preserve"> and colleagues</w:t>
      </w:r>
      <w:r w:rsidR="00BF7A64" w:rsidRPr="00307C47">
        <w:rPr>
          <w:color w:val="000000" w:themeColor="text1"/>
          <w:sz w:val="24"/>
          <w:szCs w:val="24"/>
          <w:vertAlign w:val="superscript"/>
          <w:lang w:val="en-US"/>
        </w:rPr>
        <w:t>1</w:t>
      </w:r>
      <w:r w:rsidR="00040BFB" w:rsidRPr="00307C47">
        <w:rPr>
          <w:color w:val="000000" w:themeColor="text1"/>
          <w:sz w:val="24"/>
          <w:szCs w:val="24"/>
          <w:lang w:val="en-US"/>
        </w:rPr>
        <w:t xml:space="preserve"> demonstrated that sago has potential to be prescribed as a CHO supplement during recovery from exercise in the heat, although the mechanisms underlying </w:t>
      </w:r>
      <w:r w:rsidR="00183A88" w:rsidRPr="00307C47">
        <w:rPr>
          <w:color w:val="000000" w:themeColor="text1"/>
          <w:sz w:val="24"/>
          <w:szCs w:val="24"/>
          <w:lang w:val="en-US"/>
        </w:rPr>
        <w:t xml:space="preserve">the sago-mediated </w:t>
      </w:r>
      <w:r w:rsidR="00040BFB" w:rsidRPr="00307C47">
        <w:rPr>
          <w:color w:val="000000" w:themeColor="text1"/>
          <w:sz w:val="24"/>
          <w:szCs w:val="24"/>
          <w:lang w:val="en-US"/>
        </w:rPr>
        <w:t>recovery optimizing effects are not clear. Moreover</w:t>
      </w:r>
      <w:r w:rsidR="001D224C" w:rsidRPr="00307C47">
        <w:rPr>
          <w:color w:val="000000" w:themeColor="text1"/>
          <w:sz w:val="24"/>
          <w:szCs w:val="24"/>
          <w:lang w:val="en-US"/>
        </w:rPr>
        <w:t>, g</w:t>
      </w:r>
      <w:r w:rsidR="006C42B0" w:rsidRPr="00307C47">
        <w:rPr>
          <w:color w:val="000000" w:themeColor="text1"/>
          <w:sz w:val="24"/>
          <w:szCs w:val="24"/>
          <w:lang w:val="en-US"/>
        </w:rPr>
        <w:t xml:space="preserve">iven acute recovery is as much about perception as it is physiological, </w:t>
      </w:r>
      <w:r w:rsidR="007E1242" w:rsidRPr="00307C47">
        <w:rPr>
          <w:color w:val="000000" w:themeColor="text1"/>
          <w:sz w:val="24"/>
          <w:szCs w:val="24"/>
          <w:lang w:val="en-US"/>
        </w:rPr>
        <w:t xml:space="preserve">athletes should be aware that knowledge </w:t>
      </w:r>
      <w:r w:rsidR="00747C62" w:rsidRPr="00307C47">
        <w:rPr>
          <w:color w:val="000000" w:themeColor="text1"/>
          <w:sz w:val="24"/>
          <w:szCs w:val="24"/>
          <w:lang w:val="en-US"/>
        </w:rPr>
        <w:t>about</w:t>
      </w:r>
      <w:r w:rsidR="007E1242" w:rsidRPr="00307C47">
        <w:rPr>
          <w:color w:val="000000" w:themeColor="text1"/>
          <w:sz w:val="24"/>
          <w:szCs w:val="24"/>
          <w:lang w:val="en-US"/>
        </w:rPr>
        <w:t xml:space="preserve"> the </w:t>
      </w:r>
      <w:r w:rsidR="00747C62" w:rsidRPr="00307C47">
        <w:rPr>
          <w:color w:val="000000" w:themeColor="text1"/>
          <w:sz w:val="24"/>
          <w:szCs w:val="24"/>
          <w:lang w:val="en-US"/>
        </w:rPr>
        <w:t xml:space="preserve">use of a </w:t>
      </w:r>
      <w:r w:rsidR="007E1242" w:rsidRPr="00307C47">
        <w:rPr>
          <w:color w:val="000000" w:themeColor="text1"/>
          <w:sz w:val="24"/>
          <w:szCs w:val="24"/>
          <w:lang w:val="en-US"/>
        </w:rPr>
        <w:t xml:space="preserve">performance enhancement supplement may </w:t>
      </w:r>
      <w:r w:rsidR="00D6697F" w:rsidRPr="00307C47">
        <w:rPr>
          <w:color w:val="000000" w:themeColor="text1"/>
          <w:sz w:val="24"/>
          <w:szCs w:val="24"/>
          <w:lang w:val="en-US"/>
        </w:rPr>
        <w:t>provide beneficial</w:t>
      </w:r>
      <w:r w:rsidR="007E1242" w:rsidRPr="00307C47">
        <w:rPr>
          <w:color w:val="000000" w:themeColor="text1"/>
          <w:sz w:val="24"/>
          <w:szCs w:val="24"/>
          <w:lang w:val="en-US"/>
        </w:rPr>
        <w:t xml:space="preserve"> psychological effect</w:t>
      </w:r>
      <w:r w:rsidR="00747C62" w:rsidRPr="00307C47">
        <w:rPr>
          <w:color w:val="000000" w:themeColor="text1"/>
          <w:sz w:val="24"/>
          <w:szCs w:val="24"/>
          <w:lang w:val="en-US"/>
        </w:rPr>
        <w:t>s,</w:t>
      </w:r>
      <w:r w:rsidR="0054744D" w:rsidRPr="00307C47">
        <w:rPr>
          <w:color w:val="000000" w:themeColor="text1"/>
          <w:sz w:val="24"/>
          <w:szCs w:val="24"/>
          <w:vertAlign w:val="superscript"/>
          <w:lang w:val="en-US"/>
        </w:rPr>
        <w:t>5</w:t>
      </w:r>
      <w:r w:rsidR="001D224C" w:rsidRPr="00307C47">
        <w:rPr>
          <w:color w:val="000000" w:themeColor="text1"/>
          <w:sz w:val="24"/>
          <w:szCs w:val="24"/>
          <w:lang w:val="en-US"/>
        </w:rPr>
        <w:t xml:space="preserve"> </w:t>
      </w:r>
      <w:r w:rsidR="00747C62" w:rsidRPr="00307C47">
        <w:rPr>
          <w:color w:val="000000" w:themeColor="text1"/>
          <w:sz w:val="24"/>
          <w:szCs w:val="24"/>
          <w:lang w:val="en-US"/>
        </w:rPr>
        <w:lastRenderedPageBreak/>
        <w:t xml:space="preserve">particularly </w:t>
      </w:r>
      <w:r w:rsidR="001D224C" w:rsidRPr="00307C47">
        <w:rPr>
          <w:color w:val="000000" w:themeColor="text1"/>
          <w:sz w:val="24"/>
          <w:szCs w:val="24"/>
          <w:lang w:val="en-US"/>
        </w:rPr>
        <w:t xml:space="preserve">in environments that exacerbate perceived fatigue and degrade </w:t>
      </w:r>
      <w:r w:rsidR="00DD7D6B" w:rsidRPr="00307C47">
        <w:rPr>
          <w:color w:val="000000" w:themeColor="text1"/>
          <w:sz w:val="24"/>
          <w:szCs w:val="24"/>
          <w:lang w:val="en-US"/>
        </w:rPr>
        <w:t xml:space="preserve">performance </w:t>
      </w:r>
      <w:r w:rsidR="00747C62" w:rsidRPr="00307C47">
        <w:rPr>
          <w:color w:val="000000" w:themeColor="text1"/>
          <w:sz w:val="24"/>
          <w:szCs w:val="24"/>
          <w:lang w:val="en-US"/>
        </w:rPr>
        <w:t>capacity</w:t>
      </w:r>
      <w:r w:rsidR="001D224C" w:rsidRPr="00307C47">
        <w:rPr>
          <w:color w:val="000000" w:themeColor="text1"/>
          <w:sz w:val="24"/>
          <w:szCs w:val="24"/>
          <w:lang w:val="en-US"/>
        </w:rPr>
        <w:t>.</w:t>
      </w:r>
    </w:p>
    <w:p w14:paraId="78657116" w14:textId="77777777" w:rsidR="007A153A" w:rsidRPr="00307C47" w:rsidRDefault="007A153A" w:rsidP="00EC592B">
      <w:pPr>
        <w:spacing w:after="0" w:line="360" w:lineRule="auto"/>
        <w:jc w:val="both"/>
        <w:rPr>
          <w:b/>
          <w:color w:val="000000" w:themeColor="text1"/>
          <w:sz w:val="24"/>
          <w:szCs w:val="24"/>
          <w:lang w:val="en-US"/>
        </w:rPr>
      </w:pPr>
    </w:p>
    <w:p w14:paraId="5131574C" w14:textId="77777777" w:rsidR="005160CD" w:rsidRPr="00307C47" w:rsidRDefault="005160CD">
      <w:pPr>
        <w:rPr>
          <w:i/>
          <w:color w:val="000000" w:themeColor="text1"/>
          <w:sz w:val="24"/>
          <w:szCs w:val="24"/>
          <w:lang w:val="en-US"/>
        </w:rPr>
      </w:pPr>
    </w:p>
    <w:p w14:paraId="375BF54F" w14:textId="77777777" w:rsidR="00A971C1" w:rsidRPr="00307C47" w:rsidRDefault="00A971C1">
      <w:pPr>
        <w:rPr>
          <w:i/>
          <w:color w:val="000000" w:themeColor="text1"/>
          <w:sz w:val="24"/>
          <w:szCs w:val="24"/>
          <w:lang w:val="en-US"/>
        </w:rPr>
      </w:pPr>
      <w:r w:rsidRPr="00307C47">
        <w:rPr>
          <w:i/>
          <w:color w:val="000000" w:themeColor="text1"/>
          <w:sz w:val="24"/>
          <w:szCs w:val="24"/>
          <w:lang w:val="en-US"/>
        </w:rPr>
        <w:t>Conflict of interest</w:t>
      </w:r>
    </w:p>
    <w:p w14:paraId="5427F5B1" w14:textId="618CB7BD" w:rsidR="00A971C1" w:rsidRPr="00307C47" w:rsidRDefault="00A971C1">
      <w:pPr>
        <w:rPr>
          <w:b/>
          <w:color w:val="000000" w:themeColor="text1"/>
          <w:sz w:val="24"/>
          <w:szCs w:val="24"/>
          <w:lang w:val="en-US"/>
        </w:rPr>
      </w:pPr>
      <w:r w:rsidRPr="00307C47">
        <w:rPr>
          <w:color w:val="000000" w:themeColor="text1"/>
          <w:sz w:val="24"/>
          <w:szCs w:val="24"/>
          <w:lang w:val="en-US"/>
        </w:rPr>
        <w:t>The authors decla</w:t>
      </w:r>
      <w:bookmarkStart w:id="0" w:name="_GoBack"/>
      <w:bookmarkEnd w:id="0"/>
      <w:r w:rsidRPr="00307C47">
        <w:rPr>
          <w:color w:val="000000" w:themeColor="text1"/>
          <w:sz w:val="24"/>
          <w:szCs w:val="24"/>
          <w:lang w:val="en-US"/>
        </w:rPr>
        <w:t>re that there is no conflict of interest to disclose.</w:t>
      </w:r>
      <w:r w:rsidRPr="00307C47">
        <w:rPr>
          <w:b/>
          <w:color w:val="000000" w:themeColor="text1"/>
          <w:sz w:val="24"/>
          <w:szCs w:val="24"/>
          <w:lang w:val="en-US"/>
        </w:rPr>
        <w:br w:type="page"/>
      </w:r>
    </w:p>
    <w:p w14:paraId="0232931A" w14:textId="3D7532BB" w:rsidR="005C4A1F" w:rsidRPr="00980619" w:rsidRDefault="005C4A1F" w:rsidP="00EC592B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980619">
        <w:rPr>
          <w:b/>
          <w:sz w:val="24"/>
          <w:szCs w:val="24"/>
          <w:lang w:val="en-US"/>
        </w:rPr>
        <w:lastRenderedPageBreak/>
        <w:t>References</w:t>
      </w:r>
    </w:p>
    <w:p w14:paraId="6DC56380" w14:textId="77777777" w:rsidR="002334A1" w:rsidRDefault="002334A1" w:rsidP="00F87BAF">
      <w:pPr>
        <w:spacing w:after="0" w:line="360" w:lineRule="auto"/>
        <w:rPr>
          <w:sz w:val="24"/>
          <w:szCs w:val="24"/>
          <w:lang w:val="en-US"/>
        </w:rPr>
      </w:pPr>
    </w:p>
    <w:p w14:paraId="6941F7FA" w14:textId="77777777" w:rsidR="00EC592B" w:rsidRDefault="00EC592B" w:rsidP="00F87BAF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[1]</w:t>
      </w:r>
      <w:r w:rsidRPr="00EC592B">
        <w:rPr>
          <w:sz w:val="24"/>
          <w:szCs w:val="24"/>
          <w:lang w:val="en-US"/>
        </w:rPr>
        <w:t xml:space="preserve"> </w:t>
      </w:r>
      <w:proofErr w:type="spellStart"/>
      <w:r w:rsidRPr="00712F06">
        <w:rPr>
          <w:sz w:val="24"/>
          <w:szCs w:val="24"/>
          <w:lang w:val="en-US"/>
        </w:rPr>
        <w:t>Che</w:t>
      </w:r>
      <w:proofErr w:type="spellEnd"/>
      <w:r w:rsidRPr="00712F06">
        <w:rPr>
          <w:sz w:val="24"/>
          <w:szCs w:val="24"/>
          <w:lang w:val="en-US"/>
        </w:rPr>
        <w:t xml:space="preserve"> </w:t>
      </w:r>
      <w:proofErr w:type="spellStart"/>
      <w:r w:rsidRPr="00712F06">
        <w:rPr>
          <w:sz w:val="24"/>
          <w:szCs w:val="24"/>
          <w:lang w:val="en-US"/>
        </w:rPr>
        <w:t>Jusoh</w:t>
      </w:r>
      <w:proofErr w:type="spellEnd"/>
      <w:r w:rsidRPr="00712F0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MR</w:t>
      </w:r>
      <w:r w:rsidRPr="00712F06">
        <w:rPr>
          <w:sz w:val="24"/>
          <w:szCs w:val="24"/>
          <w:lang w:val="en-US"/>
        </w:rPr>
        <w:t xml:space="preserve">, </w:t>
      </w:r>
      <w:proofErr w:type="spellStart"/>
      <w:r w:rsidR="00F81D91" w:rsidRPr="00F81D91">
        <w:rPr>
          <w:sz w:val="24"/>
          <w:szCs w:val="24"/>
          <w:lang w:val="en-US"/>
        </w:rPr>
        <w:t>Stannard</w:t>
      </w:r>
      <w:proofErr w:type="spellEnd"/>
      <w:r w:rsidR="00F81D91" w:rsidRPr="00F81D91">
        <w:rPr>
          <w:sz w:val="24"/>
          <w:szCs w:val="24"/>
          <w:lang w:val="en-US"/>
        </w:rPr>
        <w:t xml:space="preserve"> </w:t>
      </w:r>
      <w:r w:rsidR="00F81D91">
        <w:rPr>
          <w:sz w:val="24"/>
          <w:szCs w:val="24"/>
          <w:lang w:val="en-US"/>
        </w:rPr>
        <w:t>SR,</w:t>
      </w:r>
      <w:r w:rsidR="00F81D91" w:rsidRPr="00F81D91">
        <w:rPr>
          <w:sz w:val="24"/>
          <w:szCs w:val="24"/>
          <w:lang w:val="en-US"/>
        </w:rPr>
        <w:t xml:space="preserve"> </w:t>
      </w:r>
      <w:proofErr w:type="spellStart"/>
      <w:r w:rsidR="00F81D91" w:rsidRPr="00F81D91">
        <w:rPr>
          <w:sz w:val="24"/>
          <w:szCs w:val="24"/>
          <w:lang w:val="en-US"/>
        </w:rPr>
        <w:t>Mündel</w:t>
      </w:r>
      <w:proofErr w:type="spellEnd"/>
      <w:r w:rsidR="00F81D91">
        <w:rPr>
          <w:sz w:val="24"/>
          <w:szCs w:val="24"/>
          <w:lang w:val="en-US"/>
        </w:rPr>
        <w:t xml:space="preserve"> T</w:t>
      </w:r>
      <w:r w:rsidRPr="00712F06">
        <w:rPr>
          <w:sz w:val="24"/>
          <w:szCs w:val="24"/>
          <w:lang w:val="en-US"/>
        </w:rPr>
        <w:t xml:space="preserve">. </w:t>
      </w:r>
      <w:r w:rsidRPr="006B4ECF">
        <w:rPr>
          <w:sz w:val="24"/>
          <w:szCs w:val="24"/>
          <w:lang w:val="en-US"/>
        </w:rPr>
        <w:t>Sago supplementation for recovery from cycling in a warm-humid environment and its influence on subsequent cycling physiology and performance</w:t>
      </w:r>
      <w:r w:rsidRPr="00712F0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Temperature</w:t>
      </w:r>
      <w:r w:rsidRPr="00712F06">
        <w:rPr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en-US"/>
        </w:rPr>
        <w:t>6</w:t>
      </w:r>
      <w:r w:rsidRPr="00712F06">
        <w:rPr>
          <w:sz w:val="24"/>
          <w:szCs w:val="24"/>
          <w:lang w:val="en-US"/>
        </w:rPr>
        <w:t>; http://dx.doi.org/</w:t>
      </w:r>
      <w:r w:rsidRPr="005C4A1F">
        <w:rPr>
          <w:lang w:val="en-US"/>
        </w:rPr>
        <w:t xml:space="preserve"> </w:t>
      </w:r>
      <w:r w:rsidRPr="00712F06">
        <w:rPr>
          <w:sz w:val="24"/>
          <w:szCs w:val="24"/>
          <w:lang w:val="en-US"/>
        </w:rPr>
        <w:t>10.1080/23328940.2016.1179382</w:t>
      </w:r>
    </w:p>
    <w:p w14:paraId="22D3201F" w14:textId="77777777" w:rsidR="00EC592B" w:rsidRDefault="00EC592B" w:rsidP="00F87BAF">
      <w:pPr>
        <w:spacing w:after="0" w:line="360" w:lineRule="auto"/>
        <w:rPr>
          <w:sz w:val="24"/>
          <w:szCs w:val="24"/>
          <w:lang w:val="en-US"/>
        </w:rPr>
      </w:pPr>
    </w:p>
    <w:p w14:paraId="7D7C3246" w14:textId="452CFBE5" w:rsidR="00EC592B" w:rsidRPr="006909DA" w:rsidRDefault="006909DA" w:rsidP="00F87BAF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="003A5DFE">
        <w:rPr>
          <w:color w:val="FF0000"/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] Duffield R</w:t>
      </w:r>
      <w:r w:rsidRPr="006909DA">
        <w:rPr>
          <w:sz w:val="24"/>
          <w:szCs w:val="24"/>
          <w:lang w:val="en-US"/>
        </w:rPr>
        <w:t>, King M, Skein M.</w:t>
      </w:r>
      <w:r>
        <w:rPr>
          <w:sz w:val="24"/>
          <w:szCs w:val="24"/>
          <w:lang w:val="en-US"/>
        </w:rPr>
        <w:t xml:space="preserve"> </w:t>
      </w:r>
      <w:r w:rsidRPr="006909DA">
        <w:rPr>
          <w:sz w:val="24"/>
          <w:szCs w:val="24"/>
          <w:lang w:val="en-US"/>
        </w:rPr>
        <w:t>Recovery of voluntary and evoked muscle performance following intermittent-sprint exercise in the heat.</w:t>
      </w:r>
      <w:r w:rsidR="00856137">
        <w:rPr>
          <w:sz w:val="24"/>
          <w:szCs w:val="24"/>
          <w:lang w:val="en-US"/>
        </w:rPr>
        <w:t xml:space="preserve"> </w:t>
      </w:r>
      <w:proofErr w:type="spellStart"/>
      <w:r w:rsidR="00856137" w:rsidRPr="00856137">
        <w:rPr>
          <w:sz w:val="24"/>
          <w:szCs w:val="24"/>
          <w:lang w:val="en-US"/>
        </w:rPr>
        <w:t>Int</w:t>
      </w:r>
      <w:proofErr w:type="spellEnd"/>
      <w:r w:rsidR="00856137" w:rsidRPr="00856137">
        <w:rPr>
          <w:sz w:val="24"/>
          <w:szCs w:val="24"/>
          <w:lang w:val="en-US"/>
        </w:rPr>
        <w:t xml:space="preserve"> J Sports </w:t>
      </w:r>
      <w:proofErr w:type="spellStart"/>
      <w:r w:rsidR="00856137" w:rsidRPr="00856137">
        <w:rPr>
          <w:sz w:val="24"/>
          <w:szCs w:val="24"/>
          <w:lang w:val="en-US"/>
        </w:rPr>
        <w:t>Physiol</w:t>
      </w:r>
      <w:proofErr w:type="spellEnd"/>
      <w:r w:rsidR="00856137" w:rsidRPr="00856137">
        <w:rPr>
          <w:sz w:val="24"/>
          <w:szCs w:val="24"/>
          <w:lang w:val="en-US"/>
        </w:rPr>
        <w:t xml:space="preserve"> Perform 2009</w:t>
      </w:r>
      <w:r w:rsidR="00856137">
        <w:rPr>
          <w:sz w:val="24"/>
          <w:szCs w:val="24"/>
          <w:lang w:val="en-US"/>
        </w:rPr>
        <w:t>;</w:t>
      </w:r>
      <w:r w:rsidR="00F87BAF">
        <w:rPr>
          <w:sz w:val="24"/>
          <w:szCs w:val="24"/>
          <w:lang w:val="en-US"/>
        </w:rPr>
        <w:t xml:space="preserve"> 4:254-68;</w:t>
      </w:r>
      <w:r w:rsidR="00856137">
        <w:rPr>
          <w:sz w:val="24"/>
          <w:szCs w:val="24"/>
          <w:lang w:val="en-US"/>
        </w:rPr>
        <w:t xml:space="preserve"> </w:t>
      </w:r>
      <w:r w:rsidR="00856137" w:rsidRPr="00856137">
        <w:rPr>
          <w:sz w:val="24"/>
          <w:szCs w:val="24"/>
          <w:lang w:val="en-US"/>
        </w:rPr>
        <w:t>PMID: 19567928</w:t>
      </w:r>
    </w:p>
    <w:p w14:paraId="20A19C8C" w14:textId="77777777" w:rsidR="005E71FC" w:rsidRDefault="005E71FC" w:rsidP="00F87BAF">
      <w:pPr>
        <w:spacing w:after="0" w:line="360" w:lineRule="auto"/>
        <w:rPr>
          <w:sz w:val="24"/>
          <w:szCs w:val="24"/>
          <w:lang w:val="en-US"/>
        </w:rPr>
      </w:pPr>
    </w:p>
    <w:p w14:paraId="5962BD63" w14:textId="082C2240" w:rsidR="00FE6176" w:rsidRPr="003A5DFE" w:rsidRDefault="00FE6176" w:rsidP="00F87BAF">
      <w:pPr>
        <w:spacing w:after="0" w:line="360" w:lineRule="auto"/>
        <w:rPr>
          <w:sz w:val="24"/>
          <w:szCs w:val="24"/>
        </w:rPr>
      </w:pPr>
      <w:r w:rsidRPr="003A5DFE">
        <w:rPr>
          <w:sz w:val="24"/>
          <w:szCs w:val="24"/>
        </w:rPr>
        <w:t>[</w:t>
      </w:r>
      <w:r w:rsidR="003A5DFE" w:rsidRPr="003A5DFE">
        <w:rPr>
          <w:color w:val="FF0000"/>
          <w:sz w:val="24"/>
          <w:szCs w:val="24"/>
        </w:rPr>
        <w:t>3</w:t>
      </w:r>
      <w:r w:rsidRPr="003A5DFE">
        <w:rPr>
          <w:sz w:val="24"/>
          <w:szCs w:val="24"/>
        </w:rPr>
        <w:t xml:space="preserve">] INMET - Instituto Nacional de Meteorologia. </w:t>
      </w:r>
    </w:p>
    <w:p w14:paraId="5E71B0E3" w14:textId="3E8AB335" w:rsidR="00FE6176" w:rsidRPr="0084745A" w:rsidRDefault="00980619" w:rsidP="00F87BAF">
      <w:pPr>
        <w:spacing w:after="0" w:line="360" w:lineRule="auto"/>
        <w:rPr>
          <w:sz w:val="24"/>
          <w:szCs w:val="24"/>
          <w:lang w:val="en-US"/>
        </w:rPr>
      </w:pPr>
      <w:r w:rsidRPr="0084745A">
        <w:rPr>
          <w:sz w:val="24"/>
          <w:szCs w:val="24"/>
          <w:lang w:val="en-US"/>
        </w:rPr>
        <w:t>h</w:t>
      </w:r>
      <w:r w:rsidR="00FE6176" w:rsidRPr="0084745A">
        <w:rPr>
          <w:sz w:val="24"/>
          <w:szCs w:val="24"/>
          <w:lang w:val="en-US"/>
        </w:rPr>
        <w:t>ttp://www.inmet.gov.br/portal/index.php?R=bdmep/bdmep</w:t>
      </w:r>
    </w:p>
    <w:p w14:paraId="1A0540D3" w14:textId="77777777" w:rsidR="003A5DFE" w:rsidRDefault="003A5DFE" w:rsidP="003A5DFE">
      <w:pPr>
        <w:spacing w:after="0" w:line="360" w:lineRule="auto"/>
        <w:rPr>
          <w:sz w:val="24"/>
          <w:szCs w:val="24"/>
          <w:lang w:val="en-US"/>
        </w:rPr>
      </w:pPr>
    </w:p>
    <w:p w14:paraId="236CEBA3" w14:textId="5694A0E3" w:rsidR="003A5DFE" w:rsidRPr="003A5DFE" w:rsidRDefault="003A5DFE" w:rsidP="003A5DFE">
      <w:pPr>
        <w:spacing w:after="0" w:line="360" w:lineRule="auto"/>
        <w:rPr>
          <w:color w:val="FF0000"/>
          <w:sz w:val="24"/>
          <w:szCs w:val="24"/>
          <w:lang w:val="en-US"/>
        </w:rPr>
      </w:pPr>
      <w:r w:rsidRPr="003A5DFE">
        <w:rPr>
          <w:color w:val="FF0000"/>
          <w:sz w:val="24"/>
          <w:szCs w:val="24"/>
          <w:lang w:val="en-US"/>
        </w:rPr>
        <w:t xml:space="preserve">[4] Gant N, </w:t>
      </w:r>
      <w:proofErr w:type="spellStart"/>
      <w:r w:rsidRPr="003A5DFE">
        <w:rPr>
          <w:color w:val="FF0000"/>
          <w:sz w:val="24"/>
          <w:szCs w:val="24"/>
          <w:lang w:val="en-US"/>
        </w:rPr>
        <w:t>Stinear</w:t>
      </w:r>
      <w:proofErr w:type="spellEnd"/>
      <w:r w:rsidRPr="003A5DFE">
        <w:rPr>
          <w:color w:val="FF0000"/>
          <w:sz w:val="24"/>
          <w:szCs w:val="24"/>
          <w:lang w:val="en-US"/>
        </w:rPr>
        <w:t xml:space="preserve"> CM, </w:t>
      </w:r>
      <w:proofErr w:type="spellStart"/>
      <w:r w:rsidRPr="003A5DFE">
        <w:rPr>
          <w:color w:val="FF0000"/>
          <w:sz w:val="24"/>
          <w:szCs w:val="24"/>
          <w:lang w:val="en-US"/>
        </w:rPr>
        <w:t>Byblow</w:t>
      </w:r>
      <w:proofErr w:type="spellEnd"/>
      <w:r w:rsidRPr="003A5DFE">
        <w:rPr>
          <w:color w:val="FF0000"/>
          <w:sz w:val="24"/>
          <w:szCs w:val="24"/>
          <w:lang w:val="en-US"/>
        </w:rPr>
        <w:t xml:space="preserve"> WD. Carbohydrate in the mouth immediately facilitates motor output. Brain Res. 2010 Sep 2</w:t>
      </w:r>
      <w:proofErr w:type="gramStart"/>
      <w:r w:rsidRPr="003A5DFE">
        <w:rPr>
          <w:color w:val="FF0000"/>
          <w:sz w:val="24"/>
          <w:szCs w:val="24"/>
          <w:lang w:val="en-US"/>
        </w:rPr>
        <w:t>;1350:151</w:t>
      </w:r>
      <w:proofErr w:type="gramEnd"/>
      <w:r w:rsidRPr="003A5DFE">
        <w:rPr>
          <w:color w:val="FF0000"/>
          <w:sz w:val="24"/>
          <w:szCs w:val="24"/>
          <w:lang w:val="en-US"/>
        </w:rPr>
        <w:t xml:space="preserve">-8. </w:t>
      </w:r>
    </w:p>
    <w:p w14:paraId="4A9BEA2D" w14:textId="59D9094C" w:rsidR="00FE6176" w:rsidRPr="003A5DFE" w:rsidRDefault="003A5DFE" w:rsidP="003A5DFE">
      <w:pPr>
        <w:spacing w:after="0" w:line="360" w:lineRule="auto"/>
        <w:rPr>
          <w:color w:val="FF0000"/>
          <w:sz w:val="24"/>
          <w:szCs w:val="24"/>
          <w:lang w:val="en-US"/>
        </w:rPr>
      </w:pPr>
      <w:r w:rsidRPr="003A5DFE">
        <w:rPr>
          <w:color w:val="FF0000"/>
          <w:sz w:val="24"/>
          <w:szCs w:val="24"/>
          <w:lang w:val="en-US"/>
        </w:rPr>
        <w:t>http://dx.doi.org/10.1016/j.brainres.2010.04.004</w:t>
      </w:r>
    </w:p>
    <w:p w14:paraId="0E5EA7F6" w14:textId="77777777" w:rsidR="003A5DFE" w:rsidRDefault="003A5DFE" w:rsidP="00F87BAF">
      <w:pPr>
        <w:spacing w:after="0" w:line="360" w:lineRule="auto"/>
        <w:rPr>
          <w:sz w:val="24"/>
          <w:szCs w:val="24"/>
        </w:rPr>
      </w:pPr>
    </w:p>
    <w:p w14:paraId="0FE9D73C" w14:textId="605E3ADE" w:rsidR="00AA0A92" w:rsidRDefault="003A5DFE" w:rsidP="00F87BAF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[</w:t>
      </w:r>
      <w:r w:rsidR="0054744D">
        <w:rPr>
          <w:sz w:val="24"/>
          <w:szCs w:val="24"/>
        </w:rPr>
        <w:t>5</w:t>
      </w:r>
      <w:r w:rsidR="00AA0A92" w:rsidRPr="00AA0A92">
        <w:rPr>
          <w:sz w:val="24"/>
          <w:szCs w:val="24"/>
        </w:rPr>
        <w:t>] Nassif C, Ferreira AP, Gomes AR, Silva Lde M, Garcia ES, Marino FE.</w:t>
      </w:r>
      <w:r w:rsidR="00AA0A92">
        <w:rPr>
          <w:sz w:val="24"/>
          <w:szCs w:val="24"/>
        </w:rPr>
        <w:t xml:space="preserve"> </w:t>
      </w:r>
      <w:r w:rsidR="00AA0A92" w:rsidRPr="00AA0A92">
        <w:rPr>
          <w:sz w:val="24"/>
          <w:szCs w:val="24"/>
          <w:lang w:val="en-US"/>
        </w:rPr>
        <w:t>Double blind carbohydrate ingestion does not improve exercise duration in warm humid conditions.</w:t>
      </w:r>
      <w:r w:rsidR="00AA0A92">
        <w:rPr>
          <w:sz w:val="24"/>
          <w:szCs w:val="24"/>
          <w:lang w:val="en-US"/>
        </w:rPr>
        <w:t xml:space="preserve"> </w:t>
      </w:r>
      <w:r w:rsidR="00AA0A92" w:rsidRPr="00AA0A92">
        <w:rPr>
          <w:sz w:val="24"/>
          <w:szCs w:val="24"/>
          <w:lang w:val="en-US"/>
        </w:rPr>
        <w:t xml:space="preserve">J </w:t>
      </w:r>
      <w:proofErr w:type="spellStart"/>
      <w:r w:rsidR="00AA0A92" w:rsidRPr="00AA0A92">
        <w:rPr>
          <w:sz w:val="24"/>
          <w:szCs w:val="24"/>
          <w:lang w:val="en-US"/>
        </w:rPr>
        <w:t>Sci</w:t>
      </w:r>
      <w:proofErr w:type="spellEnd"/>
      <w:r w:rsidR="00AA0A92" w:rsidRPr="00AA0A92">
        <w:rPr>
          <w:sz w:val="24"/>
          <w:szCs w:val="24"/>
          <w:lang w:val="en-US"/>
        </w:rPr>
        <w:t xml:space="preserve"> Med Sport 2008</w:t>
      </w:r>
      <w:r w:rsidR="00AA0A92">
        <w:rPr>
          <w:sz w:val="24"/>
          <w:szCs w:val="24"/>
          <w:lang w:val="en-US"/>
        </w:rPr>
        <w:t xml:space="preserve">; </w:t>
      </w:r>
      <w:r w:rsidR="00BF7A64">
        <w:rPr>
          <w:sz w:val="24"/>
          <w:szCs w:val="24"/>
          <w:lang w:val="en-US"/>
        </w:rPr>
        <w:t xml:space="preserve">11:72-9; </w:t>
      </w:r>
      <w:r w:rsidR="00BF7A64" w:rsidRPr="00BF7A64">
        <w:rPr>
          <w:sz w:val="24"/>
          <w:szCs w:val="24"/>
          <w:lang w:val="en-US"/>
        </w:rPr>
        <w:t>http://dx.doi.org/10.1016/j.jsams.2007.08.015</w:t>
      </w:r>
    </w:p>
    <w:p w14:paraId="08DD1482" w14:textId="77777777" w:rsidR="007A153A" w:rsidRDefault="007A153A" w:rsidP="00AA0A92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246886EF" w14:textId="77777777" w:rsidR="007A153A" w:rsidRDefault="007A153A" w:rsidP="00AA0A92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56A97A29" w14:textId="77777777" w:rsidR="0054744D" w:rsidRDefault="0054744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6A99DA87" w14:textId="4853EC9F" w:rsidR="00377E59" w:rsidRPr="007A153A" w:rsidRDefault="001D224C" w:rsidP="00AA0A92">
      <w:pPr>
        <w:spacing w:after="0" w:line="360" w:lineRule="auto"/>
        <w:jc w:val="both"/>
        <w:rPr>
          <w:b/>
          <w:sz w:val="24"/>
          <w:szCs w:val="24"/>
          <w:lang w:val="en-US"/>
        </w:rPr>
      </w:pPr>
      <w:r w:rsidRPr="007A153A">
        <w:rPr>
          <w:b/>
          <w:sz w:val="24"/>
          <w:szCs w:val="24"/>
          <w:lang w:val="en-US"/>
        </w:rPr>
        <w:lastRenderedPageBreak/>
        <w:t>Figure legends</w:t>
      </w:r>
    </w:p>
    <w:p w14:paraId="2B61545F" w14:textId="77777777" w:rsidR="001D224C" w:rsidRDefault="001D224C" w:rsidP="00AA0A92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0CAA82A4" w14:textId="6015ED26" w:rsidR="001D224C" w:rsidRDefault="001D224C" w:rsidP="00AA0A92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Figure 1. </w:t>
      </w:r>
      <w:r w:rsidR="00F152A0">
        <w:rPr>
          <w:sz w:val="24"/>
          <w:szCs w:val="24"/>
          <w:lang w:val="en-US"/>
        </w:rPr>
        <w:t xml:space="preserve">Theoretical schematic showing the </w:t>
      </w:r>
      <w:r w:rsidR="00880A14">
        <w:rPr>
          <w:sz w:val="24"/>
          <w:szCs w:val="24"/>
          <w:lang w:val="en-US"/>
        </w:rPr>
        <w:t xml:space="preserve">expected </w:t>
      </w:r>
      <w:r w:rsidR="00F152A0">
        <w:rPr>
          <w:sz w:val="24"/>
          <w:szCs w:val="24"/>
          <w:lang w:val="en-US"/>
        </w:rPr>
        <w:t>(</w:t>
      </w:r>
      <w:r w:rsidR="00880A14">
        <w:rPr>
          <w:sz w:val="24"/>
          <w:szCs w:val="24"/>
          <w:lang w:val="en-US"/>
        </w:rPr>
        <w:t xml:space="preserve">dashed </w:t>
      </w:r>
      <w:r w:rsidR="00F152A0">
        <w:rPr>
          <w:sz w:val="24"/>
          <w:szCs w:val="24"/>
          <w:lang w:val="en-US"/>
        </w:rPr>
        <w:t>blue line), optimized (green line) and sub-optimized (red line) 2-h recovery after a 15-min time trial in hot and humid conditions (panel A). Notably, the 2-h recovery was not sufficient to allow athletes to maintain their performance in the second exercise bout relative to the first bout; that is the reason why theoretical representation of ex</w:t>
      </w:r>
      <w:r w:rsidR="00880A14">
        <w:rPr>
          <w:sz w:val="24"/>
          <w:szCs w:val="24"/>
          <w:lang w:val="en-US"/>
        </w:rPr>
        <w:t>pe</w:t>
      </w:r>
      <w:r w:rsidR="00F152A0">
        <w:rPr>
          <w:sz w:val="24"/>
          <w:szCs w:val="24"/>
          <w:lang w:val="en-US"/>
        </w:rPr>
        <w:t>cted recovery did not bring the control athletes’ capacity to a 100% level before the initiation of the second bout.</w:t>
      </w:r>
      <w:r>
        <w:rPr>
          <w:sz w:val="24"/>
          <w:szCs w:val="24"/>
          <w:lang w:val="en-US"/>
        </w:rPr>
        <w:t xml:space="preserve"> </w:t>
      </w:r>
      <w:r w:rsidR="00F152A0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ago supplementation </w:t>
      </w:r>
      <w:r w:rsidR="00F152A0">
        <w:rPr>
          <w:sz w:val="24"/>
          <w:szCs w:val="24"/>
          <w:lang w:val="en-US"/>
        </w:rPr>
        <w:t>optimized recovery</w:t>
      </w:r>
      <w:r>
        <w:rPr>
          <w:sz w:val="24"/>
          <w:szCs w:val="24"/>
          <w:lang w:val="en-US"/>
        </w:rPr>
        <w:t xml:space="preserve"> </w:t>
      </w:r>
      <w:r w:rsidR="00F152A0">
        <w:rPr>
          <w:sz w:val="24"/>
          <w:szCs w:val="24"/>
          <w:lang w:val="en-US"/>
        </w:rPr>
        <w:t xml:space="preserve">and allowed athletes to maintain their performance in the second exercise bout </w:t>
      </w:r>
      <w:r>
        <w:rPr>
          <w:sz w:val="24"/>
          <w:szCs w:val="24"/>
          <w:lang w:val="en-US"/>
        </w:rPr>
        <w:t>(panel B). The black bars on bottom indicate the two exercise bouts, whereas the white bar indicates the 2-h recovery between exercise bouts.</w:t>
      </w:r>
    </w:p>
    <w:sectPr w:rsidR="001D2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7A"/>
    <w:rsid w:val="000218DF"/>
    <w:rsid w:val="00040BFB"/>
    <w:rsid w:val="00087EDB"/>
    <w:rsid w:val="000A3DE2"/>
    <w:rsid w:val="000B1CE0"/>
    <w:rsid w:val="000B3300"/>
    <w:rsid w:val="000B7240"/>
    <w:rsid w:val="000E78F4"/>
    <w:rsid w:val="000F049E"/>
    <w:rsid w:val="000F2E73"/>
    <w:rsid w:val="00106E56"/>
    <w:rsid w:val="00183A88"/>
    <w:rsid w:val="001D224C"/>
    <w:rsid w:val="001D4E09"/>
    <w:rsid w:val="00207F1C"/>
    <w:rsid w:val="002334A1"/>
    <w:rsid w:val="0025003C"/>
    <w:rsid w:val="002A694A"/>
    <w:rsid w:val="002B5D29"/>
    <w:rsid w:val="002D56D8"/>
    <w:rsid w:val="00307C47"/>
    <w:rsid w:val="00331F0F"/>
    <w:rsid w:val="003373BB"/>
    <w:rsid w:val="00372B64"/>
    <w:rsid w:val="00377E59"/>
    <w:rsid w:val="003A5DFE"/>
    <w:rsid w:val="003D339C"/>
    <w:rsid w:val="003E2C11"/>
    <w:rsid w:val="004C6883"/>
    <w:rsid w:val="004D13CB"/>
    <w:rsid w:val="005160CD"/>
    <w:rsid w:val="0054744D"/>
    <w:rsid w:val="00550D16"/>
    <w:rsid w:val="005A32DC"/>
    <w:rsid w:val="005C4A1F"/>
    <w:rsid w:val="005E0750"/>
    <w:rsid w:val="005E5555"/>
    <w:rsid w:val="005E71FC"/>
    <w:rsid w:val="0061222D"/>
    <w:rsid w:val="006667ED"/>
    <w:rsid w:val="00675E8F"/>
    <w:rsid w:val="00681960"/>
    <w:rsid w:val="006909DA"/>
    <w:rsid w:val="006B4ECF"/>
    <w:rsid w:val="006C42B0"/>
    <w:rsid w:val="00712F06"/>
    <w:rsid w:val="00715781"/>
    <w:rsid w:val="00715D1A"/>
    <w:rsid w:val="00721AF7"/>
    <w:rsid w:val="00747C62"/>
    <w:rsid w:val="00774C66"/>
    <w:rsid w:val="0078355B"/>
    <w:rsid w:val="007952F6"/>
    <w:rsid w:val="007A153A"/>
    <w:rsid w:val="007A2F59"/>
    <w:rsid w:val="007E1242"/>
    <w:rsid w:val="008141CA"/>
    <w:rsid w:val="00817799"/>
    <w:rsid w:val="0084745A"/>
    <w:rsid w:val="00851857"/>
    <w:rsid w:val="00856137"/>
    <w:rsid w:val="00880A14"/>
    <w:rsid w:val="00884F09"/>
    <w:rsid w:val="00887FC6"/>
    <w:rsid w:val="008B7D98"/>
    <w:rsid w:val="008E574E"/>
    <w:rsid w:val="009264C4"/>
    <w:rsid w:val="009400A1"/>
    <w:rsid w:val="00962627"/>
    <w:rsid w:val="00980619"/>
    <w:rsid w:val="00982DBE"/>
    <w:rsid w:val="009A2949"/>
    <w:rsid w:val="009A45B3"/>
    <w:rsid w:val="009B3B7A"/>
    <w:rsid w:val="009B3DCC"/>
    <w:rsid w:val="009C04F3"/>
    <w:rsid w:val="009E6516"/>
    <w:rsid w:val="00A35417"/>
    <w:rsid w:val="00A42F64"/>
    <w:rsid w:val="00A54FAC"/>
    <w:rsid w:val="00A825F1"/>
    <w:rsid w:val="00A936D5"/>
    <w:rsid w:val="00A971C1"/>
    <w:rsid w:val="00AA0A92"/>
    <w:rsid w:val="00AC1F69"/>
    <w:rsid w:val="00AC262C"/>
    <w:rsid w:val="00AE7D48"/>
    <w:rsid w:val="00AF3514"/>
    <w:rsid w:val="00AF4FDB"/>
    <w:rsid w:val="00B34F85"/>
    <w:rsid w:val="00B42068"/>
    <w:rsid w:val="00B611A8"/>
    <w:rsid w:val="00B82829"/>
    <w:rsid w:val="00B97E87"/>
    <w:rsid w:val="00BB3C94"/>
    <w:rsid w:val="00BB55D2"/>
    <w:rsid w:val="00BF7A64"/>
    <w:rsid w:val="00C162A6"/>
    <w:rsid w:val="00C30F41"/>
    <w:rsid w:val="00C403E6"/>
    <w:rsid w:val="00C71059"/>
    <w:rsid w:val="00C8392D"/>
    <w:rsid w:val="00C920EF"/>
    <w:rsid w:val="00CB132F"/>
    <w:rsid w:val="00D13853"/>
    <w:rsid w:val="00D46ACF"/>
    <w:rsid w:val="00D6697F"/>
    <w:rsid w:val="00D92687"/>
    <w:rsid w:val="00DB155D"/>
    <w:rsid w:val="00DD74FD"/>
    <w:rsid w:val="00DD7D6B"/>
    <w:rsid w:val="00DD7EE2"/>
    <w:rsid w:val="00DE47EE"/>
    <w:rsid w:val="00E06613"/>
    <w:rsid w:val="00E514B6"/>
    <w:rsid w:val="00E62AFD"/>
    <w:rsid w:val="00EC39BE"/>
    <w:rsid w:val="00EC592B"/>
    <w:rsid w:val="00ED2EE9"/>
    <w:rsid w:val="00F11884"/>
    <w:rsid w:val="00F12826"/>
    <w:rsid w:val="00F152A0"/>
    <w:rsid w:val="00F76688"/>
    <w:rsid w:val="00F81D91"/>
    <w:rsid w:val="00F87BAF"/>
    <w:rsid w:val="00FA10D8"/>
    <w:rsid w:val="00FB68C6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7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A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AC"/>
    <w:rPr>
      <w:rFonts w:ascii="Calibri" w:hAnsi="Calibri" w:cs="Calibr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0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4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14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A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AC"/>
    <w:rPr>
      <w:rFonts w:ascii="Calibri" w:hAnsi="Calibri" w:cs="Calibr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0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4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uelwanner@eeffto.ufm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9A52-2450-4FA4-AFE7-DF27EC3A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1456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Technology, Sydney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Wanner</dc:creator>
  <cp:lastModifiedBy>Rob Duffield</cp:lastModifiedBy>
  <cp:revision>2</cp:revision>
  <cp:lastPrinted>2016-06-15T23:06:00Z</cp:lastPrinted>
  <dcterms:created xsi:type="dcterms:W3CDTF">2017-04-26T03:53:00Z</dcterms:created>
  <dcterms:modified xsi:type="dcterms:W3CDTF">2017-04-26T03:53:00Z</dcterms:modified>
</cp:coreProperties>
</file>